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7C8B" w14:textId="77777777" w:rsidR="00F94ECD" w:rsidRPr="00B81E53" w:rsidRDefault="00D26462" w:rsidP="00D26462">
      <w:pPr>
        <w:widowControl w:val="0"/>
        <w:jc w:val="center"/>
        <w:rPr>
          <w:sz w:val="28"/>
          <w:szCs w:val="28"/>
        </w:rPr>
      </w:pPr>
      <w:r w:rsidRPr="00D26462">
        <w:rPr>
          <w:sz w:val="28"/>
          <w:szCs w:val="28"/>
        </w:rPr>
        <w:t>«С.Ж. АСФЕНДИЯРОВ АТЫНДАҒЫ ҚАЗАҚ ҰЛТТЫҚ МЕДИЦИНА УНИВЕРСИТЕТІ» КеАҚ</w:t>
      </w:r>
    </w:p>
    <w:p w14:paraId="23848FA1" w14:textId="77777777" w:rsidR="00D26462" w:rsidRDefault="00D26462" w:rsidP="00F94ECD">
      <w:pPr>
        <w:widowControl w:val="0"/>
        <w:jc w:val="center"/>
        <w:rPr>
          <w:sz w:val="28"/>
          <w:szCs w:val="28"/>
          <w:lang w:val="kk-KZ"/>
        </w:rPr>
      </w:pPr>
    </w:p>
    <w:p w14:paraId="2F86D0A2" w14:textId="77777777" w:rsidR="00F94ECD" w:rsidRPr="00B81E53" w:rsidRDefault="00F94ECD" w:rsidP="00F94ECD">
      <w:pPr>
        <w:widowControl w:val="0"/>
        <w:jc w:val="center"/>
        <w:rPr>
          <w:sz w:val="28"/>
          <w:szCs w:val="28"/>
          <w:lang w:val="kk-KZ"/>
        </w:rPr>
      </w:pPr>
      <w:r w:rsidRPr="00B81E53">
        <w:rPr>
          <w:sz w:val="28"/>
          <w:szCs w:val="28"/>
          <w:lang w:val="kk-KZ"/>
        </w:rPr>
        <w:t>ФАРМАЦИЯ МЕКТЕБІ</w:t>
      </w:r>
    </w:p>
    <w:p w14:paraId="7E4F7BB3" w14:textId="77777777" w:rsidR="00F94ECD" w:rsidRPr="00B81E53" w:rsidRDefault="00F94ECD" w:rsidP="00F94ECD">
      <w:pPr>
        <w:pStyle w:val="a7"/>
        <w:rPr>
          <w:lang w:val="kk-KZ"/>
        </w:rPr>
      </w:pPr>
    </w:p>
    <w:p w14:paraId="4A498095" w14:textId="77777777" w:rsidR="00337624" w:rsidRPr="00B81E53" w:rsidRDefault="00337624" w:rsidP="006220BE">
      <w:pPr>
        <w:pStyle w:val="a3"/>
        <w:ind w:firstLine="0"/>
        <w:jc w:val="left"/>
        <w:rPr>
          <w:rFonts w:cs="Times New Roman"/>
          <w:b/>
          <w:lang w:val="kk-KZ"/>
        </w:rPr>
      </w:pPr>
    </w:p>
    <w:p w14:paraId="00D6A608" w14:textId="77777777" w:rsidR="003F4E98" w:rsidRPr="00B81E53" w:rsidRDefault="00BF31B7" w:rsidP="006220BE">
      <w:pPr>
        <w:pStyle w:val="a3"/>
        <w:ind w:firstLine="0"/>
        <w:jc w:val="left"/>
        <w:rPr>
          <w:rFonts w:eastAsia="Malgun Gothic" w:cs="Times New Roman"/>
          <w:b/>
          <w:lang w:val="kk-KZ" w:eastAsia="ko-KR"/>
        </w:rPr>
      </w:pPr>
      <w:r w:rsidRPr="00B81E53">
        <w:rPr>
          <w:rFonts w:cs="Times New Roman"/>
          <w:b/>
          <w:lang w:val="kk-KZ"/>
        </w:rPr>
        <w:t>ӘОЖ</w:t>
      </w:r>
      <w:r w:rsidR="003F4E98" w:rsidRPr="00B81E53">
        <w:rPr>
          <w:rFonts w:cs="Times New Roman"/>
          <w:b/>
          <w:lang w:val="kk-KZ"/>
        </w:rPr>
        <w:t xml:space="preserve">: </w:t>
      </w:r>
      <w:r w:rsidR="00227C86" w:rsidRPr="00B81E53">
        <w:rPr>
          <w:rFonts w:cs="Times New Roman"/>
          <w:lang w:val="kk-KZ"/>
        </w:rPr>
        <w:t>615.014:633.822</w:t>
      </w:r>
      <w:r w:rsidR="00ED31A4" w:rsidRPr="00B81E53">
        <w:rPr>
          <w:rFonts w:cs="Times New Roman"/>
          <w:lang w:val="kk-KZ"/>
        </w:rPr>
        <w:t xml:space="preserve">                                                    </w:t>
      </w:r>
      <w:r w:rsidR="00F60E8A">
        <w:rPr>
          <w:rFonts w:cs="Times New Roman"/>
          <w:lang w:val="kk-KZ"/>
        </w:rPr>
        <w:t xml:space="preserve">        </w:t>
      </w:r>
      <w:r w:rsidR="00ED31A4" w:rsidRPr="00B81E53">
        <w:rPr>
          <w:rFonts w:cs="Times New Roman"/>
          <w:lang w:val="kk-KZ"/>
        </w:rPr>
        <w:t>Қолжазба құқығында</w:t>
      </w:r>
    </w:p>
    <w:p w14:paraId="45AC2279" w14:textId="77777777" w:rsidR="00D3605A" w:rsidRPr="00B81E53" w:rsidRDefault="00D3605A" w:rsidP="006220BE">
      <w:pPr>
        <w:pStyle w:val="a3"/>
        <w:spacing w:line="240" w:lineRule="auto"/>
        <w:ind w:firstLine="0"/>
        <w:rPr>
          <w:rFonts w:cs="Times New Roman"/>
          <w:b/>
          <w:lang w:val="kk-KZ"/>
        </w:rPr>
      </w:pPr>
    </w:p>
    <w:p w14:paraId="77B3642E" w14:textId="77777777" w:rsidR="00D3605A" w:rsidRPr="00B81E53" w:rsidRDefault="006220BE" w:rsidP="00ED31A4">
      <w:pPr>
        <w:pStyle w:val="a3"/>
        <w:tabs>
          <w:tab w:val="left" w:pos="5103"/>
        </w:tabs>
        <w:spacing w:line="240" w:lineRule="auto"/>
        <w:ind w:firstLine="0"/>
        <w:outlineLvl w:val="0"/>
        <w:rPr>
          <w:rFonts w:cs="Times New Roman"/>
          <w:b/>
          <w:lang w:val="kk-KZ"/>
        </w:rPr>
      </w:pPr>
      <w:r w:rsidRPr="00B81E53">
        <w:rPr>
          <w:rFonts w:eastAsia="Malgun Gothic" w:cs="Times New Roman"/>
          <w:bCs/>
          <w:lang w:val="kk-KZ" w:eastAsia="ko-KR"/>
        </w:rPr>
        <w:t xml:space="preserve">                                    </w:t>
      </w:r>
      <w:r w:rsidR="00F5593D" w:rsidRPr="00B81E53">
        <w:rPr>
          <w:rFonts w:eastAsia="Malgun Gothic" w:cs="Times New Roman"/>
          <w:bCs/>
          <w:lang w:val="kk-KZ" w:eastAsia="ko-KR"/>
        </w:rPr>
        <w:t xml:space="preserve">                               </w:t>
      </w:r>
    </w:p>
    <w:p w14:paraId="3817376A" w14:textId="77777777" w:rsidR="00293E11" w:rsidRPr="00B81E53" w:rsidRDefault="00293E11" w:rsidP="006220BE">
      <w:pPr>
        <w:pStyle w:val="a3"/>
        <w:spacing w:line="240" w:lineRule="auto"/>
        <w:ind w:firstLine="0"/>
        <w:jc w:val="center"/>
        <w:rPr>
          <w:rFonts w:cs="Times New Roman"/>
          <w:b/>
          <w:lang w:val="kk-KZ"/>
        </w:rPr>
      </w:pPr>
    </w:p>
    <w:p w14:paraId="6DB5BD57" w14:textId="77777777" w:rsidR="00337624" w:rsidRPr="00B81E53" w:rsidRDefault="00337624" w:rsidP="00866684">
      <w:pPr>
        <w:pStyle w:val="a3"/>
        <w:spacing w:line="240" w:lineRule="auto"/>
        <w:ind w:firstLine="709"/>
        <w:jc w:val="center"/>
        <w:rPr>
          <w:rFonts w:cs="Times New Roman"/>
          <w:b/>
          <w:lang w:val="kk-KZ"/>
        </w:rPr>
      </w:pPr>
    </w:p>
    <w:p w14:paraId="702D98A8" w14:textId="77777777" w:rsidR="00337624" w:rsidRPr="00B81E53" w:rsidRDefault="00337624" w:rsidP="00866684">
      <w:pPr>
        <w:pStyle w:val="a3"/>
        <w:spacing w:line="240" w:lineRule="auto"/>
        <w:ind w:firstLine="709"/>
        <w:jc w:val="center"/>
        <w:rPr>
          <w:rFonts w:cs="Times New Roman"/>
          <w:b/>
          <w:lang w:val="kk-KZ"/>
        </w:rPr>
      </w:pPr>
    </w:p>
    <w:p w14:paraId="20464E02" w14:textId="77777777" w:rsidR="00337624" w:rsidRPr="00B81E53" w:rsidRDefault="004C57E3" w:rsidP="00866684">
      <w:pPr>
        <w:pStyle w:val="a3"/>
        <w:spacing w:line="240" w:lineRule="auto"/>
        <w:ind w:firstLine="709"/>
        <w:jc w:val="center"/>
        <w:rPr>
          <w:rFonts w:cs="Times New Roman"/>
          <w:b/>
          <w:lang w:val="kk-KZ"/>
        </w:rPr>
      </w:pPr>
      <w:r w:rsidRPr="00B81E53">
        <w:rPr>
          <w:rFonts w:cs="Times New Roman"/>
          <w:b/>
          <w:lang w:val="kk-KZ"/>
        </w:rPr>
        <w:t>ҒАЗИЗОВА АИДА АРХАТҚЫЗЫ</w:t>
      </w:r>
    </w:p>
    <w:p w14:paraId="442B68A2" w14:textId="77777777" w:rsidR="00337624" w:rsidRPr="00B81E53" w:rsidRDefault="00337624" w:rsidP="00866684">
      <w:pPr>
        <w:pStyle w:val="a3"/>
        <w:spacing w:line="240" w:lineRule="auto"/>
        <w:ind w:firstLine="709"/>
        <w:jc w:val="center"/>
        <w:rPr>
          <w:rFonts w:cs="Times New Roman"/>
          <w:b/>
          <w:lang w:val="kk-KZ"/>
        </w:rPr>
      </w:pPr>
    </w:p>
    <w:p w14:paraId="5059FABF" w14:textId="77777777" w:rsidR="00337624" w:rsidRDefault="00337624" w:rsidP="00866684">
      <w:pPr>
        <w:pStyle w:val="a3"/>
        <w:spacing w:line="240" w:lineRule="auto"/>
        <w:ind w:firstLine="709"/>
        <w:jc w:val="center"/>
        <w:rPr>
          <w:rFonts w:cs="Times New Roman"/>
          <w:b/>
          <w:lang w:val="kk-KZ"/>
        </w:rPr>
      </w:pPr>
    </w:p>
    <w:p w14:paraId="26F560CF" w14:textId="77777777" w:rsidR="00DE003E" w:rsidRPr="00B81E53" w:rsidRDefault="00DE003E" w:rsidP="00866684">
      <w:pPr>
        <w:pStyle w:val="a3"/>
        <w:spacing w:line="240" w:lineRule="auto"/>
        <w:ind w:firstLine="709"/>
        <w:jc w:val="center"/>
        <w:rPr>
          <w:rFonts w:cs="Times New Roman"/>
          <w:b/>
          <w:lang w:val="kk-KZ"/>
        </w:rPr>
      </w:pPr>
    </w:p>
    <w:p w14:paraId="2E8F9C7F" w14:textId="77777777" w:rsidR="00157562" w:rsidRDefault="00DE003E" w:rsidP="00C078BE">
      <w:pPr>
        <w:ind w:firstLine="709"/>
        <w:jc w:val="center"/>
        <w:rPr>
          <w:b/>
          <w:sz w:val="28"/>
          <w:szCs w:val="28"/>
          <w:lang w:val="kk-KZ"/>
        </w:rPr>
      </w:pPr>
      <w:r w:rsidRPr="00B81E53">
        <w:rPr>
          <w:b/>
          <w:sz w:val="28"/>
          <w:szCs w:val="28"/>
          <w:lang w:val="kk-KZ"/>
        </w:rPr>
        <w:t>Азиялық жалбыз (</w:t>
      </w:r>
      <w:r w:rsidRPr="00DE003E">
        <w:rPr>
          <w:b/>
          <w:i/>
          <w:iCs/>
          <w:sz w:val="28"/>
          <w:szCs w:val="28"/>
          <w:lang w:val="kk-KZ"/>
        </w:rPr>
        <w:t>Mentha asiatica</w:t>
      </w:r>
      <w:r w:rsidRPr="00DE003E">
        <w:rPr>
          <w:b/>
          <w:sz w:val="28"/>
          <w:szCs w:val="28"/>
          <w:lang w:val="kk-KZ"/>
        </w:rPr>
        <w:t xml:space="preserve"> Boriss.) </w:t>
      </w:r>
      <w:r>
        <w:rPr>
          <w:b/>
          <w:sz w:val="28"/>
          <w:szCs w:val="28"/>
          <w:lang w:val="kk-KZ"/>
        </w:rPr>
        <w:t>ө</w:t>
      </w:r>
      <w:r w:rsidRPr="00B81E53">
        <w:rPr>
          <w:b/>
          <w:sz w:val="28"/>
          <w:szCs w:val="28"/>
          <w:lang w:val="kk-KZ"/>
        </w:rPr>
        <w:t>сімдік шикізатынан дәрілік заттарды алудың фармацевтикалық негіздемесі</w:t>
      </w:r>
    </w:p>
    <w:p w14:paraId="56738FEC" w14:textId="77777777" w:rsidR="00DE003E" w:rsidRPr="00B81E53" w:rsidRDefault="00DE003E" w:rsidP="00C078BE">
      <w:pPr>
        <w:ind w:firstLine="709"/>
        <w:jc w:val="center"/>
        <w:rPr>
          <w:b/>
          <w:sz w:val="28"/>
          <w:szCs w:val="28"/>
          <w:lang w:val="kk-KZ"/>
        </w:rPr>
      </w:pPr>
    </w:p>
    <w:p w14:paraId="2A653E22" w14:textId="77777777" w:rsidR="00DE003E" w:rsidRDefault="00227C86" w:rsidP="00DE003E">
      <w:pPr>
        <w:ind w:firstLine="709"/>
        <w:jc w:val="center"/>
        <w:rPr>
          <w:bCs/>
          <w:sz w:val="28"/>
          <w:szCs w:val="28"/>
          <w:lang w:val="kk-KZ"/>
        </w:rPr>
      </w:pPr>
      <w:r w:rsidRPr="00B81E53">
        <w:rPr>
          <w:bCs/>
          <w:sz w:val="28"/>
          <w:szCs w:val="28"/>
          <w:lang w:val="kk-KZ"/>
        </w:rPr>
        <w:t>8D</w:t>
      </w:r>
      <w:r w:rsidR="00157562" w:rsidRPr="00B81E53">
        <w:rPr>
          <w:bCs/>
          <w:sz w:val="28"/>
          <w:szCs w:val="28"/>
          <w:lang w:val="kk-KZ"/>
        </w:rPr>
        <w:t>07201</w:t>
      </w:r>
      <w:r w:rsidR="00677B2B" w:rsidRPr="00B81E53">
        <w:rPr>
          <w:bCs/>
          <w:sz w:val="28"/>
          <w:szCs w:val="28"/>
          <w:lang w:val="kk-KZ"/>
        </w:rPr>
        <w:t xml:space="preserve"> </w:t>
      </w:r>
      <w:r w:rsidR="008256FB" w:rsidRPr="00B81E53">
        <w:rPr>
          <w:bCs/>
          <w:sz w:val="28"/>
          <w:szCs w:val="28"/>
          <w:lang w:val="kk-KZ"/>
        </w:rPr>
        <w:t xml:space="preserve">- </w:t>
      </w:r>
      <w:r w:rsidR="00677B2B" w:rsidRPr="00B81E53">
        <w:rPr>
          <w:bCs/>
          <w:sz w:val="28"/>
          <w:szCs w:val="28"/>
          <w:lang w:val="kk-KZ"/>
        </w:rPr>
        <w:t xml:space="preserve">«Фармацевтикалық өндіріс технологиясы» </w:t>
      </w:r>
    </w:p>
    <w:p w14:paraId="090D5953" w14:textId="77777777" w:rsidR="00DE003E" w:rsidRDefault="00DE003E" w:rsidP="00DE003E">
      <w:pPr>
        <w:ind w:firstLine="709"/>
        <w:jc w:val="center"/>
        <w:rPr>
          <w:bCs/>
          <w:sz w:val="28"/>
          <w:szCs w:val="28"/>
          <w:lang w:val="kk-KZ"/>
        </w:rPr>
      </w:pPr>
    </w:p>
    <w:p w14:paraId="602876C1" w14:textId="77777777" w:rsidR="00F26883" w:rsidRPr="00B81E53" w:rsidRDefault="00DE003E" w:rsidP="00DE003E">
      <w:pPr>
        <w:ind w:firstLine="709"/>
        <w:jc w:val="center"/>
        <w:rPr>
          <w:bCs/>
          <w:sz w:val="28"/>
          <w:szCs w:val="28"/>
          <w:lang w:val="kk-KZ"/>
        </w:rPr>
      </w:pPr>
      <w:r>
        <w:rPr>
          <w:bCs/>
          <w:sz w:val="28"/>
          <w:szCs w:val="28"/>
          <w:lang w:val="kk-KZ"/>
        </w:rPr>
        <w:t>Ф</w:t>
      </w:r>
      <w:r w:rsidR="008256FB" w:rsidRPr="00B81E53">
        <w:rPr>
          <w:bCs/>
          <w:sz w:val="28"/>
          <w:szCs w:val="28"/>
          <w:lang w:val="kk-KZ"/>
        </w:rPr>
        <w:t>илософия докторы (PhD) дәрежесін ізденуге ұсынылған докторлық диссертация</w:t>
      </w:r>
    </w:p>
    <w:p w14:paraId="0B60AD66" w14:textId="77777777" w:rsidR="00F26883" w:rsidRDefault="00F26883" w:rsidP="00F26883">
      <w:pPr>
        <w:ind w:firstLine="709"/>
        <w:jc w:val="center"/>
        <w:rPr>
          <w:bCs/>
          <w:sz w:val="28"/>
          <w:szCs w:val="28"/>
          <w:lang w:val="kk-KZ"/>
        </w:rPr>
      </w:pPr>
    </w:p>
    <w:p w14:paraId="16E8C905" w14:textId="77777777" w:rsidR="00DE003E" w:rsidRPr="00B81E53" w:rsidRDefault="00DE003E" w:rsidP="00F26883">
      <w:pPr>
        <w:ind w:firstLine="709"/>
        <w:jc w:val="center"/>
        <w:rPr>
          <w:bCs/>
          <w:sz w:val="28"/>
          <w:szCs w:val="28"/>
          <w:lang w:val="kk-KZ"/>
        </w:rPr>
      </w:pPr>
    </w:p>
    <w:p w14:paraId="7B7489AC" w14:textId="77777777" w:rsidR="00227C86" w:rsidRPr="00B81E53" w:rsidRDefault="0076292C" w:rsidP="00A16670">
      <w:pPr>
        <w:ind w:firstLine="709"/>
        <w:jc w:val="right"/>
        <w:rPr>
          <w:lang w:val="kk-KZ"/>
        </w:rPr>
      </w:pPr>
      <w:r w:rsidRPr="00B81E53">
        <w:rPr>
          <w:b/>
          <w:sz w:val="28"/>
          <w:szCs w:val="28"/>
          <w:lang w:val="kk-KZ"/>
        </w:rPr>
        <w:t xml:space="preserve">                                        </w:t>
      </w:r>
      <w:r w:rsidR="003E0FD0" w:rsidRPr="00B81E53">
        <w:rPr>
          <w:b/>
          <w:sz w:val="28"/>
          <w:szCs w:val="28"/>
          <w:lang w:val="kk-KZ"/>
        </w:rPr>
        <w:t xml:space="preserve"> </w:t>
      </w:r>
      <w:r w:rsidR="00227C86" w:rsidRPr="00B81E53">
        <w:rPr>
          <w:b/>
          <w:sz w:val="28"/>
          <w:szCs w:val="28"/>
          <w:lang w:val="kk-KZ"/>
        </w:rPr>
        <w:t>Ғылыми кеңесшілер</w:t>
      </w:r>
      <w:r w:rsidR="00337624" w:rsidRPr="00B81E53">
        <w:rPr>
          <w:b/>
          <w:sz w:val="28"/>
          <w:szCs w:val="28"/>
          <w:lang w:val="kk-KZ"/>
        </w:rPr>
        <w:t>:</w:t>
      </w:r>
      <w:r w:rsidR="00227C86" w:rsidRPr="00B81E53">
        <w:rPr>
          <w:lang w:val="kk-KZ"/>
        </w:rPr>
        <w:t xml:space="preserve"> </w:t>
      </w:r>
    </w:p>
    <w:p w14:paraId="40D288EA" w14:textId="77777777" w:rsidR="00DE003E" w:rsidRDefault="00227C86" w:rsidP="00A16670">
      <w:pPr>
        <w:ind w:firstLine="709"/>
        <w:jc w:val="right"/>
        <w:rPr>
          <w:sz w:val="28"/>
          <w:szCs w:val="28"/>
          <w:lang w:val="kk-KZ"/>
        </w:rPr>
      </w:pPr>
      <w:r w:rsidRPr="00B81E53">
        <w:rPr>
          <w:lang w:val="kk-KZ"/>
        </w:rPr>
        <w:t xml:space="preserve">                                                </w:t>
      </w:r>
      <w:r w:rsidRPr="00B81E53">
        <w:rPr>
          <w:sz w:val="28"/>
          <w:szCs w:val="28"/>
          <w:lang w:val="kk-KZ"/>
        </w:rPr>
        <w:t>PhD</w:t>
      </w:r>
      <w:r w:rsidR="00315A21" w:rsidRPr="00B81E53">
        <w:rPr>
          <w:sz w:val="28"/>
          <w:szCs w:val="28"/>
          <w:lang w:val="kk-KZ"/>
        </w:rPr>
        <w:t xml:space="preserve">, </w:t>
      </w:r>
      <w:r w:rsidR="0067342C" w:rsidRPr="00B81E53">
        <w:rPr>
          <w:sz w:val="28"/>
          <w:szCs w:val="28"/>
          <w:lang w:val="kk-KZ"/>
        </w:rPr>
        <w:t>ғылым</w:t>
      </w:r>
      <w:r w:rsidR="00DE003E">
        <w:rPr>
          <w:sz w:val="28"/>
          <w:szCs w:val="28"/>
          <w:lang w:val="kk-KZ"/>
        </w:rPr>
        <w:t xml:space="preserve">и </w:t>
      </w:r>
      <w:r w:rsidR="0067342C" w:rsidRPr="00B81E53">
        <w:rPr>
          <w:sz w:val="28"/>
          <w:szCs w:val="28"/>
          <w:lang w:val="kk-KZ"/>
        </w:rPr>
        <w:t xml:space="preserve">атағы жоқ </w:t>
      </w:r>
    </w:p>
    <w:p w14:paraId="67DB5564" w14:textId="2585ACF4" w:rsidR="00C70951" w:rsidRPr="00DE003E" w:rsidRDefault="00DE003E" w:rsidP="00A16670">
      <w:pPr>
        <w:jc w:val="right"/>
        <w:rPr>
          <w:sz w:val="28"/>
          <w:szCs w:val="28"/>
          <w:lang w:val="kk-KZ"/>
        </w:rPr>
      </w:pPr>
      <w:r>
        <w:rPr>
          <w:sz w:val="28"/>
          <w:szCs w:val="28"/>
          <w:lang w:val="kk-KZ"/>
        </w:rPr>
        <w:t xml:space="preserve">                                                   </w:t>
      </w:r>
      <w:r w:rsidR="0067342C" w:rsidRPr="00B81E53">
        <w:rPr>
          <w:sz w:val="28"/>
          <w:szCs w:val="28"/>
          <w:lang w:val="kk-KZ"/>
        </w:rPr>
        <w:t xml:space="preserve">қауымд.проф. </w:t>
      </w:r>
      <w:r w:rsidR="00227C86" w:rsidRPr="00B81E53">
        <w:rPr>
          <w:sz w:val="28"/>
          <w:szCs w:val="28"/>
          <w:lang w:val="kk-KZ"/>
        </w:rPr>
        <w:t>А.Ш.</w:t>
      </w:r>
      <w:r w:rsidR="007D5F52">
        <w:rPr>
          <w:sz w:val="28"/>
          <w:szCs w:val="28"/>
          <w:lang w:val="kk-KZ"/>
        </w:rPr>
        <w:t xml:space="preserve"> </w:t>
      </w:r>
      <w:r w:rsidR="00227C86" w:rsidRPr="00B81E53">
        <w:rPr>
          <w:sz w:val="28"/>
          <w:szCs w:val="28"/>
          <w:lang w:val="kk-KZ"/>
        </w:rPr>
        <w:t>Амирханов</w:t>
      </w:r>
      <w:r>
        <w:rPr>
          <w:sz w:val="28"/>
          <w:szCs w:val="28"/>
          <w:lang w:val="kk-KZ"/>
        </w:rPr>
        <w:t>а</w:t>
      </w:r>
    </w:p>
    <w:p w14:paraId="6467DC1B" w14:textId="1448DB18" w:rsidR="00337624" w:rsidRPr="00FB0B95" w:rsidRDefault="00C70951" w:rsidP="00A16670">
      <w:pPr>
        <w:pStyle w:val="a3"/>
        <w:spacing w:line="240" w:lineRule="auto"/>
        <w:ind w:firstLine="709"/>
        <w:jc w:val="right"/>
        <w:rPr>
          <w:rFonts w:cs="Times New Roman"/>
          <w:lang w:val="kk-KZ"/>
        </w:rPr>
      </w:pPr>
      <w:r w:rsidRPr="00B81E53">
        <w:rPr>
          <w:rFonts w:cs="Times New Roman"/>
          <w:lang w:val="kk-KZ"/>
        </w:rPr>
        <w:t xml:space="preserve">                                         </w:t>
      </w:r>
      <w:r w:rsidR="00157562" w:rsidRPr="00B81E53">
        <w:rPr>
          <w:rFonts w:cs="Times New Roman"/>
          <w:lang w:val="kk-KZ"/>
        </w:rPr>
        <w:t>фарм.ғ.д., профессор Г.О.</w:t>
      </w:r>
      <w:r w:rsidR="007D5F52">
        <w:rPr>
          <w:rFonts w:cs="Times New Roman"/>
          <w:lang w:val="kk-KZ"/>
        </w:rPr>
        <w:t xml:space="preserve"> </w:t>
      </w:r>
      <w:r w:rsidR="00157562" w:rsidRPr="00B81E53">
        <w:rPr>
          <w:rFonts w:cs="Times New Roman"/>
          <w:lang w:val="kk-KZ"/>
        </w:rPr>
        <w:t>Устенова</w:t>
      </w:r>
    </w:p>
    <w:p w14:paraId="7F73DE88" w14:textId="77777777" w:rsidR="005E7F82" w:rsidRPr="00A16670" w:rsidRDefault="009830F7" w:rsidP="00A16670">
      <w:pPr>
        <w:pStyle w:val="a3"/>
        <w:tabs>
          <w:tab w:val="left" w:pos="426"/>
        </w:tabs>
        <w:spacing w:line="240" w:lineRule="auto"/>
        <w:ind w:firstLine="709"/>
        <w:jc w:val="right"/>
        <w:outlineLvl w:val="0"/>
        <w:rPr>
          <w:rFonts w:cs="Times New Roman"/>
          <w:b/>
          <w:lang w:val="kk-KZ"/>
        </w:rPr>
      </w:pPr>
      <w:bookmarkStart w:id="0" w:name="_Toc516746274"/>
      <w:r w:rsidRPr="00B81E53">
        <w:rPr>
          <w:rFonts w:cs="Times New Roman"/>
          <w:b/>
          <w:lang w:val="kk-KZ"/>
        </w:rPr>
        <w:t xml:space="preserve">                          </w:t>
      </w:r>
      <w:r w:rsidR="00157562" w:rsidRPr="00B81E53">
        <w:rPr>
          <w:rFonts w:cs="Times New Roman"/>
          <w:b/>
          <w:lang w:val="kk-KZ"/>
        </w:rPr>
        <w:t xml:space="preserve">            </w:t>
      </w:r>
      <w:r w:rsidR="00414FA7" w:rsidRPr="00B81E53">
        <w:rPr>
          <w:rFonts w:cs="Times New Roman"/>
          <w:b/>
          <w:lang w:val="kk-KZ"/>
        </w:rPr>
        <w:t xml:space="preserve">   </w:t>
      </w:r>
      <w:r w:rsidR="00227C86" w:rsidRPr="00A16670">
        <w:rPr>
          <w:rFonts w:cs="Times New Roman"/>
          <w:b/>
          <w:lang w:val="kk-KZ"/>
        </w:rPr>
        <w:t>Шет елдік ғылыми кеңесші</w:t>
      </w:r>
      <w:r w:rsidR="00337624" w:rsidRPr="00A16670">
        <w:rPr>
          <w:rFonts w:cs="Times New Roman"/>
          <w:b/>
          <w:lang w:val="kk-KZ"/>
        </w:rPr>
        <w:t>:</w:t>
      </w:r>
      <w:bookmarkEnd w:id="0"/>
    </w:p>
    <w:p w14:paraId="1B2D08BC" w14:textId="63C40C0E" w:rsidR="00227C86" w:rsidRPr="00B81E53" w:rsidRDefault="00F60CBD" w:rsidP="00F60E8A">
      <w:pPr>
        <w:pStyle w:val="a3"/>
        <w:tabs>
          <w:tab w:val="left" w:pos="426"/>
        </w:tabs>
        <w:spacing w:line="240" w:lineRule="auto"/>
        <w:ind w:firstLine="709"/>
        <w:jc w:val="right"/>
        <w:outlineLvl w:val="0"/>
        <w:rPr>
          <w:rFonts w:cs="Times New Roman"/>
          <w:lang w:val="kk-KZ"/>
        </w:rPr>
      </w:pPr>
      <w:r w:rsidRPr="00B81E53">
        <w:rPr>
          <w:rFonts w:cs="Times New Roman"/>
          <w:lang w:val="kk-KZ"/>
        </w:rPr>
        <w:t xml:space="preserve">                  </w:t>
      </w:r>
      <w:r w:rsidR="00227C86" w:rsidRPr="00B81E53">
        <w:rPr>
          <w:rFonts w:cs="Times New Roman"/>
          <w:lang w:val="kk-KZ"/>
        </w:rPr>
        <w:t xml:space="preserve">                       Mehmet Öztürk</w:t>
      </w:r>
      <w:r w:rsidR="007D5F52">
        <w:rPr>
          <w:rFonts w:cs="Times New Roman"/>
          <w:lang w:val="kk-KZ"/>
        </w:rPr>
        <w:t>,</w:t>
      </w:r>
      <w:r w:rsidR="00227C86" w:rsidRPr="00B81E53">
        <w:rPr>
          <w:rFonts w:cs="Times New Roman"/>
          <w:lang w:val="kk-KZ"/>
        </w:rPr>
        <w:t xml:space="preserve"> </w:t>
      </w:r>
      <w:r w:rsidR="00093D3D" w:rsidRPr="00B81E53">
        <w:rPr>
          <w:rFonts w:cs="Times New Roman"/>
          <w:lang w:val="kk-KZ"/>
        </w:rPr>
        <w:t xml:space="preserve">Dr., Professor </w:t>
      </w:r>
    </w:p>
    <w:p w14:paraId="29B4DB68" w14:textId="77777777" w:rsidR="00227C86" w:rsidRPr="00B81E53" w:rsidRDefault="00227C86" w:rsidP="00A16670">
      <w:pPr>
        <w:pStyle w:val="a3"/>
        <w:tabs>
          <w:tab w:val="left" w:pos="426"/>
        </w:tabs>
        <w:spacing w:line="240" w:lineRule="auto"/>
        <w:ind w:firstLine="709"/>
        <w:jc w:val="right"/>
        <w:outlineLvl w:val="0"/>
        <w:rPr>
          <w:rFonts w:cs="Times New Roman"/>
          <w:lang w:val="kk-KZ"/>
        </w:rPr>
      </w:pPr>
      <w:r w:rsidRPr="00B81E53">
        <w:rPr>
          <w:rFonts w:cs="Times New Roman"/>
          <w:lang w:val="kk-KZ"/>
        </w:rPr>
        <w:t xml:space="preserve">                                         Mugla Sıtkı Koçman University, </w:t>
      </w:r>
    </w:p>
    <w:p w14:paraId="1A51E6B9" w14:textId="3C349E2C" w:rsidR="00337624" w:rsidRPr="00A16670" w:rsidRDefault="00227C86" w:rsidP="00A16670">
      <w:pPr>
        <w:pStyle w:val="a3"/>
        <w:tabs>
          <w:tab w:val="left" w:pos="426"/>
        </w:tabs>
        <w:spacing w:line="240" w:lineRule="auto"/>
        <w:ind w:firstLine="709"/>
        <w:jc w:val="right"/>
        <w:outlineLvl w:val="0"/>
        <w:rPr>
          <w:rFonts w:cs="Times New Roman"/>
          <w:lang w:val="en-US"/>
        </w:rPr>
      </w:pPr>
      <w:r w:rsidRPr="00B81E53">
        <w:rPr>
          <w:rFonts w:cs="Times New Roman"/>
          <w:lang w:val="kk-KZ"/>
        </w:rPr>
        <w:t xml:space="preserve">                                         </w:t>
      </w:r>
      <w:r w:rsidR="00A16670">
        <w:rPr>
          <w:rFonts w:cs="Times New Roman"/>
          <w:lang w:val="en-US"/>
        </w:rPr>
        <w:t>(</w:t>
      </w:r>
      <w:r w:rsidRPr="00B81E53">
        <w:rPr>
          <w:rFonts w:cs="Times New Roman"/>
          <w:lang w:val="kk-KZ"/>
        </w:rPr>
        <w:t>Kotekli, Mugla</w:t>
      </w:r>
      <w:r w:rsidR="000E734A">
        <w:rPr>
          <w:rFonts w:cs="Times New Roman"/>
          <w:lang w:val="kk-KZ"/>
        </w:rPr>
        <w:t>,</w:t>
      </w:r>
      <w:r w:rsidRPr="00B81E53">
        <w:rPr>
          <w:rFonts w:cs="Times New Roman"/>
          <w:lang w:val="kk-KZ"/>
        </w:rPr>
        <w:t>Turkey</w:t>
      </w:r>
      <w:r w:rsidR="00A16670">
        <w:rPr>
          <w:rFonts w:cs="Times New Roman"/>
          <w:lang w:val="en-US"/>
        </w:rPr>
        <w:t>)</w:t>
      </w:r>
    </w:p>
    <w:p w14:paraId="530CF4B0" w14:textId="77777777" w:rsidR="00DA393F" w:rsidRPr="00B81E53" w:rsidRDefault="00DA393F" w:rsidP="00866684">
      <w:pPr>
        <w:pStyle w:val="a3"/>
        <w:tabs>
          <w:tab w:val="left" w:pos="426"/>
        </w:tabs>
        <w:spacing w:line="240" w:lineRule="auto"/>
        <w:ind w:left="4678" w:firstLine="709"/>
        <w:outlineLvl w:val="0"/>
        <w:rPr>
          <w:rFonts w:cs="Times New Roman"/>
          <w:b/>
          <w:lang w:val="kk-KZ"/>
        </w:rPr>
      </w:pPr>
    </w:p>
    <w:p w14:paraId="3313E798" w14:textId="77777777" w:rsidR="00491A46" w:rsidRPr="00B81E53" w:rsidRDefault="00337624" w:rsidP="00866684">
      <w:pPr>
        <w:ind w:firstLine="709"/>
        <w:rPr>
          <w:b/>
          <w:sz w:val="28"/>
          <w:szCs w:val="28"/>
          <w:lang w:val="kk-KZ" w:eastAsia="ko-KR"/>
        </w:rPr>
      </w:pPr>
      <w:r w:rsidRPr="00B81E53">
        <w:rPr>
          <w:b/>
          <w:sz w:val="28"/>
          <w:szCs w:val="28"/>
          <w:lang w:val="kk-KZ"/>
        </w:rPr>
        <w:t xml:space="preserve">  </w:t>
      </w:r>
      <w:r w:rsidR="00E870F7" w:rsidRPr="00B81E53">
        <w:rPr>
          <w:b/>
          <w:sz w:val="28"/>
          <w:szCs w:val="28"/>
          <w:lang w:val="kk-KZ"/>
        </w:rPr>
        <w:t xml:space="preserve">            </w:t>
      </w:r>
      <w:r w:rsidR="00491A46" w:rsidRPr="00B81E53">
        <w:rPr>
          <w:b/>
          <w:sz w:val="28"/>
          <w:szCs w:val="28"/>
          <w:lang w:val="kk-KZ"/>
        </w:rPr>
        <w:t xml:space="preserve">  </w:t>
      </w:r>
      <w:r w:rsidR="00F26883" w:rsidRPr="00B81E53">
        <w:rPr>
          <w:b/>
          <w:sz w:val="28"/>
          <w:szCs w:val="28"/>
          <w:lang w:val="kk-KZ"/>
        </w:rPr>
        <w:t xml:space="preserve">                            </w:t>
      </w:r>
    </w:p>
    <w:p w14:paraId="1DA87C07" w14:textId="77777777" w:rsidR="001F4CB3" w:rsidRPr="00B81E53" w:rsidRDefault="00491A46" w:rsidP="00866684">
      <w:pPr>
        <w:ind w:firstLine="709"/>
        <w:rPr>
          <w:b/>
          <w:sz w:val="28"/>
          <w:szCs w:val="28"/>
          <w:lang w:val="kk-KZ"/>
        </w:rPr>
      </w:pPr>
      <w:r w:rsidRPr="00B81E53">
        <w:rPr>
          <w:b/>
          <w:sz w:val="28"/>
          <w:szCs w:val="28"/>
          <w:lang w:val="kk-KZ" w:eastAsia="ko-KR"/>
        </w:rPr>
        <w:t xml:space="preserve">                                            </w:t>
      </w:r>
      <w:r w:rsidR="00157562" w:rsidRPr="00B81E53">
        <w:rPr>
          <w:sz w:val="28"/>
          <w:szCs w:val="28"/>
          <w:lang w:val="kk-KZ"/>
        </w:rPr>
        <w:t xml:space="preserve"> </w:t>
      </w:r>
      <w:r w:rsidR="00F26883" w:rsidRPr="00B81E53">
        <w:rPr>
          <w:sz w:val="28"/>
          <w:szCs w:val="28"/>
          <w:lang w:val="kk-KZ"/>
        </w:rPr>
        <w:t xml:space="preserve">                             </w:t>
      </w:r>
      <w:r w:rsidR="00E870F7" w:rsidRPr="00B81E53">
        <w:rPr>
          <w:b/>
          <w:sz w:val="28"/>
          <w:szCs w:val="28"/>
          <w:lang w:val="kk-KZ"/>
        </w:rPr>
        <w:t xml:space="preserve">   </w:t>
      </w:r>
    </w:p>
    <w:p w14:paraId="63AAC8CC" w14:textId="77777777" w:rsidR="00491A46" w:rsidRDefault="00491A46" w:rsidP="00491A46">
      <w:pPr>
        <w:rPr>
          <w:b/>
          <w:sz w:val="28"/>
          <w:szCs w:val="28"/>
          <w:lang w:val="kk-KZ"/>
        </w:rPr>
      </w:pPr>
    </w:p>
    <w:p w14:paraId="29E6130D" w14:textId="77777777" w:rsidR="00DE003E" w:rsidRPr="00B81E53" w:rsidRDefault="00DE003E" w:rsidP="00491A46">
      <w:pPr>
        <w:rPr>
          <w:b/>
          <w:sz w:val="28"/>
          <w:szCs w:val="28"/>
          <w:lang w:val="kk-KZ"/>
        </w:rPr>
      </w:pPr>
    </w:p>
    <w:p w14:paraId="7A75A47F" w14:textId="77777777" w:rsidR="0035328E" w:rsidRPr="00B81E53" w:rsidRDefault="0035328E" w:rsidP="00DE003E">
      <w:pPr>
        <w:rPr>
          <w:sz w:val="28"/>
          <w:szCs w:val="28"/>
          <w:lang w:val="kk-KZ"/>
        </w:rPr>
      </w:pPr>
    </w:p>
    <w:p w14:paraId="0E34A6FB" w14:textId="77777777" w:rsidR="00DE003E" w:rsidRDefault="00DE003E" w:rsidP="00DE003E">
      <w:pPr>
        <w:spacing w:line="276" w:lineRule="auto"/>
        <w:jc w:val="center"/>
        <w:rPr>
          <w:sz w:val="28"/>
          <w:szCs w:val="28"/>
          <w:lang w:val="kk-KZ"/>
        </w:rPr>
      </w:pPr>
    </w:p>
    <w:p w14:paraId="14F6B4FE" w14:textId="77777777" w:rsidR="00F60E8A" w:rsidRDefault="00F60E8A" w:rsidP="00DE003E">
      <w:pPr>
        <w:spacing w:line="276" w:lineRule="auto"/>
        <w:jc w:val="center"/>
        <w:rPr>
          <w:sz w:val="28"/>
          <w:szCs w:val="28"/>
          <w:lang w:val="kk-KZ"/>
        </w:rPr>
      </w:pPr>
    </w:p>
    <w:p w14:paraId="578A2487" w14:textId="77777777" w:rsidR="0035328E" w:rsidRPr="00B81E53" w:rsidRDefault="00DE003E" w:rsidP="00DE003E">
      <w:pPr>
        <w:spacing w:line="276" w:lineRule="auto"/>
        <w:jc w:val="center"/>
        <w:rPr>
          <w:sz w:val="28"/>
          <w:szCs w:val="28"/>
          <w:lang w:val="kk-KZ"/>
        </w:rPr>
      </w:pPr>
      <w:r>
        <w:rPr>
          <w:sz w:val="28"/>
          <w:szCs w:val="28"/>
          <w:lang w:val="kk-KZ"/>
        </w:rPr>
        <w:t>Қазақстан Республикасы</w:t>
      </w:r>
    </w:p>
    <w:p w14:paraId="69A827FB" w14:textId="77777777" w:rsidR="00324B7A" w:rsidRPr="00A16670" w:rsidRDefault="00D32C61" w:rsidP="00DE003E">
      <w:pPr>
        <w:spacing w:line="276" w:lineRule="auto"/>
        <w:jc w:val="center"/>
        <w:rPr>
          <w:sz w:val="28"/>
          <w:szCs w:val="28"/>
          <w:lang w:val="en-US"/>
        </w:rPr>
      </w:pPr>
      <w:r w:rsidRPr="00B81E53">
        <w:rPr>
          <w:sz w:val="28"/>
          <w:szCs w:val="28"/>
          <w:lang w:val="kk-KZ"/>
        </w:rPr>
        <w:t>Алматы</w:t>
      </w:r>
      <w:bookmarkStart w:id="1" w:name="_Toc516746277"/>
      <w:r w:rsidR="00A16670">
        <w:rPr>
          <w:sz w:val="28"/>
          <w:szCs w:val="28"/>
          <w:lang w:val="en-US"/>
        </w:rPr>
        <w:t xml:space="preserve"> </w:t>
      </w:r>
      <w:r w:rsidR="0048568A" w:rsidRPr="00B81E53">
        <w:rPr>
          <w:sz w:val="28"/>
          <w:szCs w:val="28"/>
          <w:lang w:val="kk-KZ"/>
        </w:rPr>
        <w:t>202</w:t>
      </w:r>
      <w:r w:rsidR="00A16670">
        <w:rPr>
          <w:sz w:val="28"/>
          <w:szCs w:val="28"/>
          <w:lang w:val="en-US"/>
        </w:rPr>
        <w:t>6</w:t>
      </w:r>
    </w:p>
    <w:bookmarkEnd w:id="1"/>
    <w:tbl>
      <w:tblPr>
        <w:tblW w:w="0" w:type="auto"/>
        <w:tblLook w:val="04A0" w:firstRow="1" w:lastRow="0" w:firstColumn="1" w:lastColumn="0" w:noHBand="0" w:noVBand="1"/>
      </w:tblPr>
      <w:tblGrid>
        <w:gridCol w:w="675"/>
        <w:gridCol w:w="8156"/>
        <w:gridCol w:w="806"/>
      </w:tblGrid>
      <w:tr w:rsidR="00F15E2F" w:rsidRPr="00B818DE" w14:paraId="3233F4BE" w14:textId="77777777" w:rsidTr="00814133">
        <w:trPr>
          <w:trHeight w:val="841"/>
        </w:trPr>
        <w:tc>
          <w:tcPr>
            <w:tcW w:w="675" w:type="dxa"/>
          </w:tcPr>
          <w:p w14:paraId="7312B953" w14:textId="77777777" w:rsidR="004460B4" w:rsidRPr="00DA4B59" w:rsidRDefault="004460B4" w:rsidP="00676E9E">
            <w:pPr>
              <w:jc w:val="both"/>
              <w:rPr>
                <w:sz w:val="27"/>
                <w:szCs w:val="27"/>
                <w:lang w:val="en-US" w:eastAsia="ko-KR"/>
              </w:rPr>
            </w:pPr>
          </w:p>
        </w:tc>
        <w:tc>
          <w:tcPr>
            <w:tcW w:w="8147" w:type="dxa"/>
          </w:tcPr>
          <w:p w14:paraId="305C89A2" w14:textId="77777777" w:rsidR="001C7904" w:rsidRPr="00DA4B59" w:rsidRDefault="001C7904" w:rsidP="00F60E8A">
            <w:pPr>
              <w:rPr>
                <w:b/>
                <w:sz w:val="27"/>
                <w:szCs w:val="27"/>
                <w:lang w:val="en-US" w:eastAsia="ko-KR"/>
              </w:rPr>
            </w:pPr>
          </w:p>
          <w:p w14:paraId="6918D5A7" w14:textId="77777777" w:rsidR="00172E1C" w:rsidRPr="00B818DE" w:rsidRDefault="004460B4" w:rsidP="0079607E">
            <w:pPr>
              <w:jc w:val="center"/>
              <w:rPr>
                <w:b/>
                <w:sz w:val="27"/>
                <w:szCs w:val="27"/>
                <w:lang w:val="en-US" w:eastAsia="ko-KR"/>
              </w:rPr>
            </w:pPr>
            <w:r w:rsidRPr="00B818DE">
              <w:rPr>
                <w:b/>
                <w:sz w:val="27"/>
                <w:szCs w:val="27"/>
                <w:lang w:eastAsia="ko-KR"/>
              </w:rPr>
              <w:t>МАЗМ</w:t>
            </w:r>
            <w:r w:rsidRPr="00B818DE">
              <w:rPr>
                <w:b/>
                <w:sz w:val="27"/>
                <w:szCs w:val="27"/>
                <w:lang w:val="kk-KZ" w:eastAsia="ko-KR"/>
              </w:rPr>
              <w:t>ҰНЫ</w:t>
            </w:r>
          </w:p>
          <w:p w14:paraId="78C964A5" w14:textId="77777777" w:rsidR="0079607E" w:rsidRPr="00B818DE" w:rsidRDefault="0079607E" w:rsidP="0079607E">
            <w:pPr>
              <w:jc w:val="center"/>
              <w:rPr>
                <w:b/>
                <w:sz w:val="27"/>
                <w:szCs w:val="27"/>
                <w:lang w:val="en-US" w:eastAsia="ko-KR"/>
              </w:rPr>
            </w:pPr>
          </w:p>
        </w:tc>
        <w:tc>
          <w:tcPr>
            <w:tcW w:w="806" w:type="dxa"/>
          </w:tcPr>
          <w:p w14:paraId="61270D3E" w14:textId="77777777" w:rsidR="004460B4" w:rsidRPr="00B818DE" w:rsidRDefault="004460B4" w:rsidP="00676E9E">
            <w:pPr>
              <w:jc w:val="both"/>
              <w:rPr>
                <w:sz w:val="27"/>
                <w:szCs w:val="27"/>
                <w:lang w:val="kk-KZ" w:eastAsia="ko-KR"/>
              </w:rPr>
            </w:pPr>
          </w:p>
        </w:tc>
      </w:tr>
      <w:tr w:rsidR="00F15E2F" w:rsidRPr="00B818DE" w14:paraId="20E2EDC1" w14:textId="77777777" w:rsidTr="00814133">
        <w:tc>
          <w:tcPr>
            <w:tcW w:w="675" w:type="dxa"/>
          </w:tcPr>
          <w:p w14:paraId="0E40E21C" w14:textId="77777777" w:rsidR="004460B4" w:rsidRPr="00B818DE" w:rsidRDefault="004460B4" w:rsidP="00676E9E">
            <w:pPr>
              <w:jc w:val="both"/>
              <w:rPr>
                <w:sz w:val="27"/>
                <w:szCs w:val="27"/>
                <w:lang w:val="kk-KZ" w:eastAsia="ko-KR"/>
              </w:rPr>
            </w:pPr>
          </w:p>
        </w:tc>
        <w:tc>
          <w:tcPr>
            <w:tcW w:w="8147" w:type="dxa"/>
          </w:tcPr>
          <w:p w14:paraId="6A2F11C7" w14:textId="77777777" w:rsidR="004460B4" w:rsidRPr="00B818DE" w:rsidRDefault="004460B4" w:rsidP="00676E9E">
            <w:pPr>
              <w:jc w:val="both"/>
              <w:rPr>
                <w:sz w:val="27"/>
                <w:szCs w:val="27"/>
                <w:lang w:val="en-US" w:eastAsia="ko-KR"/>
              </w:rPr>
            </w:pPr>
            <w:r w:rsidRPr="00B818DE">
              <w:rPr>
                <w:b/>
                <w:sz w:val="27"/>
                <w:szCs w:val="27"/>
                <w:lang w:val="kk-KZ" w:eastAsia="ko-KR"/>
              </w:rPr>
              <w:t>НОРМАТИВТІК</w:t>
            </w:r>
            <w:r w:rsidR="009209AA" w:rsidRPr="00B818DE">
              <w:rPr>
                <w:b/>
                <w:sz w:val="27"/>
                <w:szCs w:val="27"/>
                <w:lang w:val="en-US" w:eastAsia="ko-KR"/>
              </w:rPr>
              <w:t xml:space="preserve"> </w:t>
            </w:r>
            <w:r w:rsidRPr="00B818DE">
              <w:rPr>
                <w:b/>
                <w:sz w:val="27"/>
                <w:szCs w:val="27"/>
                <w:lang w:val="kk-KZ" w:eastAsia="ko-KR"/>
              </w:rPr>
              <w:t>СІЛТЕМЕЛЕР....................................................</w:t>
            </w:r>
            <w:r w:rsidR="0079607E" w:rsidRPr="00B818DE">
              <w:rPr>
                <w:b/>
                <w:sz w:val="27"/>
                <w:szCs w:val="27"/>
                <w:lang w:val="kk-KZ" w:eastAsia="ko-KR"/>
              </w:rPr>
              <w:t>.....</w:t>
            </w:r>
          </w:p>
        </w:tc>
        <w:tc>
          <w:tcPr>
            <w:tcW w:w="806" w:type="dxa"/>
          </w:tcPr>
          <w:p w14:paraId="2AC9F5AE" w14:textId="77777777" w:rsidR="004460B4" w:rsidRPr="00B818DE" w:rsidRDefault="00BD403A" w:rsidP="00676E9E">
            <w:pPr>
              <w:jc w:val="both"/>
              <w:rPr>
                <w:b/>
                <w:sz w:val="27"/>
                <w:szCs w:val="27"/>
                <w:lang w:val="en-US" w:eastAsia="ko-KR"/>
              </w:rPr>
            </w:pPr>
            <w:r w:rsidRPr="00B818DE">
              <w:rPr>
                <w:b/>
                <w:sz w:val="27"/>
                <w:szCs w:val="27"/>
                <w:lang w:val="en-US" w:eastAsia="ko-KR"/>
              </w:rPr>
              <w:t>4</w:t>
            </w:r>
          </w:p>
        </w:tc>
      </w:tr>
      <w:tr w:rsidR="00F15E2F" w:rsidRPr="00B818DE" w14:paraId="2CFC84D6" w14:textId="77777777" w:rsidTr="00814133">
        <w:tc>
          <w:tcPr>
            <w:tcW w:w="675" w:type="dxa"/>
          </w:tcPr>
          <w:p w14:paraId="3CC7BAEA" w14:textId="77777777" w:rsidR="004460B4" w:rsidRPr="00B818DE" w:rsidRDefault="004460B4" w:rsidP="00676E9E">
            <w:pPr>
              <w:jc w:val="both"/>
              <w:rPr>
                <w:sz w:val="27"/>
                <w:szCs w:val="27"/>
                <w:lang w:val="kk-KZ" w:eastAsia="ko-KR"/>
              </w:rPr>
            </w:pPr>
          </w:p>
        </w:tc>
        <w:tc>
          <w:tcPr>
            <w:tcW w:w="8147" w:type="dxa"/>
          </w:tcPr>
          <w:p w14:paraId="555A6684" w14:textId="2A1C5A49" w:rsidR="004460B4" w:rsidRPr="008B72DF" w:rsidRDefault="004460B4" w:rsidP="00676E9E">
            <w:pPr>
              <w:jc w:val="both"/>
              <w:rPr>
                <w:sz w:val="27"/>
                <w:szCs w:val="27"/>
                <w:lang w:val="kk-KZ" w:eastAsia="ko-KR"/>
              </w:rPr>
            </w:pPr>
            <w:r w:rsidRPr="00B818DE">
              <w:rPr>
                <w:b/>
                <w:sz w:val="27"/>
                <w:szCs w:val="27"/>
                <w:lang w:val="kk-KZ" w:eastAsia="ko-KR"/>
              </w:rPr>
              <w:t>БЕЛГІЛЕУЛЕР МЕН ҚЫСҚАРТУЛАР ТІЗІМІ.......................</w:t>
            </w:r>
            <w:r w:rsidR="00FE7827" w:rsidRPr="00B818DE">
              <w:rPr>
                <w:b/>
                <w:sz w:val="27"/>
                <w:szCs w:val="27"/>
                <w:lang w:val="kk-KZ" w:eastAsia="ko-KR"/>
              </w:rPr>
              <w:t>.</w:t>
            </w:r>
            <w:r w:rsidR="0079607E" w:rsidRPr="00B818DE">
              <w:rPr>
                <w:b/>
                <w:sz w:val="27"/>
                <w:szCs w:val="27"/>
                <w:lang w:val="en-US" w:eastAsia="ko-KR"/>
              </w:rPr>
              <w:t>.....</w:t>
            </w:r>
          </w:p>
        </w:tc>
        <w:tc>
          <w:tcPr>
            <w:tcW w:w="806" w:type="dxa"/>
          </w:tcPr>
          <w:p w14:paraId="081BC90C" w14:textId="77777777" w:rsidR="004460B4" w:rsidRPr="00B818DE" w:rsidRDefault="00BD403A" w:rsidP="00676E9E">
            <w:pPr>
              <w:jc w:val="both"/>
              <w:rPr>
                <w:b/>
                <w:sz w:val="27"/>
                <w:szCs w:val="27"/>
                <w:lang w:val="en-US" w:eastAsia="ko-KR"/>
              </w:rPr>
            </w:pPr>
            <w:r w:rsidRPr="00B818DE">
              <w:rPr>
                <w:b/>
                <w:sz w:val="27"/>
                <w:szCs w:val="27"/>
                <w:lang w:val="en-US" w:eastAsia="ko-KR"/>
              </w:rPr>
              <w:t>6</w:t>
            </w:r>
          </w:p>
        </w:tc>
      </w:tr>
      <w:tr w:rsidR="00F15E2F" w:rsidRPr="00B818DE" w14:paraId="09B1BB48" w14:textId="77777777" w:rsidTr="00814133">
        <w:tc>
          <w:tcPr>
            <w:tcW w:w="675" w:type="dxa"/>
          </w:tcPr>
          <w:p w14:paraId="6E80D769" w14:textId="77777777" w:rsidR="004460B4" w:rsidRPr="00B818DE" w:rsidRDefault="004460B4" w:rsidP="00676E9E">
            <w:pPr>
              <w:jc w:val="both"/>
              <w:rPr>
                <w:sz w:val="27"/>
                <w:szCs w:val="27"/>
                <w:lang w:val="kk-KZ" w:eastAsia="ko-KR"/>
              </w:rPr>
            </w:pPr>
          </w:p>
        </w:tc>
        <w:tc>
          <w:tcPr>
            <w:tcW w:w="8147" w:type="dxa"/>
          </w:tcPr>
          <w:p w14:paraId="5FD4D6E5" w14:textId="387764A7" w:rsidR="004460B4" w:rsidRPr="008B72DF" w:rsidRDefault="004460B4" w:rsidP="00676E9E">
            <w:pPr>
              <w:jc w:val="both"/>
              <w:rPr>
                <w:sz w:val="27"/>
                <w:szCs w:val="27"/>
                <w:lang w:val="kk-KZ" w:eastAsia="ko-KR"/>
              </w:rPr>
            </w:pPr>
            <w:r w:rsidRPr="00B818DE">
              <w:rPr>
                <w:b/>
                <w:sz w:val="27"/>
                <w:szCs w:val="27"/>
                <w:lang w:val="kk-KZ" w:eastAsia="ko-KR"/>
              </w:rPr>
              <w:t>КІРІСПЕ</w:t>
            </w:r>
            <w:r w:rsidR="008771B7" w:rsidRPr="00B818DE">
              <w:rPr>
                <w:b/>
                <w:sz w:val="27"/>
                <w:szCs w:val="27"/>
                <w:lang w:val="kk-KZ" w:eastAsia="ko-KR"/>
              </w:rPr>
              <w:t>..............................................................................................</w:t>
            </w:r>
            <w:r w:rsidR="0079607E" w:rsidRPr="00B818DE">
              <w:rPr>
                <w:b/>
                <w:sz w:val="27"/>
                <w:szCs w:val="27"/>
                <w:lang w:val="en-US" w:eastAsia="ko-KR"/>
              </w:rPr>
              <w:t>....</w:t>
            </w:r>
            <w:r w:rsidR="008B72DF">
              <w:rPr>
                <w:b/>
                <w:sz w:val="27"/>
                <w:szCs w:val="27"/>
                <w:lang w:val="kk-KZ" w:eastAsia="ko-KR"/>
              </w:rPr>
              <w:t>.</w:t>
            </w:r>
          </w:p>
        </w:tc>
        <w:tc>
          <w:tcPr>
            <w:tcW w:w="806" w:type="dxa"/>
          </w:tcPr>
          <w:p w14:paraId="034503DC" w14:textId="77777777" w:rsidR="004460B4" w:rsidRPr="00B818DE" w:rsidRDefault="00BD403A" w:rsidP="00676E9E">
            <w:pPr>
              <w:jc w:val="both"/>
              <w:rPr>
                <w:b/>
                <w:sz w:val="27"/>
                <w:szCs w:val="27"/>
                <w:lang w:val="en-US" w:eastAsia="ko-KR"/>
              </w:rPr>
            </w:pPr>
            <w:r w:rsidRPr="00B818DE">
              <w:rPr>
                <w:b/>
                <w:sz w:val="27"/>
                <w:szCs w:val="27"/>
                <w:lang w:val="en-US" w:eastAsia="ko-KR"/>
              </w:rPr>
              <w:t>7</w:t>
            </w:r>
          </w:p>
        </w:tc>
      </w:tr>
      <w:tr w:rsidR="00F15E2F" w:rsidRPr="00B818DE" w14:paraId="5A636820" w14:textId="77777777" w:rsidTr="00814133">
        <w:tc>
          <w:tcPr>
            <w:tcW w:w="675" w:type="dxa"/>
          </w:tcPr>
          <w:p w14:paraId="026A8105" w14:textId="77777777" w:rsidR="004460B4" w:rsidRPr="00B818DE" w:rsidRDefault="004460B4" w:rsidP="00676E9E">
            <w:pPr>
              <w:jc w:val="both"/>
              <w:rPr>
                <w:b/>
                <w:sz w:val="27"/>
                <w:szCs w:val="27"/>
                <w:lang w:val="kk-KZ" w:eastAsia="ko-KR"/>
              </w:rPr>
            </w:pPr>
            <w:r w:rsidRPr="00B818DE">
              <w:rPr>
                <w:b/>
                <w:sz w:val="27"/>
                <w:szCs w:val="27"/>
                <w:lang w:val="kk-KZ" w:eastAsia="ko-KR"/>
              </w:rPr>
              <w:t>1</w:t>
            </w:r>
          </w:p>
        </w:tc>
        <w:tc>
          <w:tcPr>
            <w:tcW w:w="8147" w:type="dxa"/>
          </w:tcPr>
          <w:p w14:paraId="4AE44857" w14:textId="1CC063EF" w:rsidR="004460B4" w:rsidRPr="008B72DF" w:rsidRDefault="004460B4" w:rsidP="00676E9E">
            <w:pPr>
              <w:contextualSpacing/>
              <w:jc w:val="both"/>
              <w:rPr>
                <w:b/>
                <w:sz w:val="27"/>
                <w:szCs w:val="27"/>
                <w:lang w:val="kk-KZ" w:eastAsia="ko-KR"/>
              </w:rPr>
            </w:pPr>
            <w:r w:rsidRPr="00B818DE">
              <w:rPr>
                <w:b/>
                <w:sz w:val="27"/>
                <w:szCs w:val="27"/>
                <w:lang w:val="kk-KZ" w:eastAsia="ko-KR"/>
              </w:rPr>
              <w:t>ӘДЕБИ ШОЛУ..................................................................................</w:t>
            </w:r>
            <w:r w:rsidR="009209AA" w:rsidRPr="00B818DE">
              <w:rPr>
                <w:b/>
                <w:sz w:val="27"/>
                <w:szCs w:val="27"/>
                <w:lang w:val="en-US" w:eastAsia="ko-KR"/>
              </w:rPr>
              <w:t>.</w:t>
            </w:r>
            <w:r w:rsidR="0079607E" w:rsidRPr="00B818DE">
              <w:rPr>
                <w:b/>
                <w:sz w:val="27"/>
                <w:szCs w:val="27"/>
                <w:lang w:val="en-US" w:eastAsia="ko-KR"/>
              </w:rPr>
              <w:t>....</w:t>
            </w:r>
            <w:r w:rsidR="008B72DF">
              <w:rPr>
                <w:b/>
                <w:sz w:val="27"/>
                <w:szCs w:val="27"/>
                <w:lang w:val="kk-KZ" w:eastAsia="ko-KR"/>
              </w:rPr>
              <w:t>.</w:t>
            </w:r>
          </w:p>
        </w:tc>
        <w:tc>
          <w:tcPr>
            <w:tcW w:w="806" w:type="dxa"/>
          </w:tcPr>
          <w:p w14:paraId="32B810A5" w14:textId="52A99C04" w:rsidR="004460B4" w:rsidRPr="00814133" w:rsidRDefault="00BD403A" w:rsidP="00676E9E">
            <w:pPr>
              <w:jc w:val="both"/>
              <w:rPr>
                <w:b/>
                <w:sz w:val="27"/>
                <w:szCs w:val="27"/>
                <w:lang w:val="kk-KZ" w:eastAsia="ko-KR"/>
              </w:rPr>
            </w:pPr>
            <w:r w:rsidRPr="00B818DE">
              <w:rPr>
                <w:b/>
                <w:sz w:val="27"/>
                <w:szCs w:val="27"/>
                <w:lang w:val="en-US" w:eastAsia="ko-KR"/>
              </w:rPr>
              <w:t>1</w:t>
            </w:r>
            <w:r w:rsidR="00814133">
              <w:rPr>
                <w:b/>
                <w:sz w:val="27"/>
                <w:szCs w:val="27"/>
                <w:lang w:val="en-US" w:eastAsia="ko-KR"/>
              </w:rPr>
              <w:t>1</w:t>
            </w:r>
          </w:p>
        </w:tc>
      </w:tr>
      <w:tr w:rsidR="00F15E2F" w:rsidRPr="00B818DE" w14:paraId="09C15DBD" w14:textId="77777777" w:rsidTr="00814133">
        <w:tc>
          <w:tcPr>
            <w:tcW w:w="675" w:type="dxa"/>
          </w:tcPr>
          <w:p w14:paraId="329E79D4" w14:textId="77777777" w:rsidR="004460B4" w:rsidRPr="00B818DE" w:rsidRDefault="004460B4" w:rsidP="00676E9E">
            <w:pPr>
              <w:jc w:val="both"/>
              <w:rPr>
                <w:sz w:val="27"/>
                <w:szCs w:val="27"/>
                <w:lang w:val="kk-KZ" w:eastAsia="ko-KR"/>
              </w:rPr>
            </w:pPr>
            <w:r w:rsidRPr="00B818DE">
              <w:rPr>
                <w:sz w:val="27"/>
                <w:szCs w:val="27"/>
                <w:lang w:val="kk-KZ" w:eastAsia="ko-KR"/>
              </w:rPr>
              <w:t>1.1</w:t>
            </w:r>
          </w:p>
        </w:tc>
        <w:tc>
          <w:tcPr>
            <w:tcW w:w="8147" w:type="dxa"/>
          </w:tcPr>
          <w:p w14:paraId="04B48A91" w14:textId="77777777" w:rsidR="004460B4" w:rsidRPr="00B818DE" w:rsidRDefault="00D47B66" w:rsidP="00A021B3">
            <w:pPr>
              <w:jc w:val="both"/>
              <w:rPr>
                <w:sz w:val="27"/>
                <w:szCs w:val="27"/>
                <w:lang w:val="kk-KZ" w:eastAsia="ko-KR"/>
              </w:rPr>
            </w:pPr>
            <w:r w:rsidRPr="00B818DE">
              <w:rPr>
                <w:i/>
                <w:iCs/>
                <w:sz w:val="27"/>
                <w:szCs w:val="27"/>
                <w:lang w:val="kk-KZ" w:eastAsia="ko-KR"/>
              </w:rPr>
              <w:t>Mentha</w:t>
            </w:r>
            <w:r w:rsidR="00C8339D" w:rsidRPr="00C8339D">
              <w:rPr>
                <w:i/>
                <w:iCs/>
                <w:sz w:val="27"/>
                <w:szCs w:val="27"/>
                <w:lang w:val="kk-KZ" w:eastAsia="ko-KR"/>
              </w:rPr>
              <w:t xml:space="preserve"> </w:t>
            </w:r>
            <w:r w:rsidR="00C8339D" w:rsidRPr="00C8339D">
              <w:rPr>
                <w:sz w:val="27"/>
                <w:szCs w:val="27"/>
                <w:lang w:val="kk-KZ" w:eastAsia="ko-KR"/>
              </w:rPr>
              <w:t>L.</w:t>
            </w:r>
            <w:r w:rsidRPr="00B818DE">
              <w:rPr>
                <w:i/>
                <w:iCs/>
                <w:sz w:val="27"/>
                <w:szCs w:val="27"/>
                <w:lang w:val="kk-KZ" w:eastAsia="ko-KR"/>
              </w:rPr>
              <w:t xml:space="preserve"> </w:t>
            </w:r>
            <w:r w:rsidR="00A021B3" w:rsidRPr="00B818DE">
              <w:rPr>
                <w:sz w:val="27"/>
                <w:szCs w:val="27"/>
                <w:lang w:val="kk-KZ" w:eastAsia="ko-KR"/>
              </w:rPr>
              <w:t>өсімдік туыстарының ботаникалық сипаттамасы және медицинада қолданылуы</w:t>
            </w:r>
            <w:r w:rsidR="004460B4" w:rsidRPr="00B818DE">
              <w:rPr>
                <w:sz w:val="27"/>
                <w:szCs w:val="27"/>
                <w:lang w:val="kk-KZ" w:eastAsia="ko-KR"/>
              </w:rPr>
              <w:t>......................</w:t>
            </w:r>
            <w:r w:rsidR="00FE2903" w:rsidRPr="00B818DE">
              <w:rPr>
                <w:sz w:val="27"/>
                <w:szCs w:val="27"/>
                <w:lang w:val="kk-KZ" w:eastAsia="ko-KR"/>
              </w:rPr>
              <w:t>...</w:t>
            </w:r>
            <w:r w:rsidR="009A533B" w:rsidRPr="00B818DE">
              <w:rPr>
                <w:sz w:val="27"/>
                <w:szCs w:val="27"/>
                <w:lang w:val="kk-KZ" w:eastAsia="ko-KR"/>
              </w:rPr>
              <w:t>.........................................</w:t>
            </w:r>
            <w:r w:rsidRPr="00B818DE">
              <w:rPr>
                <w:sz w:val="27"/>
                <w:szCs w:val="27"/>
                <w:lang w:val="kk-KZ" w:eastAsia="ko-KR"/>
              </w:rPr>
              <w:t>..</w:t>
            </w:r>
            <w:r w:rsidR="00A021B3" w:rsidRPr="00B818DE">
              <w:rPr>
                <w:sz w:val="27"/>
                <w:szCs w:val="27"/>
                <w:lang w:val="kk-KZ" w:eastAsia="ko-KR"/>
              </w:rPr>
              <w:t>....</w:t>
            </w:r>
          </w:p>
        </w:tc>
        <w:tc>
          <w:tcPr>
            <w:tcW w:w="806" w:type="dxa"/>
          </w:tcPr>
          <w:p w14:paraId="1D349A45" w14:textId="77777777" w:rsidR="004460B4" w:rsidRPr="00B818DE" w:rsidRDefault="004460B4" w:rsidP="00676E9E">
            <w:pPr>
              <w:jc w:val="both"/>
              <w:rPr>
                <w:sz w:val="27"/>
                <w:szCs w:val="27"/>
                <w:lang w:val="kk-KZ" w:eastAsia="ko-KR"/>
              </w:rPr>
            </w:pPr>
          </w:p>
          <w:p w14:paraId="060F0862" w14:textId="71FCAB10" w:rsidR="00D1147C" w:rsidRPr="00B818DE" w:rsidRDefault="00BD403A" w:rsidP="00676E9E">
            <w:pPr>
              <w:jc w:val="both"/>
              <w:rPr>
                <w:sz w:val="27"/>
                <w:szCs w:val="27"/>
                <w:lang w:val="en-US" w:eastAsia="ko-KR"/>
              </w:rPr>
            </w:pPr>
            <w:r w:rsidRPr="00B818DE">
              <w:rPr>
                <w:sz w:val="27"/>
                <w:szCs w:val="27"/>
                <w:lang w:val="en-US" w:eastAsia="ko-KR"/>
              </w:rPr>
              <w:t>1</w:t>
            </w:r>
            <w:r w:rsidR="00814133">
              <w:rPr>
                <w:sz w:val="27"/>
                <w:szCs w:val="27"/>
                <w:lang w:val="en-US" w:eastAsia="ko-KR"/>
              </w:rPr>
              <w:t>1</w:t>
            </w:r>
          </w:p>
        </w:tc>
      </w:tr>
      <w:tr w:rsidR="00F15E2F" w:rsidRPr="00B818DE" w14:paraId="554683A8" w14:textId="77777777" w:rsidTr="00814133">
        <w:trPr>
          <w:trHeight w:val="508"/>
        </w:trPr>
        <w:tc>
          <w:tcPr>
            <w:tcW w:w="675" w:type="dxa"/>
          </w:tcPr>
          <w:p w14:paraId="5A35CFBC" w14:textId="77777777" w:rsidR="004460B4" w:rsidRPr="00B818DE" w:rsidRDefault="004460B4" w:rsidP="00676E9E">
            <w:pPr>
              <w:jc w:val="both"/>
              <w:rPr>
                <w:sz w:val="27"/>
                <w:szCs w:val="27"/>
                <w:lang w:val="kk-KZ" w:eastAsia="ko-KR"/>
              </w:rPr>
            </w:pPr>
            <w:r w:rsidRPr="00B818DE">
              <w:rPr>
                <w:sz w:val="27"/>
                <w:szCs w:val="27"/>
                <w:lang w:val="kk-KZ" w:eastAsia="ko-KR"/>
              </w:rPr>
              <w:t>1.2</w:t>
            </w:r>
          </w:p>
        </w:tc>
        <w:tc>
          <w:tcPr>
            <w:tcW w:w="8147" w:type="dxa"/>
          </w:tcPr>
          <w:p w14:paraId="5D6F425A" w14:textId="77777777" w:rsidR="004460B4" w:rsidRPr="00B818DE" w:rsidRDefault="00FE2903" w:rsidP="00FE2903">
            <w:pPr>
              <w:jc w:val="both"/>
              <w:rPr>
                <w:sz w:val="27"/>
                <w:szCs w:val="27"/>
                <w:lang w:val="kk-KZ" w:eastAsia="ko-KR"/>
              </w:rPr>
            </w:pPr>
            <w:r w:rsidRPr="00B818DE">
              <w:rPr>
                <w:sz w:val="27"/>
                <w:szCs w:val="27"/>
                <w:lang w:val="kk-KZ" w:eastAsia="ko-KR"/>
              </w:rPr>
              <w:t>Азиялық жалбыз</w:t>
            </w:r>
            <w:r w:rsidR="00A021B3" w:rsidRPr="00B818DE">
              <w:rPr>
                <w:sz w:val="27"/>
                <w:szCs w:val="27"/>
                <w:lang w:val="kk-KZ" w:eastAsia="ko-KR"/>
              </w:rPr>
              <w:t>дың</w:t>
            </w:r>
            <w:r w:rsidRPr="00B818DE">
              <w:rPr>
                <w:sz w:val="27"/>
                <w:szCs w:val="27"/>
                <w:lang w:val="kk-KZ" w:eastAsia="ko-KR"/>
              </w:rPr>
              <w:t xml:space="preserve"> (</w:t>
            </w:r>
            <w:r w:rsidRPr="00B818DE">
              <w:rPr>
                <w:i/>
                <w:sz w:val="27"/>
                <w:szCs w:val="27"/>
                <w:lang w:val="kk-KZ" w:eastAsia="ko-KR"/>
              </w:rPr>
              <w:t>Mentha asiatica</w:t>
            </w:r>
            <w:r w:rsidRPr="00B818DE">
              <w:rPr>
                <w:sz w:val="27"/>
                <w:szCs w:val="27"/>
                <w:lang w:val="kk-KZ" w:eastAsia="ko-KR"/>
              </w:rPr>
              <w:t xml:space="preserve"> Boriss.)</w:t>
            </w:r>
            <w:r w:rsidR="00A021B3" w:rsidRPr="00B818DE">
              <w:rPr>
                <w:sz w:val="27"/>
                <w:szCs w:val="27"/>
                <w:lang w:val="kk-KZ" w:eastAsia="ko-KR"/>
              </w:rPr>
              <w:t xml:space="preserve"> ботаникалық сипаттамасы </w:t>
            </w:r>
            <w:r w:rsidR="00B818DE" w:rsidRPr="00B818DE">
              <w:rPr>
                <w:sz w:val="27"/>
                <w:szCs w:val="27"/>
                <w:lang w:val="kk-KZ" w:eastAsia="ko-KR"/>
              </w:rPr>
              <w:t>және таралу ареалы</w:t>
            </w:r>
            <w:r w:rsidR="005C1E77">
              <w:rPr>
                <w:sz w:val="27"/>
                <w:szCs w:val="27"/>
                <w:lang w:val="kk-KZ" w:eastAsia="ko-KR"/>
              </w:rPr>
              <w:t>на шолу</w:t>
            </w:r>
            <w:r w:rsidR="00B818DE" w:rsidRPr="00B818DE">
              <w:rPr>
                <w:sz w:val="27"/>
                <w:szCs w:val="27"/>
                <w:lang w:val="kk-KZ" w:eastAsia="ko-KR"/>
              </w:rPr>
              <w:t>, фитохимиялық құрамы мен медициналық қолдану перспективалары......................................</w:t>
            </w:r>
            <w:r w:rsidR="005C1E77">
              <w:rPr>
                <w:sz w:val="27"/>
                <w:szCs w:val="27"/>
                <w:lang w:val="kk-KZ" w:eastAsia="ko-KR"/>
              </w:rPr>
              <w:t>.</w:t>
            </w:r>
          </w:p>
        </w:tc>
        <w:tc>
          <w:tcPr>
            <w:tcW w:w="806" w:type="dxa"/>
          </w:tcPr>
          <w:p w14:paraId="1051557C" w14:textId="77777777" w:rsidR="003E2BA5" w:rsidRPr="00B818DE" w:rsidRDefault="00FE2903" w:rsidP="00676E9E">
            <w:pPr>
              <w:jc w:val="both"/>
              <w:rPr>
                <w:sz w:val="27"/>
                <w:szCs w:val="27"/>
                <w:lang w:val="kk-KZ" w:eastAsia="ko-KR"/>
              </w:rPr>
            </w:pPr>
            <w:r w:rsidRPr="00B818DE">
              <w:rPr>
                <w:sz w:val="27"/>
                <w:szCs w:val="27"/>
                <w:lang w:val="kk-KZ" w:eastAsia="ko-KR"/>
              </w:rPr>
              <w:t xml:space="preserve">  </w:t>
            </w:r>
          </w:p>
          <w:p w14:paraId="1B4920E9" w14:textId="77777777" w:rsidR="00B818DE" w:rsidRDefault="00B818DE" w:rsidP="00676E9E">
            <w:pPr>
              <w:jc w:val="both"/>
              <w:rPr>
                <w:sz w:val="27"/>
                <w:szCs w:val="27"/>
                <w:lang w:val="kk-KZ" w:eastAsia="ko-KR"/>
              </w:rPr>
            </w:pPr>
          </w:p>
          <w:p w14:paraId="5F803A39" w14:textId="535D0AD0" w:rsidR="004460B4" w:rsidRPr="00E94F0B" w:rsidRDefault="00E94F0B" w:rsidP="00676E9E">
            <w:pPr>
              <w:jc w:val="both"/>
              <w:rPr>
                <w:sz w:val="27"/>
                <w:szCs w:val="27"/>
                <w:lang w:val="en-US" w:eastAsia="ko-KR"/>
              </w:rPr>
            </w:pPr>
            <w:r>
              <w:rPr>
                <w:sz w:val="27"/>
                <w:szCs w:val="27"/>
                <w:lang w:val="en-US" w:eastAsia="ko-KR"/>
              </w:rPr>
              <w:t>1</w:t>
            </w:r>
            <w:r w:rsidR="00814133">
              <w:rPr>
                <w:sz w:val="27"/>
                <w:szCs w:val="27"/>
                <w:lang w:val="en-US" w:eastAsia="ko-KR"/>
              </w:rPr>
              <w:t>6</w:t>
            </w:r>
          </w:p>
        </w:tc>
      </w:tr>
      <w:tr w:rsidR="00F15E2F" w:rsidRPr="00B818DE" w14:paraId="2BB6413E" w14:textId="77777777" w:rsidTr="00814133">
        <w:trPr>
          <w:trHeight w:val="508"/>
        </w:trPr>
        <w:tc>
          <w:tcPr>
            <w:tcW w:w="675" w:type="dxa"/>
          </w:tcPr>
          <w:p w14:paraId="0D35B3E7" w14:textId="77777777" w:rsidR="00B06A8C" w:rsidRPr="00B818DE" w:rsidRDefault="00B06A8C" w:rsidP="00676E9E">
            <w:pPr>
              <w:jc w:val="both"/>
              <w:rPr>
                <w:sz w:val="27"/>
                <w:szCs w:val="27"/>
                <w:lang w:val="en-US" w:eastAsia="ko-KR"/>
              </w:rPr>
            </w:pPr>
            <w:r w:rsidRPr="00B818DE">
              <w:rPr>
                <w:sz w:val="27"/>
                <w:szCs w:val="27"/>
                <w:lang w:val="en-US" w:eastAsia="ko-KR"/>
              </w:rPr>
              <w:t>1.3</w:t>
            </w:r>
          </w:p>
        </w:tc>
        <w:tc>
          <w:tcPr>
            <w:tcW w:w="8147" w:type="dxa"/>
          </w:tcPr>
          <w:p w14:paraId="60435FA9" w14:textId="77777777" w:rsidR="00B06A8C" w:rsidRPr="00B818DE" w:rsidRDefault="00B818DE" w:rsidP="00FE2903">
            <w:pPr>
              <w:jc w:val="both"/>
              <w:rPr>
                <w:sz w:val="27"/>
                <w:szCs w:val="27"/>
                <w:lang w:val="en-US" w:eastAsia="ko-KR"/>
              </w:rPr>
            </w:pPr>
            <w:r w:rsidRPr="00B818DE">
              <w:rPr>
                <w:sz w:val="27"/>
                <w:szCs w:val="27"/>
                <w:lang w:val="kk-KZ"/>
              </w:rPr>
              <w:t>Отандық фармацевтикалық нарығындағы стоматологиялық дәрілік қалыптарға нарықтық шолу....................................................................</w:t>
            </w:r>
          </w:p>
        </w:tc>
        <w:tc>
          <w:tcPr>
            <w:tcW w:w="806" w:type="dxa"/>
          </w:tcPr>
          <w:p w14:paraId="13B9BFD2" w14:textId="77777777" w:rsidR="00B06A8C" w:rsidRPr="00B818DE" w:rsidRDefault="00B06A8C" w:rsidP="00676E9E">
            <w:pPr>
              <w:jc w:val="both"/>
              <w:rPr>
                <w:sz w:val="27"/>
                <w:szCs w:val="27"/>
                <w:lang w:val="kk-KZ" w:eastAsia="ko-KR"/>
              </w:rPr>
            </w:pPr>
          </w:p>
          <w:p w14:paraId="5800A491" w14:textId="3FA8B07C" w:rsidR="00B06A8C" w:rsidRPr="00B818DE" w:rsidRDefault="00E94F0B" w:rsidP="00676E9E">
            <w:pPr>
              <w:jc w:val="both"/>
              <w:rPr>
                <w:sz w:val="27"/>
                <w:szCs w:val="27"/>
                <w:lang w:val="en-US" w:eastAsia="ko-KR"/>
              </w:rPr>
            </w:pPr>
            <w:r>
              <w:rPr>
                <w:sz w:val="27"/>
                <w:szCs w:val="27"/>
                <w:lang w:val="en-US" w:eastAsia="ko-KR"/>
              </w:rPr>
              <w:t>2</w:t>
            </w:r>
            <w:r w:rsidR="00814133">
              <w:rPr>
                <w:sz w:val="27"/>
                <w:szCs w:val="27"/>
                <w:lang w:val="en-US" w:eastAsia="ko-KR"/>
              </w:rPr>
              <w:t>8</w:t>
            </w:r>
          </w:p>
        </w:tc>
      </w:tr>
      <w:tr w:rsidR="00F15E2F" w:rsidRPr="00B818DE" w14:paraId="582E1E3B" w14:textId="77777777" w:rsidTr="00814133">
        <w:trPr>
          <w:trHeight w:val="352"/>
        </w:trPr>
        <w:tc>
          <w:tcPr>
            <w:tcW w:w="675" w:type="dxa"/>
          </w:tcPr>
          <w:p w14:paraId="09F1B6F3" w14:textId="77777777" w:rsidR="00480F03" w:rsidRPr="00B818DE" w:rsidRDefault="00480F03" w:rsidP="00676E9E">
            <w:pPr>
              <w:jc w:val="both"/>
              <w:rPr>
                <w:sz w:val="27"/>
                <w:szCs w:val="27"/>
                <w:lang w:val="en-US" w:eastAsia="ko-KR"/>
              </w:rPr>
            </w:pPr>
          </w:p>
        </w:tc>
        <w:tc>
          <w:tcPr>
            <w:tcW w:w="8147" w:type="dxa"/>
          </w:tcPr>
          <w:p w14:paraId="19045070" w14:textId="77777777" w:rsidR="00480F03" w:rsidRPr="00B818DE" w:rsidRDefault="00480F03" w:rsidP="00FE2903">
            <w:pPr>
              <w:jc w:val="both"/>
              <w:rPr>
                <w:sz w:val="27"/>
                <w:szCs w:val="27"/>
                <w:lang w:val="kk-KZ"/>
              </w:rPr>
            </w:pPr>
            <w:r w:rsidRPr="00B818DE">
              <w:rPr>
                <w:sz w:val="27"/>
                <w:szCs w:val="27"/>
                <w:lang w:val="kk-KZ"/>
              </w:rPr>
              <w:t>Бірінші бөлім бойынша қорытынды</w:t>
            </w:r>
          </w:p>
        </w:tc>
        <w:tc>
          <w:tcPr>
            <w:tcW w:w="806" w:type="dxa"/>
          </w:tcPr>
          <w:p w14:paraId="558E8917" w14:textId="72C3907E" w:rsidR="00480F03" w:rsidRPr="00E94F0B" w:rsidRDefault="00480F03" w:rsidP="00676E9E">
            <w:pPr>
              <w:jc w:val="both"/>
              <w:rPr>
                <w:sz w:val="27"/>
                <w:szCs w:val="27"/>
                <w:lang w:val="en-US" w:eastAsia="ko-KR"/>
              </w:rPr>
            </w:pPr>
            <w:r w:rsidRPr="00B818DE">
              <w:rPr>
                <w:sz w:val="27"/>
                <w:szCs w:val="27"/>
                <w:lang w:val="kk-KZ" w:eastAsia="ko-KR"/>
              </w:rPr>
              <w:t>3</w:t>
            </w:r>
            <w:r w:rsidR="00814133">
              <w:rPr>
                <w:sz w:val="27"/>
                <w:szCs w:val="27"/>
                <w:lang w:val="kk-KZ" w:eastAsia="ko-KR"/>
              </w:rPr>
              <w:t>4</w:t>
            </w:r>
          </w:p>
        </w:tc>
      </w:tr>
      <w:tr w:rsidR="00F15E2F" w:rsidRPr="00B818DE" w14:paraId="1770B899" w14:textId="77777777" w:rsidTr="00814133">
        <w:tc>
          <w:tcPr>
            <w:tcW w:w="675" w:type="dxa"/>
          </w:tcPr>
          <w:p w14:paraId="7C4AA654" w14:textId="77777777" w:rsidR="004460B4" w:rsidRPr="00B818DE" w:rsidRDefault="004460B4" w:rsidP="00676E9E">
            <w:pPr>
              <w:jc w:val="both"/>
              <w:rPr>
                <w:b/>
                <w:sz w:val="27"/>
                <w:szCs w:val="27"/>
                <w:lang w:val="kk-KZ" w:eastAsia="ko-KR"/>
              </w:rPr>
            </w:pPr>
            <w:r w:rsidRPr="00B818DE">
              <w:rPr>
                <w:b/>
                <w:sz w:val="27"/>
                <w:szCs w:val="27"/>
                <w:lang w:val="kk-KZ" w:eastAsia="ko-KR"/>
              </w:rPr>
              <w:t>2</w:t>
            </w:r>
          </w:p>
        </w:tc>
        <w:tc>
          <w:tcPr>
            <w:tcW w:w="8147" w:type="dxa"/>
          </w:tcPr>
          <w:p w14:paraId="56DBF01B" w14:textId="77777777" w:rsidR="004460B4" w:rsidRPr="00B818DE" w:rsidRDefault="004460B4" w:rsidP="00FE2903">
            <w:pPr>
              <w:jc w:val="both"/>
              <w:rPr>
                <w:b/>
                <w:sz w:val="27"/>
                <w:szCs w:val="27"/>
                <w:lang w:val="en-US" w:eastAsia="ko-KR"/>
              </w:rPr>
            </w:pPr>
            <w:r w:rsidRPr="00B818DE">
              <w:rPr>
                <w:b/>
                <w:sz w:val="27"/>
                <w:szCs w:val="27"/>
                <w:lang w:val="kk-KZ" w:eastAsia="ko-KR"/>
              </w:rPr>
              <w:t xml:space="preserve">ЗЕРТТЕУ </w:t>
            </w:r>
            <w:r w:rsidR="001E65C8" w:rsidRPr="00B818DE">
              <w:rPr>
                <w:b/>
                <w:sz w:val="27"/>
                <w:szCs w:val="27"/>
                <w:lang w:val="kk-KZ" w:eastAsia="ko-KR"/>
              </w:rPr>
              <w:t>МАТЕРИАЛДАРЫ МЕН ӘДІСТЕРІ</w:t>
            </w:r>
            <w:r w:rsidR="008771B7" w:rsidRPr="00B818DE">
              <w:rPr>
                <w:b/>
                <w:sz w:val="27"/>
                <w:szCs w:val="27"/>
                <w:lang w:val="kk-KZ" w:eastAsia="ko-KR"/>
              </w:rPr>
              <w:t>............................</w:t>
            </w:r>
            <w:r w:rsidR="00D1147C" w:rsidRPr="00B818DE">
              <w:rPr>
                <w:b/>
                <w:sz w:val="27"/>
                <w:szCs w:val="27"/>
                <w:lang w:val="kk-KZ" w:eastAsia="ko-KR"/>
              </w:rPr>
              <w:t>.</w:t>
            </w:r>
            <w:r w:rsidR="0079607E" w:rsidRPr="00B818DE">
              <w:rPr>
                <w:b/>
                <w:sz w:val="27"/>
                <w:szCs w:val="27"/>
                <w:lang w:val="en-US" w:eastAsia="ko-KR"/>
              </w:rPr>
              <w:t>.</w:t>
            </w:r>
          </w:p>
        </w:tc>
        <w:tc>
          <w:tcPr>
            <w:tcW w:w="806" w:type="dxa"/>
          </w:tcPr>
          <w:p w14:paraId="4E9724EF" w14:textId="1ED24C84" w:rsidR="004460B4" w:rsidRPr="00E94F0B" w:rsidRDefault="003E2BA5" w:rsidP="00676E9E">
            <w:pPr>
              <w:jc w:val="both"/>
              <w:rPr>
                <w:b/>
                <w:bCs/>
                <w:sz w:val="27"/>
                <w:szCs w:val="27"/>
                <w:lang w:val="en-US" w:eastAsia="ko-KR"/>
              </w:rPr>
            </w:pPr>
            <w:r w:rsidRPr="00B818DE">
              <w:rPr>
                <w:b/>
                <w:bCs/>
                <w:sz w:val="27"/>
                <w:szCs w:val="27"/>
                <w:lang w:val="kk-KZ" w:eastAsia="ko-KR"/>
              </w:rPr>
              <w:t>3</w:t>
            </w:r>
            <w:r w:rsidR="00814133">
              <w:rPr>
                <w:b/>
                <w:bCs/>
                <w:sz w:val="27"/>
                <w:szCs w:val="27"/>
                <w:lang w:val="kk-KZ" w:eastAsia="ko-KR"/>
              </w:rPr>
              <w:t>5</w:t>
            </w:r>
          </w:p>
        </w:tc>
      </w:tr>
      <w:tr w:rsidR="00F15E2F" w:rsidRPr="00B818DE" w14:paraId="2172389A" w14:textId="77777777" w:rsidTr="00814133">
        <w:tc>
          <w:tcPr>
            <w:tcW w:w="675" w:type="dxa"/>
          </w:tcPr>
          <w:p w14:paraId="5A667BE7" w14:textId="77777777" w:rsidR="004460B4" w:rsidRPr="00B818DE" w:rsidRDefault="004460B4" w:rsidP="00676E9E">
            <w:pPr>
              <w:jc w:val="both"/>
              <w:rPr>
                <w:sz w:val="27"/>
                <w:szCs w:val="27"/>
                <w:lang w:val="kk-KZ" w:eastAsia="ko-KR"/>
              </w:rPr>
            </w:pPr>
            <w:r w:rsidRPr="00B818DE">
              <w:rPr>
                <w:sz w:val="27"/>
                <w:szCs w:val="27"/>
                <w:lang w:val="kk-KZ" w:eastAsia="ko-KR"/>
              </w:rPr>
              <w:t>2.1</w:t>
            </w:r>
          </w:p>
        </w:tc>
        <w:tc>
          <w:tcPr>
            <w:tcW w:w="8147" w:type="dxa"/>
          </w:tcPr>
          <w:p w14:paraId="28AC4135" w14:textId="77777777" w:rsidR="004460B4" w:rsidRPr="00B818DE" w:rsidRDefault="004460B4" w:rsidP="00FE2903">
            <w:pPr>
              <w:jc w:val="both"/>
              <w:rPr>
                <w:sz w:val="27"/>
                <w:szCs w:val="27"/>
                <w:lang w:val="en-US" w:eastAsia="ko-KR"/>
              </w:rPr>
            </w:pPr>
            <w:r w:rsidRPr="00B818DE">
              <w:rPr>
                <w:sz w:val="27"/>
                <w:szCs w:val="27"/>
                <w:lang w:val="kk-KZ" w:eastAsia="ko-KR"/>
              </w:rPr>
              <w:t>Зерттеу материалдары..........................................................................</w:t>
            </w:r>
            <w:r w:rsidR="009209AA" w:rsidRPr="00B818DE">
              <w:rPr>
                <w:sz w:val="27"/>
                <w:szCs w:val="27"/>
                <w:lang w:val="kk-KZ" w:eastAsia="ko-KR"/>
              </w:rPr>
              <w:t>.</w:t>
            </w:r>
            <w:r w:rsidR="0079607E" w:rsidRPr="00B818DE">
              <w:rPr>
                <w:sz w:val="27"/>
                <w:szCs w:val="27"/>
                <w:lang w:val="en-US" w:eastAsia="ko-KR"/>
              </w:rPr>
              <w:t>..</w:t>
            </w:r>
          </w:p>
        </w:tc>
        <w:tc>
          <w:tcPr>
            <w:tcW w:w="806" w:type="dxa"/>
          </w:tcPr>
          <w:p w14:paraId="734E647E" w14:textId="7522DD90" w:rsidR="004460B4" w:rsidRPr="00B818DE" w:rsidRDefault="00D91509" w:rsidP="00676E9E">
            <w:pPr>
              <w:jc w:val="both"/>
              <w:rPr>
                <w:sz w:val="27"/>
                <w:szCs w:val="27"/>
                <w:lang w:val="en-US" w:eastAsia="ko-KR"/>
              </w:rPr>
            </w:pPr>
            <w:r w:rsidRPr="00B818DE">
              <w:rPr>
                <w:sz w:val="27"/>
                <w:szCs w:val="27"/>
                <w:lang w:val="en-US" w:eastAsia="ko-KR"/>
              </w:rPr>
              <w:t>3</w:t>
            </w:r>
            <w:r w:rsidR="00814133">
              <w:rPr>
                <w:sz w:val="27"/>
                <w:szCs w:val="27"/>
                <w:lang w:val="en-US" w:eastAsia="ko-KR"/>
              </w:rPr>
              <w:t>5</w:t>
            </w:r>
          </w:p>
        </w:tc>
      </w:tr>
      <w:tr w:rsidR="00F15E2F" w:rsidRPr="00B818DE" w14:paraId="768767B6" w14:textId="77777777" w:rsidTr="00814133">
        <w:tc>
          <w:tcPr>
            <w:tcW w:w="675" w:type="dxa"/>
          </w:tcPr>
          <w:p w14:paraId="35F224F7" w14:textId="77777777" w:rsidR="004460B4" w:rsidRPr="00B818DE" w:rsidRDefault="004460B4" w:rsidP="00676E9E">
            <w:pPr>
              <w:jc w:val="both"/>
              <w:rPr>
                <w:sz w:val="27"/>
                <w:szCs w:val="27"/>
                <w:lang w:val="kk-KZ" w:eastAsia="ko-KR"/>
              </w:rPr>
            </w:pPr>
            <w:r w:rsidRPr="00B818DE">
              <w:rPr>
                <w:sz w:val="27"/>
                <w:szCs w:val="27"/>
                <w:lang w:val="kk-KZ" w:eastAsia="ko-KR"/>
              </w:rPr>
              <w:t>2.2</w:t>
            </w:r>
          </w:p>
        </w:tc>
        <w:tc>
          <w:tcPr>
            <w:tcW w:w="8147" w:type="dxa"/>
          </w:tcPr>
          <w:p w14:paraId="2580FA57" w14:textId="77777777" w:rsidR="004460B4" w:rsidRPr="00B818DE" w:rsidRDefault="004460B4" w:rsidP="00676E9E">
            <w:pPr>
              <w:jc w:val="both"/>
              <w:rPr>
                <w:sz w:val="27"/>
                <w:szCs w:val="27"/>
                <w:lang w:val="en-US" w:eastAsia="ko-KR"/>
              </w:rPr>
            </w:pPr>
            <w:r w:rsidRPr="00B818DE">
              <w:rPr>
                <w:sz w:val="27"/>
                <w:szCs w:val="27"/>
                <w:lang w:val="kk-KZ" w:eastAsia="ko-KR"/>
              </w:rPr>
              <w:t>Зерттеу әдістері.....................................................................................</w:t>
            </w:r>
            <w:r w:rsidR="0079607E" w:rsidRPr="00B818DE">
              <w:rPr>
                <w:sz w:val="27"/>
                <w:szCs w:val="27"/>
                <w:lang w:val="en-US" w:eastAsia="ko-KR"/>
              </w:rPr>
              <w:t>...</w:t>
            </w:r>
          </w:p>
        </w:tc>
        <w:tc>
          <w:tcPr>
            <w:tcW w:w="806" w:type="dxa"/>
          </w:tcPr>
          <w:p w14:paraId="60109094" w14:textId="326FF445" w:rsidR="004460B4" w:rsidRPr="00B818DE" w:rsidRDefault="00D91509" w:rsidP="00676E9E">
            <w:pPr>
              <w:jc w:val="both"/>
              <w:rPr>
                <w:sz w:val="27"/>
                <w:szCs w:val="27"/>
                <w:lang w:val="en-US" w:eastAsia="ko-KR"/>
              </w:rPr>
            </w:pPr>
            <w:r w:rsidRPr="00B818DE">
              <w:rPr>
                <w:sz w:val="27"/>
                <w:szCs w:val="27"/>
                <w:lang w:val="en-US" w:eastAsia="ko-KR"/>
              </w:rPr>
              <w:t>3</w:t>
            </w:r>
            <w:r w:rsidR="00814133">
              <w:rPr>
                <w:sz w:val="27"/>
                <w:szCs w:val="27"/>
                <w:lang w:val="en-US" w:eastAsia="ko-KR"/>
              </w:rPr>
              <w:t>5</w:t>
            </w:r>
          </w:p>
        </w:tc>
      </w:tr>
      <w:tr w:rsidR="00F15E2F" w:rsidRPr="00B818DE" w14:paraId="214D7B78" w14:textId="77777777" w:rsidTr="00814133">
        <w:tc>
          <w:tcPr>
            <w:tcW w:w="675" w:type="dxa"/>
          </w:tcPr>
          <w:p w14:paraId="43A2AB2D" w14:textId="77777777" w:rsidR="004460B4" w:rsidRPr="00B818DE" w:rsidRDefault="004460B4" w:rsidP="00676E9E">
            <w:pPr>
              <w:jc w:val="both"/>
              <w:rPr>
                <w:b/>
                <w:sz w:val="27"/>
                <w:szCs w:val="27"/>
                <w:lang w:val="kk-KZ" w:eastAsia="ko-KR"/>
              </w:rPr>
            </w:pPr>
            <w:r w:rsidRPr="00B818DE">
              <w:rPr>
                <w:b/>
                <w:sz w:val="27"/>
                <w:szCs w:val="27"/>
                <w:lang w:val="kk-KZ" w:eastAsia="ko-KR"/>
              </w:rPr>
              <w:t>3</w:t>
            </w:r>
          </w:p>
        </w:tc>
        <w:tc>
          <w:tcPr>
            <w:tcW w:w="8147" w:type="dxa"/>
          </w:tcPr>
          <w:p w14:paraId="528DB324" w14:textId="77777777" w:rsidR="004460B4" w:rsidRPr="00B818DE" w:rsidRDefault="004460B4" w:rsidP="00676E9E">
            <w:pPr>
              <w:jc w:val="both"/>
              <w:rPr>
                <w:b/>
                <w:sz w:val="27"/>
                <w:szCs w:val="27"/>
                <w:lang w:val="en-US" w:eastAsia="ko-KR"/>
              </w:rPr>
            </w:pPr>
            <w:r w:rsidRPr="00B818DE">
              <w:rPr>
                <w:b/>
                <w:sz w:val="27"/>
                <w:szCs w:val="27"/>
                <w:lang w:val="kk-KZ" w:eastAsia="ko-KR"/>
              </w:rPr>
              <w:t>ЗЕРТТЕУ</w:t>
            </w:r>
            <w:r w:rsidR="009209AA" w:rsidRPr="00B818DE">
              <w:rPr>
                <w:b/>
                <w:sz w:val="27"/>
                <w:szCs w:val="27"/>
                <w:lang w:val="en-US" w:eastAsia="ko-KR"/>
              </w:rPr>
              <w:t xml:space="preserve"> </w:t>
            </w:r>
            <w:r w:rsidRPr="00B818DE">
              <w:rPr>
                <w:b/>
                <w:sz w:val="27"/>
                <w:szCs w:val="27"/>
                <w:lang w:val="kk-KZ" w:eastAsia="ko-KR"/>
              </w:rPr>
              <w:t>БӨЛІМІ..............................................................................</w:t>
            </w:r>
            <w:r w:rsidR="0079607E" w:rsidRPr="00B818DE">
              <w:rPr>
                <w:b/>
                <w:sz w:val="27"/>
                <w:szCs w:val="27"/>
                <w:lang w:val="en-US" w:eastAsia="ko-KR"/>
              </w:rPr>
              <w:t>...</w:t>
            </w:r>
          </w:p>
        </w:tc>
        <w:tc>
          <w:tcPr>
            <w:tcW w:w="806" w:type="dxa"/>
          </w:tcPr>
          <w:p w14:paraId="211E4518" w14:textId="5076FAD2" w:rsidR="004460B4" w:rsidRPr="00B818DE" w:rsidRDefault="00814133" w:rsidP="00676E9E">
            <w:pPr>
              <w:jc w:val="both"/>
              <w:rPr>
                <w:b/>
                <w:sz w:val="27"/>
                <w:szCs w:val="27"/>
                <w:lang w:val="en-US" w:eastAsia="ko-KR"/>
              </w:rPr>
            </w:pPr>
            <w:r>
              <w:rPr>
                <w:b/>
                <w:sz w:val="27"/>
                <w:szCs w:val="27"/>
                <w:lang w:val="en-US" w:eastAsia="ko-KR"/>
              </w:rPr>
              <w:t>48</w:t>
            </w:r>
          </w:p>
        </w:tc>
      </w:tr>
      <w:tr w:rsidR="00F15E2F" w:rsidRPr="00B818DE" w14:paraId="56106397" w14:textId="77777777" w:rsidTr="00814133">
        <w:tc>
          <w:tcPr>
            <w:tcW w:w="675" w:type="dxa"/>
          </w:tcPr>
          <w:p w14:paraId="34866497" w14:textId="77777777" w:rsidR="009C0CA7" w:rsidRPr="00B818DE" w:rsidRDefault="009C0CA7" w:rsidP="00676E9E">
            <w:pPr>
              <w:jc w:val="both"/>
              <w:rPr>
                <w:bCs/>
                <w:sz w:val="27"/>
                <w:szCs w:val="27"/>
                <w:lang w:val="en-US" w:eastAsia="ko-KR"/>
              </w:rPr>
            </w:pPr>
            <w:r w:rsidRPr="00B818DE">
              <w:rPr>
                <w:bCs/>
                <w:sz w:val="27"/>
                <w:szCs w:val="27"/>
                <w:lang w:val="en-US" w:eastAsia="ko-KR"/>
              </w:rPr>
              <w:t>3.1</w:t>
            </w:r>
          </w:p>
        </w:tc>
        <w:tc>
          <w:tcPr>
            <w:tcW w:w="8147" w:type="dxa"/>
          </w:tcPr>
          <w:p w14:paraId="22CDBEF6" w14:textId="77777777" w:rsidR="009C0CA7" w:rsidRPr="00B818DE" w:rsidRDefault="00B818DE" w:rsidP="00676E9E">
            <w:pPr>
              <w:jc w:val="both"/>
              <w:rPr>
                <w:bCs/>
                <w:sz w:val="27"/>
                <w:szCs w:val="27"/>
                <w:lang w:val="kk-KZ" w:eastAsia="ko-KR"/>
              </w:rPr>
            </w:pPr>
            <w:r w:rsidRPr="00B818DE">
              <w:rPr>
                <w:sz w:val="27"/>
                <w:szCs w:val="27"/>
                <w:lang w:val="kk-KZ" w:eastAsia="ko-KR"/>
              </w:rPr>
              <w:t>Азиялық жалбыз</w:t>
            </w:r>
            <w:r>
              <w:rPr>
                <w:sz w:val="27"/>
                <w:szCs w:val="27"/>
                <w:lang w:val="kk-KZ" w:eastAsia="ko-KR"/>
              </w:rPr>
              <w:t xml:space="preserve"> </w:t>
            </w:r>
            <w:r w:rsidR="00040B12">
              <w:rPr>
                <w:sz w:val="27"/>
                <w:szCs w:val="27"/>
                <w:lang w:val="en-US" w:eastAsia="ko-KR"/>
              </w:rPr>
              <w:t>(</w:t>
            </w:r>
            <w:r w:rsidRPr="00B818DE">
              <w:rPr>
                <w:i/>
                <w:sz w:val="27"/>
                <w:szCs w:val="27"/>
                <w:lang w:val="kk-KZ" w:eastAsia="ko-KR"/>
              </w:rPr>
              <w:t>Mentha asiatica</w:t>
            </w:r>
            <w:r w:rsidRPr="00B818DE">
              <w:rPr>
                <w:sz w:val="27"/>
                <w:szCs w:val="27"/>
                <w:lang w:val="kk-KZ" w:eastAsia="ko-KR"/>
              </w:rPr>
              <w:t xml:space="preserve"> Boriss.)</w:t>
            </w:r>
            <w:r>
              <w:rPr>
                <w:sz w:val="27"/>
                <w:szCs w:val="27"/>
                <w:lang w:val="kk-KZ" w:eastAsia="ko-KR"/>
              </w:rPr>
              <w:t xml:space="preserve"> өсімдігін фармакогностикалық және фитохимиялық құрамын зерттеу</w:t>
            </w:r>
            <w:r w:rsidR="009C0CA7" w:rsidRPr="00B818DE">
              <w:rPr>
                <w:bCs/>
                <w:sz w:val="27"/>
                <w:szCs w:val="27"/>
                <w:lang w:val="kk-KZ" w:eastAsia="ko-KR"/>
              </w:rPr>
              <w:t>..........................</w:t>
            </w:r>
            <w:r w:rsidR="0079607E" w:rsidRPr="00B818DE">
              <w:rPr>
                <w:bCs/>
                <w:sz w:val="27"/>
                <w:szCs w:val="27"/>
                <w:lang w:val="en-US" w:eastAsia="ko-KR"/>
              </w:rPr>
              <w:t>...</w:t>
            </w:r>
            <w:r>
              <w:rPr>
                <w:bCs/>
                <w:sz w:val="27"/>
                <w:szCs w:val="27"/>
                <w:lang w:val="kk-KZ" w:eastAsia="ko-KR"/>
              </w:rPr>
              <w:t>..........................................................................</w:t>
            </w:r>
          </w:p>
        </w:tc>
        <w:tc>
          <w:tcPr>
            <w:tcW w:w="806" w:type="dxa"/>
          </w:tcPr>
          <w:p w14:paraId="37157443" w14:textId="77777777" w:rsidR="00814133" w:rsidRDefault="00814133" w:rsidP="00676E9E">
            <w:pPr>
              <w:jc w:val="both"/>
              <w:rPr>
                <w:bCs/>
                <w:sz w:val="27"/>
                <w:szCs w:val="27"/>
                <w:lang w:val="en-US" w:eastAsia="ko-KR"/>
              </w:rPr>
            </w:pPr>
          </w:p>
          <w:p w14:paraId="76AAED11" w14:textId="77777777" w:rsidR="00814133" w:rsidRDefault="00814133" w:rsidP="00676E9E">
            <w:pPr>
              <w:jc w:val="both"/>
              <w:rPr>
                <w:bCs/>
                <w:sz w:val="27"/>
                <w:szCs w:val="27"/>
                <w:lang w:val="en-US" w:eastAsia="ko-KR"/>
              </w:rPr>
            </w:pPr>
          </w:p>
          <w:p w14:paraId="4A23AF7E" w14:textId="4D19ED21" w:rsidR="009C0CA7" w:rsidRPr="00B818DE" w:rsidRDefault="00814133" w:rsidP="00676E9E">
            <w:pPr>
              <w:jc w:val="both"/>
              <w:rPr>
                <w:bCs/>
                <w:sz w:val="27"/>
                <w:szCs w:val="27"/>
                <w:lang w:val="en-US" w:eastAsia="ko-KR"/>
              </w:rPr>
            </w:pPr>
            <w:r>
              <w:rPr>
                <w:bCs/>
                <w:sz w:val="27"/>
                <w:szCs w:val="27"/>
                <w:lang w:val="en-US" w:eastAsia="ko-KR"/>
              </w:rPr>
              <w:t>48</w:t>
            </w:r>
          </w:p>
        </w:tc>
      </w:tr>
      <w:tr w:rsidR="00F15E2F" w:rsidRPr="00B818DE" w14:paraId="7FBF3627" w14:textId="77777777" w:rsidTr="00814133">
        <w:tc>
          <w:tcPr>
            <w:tcW w:w="675" w:type="dxa"/>
          </w:tcPr>
          <w:p w14:paraId="4DC98A7F" w14:textId="77777777" w:rsidR="009C0CA7" w:rsidRPr="00B818DE" w:rsidRDefault="009C0CA7" w:rsidP="00676E9E">
            <w:pPr>
              <w:jc w:val="both"/>
              <w:rPr>
                <w:bCs/>
                <w:sz w:val="27"/>
                <w:szCs w:val="27"/>
                <w:lang w:val="kk-KZ" w:eastAsia="ko-KR"/>
              </w:rPr>
            </w:pPr>
            <w:r w:rsidRPr="00B818DE">
              <w:rPr>
                <w:bCs/>
                <w:sz w:val="27"/>
                <w:szCs w:val="27"/>
                <w:lang w:val="kk-KZ" w:eastAsia="ko-KR"/>
              </w:rPr>
              <w:t>3.</w:t>
            </w:r>
            <w:r w:rsidR="005C1E77">
              <w:rPr>
                <w:bCs/>
                <w:sz w:val="27"/>
                <w:szCs w:val="27"/>
                <w:lang w:val="kk-KZ" w:eastAsia="ko-KR"/>
              </w:rPr>
              <w:t>2</w:t>
            </w:r>
          </w:p>
        </w:tc>
        <w:tc>
          <w:tcPr>
            <w:tcW w:w="8147" w:type="dxa"/>
          </w:tcPr>
          <w:p w14:paraId="47D30087" w14:textId="7EC4DBB6" w:rsidR="009C0CA7" w:rsidRPr="00814133" w:rsidRDefault="009C0CA7" w:rsidP="00676E9E">
            <w:pPr>
              <w:jc w:val="both"/>
              <w:rPr>
                <w:bCs/>
                <w:sz w:val="27"/>
                <w:szCs w:val="27"/>
                <w:lang w:val="kk-KZ" w:eastAsia="ko-KR"/>
              </w:rPr>
            </w:pPr>
            <w:r w:rsidRPr="00B818DE">
              <w:rPr>
                <w:bCs/>
                <w:sz w:val="27"/>
                <w:szCs w:val="27"/>
                <w:lang w:val="kk-KZ" w:eastAsia="ko-KR"/>
              </w:rPr>
              <w:t>Азиялық жалбыздың (</w:t>
            </w:r>
            <w:r w:rsidRPr="00B818DE">
              <w:rPr>
                <w:bCs/>
                <w:i/>
                <w:iCs/>
                <w:sz w:val="27"/>
                <w:szCs w:val="27"/>
                <w:lang w:val="kk-KZ" w:eastAsia="ko-KR"/>
              </w:rPr>
              <w:t>Mentha asiatica</w:t>
            </w:r>
            <w:r w:rsidRPr="00B818DE">
              <w:rPr>
                <w:bCs/>
                <w:sz w:val="27"/>
                <w:szCs w:val="27"/>
                <w:lang w:val="kk-KZ" w:eastAsia="ko-KR"/>
              </w:rPr>
              <w:t xml:space="preserve"> Boriss.) фармацевтикалық және технологиялық сипаттамаларын зерттеу...................................</w:t>
            </w:r>
            <w:r w:rsidR="0079607E" w:rsidRPr="00B818DE">
              <w:rPr>
                <w:bCs/>
                <w:sz w:val="27"/>
                <w:szCs w:val="27"/>
                <w:lang w:val="kk-KZ" w:eastAsia="ko-KR"/>
              </w:rPr>
              <w:t>..</w:t>
            </w:r>
            <w:r w:rsidR="00814133" w:rsidRPr="00814133">
              <w:rPr>
                <w:bCs/>
                <w:sz w:val="27"/>
                <w:szCs w:val="27"/>
                <w:lang w:val="kk-KZ" w:eastAsia="ko-KR"/>
              </w:rPr>
              <w:t>..........</w:t>
            </w:r>
          </w:p>
        </w:tc>
        <w:tc>
          <w:tcPr>
            <w:tcW w:w="806" w:type="dxa"/>
          </w:tcPr>
          <w:p w14:paraId="04C82572" w14:textId="77777777" w:rsidR="009C0CA7" w:rsidRPr="00B818DE" w:rsidRDefault="009C0CA7" w:rsidP="00676E9E">
            <w:pPr>
              <w:jc w:val="both"/>
              <w:rPr>
                <w:b/>
                <w:sz w:val="27"/>
                <w:szCs w:val="27"/>
                <w:lang w:val="kk-KZ" w:eastAsia="ko-KR"/>
              </w:rPr>
            </w:pPr>
          </w:p>
          <w:p w14:paraId="0D513732" w14:textId="6D603B4C" w:rsidR="00F662AD" w:rsidRPr="00142E50" w:rsidRDefault="00142E50" w:rsidP="00676E9E">
            <w:pPr>
              <w:jc w:val="both"/>
              <w:rPr>
                <w:bCs/>
                <w:sz w:val="27"/>
                <w:szCs w:val="27"/>
                <w:lang w:val="en-US" w:eastAsia="ko-KR"/>
              </w:rPr>
            </w:pPr>
            <w:r>
              <w:rPr>
                <w:bCs/>
                <w:sz w:val="27"/>
                <w:szCs w:val="27"/>
                <w:lang w:val="en-US" w:eastAsia="ko-KR"/>
              </w:rPr>
              <w:t>6</w:t>
            </w:r>
            <w:r w:rsidR="00814133">
              <w:rPr>
                <w:bCs/>
                <w:sz w:val="27"/>
                <w:szCs w:val="27"/>
                <w:lang w:val="en-US" w:eastAsia="ko-KR"/>
              </w:rPr>
              <w:t>3</w:t>
            </w:r>
          </w:p>
        </w:tc>
      </w:tr>
      <w:tr w:rsidR="00F15E2F" w:rsidRPr="00B818DE" w14:paraId="54EEFE57" w14:textId="77777777" w:rsidTr="00814133">
        <w:tc>
          <w:tcPr>
            <w:tcW w:w="675" w:type="dxa"/>
          </w:tcPr>
          <w:p w14:paraId="658D70D3" w14:textId="77777777" w:rsidR="00480F03" w:rsidRPr="00B818DE" w:rsidRDefault="00480F03" w:rsidP="00676E9E">
            <w:pPr>
              <w:jc w:val="both"/>
              <w:rPr>
                <w:bCs/>
                <w:sz w:val="27"/>
                <w:szCs w:val="27"/>
                <w:lang w:val="kk-KZ" w:eastAsia="ko-KR"/>
              </w:rPr>
            </w:pPr>
          </w:p>
        </w:tc>
        <w:tc>
          <w:tcPr>
            <w:tcW w:w="8147" w:type="dxa"/>
          </w:tcPr>
          <w:p w14:paraId="7E2E35D3" w14:textId="77777777" w:rsidR="00480F03" w:rsidRPr="00B818DE" w:rsidRDefault="00480F03" w:rsidP="00676E9E">
            <w:pPr>
              <w:jc w:val="both"/>
              <w:rPr>
                <w:bCs/>
                <w:sz w:val="27"/>
                <w:szCs w:val="27"/>
                <w:lang w:val="en-US" w:eastAsia="ko-KR"/>
              </w:rPr>
            </w:pPr>
            <w:r w:rsidRPr="00B818DE">
              <w:rPr>
                <w:bCs/>
                <w:sz w:val="27"/>
                <w:szCs w:val="27"/>
                <w:lang w:val="kk-KZ" w:eastAsia="ko-KR"/>
              </w:rPr>
              <w:t>Үшінші бөлім бойынша қорытынды.....................................................</w:t>
            </w:r>
            <w:r w:rsidR="0079607E" w:rsidRPr="00B818DE">
              <w:rPr>
                <w:bCs/>
                <w:sz w:val="27"/>
                <w:szCs w:val="27"/>
                <w:lang w:val="en-US" w:eastAsia="ko-KR"/>
              </w:rPr>
              <w:t>.</w:t>
            </w:r>
          </w:p>
        </w:tc>
        <w:tc>
          <w:tcPr>
            <w:tcW w:w="806" w:type="dxa"/>
          </w:tcPr>
          <w:p w14:paraId="4DD3E46D" w14:textId="0186F65F" w:rsidR="00480F03" w:rsidRPr="00B818DE" w:rsidRDefault="00142E50" w:rsidP="00676E9E">
            <w:pPr>
              <w:jc w:val="both"/>
              <w:rPr>
                <w:bCs/>
                <w:sz w:val="27"/>
                <w:szCs w:val="27"/>
                <w:lang w:val="en-US" w:eastAsia="ko-KR"/>
              </w:rPr>
            </w:pPr>
            <w:r>
              <w:rPr>
                <w:bCs/>
                <w:sz w:val="27"/>
                <w:szCs w:val="27"/>
                <w:lang w:val="en-US" w:eastAsia="ko-KR"/>
              </w:rPr>
              <w:t>7</w:t>
            </w:r>
            <w:r w:rsidR="00814133">
              <w:rPr>
                <w:bCs/>
                <w:sz w:val="27"/>
                <w:szCs w:val="27"/>
                <w:lang w:val="en-US" w:eastAsia="ko-KR"/>
              </w:rPr>
              <w:t>1</w:t>
            </w:r>
          </w:p>
        </w:tc>
      </w:tr>
      <w:tr w:rsidR="00F15E2F" w:rsidRPr="00B818DE" w14:paraId="7337EDA4" w14:textId="77777777" w:rsidTr="00814133">
        <w:tc>
          <w:tcPr>
            <w:tcW w:w="675" w:type="dxa"/>
          </w:tcPr>
          <w:p w14:paraId="6FA03A27" w14:textId="77777777" w:rsidR="00480F03" w:rsidRPr="00B818DE" w:rsidRDefault="00480F03" w:rsidP="00676E9E">
            <w:pPr>
              <w:jc w:val="both"/>
              <w:rPr>
                <w:b/>
                <w:sz w:val="27"/>
                <w:szCs w:val="27"/>
                <w:lang w:val="kk-KZ" w:eastAsia="ko-KR"/>
              </w:rPr>
            </w:pPr>
            <w:r w:rsidRPr="00B818DE">
              <w:rPr>
                <w:b/>
                <w:sz w:val="27"/>
                <w:szCs w:val="27"/>
                <w:lang w:val="kk-KZ" w:eastAsia="ko-KR"/>
              </w:rPr>
              <w:t>4</w:t>
            </w:r>
          </w:p>
        </w:tc>
        <w:tc>
          <w:tcPr>
            <w:tcW w:w="8147" w:type="dxa"/>
          </w:tcPr>
          <w:p w14:paraId="70E3CF3E" w14:textId="77777777" w:rsidR="00480F03" w:rsidRPr="00B818DE" w:rsidRDefault="00480F03" w:rsidP="00676E9E">
            <w:pPr>
              <w:jc w:val="both"/>
              <w:rPr>
                <w:b/>
                <w:sz w:val="27"/>
                <w:szCs w:val="27"/>
                <w:lang w:val="kk-KZ" w:eastAsia="ko-KR"/>
              </w:rPr>
            </w:pPr>
            <w:r w:rsidRPr="00B818DE">
              <w:rPr>
                <w:b/>
                <w:sz w:val="27"/>
                <w:szCs w:val="27"/>
                <w:lang w:val="kk-KZ" w:eastAsia="ko-KR"/>
              </w:rPr>
              <w:t>АЗИЯЛЫҚ ЖАЛБЫЗ (</w:t>
            </w:r>
            <w:r w:rsidRPr="00B818DE">
              <w:rPr>
                <w:b/>
                <w:i/>
                <w:iCs/>
                <w:sz w:val="27"/>
                <w:szCs w:val="27"/>
                <w:lang w:val="kk-KZ" w:eastAsia="ko-KR"/>
              </w:rPr>
              <w:t>MENTHA ASIATICA</w:t>
            </w:r>
            <w:r w:rsidRPr="00B818DE">
              <w:rPr>
                <w:b/>
                <w:sz w:val="27"/>
                <w:szCs w:val="27"/>
                <w:lang w:val="kk-KZ" w:eastAsia="ko-KR"/>
              </w:rPr>
              <w:t xml:space="preserve"> BORISS.) ЭКСТРАКТ</w:t>
            </w:r>
            <w:r w:rsidR="00463462" w:rsidRPr="00B818DE">
              <w:rPr>
                <w:b/>
                <w:sz w:val="27"/>
                <w:szCs w:val="27"/>
                <w:lang w:val="kk-KZ" w:eastAsia="ko-KR"/>
              </w:rPr>
              <w:t>ТАР</w:t>
            </w:r>
            <w:r w:rsidR="005C1E77">
              <w:rPr>
                <w:b/>
                <w:sz w:val="27"/>
                <w:szCs w:val="27"/>
                <w:lang w:val="kk-KZ" w:eastAsia="ko-KR"/>
              </w:rPr>
              <w:t>ЫН</w:t>
            </w:r>
            <w:r w:rsidRPr="00B818DE">
              <w:rPr>
                <w:b/>
                <w:sz w:val="27"/>
                <w:szCs w:val="27"/>
                <w:lang w:val="kk-KZ" w:eastAsia="ko-KR"/>
              </w:rPr>
              <w:t xml:space="preserve"> АЛУ ТЕХНОЛОГИЯСЫ</w:t>
            </w:r>
            <w:r w:rsidR="00463462" w:rsidRPr="00B818DE">
              <w:rPr>
                <w:b/>
                <w:sz w:val="27"/>
                <w:szCs w:val="27"/>
                <w:lang w:val="kk-KZ" w:eastAsia="ko-KR"/>
              </w:rPr>
              <w:t>Н</w:t>
            </w:r>
            <w:r w:rsidR="005C1E77">
              <w:rPr>
                <w:b/>
                <w:sz w:val="27"/>
                <w:szCs w:val="27"/>
                <w:lang w:val="kk-KZ" w:eastAsia="ko-KR"/>
              </w:rPr>
              <w:t xml:space="preserve"> ҚҰРАСТЫРУ ЖӘНЕ </w:t>
            </w:r>
            <w:r w:rsidR="00C557AA">
              <w:rPr>
                <w:b/>
                <w:sz w:val="27"/>
                <w:szCs w:val="27"/>
                <w:lang w:val="kk-KZ" w:eastAsia="ko-KR"/>
              </w:rPr>
              <w:t>САПАСЫН БАҒАЛАУ</w:t>
            </w:r>
          </w:p>
        </w:tc>
        <w:tc>
          <w:tcPr>
            <w:tcW w:w="806" w:type="dxa"/>
          </w:tcPr>
          <w:p w14:paraId="6E927F12" w14:textId="77777777" w:rsidR="00480F03" w:rsidRPr="00B818DE" w:rsidRDefault="00480F03" w:rsidP="00676E9E">
            <w:pPr>
              <w:jc w:val="both"/>
              <w:rPr>
                <w:b/>
                <w:sz w:val="27"/>
                <w:szCs w:val="27"/>
                <w:lang w:val="kk-KZ" w:eastAsia="ko-KR"/>
              </w:rPr>
            </w:pPr>
          </w:p>
          <w:p w14:paraId="0521D7FE" w14:textId="77777777" w:rsidR="0082758F" w:rsidRPr="00B818DE" w:rsidRDefault="0082758F" w:rsidP="00676E9E">
            <w:pPr>
              <w:jc w:val="both"/>
              <w:rPr>
                <w:b/>
                <w:sz w:val="27"/>
                <w:szCs w:val="27"/>
                <w:lang w:val="kk-KZ" w:eastAsia="ko-KR"/>
              </w:rPr>
            </w:pPr>
          </w:p>
          <w:p w14:paraId="7E67E7E3" w14:textId="517E31F0" w:rsidR="0082758F" w:rsidRPr="00B818DE" w:rsidRDefault="00142E50" w:rsidP="00676E9E">
            <w:pPr>
              <w:jc w:val="both"/>
              <w:rPr>
                <w:b/>
                <w:sz w:val="27"/>
                <w:szCs w:val="27"/>
                <w:lang w:val="en-US" w:eastAsia="ko-KR"/>
              </w:rPr>
            </w:pPr>
            <w:r>
              <w:rPr>
                <w:b/>
                <w:sz w:val="27"/>
                <w:szCs w:val="27"/>
                <w:lang w:val="en-US" w:eastAsia="ko-KR"/>
              </w:rPr>
              <w:t>7</w:t>
            </w:r>
            <w:r w:rsidR="00814133">
              <w:rPr>
                <w:b/>
                <w:sz w:val="27"/>
                <w:szCs w:val="27"/>
                <w:lang w:val="en-US" w:eastAsia="ko-KR"/>
              </w:rPr>
              <w:t>2</w:t>
            </w:r>
          </w:p>
        </w:tc>
      </w:tr>
      <w:tr w:rsidR="00F15E2F" w:rsidRPr="00B818DE" w14:paraId="4DE3AC1E" w14:textId="77777777" w:rsidTr="00814133">
        <w:tc>
          <w:tcPr>
            <w:tcW w:w="675" w:type="dxa"/>
          </w:tcPr>
          <w:p w14:paraId="43A4A849" w14:textId="77777777" w:rsidR="00480F03" w:rsidRPr="00B818DE" w:rsidRDefault="00480F03" w:rsidP="00676E9E">
            <w:pPr>
              <w:jc w:val="both"/>
              <w:rPr>
                <w:bCs/>
                <w:sz w:val="27"/>
                <w:szCs w:val="27"/>
                <w:lang w:val="en-US" w:eastAsia="ko-KR"/>
              </w:rPr>
            </w:pPr>
            <w:r w:rsidRPr="00B818DE">
              <w:rPr>
                <w:bCs/>
                <w:sz w:val="27"/>
                <w:szCs w:val="27"/>
                <w:lang w:val="en-US" w:eastAsia="ko-KR"/>
              </w:rPr>
              <w:t>4.1</w:t>
            </w:r>
          </w:p>
        </w:tc>
        <w:tc>
          <w:tcPr>
            <w:tcW w:w="8147" w:type="dxa"/>
          </w:tcPr>
          <w:p w14:paraId="1ED8CE2A" w14:textId="77777777" w:rsidR="00480F03" w:rsidRPr="00C557AA" w:rsidRDefault="00463462" w:rsidP="00676E9E">
            <w:pPr>
              <w:jc w:val="both"/>
              <w:rPr>
                <w:b/>
                <w:sz w:val="27"/>
                <w:szCs w:val="27"/>
                <w:lang w:val="kk-KZ" w:eastAsia="ko-KR"/>
              </w:rPr>
            </w:pPr>
            <w:r w:rsidRPr="00B818DE">
              <w:rPr>
                <w:bCs/>
                <w:sz w:val="27"/>
                <w:szCs w:val="27"/>
                <w:lang w:val="kk-KZ" w:eastAsia="ko-KR"/>
              </w:rPr>
              <w:t>Азиялық жалбыз (</w:t>
            </w:r>
            <w:r w:rsidRPr="00B818DE">
              <w:rPr>
                <w:bCs/>
                <w:i/>
                <w:iCs/>
                <w:sz w:val="27"/>
                <w:szCs w:val="27"/>
                <w:lang w:val="kk-KZ" w:eastAsia="ko-KR"/>
              </w:rPr>
              <w:t>Mentha asiatica</w:t>
            </w:r>
            <w:r w:rsidRPr="00B818DE">
              <w:rPr>
                <w:bCs/>
                <w:sz w:val="27"/>
                <w:szCs w:val="27"/>
                <w:lang w:val="kk-KZ" w:eastAsia="ko-KR"/>
              </w:rPr>
              <w:t xml:space="preserve"> </w:t>
            </w:r>
            <w:r w:rsidRPr="00B818DE">
              <w:rPr>
                <w:bCs/>
                <w:sz w:val="27"/>
                <w:szCs w:val="27"/>
                <w:lang w:val="en-US" w:eastAsia="ko-KR"/>
              </w:rPr>
              <w:t>B</w:t>
            </w:r>
            <w:r w:rsidRPr="00B818DE">
              <w:rPr>
                <w:bCs/>
                <w:sz w:val="27"/>
                <w:szCs w:val="27"/>
                <w:lang w:val="kk-KZ" w:eastAsia="ko-KR"/>
              </w:rPr>
              <w:t xml:space="preserve">oriss.) </w:t>
            </w:r>
            <w:r w:rsidR="00C557AA">
              <w:rPr>
                <w:bCs/>
                <w:sz w:val="27"/>
                <w:szCs w:val="27"/>
                <w:lang w:val="kk-KZ" w:eastAsia="ko-KR"/>
              </w:rPr>
              <w:t>өсімдік шикізатынан экстракттар алу және құрамын зерттеу</w:t>
            </w:r>
            <w:r w:rsidRPr="00B818DE">
              <w:rPr>
                <w:bCs/>
                <w:sz w:val="27"/>
                <w:szCs w:val="27"/>
                <w:lang w:val="kk-KZ" w:eastAsia="ko-KR"/>
              </w:rPr>
              <w:t>............................</w:t>
            </w:r>
            <w:r w:rsidR="00C62546" w:rsidRPr="00B818DE">
              <w:rPr>
                <w:bCs/>
                <w:sz w:val="27"/>
                <w:szCs w:val="27"/>
                <w:lang w:val="kk-KZ" w:eastAsia="ko-KR"/>
              </w:rPr>
              <w:t>...................</w:t>
            </w:r>
            <w:r w:rsidR="00C557AA">
              <w:rPr>
                <w:bCs/>
                <w:sz w:val="27"/>
                <w:szCs w:val="27"/>
                <w:lang w:val="kk-KZ" w:eastAsia="ko-KR"/>
              </w:rPr>
              <w:t>..</w:t>
            </w:r>
          </w:p>
        </w:tc>
        <w:tc>
          <w:tcPr>
            <w:tcW w:w="806" w:type="dxa"/>
          </w:tcPr>
          <w:p w14:paraId="7E69EC55" w14:textId="77777777" w:rsidR="00480F03" w:rsidRPr="00B818DE" w:rsidRDefault="00480F03" w:rsidP="00676E9E">
            <w:pPr>
              <w:jc w:val="both"/>
              <w:rPr>
                <w:b/>
                <w:sz w:val="27"/>
                <w:szCs w:val="27"/>
                <w:lang w:val="en-US" w:eastAsia="ko-KR"/>
              </w:rPr>
            </w:pPr>
          </w:p>
          <w:p w14:paraId="409C793B" w14:textId="73EF87B2" w:rsidR="0082758F" w:rsidRPr="00B818DE" w:rsidRDefault="00142E50" w:rsidP="00676E9E">
            <w:pPr>
              <w:jc w:val="both"/>
              <w:rPr>
                <w:bCs/>
                <w:sz w:val="27"/>
                <w:szCs w:val="27"/>
                <w:lang w:val="en-US" w:eastAsia="ko-KR"/>
              </w:rPr>
            </w:pPr>
            <w:r>
              <w:rPr>
                <w:bCs/>
                <w:sz w:val="27"/>
                <w:szCs w:val="27"/>
                <w:lang w:val="en-US" w:eastAsia="ko-KR"/>
              </w:rPr>
              <w:t>7</w:t>
            </w:r>
            <w:r w:rsidR="00814133">
              <w:rPr>
                <w:bCs/>
                <w:sz w:val="27"/>
                <w:szCs w:val="27"/>
                <w:lang w:val="en-US" w:eastAsia="ko-KR"/>
              </w:rPr>
              <w:t>2</w:t>
            </w:r>
          </w:p>
        </w:tc>
      </w:tr>
      <w:tr w:rsidR="00F15E2F" w:rsidRPr="00B818DE" w14:paraId="7FF4AE82" w14:textId="77777777" w:rsidTr="00814133">
        <w:tc>
          <w:tcPr>
            <w:tcW w:w="675" w:type="dxa"/>
          </w:tcPr>
          <w:p w14:paraId="324ED304" w14:textId="77777777" w:rsidR="002123EB" w:rsidRPr="00003ABA" w:rsidRDefault="002123EB" w:rsidP="00676E9E">
            <w:pPr>
              <w:jc w:val="both"/>
              <w:rPr>
                <w:bCs/>
                <w:sz w:val="27"/>
                <w:szCs w:val="27"/>
                <w:lang w:val="ru-RU" w:eastAsia="ko-KR"/>
              </w:rPr>
            </w:pPr>
            <w:r w:rsidRPr="00B818DE">
              <w:rPr>
                <w:bCs/>
                <w:sz w:val="27"/>
                <w:szCs w:val="27"/>
                <w:lang w:val="kk-KZ" w:eastAsia="ko-KR"/>
              </w:rPr>
              <w:t>4.</w:t>
            </w:r>
            <w:r w:rsidR="00003ABA">
              <w:rPr>
                <w:bCs/>
                <w:sz w:val="27"/>
                <w:szCs w:val="27"/>
                <w:lang w:eastAsia="ko-KR"/>
              </w:rPr>
              <w:t>2</w:t>
            </w:r>
          </w:p>
        </w:tc>
        <w:tc>
          <w:tcPr>
            <w:tcW w:w="8147" w:type="dxa"/>
          </w:tcPr>
          <w:p w14:paraId="15020B4F" w14:textId="77777777" w:rsidR="002123EB" w:rsidRPr="00B818DE" w:rsidRDefault="002123EB" w:rsidP="00676E9E">
            <w:pPr>
              <w:jc w:val="both"/>
              <w:rPr>
                <w:bCs/>
                <w:sz w:val="27"/>
                <w:szCs w:val="27"/>
                <w:lang w:val="kk-KZ" w:eastAsia="ko-KR"/>
              </w:rPr>
            </w:pPr>
            <w:r w:rsidRPr="00B818DE">
              <w:rPr>
                <w:bCs/>
                <w:sz w:val="27"/>
                <w:szCs w:val="27"/>
                <w:lang w:val="kk-KZ" w:eastAsia="ko-KR"/>
              </w:rPr>
              <w:t>Азиялық жалбыз (</w:t>
            </w:r>
            <w:r w:rsidRPr="00B818DE">
              <w:rPr>
                <w:bCs/>
                <w:i/>
                <w:iCs/>
                <w:sz w:val="27"/>
                <w:szCs w:val="27"/>
                <w:lang w:val="kk-KZ" w:eastAsia="ko-KR"/>
              </w:rPr>
              <w:t>Mentha asiatica</w:t>
            </w:r>
            <w:r w:rsidRPr="00B818DE">
              <w:rPr>
                <w:bCs/>
                <w:sz w:val="27"/>
                <w:szCs w:val="27"/>
                <w:lang w:val="kk-KZ" w:eastAsia="ko-KR"/>
              </w:rPr>
              <w:t xml:space="preserve"> Boriss.) экстрактының сапа көрсеткіштерін жасау, </w:t>
            </w:r>
            <w:r w:rsidR="00C6187C" w:rsidRPr="00B818DE">
              <w:rPr>
                <w:bCs/>
                <w:sz w:val="27"/>
                <w:szCs w:val="27"/>
                <w:lang w:val="kk-KZ" w:eastAsia="ko-KR"/>
              </w:rPr>
              <w:t>жарамдылық мерзімін анықтау.......................</w:t>
            </w:r>
            <w:r w:rsidR="000D6914">
              <w:rPr>
                <w:bCs/>
                <w:sz w:val="27"/>
                <w:szCs w:val="27"/>
                <w:lang w:val="kk-KZ" w:eastAsia="ko-KR"/>
              </w:rPr>
              <w:t>..</w:t>
            </w:r>
          </w:p>
        </w:tc>
        <w:tc>
          <w:tcPr>
            <w:tcW w:w="806" w:type="dxa"/>
          </w:tcPr>
          <w:p w14:paraId="0A789AC9" w14:textId="77777777" w:rsidR="002123EB" w:rsidRPr="00B818DE" w:rsidRDefault="002123EB" w:rsidP="00676E9E">
            <w:pPr>
              <w:jc w:val="both"/>
              <w:rPr>
                <w:b/>
                <w:sz w:val="27"/>
                <w:szCs w:val="27"/>
                <w:lang w:val="kk-KZ" w:eastAsia="ko-KR"/>
              </w:rPr>
            </w:pPr>
          </w:p>
          <w:p w14:paraId="4FD6D6A1" w14:textId="0E1334B1" w:rsidR="005729BE" w:rsidRPr="00AB17EB" w:rsidRDefault="00BD403A" w:rsidP="00676E9E">
            <w:pPr>
              <w:jc w:val="both"/>
              <w:rPr>
                <w:bCs/>
                <w:sz w:val="27"/>
                <w:szCs w:val="27"/>
                <w:lang w:val="kk-KZ" w:eastAsia="ko-KR"/>
              </w:rPr>
            </w:pPr>
            <w:r w:rsidRPr="00B818DE">
              <w:rPr>
                <w:bCs/>
                <w:sz w:val="27"/>
                <w:szCs w:val="27"/>
                <w:lang w:val="en-US" w:eastAsia="ko-KR"/>
              </w:rPr>
              <w:t>9</w:t>
            </w:r>
            <w:r w:rsidR="00AB17EB">
              <w:rPr>
                <w:bCs/>
                <w:sz w:val="27"/>
                <w:szCs w:val="27"/>
                <w:lang w:val="en-US" w:eastAsia="ko-KR"/>
              </w:rPr>
              <w:t>6</w:t>
            </w:r>
          </w:p>
        </w:tc>
      </w:tr>
      <w:tr w:rsidR="00F15E2F" w:rsidRPr="00B818DE" w14:paraId="2BC0CBD4" w14:textId="77777777" w:rsidTr="00814133">
        <w:tc>
          <w:tcPr>
            <w:tcW w:w="675" w:type="dxa"/>
          </w:tcPr>
          <w:p w14:paraId="68D7B121" w14:textId="77777777" w:rsidR="002123EB" w:rsidRPr="00B818DE" w:rsidRDefault="002123EB" w:rsidP="00676E9E">
            <w:pPr>
              <w:jc w:val="both"/>
              <w:rPr>
                <w:bCs/>
                <w:sz w:val="27"/>
                <w:szCs w:val="27"/>
                <w:lang w:val="kk-KZ" w:eastAsia="ko-KR"/>
              </w:rPr>
            </w:pPr>
          </w:p>
        </w:tc>
        <w:tc>
          <w:tcPr>
            <w:tcW w:w="8147" w:type="dxa"/>
          </w:tcPr>
          <w:p w14:paraId="35B31B3A" w14:textId="77777777" w:rsidR="002123EB" w:rsidRPr="00B818DE" w:rsidRDefault="002123EB" w:rsidP="00676E9E">
            <w:pPr>
              <w:jc w:val="both"/>
              <w:rPr>
                <w:bCs/>
                <w:sz w:val="27"/>
                <w:szCs w:val="27"/>
                <w:lang w:val="kk-KZ" w:eastAsia="ko-KR"/>
              </w:rPr>
            </w:pPr>
            <w:r w:rsidRPr="00B818DE">
              <w:rPr>
                <w:bCs/>
                <w:sz w:val="27"/>
                <w:szCs w:val="27"/>
                <w:lang w:val="kk-KZ" w:eastAsia="ko-KR"/>
              </w:rPr>
              <w:t>Төртінші бөлім бойынша қорытынды....................................................</w:t>
            </w:r>
          </w:p>
        </w:tc>
        <w:tc>
          <w:tcPr>
            <w:tcW w:w="806" w:type="dxa"/>
          </w:tcPr>
          <w:p w14:paraId="33284A8D" w14:textId="390C8A46" w:rsidR="002123EB" w:rsidRPr="00433EC1" w:rsidRDefault="00AB17EB" w:rsidP="00676E9E">
            <w:pPr>
              <w:jc w:val="both"/>
              <w:rPr>
                <w:bCs/>
                <w:sz w:val="27"/>
                <w:szCs w:val="27"/>
                <w:lang w:val="en-US" w:eastAsia="ko-KR"/>
              </w:rPr>
            </w:pPr>
            <w:r>
              <w:rPr>
                <w:bCs/>
                <w:sz w:val="27"/>
                <w:szCs w:val="27"/>
                <w:lang w:val="en-US" w:eastAsia="ko-KR"/>
              </w:rPr>
              <w:t>101</w:t>
            </w:r>
          </w:p>
        </w:tc>
      </w:tr>
      <w:tr w:rsidR="00F15E2F" w:rsidRPr="00B818DE" w14:paraId="29F0FB49" w14:textId="77777777" w:rsidTr="00814133">
        <w:tc>
          <w:tcPr>
            <w:tcW w:w="675" w:type="dxa"/>
          </w:tcPr>
          <w:p w14:paraId="1E585E3B" w14:textId="77777777" w:rsidR="002123EB" w:rsidRPr="00B818DE" w:rsidRDefault="002123EB" w:rsidP="00676E9E">
            <w:pPr>
              <w:jc w:val="both"/>
              <w:rPr>
                <w:b/>
                <w:sz w:val="27"/>
                <w:szCs w:val="27"/>
                <w:lang w:val="kk-KZ" w:eastAsia="ko-KR"/>
              </w:rPr>
            </w:pPr>
            <w:r w:rsidRPr="00B818DE">
              <w:rPr>
                <w:b/>
                <w:sz w:val="27"/>
                <w:szCs w:val="27"/>
                <w:lang w:val="kk-KZ" w:eastAsia="ko-KR"/>
              </w:rPr>
              <w:t>5</w:t>
            </w:r>
          </w:p>
        </w:tc>
        <w:tc>
          <w:tcPr>
            <w:tcW w:w="8147" w:type="dxa"/>
          </w:tcPr>
          <w:p w14:paraId="3F23CB96" w14:textId="77777777" w:rsidR="002123EB" w:rsidRPr="00B818DE" w:rsidRDefault="00C6187C" w:rsidP="00676E9E">
            <w:pPr>
              <w:jc w:val="both"/>
              <w:rPr>
                <w:b/>
                <w:sz w:val="27"/>
                <w:szCs w:val="27"/>
                <w:lang w:val="kk-KZ" w:eastAsia="ko-KR"/>
              </w:rPr>
            </w:pPr>
            <w:r w:rsidRPr="00B818DE">
              <w:rPr>
                <w:b/>
                <w:sz w:val="27"/>
                <w:szCs w:val="27"/>
                <w:lang w:val="kk-KZ" w:eastAsia="ko-KR"/>
              </w:rPr>
              <w:t>АЗИЯЛЫҚ ЖАЛБЫЗ (</w:t>
            </w:r>
            <w:r w:rsidRPr="00B818DE">
              <w:rPr>
                <w:b/>
                <w:i/>
                <w:iCs/>
                <w:sz w:val="27"/>
                <w:szCs w:val="27"/>
                <w:lang w:val="kk-KZ" w:eastAsia="ko-KR"/>
              </w:rPr>
              <w:t>MENTHA ASIATICA</w:t>
            </w:r>
            <w:r w:rsidRPr="00B818DE">
              <w:rPr>
                <w:b/>
                <w:sz w:val="27"/>
                <w:szCs w:val="27"/>
                <w:lang w:val="kk-KZ" w:eastAsia="ko-KR"/>
              </w:rPr>
              <w:t xml:space="preserve"> BORISS.) ЭКСТРАКТЫМЕН СТОМАТОЛОГИЯЛЫҚ ЖАБЫНДЫ ФАРМАЦЕВТИКАЛЫҚ ЖАСАУ......................................................</w:t>
            </w:r>
          </w:p>
        </w:tc>
        <w:tc>
          <w:tcPr>
            <w:tcW w:w="806" w:type="dxa"/>
          </w:tcPr>
          <w:p w14:paraId="5B45FE46" w14:textId="77777777" w:rsidR="002123EB" w:rsidRPr="00B818DE" w:rsidRDefault="002123EB" w:rsidP="00676E9E">
            <w:pPr>
              <w:jc w:val="both"/>
              <w:rPr>
                <w:b/>
                <w:sz w:val="27"/>
                <w:szCs w:val="27"/>
                <w:lang w:val="kk-KZ" w:eastAsia="ko-KR"/>
              </w:rPr>
            </w:pPr>
          </w:p>
          <w:p w14:paraId="2738B9E5" w14:textId="77777777" w:rsidR="00A8397C" w:rsidRPr="00B818DE" w:rsidRDefault="00A8397C" w:rsidP="00676E9E">
            <w:pPr>
              <w:jc w:val="both"/>
              <w:rPr>
                <w:b/>
                <w:sz w:val="27"/>
                <w:szCs w:val="27"/>
                <w:lang w:val="kk-KZ" w:eastAsia="ko-KR"/>
              </w:rPr>
            </w:pPr>
          </w:p>
          <w:p w14:paraId="46404056" w14:textId="62143434" w:rsidR="00A8397C" w:rsidRPr="00F95D4C" w:rsidRDefault="00AB17EB" w:rsidP="00676E9E">
            <w:pPr>
              <w:jc w:val="both"/>
              <w:rPr>
                <w:b/>
                <w:sz w:val="27"/>
                <w:szCs w:val="27"/>
                <w:lang w:val="en-US" w:eastAsia="ko-KR"/>
              </w:rPr>
            </w:pPr>
            <w:r>
              <w:rPr>
                <w:b/>
                <w:sz w:val="27"/>
                <w:szCs w:val="27"/>
                <w:lang w:val="en-US" w:eastAsia="ko-KR"/>
              </w:rPr>
              <w:t>103</w:t>
            </w:r>
          </w:p>
        </w:tc>
      </w:tr>
      <w:tr w:rsidR="00F15E2F" w:rsidRPr="00B818DE" w14:paraId="06D634FA" w14:textId="77777777" w:rsidTr="00814133">
        <w:tc>
          <w:tcPr>
            <w:tcW w:w="675" w:type="dxa"/>
          </w:tcPr>
          <w:p w14:paraId="1CE4E368" w14:textId="77777777" w:rsidR="00C6187C" w:rsidRPr="00B818DE" w:rsidRDefault="00C6187C" w:rsidP="00676E9E">
            <w:pPr>
              <w:jc w:val="both"/>
              <w:rPr>
                <w:bCs/>
                <w:sz w:val="27"/>
                <w:szCs w:val="27"/>
                <w:lang w:val="kk-KZ" w:eastAsia="ko-KR"/>
              </w:rPr>
            </w:pPr>
            <w:r w:rsidRPr="00B818DE">
              <w:rPr>
                <w:bCs/>
                <w:sz w:val="27"/>
                <w:szCs w:val="27"/>
                <w:lang w:val="kk-KZ" w:eastAsia="ko-KR"/>
              </w:rPr>
              <w:t>5.1</w:t>
            </w:r>
          </w:p>
        </w:tc>
        <w:tc>
          <w:tcPr>
            <w:tcW w:w="8147" w:type="dxa"/>
          </w:tcPr>
          <w:p w14:paraId="13F4D5FD" w14:textId="77777777" w:rsidR="00C6187C" w:rsidRPr="00B818DE" w:rsidRDefault="00C6187C" w:rsidP="00676E9E">
            <w:pPr>
              <w:jc w:val="both"/>
              <w:rPr>
                <w:bCs/>
                <w:sz w:val="27"/>
                <w:szCs w:val="27"/>
                <w:lang w:val="kk-KZ" w:eastAsia="ko-KR"/>
              </w:rPr>
            </w:pPr>
            <w:r w:rsidRPr="00B818DE">
              <w:rPr>
                <w:bCs/>
                <w:sz w:val="27"/>
                <w:szCs w:val="27"/>
                <w:lang w:val="kk-KZ" w:eastAsia="ko-KR"/>
              </w:rPr>
              <w:t>Азиялық жалбыз (</w:t>
            </w:r>
            <w:r w:rsidRPr="00B818DE">
              <w:rPr>
                <w:bCs/>
                <w:i/>
                <w:iCs/>
                <w:sz w:val="27"/>
                <w:szCs w:val="27"/>
                <w:lang w:val="kk-KZ" w:eastAsia="ko-KR"/>
              </w:rPr>
              <w:t>Mentha asiatica</w:t>
            </w:r>
            <w:r w:rsidRPr="00B818DE">
              <w:rPr>
                <w:bCs/>
                <w:sz w:val="27"/>
                <w:szCs w:val="27"/>
                <w:lang w:val="kk-KZ" w:eastAsia="ko-KR"/>
              </w:rPr>
              <w:t xml:space="preserve"> Boriss.) экстрактымен стоматологиялық жабын</w:t>
            </w:r>
            <w:r w:rsidR="00B9381A" w:rsidRPr="00B818DE">
              <w:rPr>
                <w:bCs/>
                <w:sz w:val="27"/>
                <w:szCs w:val="27"/>
                <w:lang w:val="kk-KZ" w:eastAsia="ko-KR"/>
              </w:rPr>
              <w:t>ның</w:t>
            </w:r>
            <w:r w:rsidRPr="00B818DE">
              <w:rPr>
                <w:bCs/>
                <w:sz w:val="27"/>
                <w:szCs w:val="27"/>
                <w:lang w:val="kk-KZ" w:eastAsia="ko-KR"/>
              </w:rPr>
              <w:t xml:space="preserve"> құрамын және дайындау технологиясын құрастыру</w:t>
            </w:r>
            <w:r w:rsidR="00C557AA">
              <w:rPr>
                <w:bCs/>
                <w:sz w:val="27"/>
                <w:szCs w:val="27"/>
                <w:lang w:val="kk-KZ" w:eastAsia="ko-KR"/>
              </w:rPr>
              <w:t xml:space="preserve"> және сапа көрсеткіштерін бағалау, тұрақтылығын зерттеу.............................................................................</w:t>
            </w:r>
          </w:p>
        </w:tc>
        <w:tc>
          <w:tcPr>
            <w:tcW w:w="806" w:type="dxa"/>
          </w:tcPr>
          <w:p w14:paraId="32C21025" w14:textId="77777777" w:rsidR="00C6187C" w:rsidRPr="00B818DE" w:rsidRDefault="00C6187C" w:rsidP="00676E9E">
            <w:pPr>
              <w:jc w:val="both"/>
              <w:rPr>
                <w:b/>
                <w:sz w:val="27"/>
                <w:szCs w:val="27"/>
                <w:lang w:val="kk-KZ" w:eastAsia="ko-KR"/>
              </w:rPr>
            </w:pPr>
          </w:p>
          <w:p w14:paraId="59F22EFC" w14:textId="77777777" w:rsidR="00A8397C" w:rsidRPr="00B818DE" w:rsidRDefault="00A8397C" w:rsidP="00676E9E">
            <w:pPr>
              <w:jc w:val="both"/>
              <w:rPr>
                <w:b/>
                <w:sz w:val="27"/>
                <w:szCs w:val="27"/>
                <w:lang w:val="kk-KZ" w:eastAsia="ko-KR"/>
              </w:rPr>
            </w:pPr>
          </w:p>
          <w:p w14:paraId="3B0167B1" w14:textId="77777777" w:rsidR="00A8397C" w:rsidRPr="008C1FCA" w:rsidRDefault="00A8397C" w:rsidP="00676E9E">
            <w:pPr>
              <w:jc w:val="both"/>
              <w:rPr>
                <w:bCs/>
                <w:sz w:val="27"/>
                <w:szCs w:val="27"/>
                <w:lang w:val="kk-KZ" w:eastAsia="ko-KR"/>
              </w:rPr>
            </w:pPr>
          </w:p>
          <w:p w14:paraId="3FF3CB97" w14:textId="3E201099" w:rsidR="00F95D4C" w:rsidRPr="00B818DE" w:rsidRDefault="00AB17EB" w:rsidP="00676E9E">
            <w:pPr>
              <w:jc w:val="both"/>
              <w:rPr>
                <w:bCs/>
                <w:sz w:val="27"/>
                <w:szCs w:val="27"/>
                <w:lang w:val="en-US" w:eastAsia="ko-KR"/>
              </w:rPr>
            </w:pPr>
            <w:r>
              <w:rPr>
                <w:bCs/>
                <w:sz w:val="27"/>
                <w:szCs w:val="27"/>
                <w:lang w:val="en-US" w:eastAsia="ko-KR"/>
              </w:rPr>
              <w:t>103</w:t>
            </w:r>
          </w:p>
        </w:tc>
      </w:tr>
      <w:tr w:rsidR="00F15E2F" w:rsidRPr="00B818DE" w14:paraId="041B06C6" w14:textId="77777777" w:rsidTr="00814133">
        <w:tc>
          <w:tcPr>
            <w:tcW w:w="675" w:type="dxa"/>
          </w:tcPr>
          <w:p w14:paraId="62BB1B7B" w14:textId="77777777" w:rsidR="00500880" w:rsidRPr="00B818DE" w:rsidRDefault="00500880" w:rsidP="00676E9E">
            <w:pPr>
              <w:jc w:val="both"/>
              <w:rPr>
                <w:bCs/>
                <w:sz w:val="27"/>
                <w:szCs w:val="27"/>
                <w:lang w:val="en-US" w:eastAsia="ko-KR"/>
              </w:rPr>
            </w:pPr>
          </w:p>
        </w:tc>
        <w:tc>
          <w:tcPr>
            <w:tcW w:w="8147" w:type="dxa"/>
          </w:tcPr>
          <w:p w14:paraId="3F1A3485" w14:textId="77777777" w:rsidR="00500880" w:rsidRPr="00B818DE" w:rsidRDefault="00500880" w:rsidP="00676E9E">
            <w:pPr>
              <w:jc w:val="both"/>
              <w:rPr>
                <w:bCs/>
                <w:sz w:val="27"/>
                <w:szCs w:val="27"/>
                <w:lang w:val="kk-KZ" w:eastAsia="ko-KR"/>
              </w:rPr>
            </w:pPr>
            <w:r w:rsidRPr="00B818DE">
              <w:rPr>
                <w:bCs/>
                <w:sz w:val="27"/>
                <w:szCs w:val="27"/>
                <w:lang w:val="kk-KZ" w:eastAsia="ko-KR"/>
              </w:rPr>
              <w:t>Бесінші бөлім бойынша қорытынды......................................................</w:t>
            </w:r>
          </w:p>
        </w:tc>
        <w:tc>
          <w:tcPr>
            <w:tcW w:w="806" w:type="dxa"/>
          </w:tcPr>
          <w:p w14:paraId="6B5DAF4D" w14:textId="2BA564C2" w:rsidR="00500880" w:rsidRPr="00F95D4C" w:rsidRDefault="00FF7CA8" w:rsidP="00676E9E">
            <w:pPr>
              <w:jc w:val="both"/>
              <w:rPr>
                <w:bCs/>
                <w:sz w:val="27"/>
                <w:szCs w:val="27"/>
                <w:lang w:val="en-US" w:eastAsia="ko-KR"/>
              </w:rPr>
            </w:pPr>
            <w:r w:rsidRPr="00B818DE">
              <w:rPr>
                <w:bCs/>
                <w:sz w:val="27"/>
                <w:szCs w:val="27"/>
                <w:lang w:val="kk-KZ" w:eastAsia="ko-KR"/>
              </w:rPr>
              <w:t>1</w:t>
            </w:r>
            <w:r w:rsidR="00F95D4C">
              <w:rPr>
                <w:bCs/>
                <w:sz w:val="27"/>
                <w:szCs w:val="27"/>
                <w:lang w:val="en-US" w:eastAsia="ko-KR"/>
              </w:rPr>
              <w:t>1</w:t>
            </w:r>
            <w:r w:rsidR="00AB17EB">
              <w:rPr>
                <w:bCs/>
                <w:sz w:val="27"/>
                <w:szCs w:val="27"/>
                <w:lang w:val="en-US" w:eastAsia="ko-KR"/>
              </w:rPr>
              <w:t>8</w:t>
            </w:r>
          </w:p>
        </w:tc>
      </w:tr>
      <w:tr w:rsidR="00C557AA" w:rsidRPr="00C557AA" w14:paraId="31A7CD4B" w14:textId="77777777" w:rsidTr="00814133">
        <w:tc>
          <w:tcPr>
            <w:tcW w:w="675" w:type="dxa"/>
          </w:tcPr>
          <w:p w14:paraId="1BDF9FB1" w14:textId="77777777" w:rsidR="00C557AA" w:rsidRPr="00C557AA" w:rsidRDefault="00C557AA" w:rsidP="00676E9E">
            <w:pPr>
              <w:jc w:val="both"/>
              <w:rPr>
                <w:b/>
                <w:sz w:val="27"/>
                <w:szCs w:val="27"/>
                <w:lang w:val="en-US" w:eastAsia="ko-KR"/>
              </w:rPr>
            </w:pPr>
            <w:r w:rsidRPr="00C557AA">
              <w:rPr>
                <w:b/>
                <w:sz w:val="27"/>
                <w:szCs w:val="27"/>
                <w:lang w:val="en-US" w:eastAsia="ko-KR"/>
              </w:rPr>
              <w:t>6</w:t>
            </w:r>
          </w:p>
        </w:tc>
        <w:tc>
          <w:tcPr>
            <w:tcW w:w="8147" w:type="dxa"/>
          </w:tcPr>
          <w:p w14:paraId="6CFE00E5" w14:textId="77777777" w:rsidR="00C557AA" w:rsidRPr="00B818DE" w:rsidRDefault="00C557AA" w:rsidP="00676E9E">
            <w:pPr>
              <w:jc w:val="both"/>
              <w:rPr>
                <w:bCs/>
                <w:sz w:val="27"/>
                <w:szCs w:val="27"/>
                <w:lang w:val="kk-KZ" w:eastAsia="ko-KR"/>
              </w:rPr>
            </w:pPr>
            <w:r w:rsidRPr="00B818DE">
              <w:rPr>
                <w:b/>
                <w:bCs/>
                <w:sz w:val="27"/>
                <w:szCs w:val="27"/>
                <w:lang w:eastAsia="ko-KR"/>
              </w:rPr>
              <w:t>АЗИЯЛЫҚ</w:t>
            </w:r>
            <w:r w:rsidRPr="00B818DE">
              <w:rPr>
                <w:b/>
                <w:bCs/>
                <w:sz w:val="27"/>
                <w:szCs w:val="27"/>
                <w:lang w:val="en-US" w:eastAsia="ko-KR"/>
              </w:rPr>
              <w:t xml:space="preserve"> </w:t>
            </w:r>
            <w:r w:rsidRPr="00B818DE">
              <w:rPr>
                <w:b/>
                <w:bCs/>
                <w:sz w:val="27"/>
                <w:szCs w:val="27"/>
                <w:lang w:eastAsia="ko-KR"/>
              </w:rPr>
              <w:t>ЖАЛБЫЗ</w:t>
            </w:r>
            <w:r w:rsidRPr="00B818DE">
              <w:rPr>
                <w:b/>
                <w:bCs/>
                <w:sz w:val="27"/>
                <w:szCs w:val="27"/>
                <w:lang w:val="en-US" w:eastAsia="ko-KR"/>
              </w:rPr>
              <w:t xml:space="preserve"> (</w:t>
            </w:r>
            <w:r w:rsidRPr="00B818DE">
              <w:rPr>
                <w:b/>
                <w:bCs/>
                <w:i/>
                <w:iCs/>
                <w:sz w:val="27"/>
                <w:szCs w:val="27"/>
                <w:lang w:val="en-US" w:eastAsia="ko-KR"/>
              </w:rPr>
              <w:t xml:space="preserve">MENTHA ASIATICA </w:t>
            </w:r>
            <w:r w:rsidRPr="00B818DE">
              <w:rPr>
                <w:b/>
                <w:bCs/>
                <w:sz w:val="27"/>
                <w:szCs w:val="27"/>
                <w:lang w:val="en-US" w:eastAsia="ko-KR"/>
              </w:rPr>
              <w:t xml:space="preserve">BORISS.) </w:t>
            </w:r>
            <w:r w:rsidRPr="00B818DE">
              <w:rPr>
                <w:b/>
                <w:bCs/>
                <w:sz w:val="27"/>
                <w:szCs w:val="27"/>
                <w:lang w:val="kk-KZ" w:eastAsia="ko-KR"/>
              </w:rPr>
              <w:t xml:space="preserve">ЭКСТРАКТЫМЕН </w:t>
            </w:r>
            <w:r w:rsidRPr="00B818DE">
              <w:rPr>
                <w:b/>
                <w:bCs/>
                <w:sz w:val="27"/>
                <w:szCs w:val="27"/>
                <w:lang w:eastAsia="ko-KR"/>
              </w:rPr>
              <w:t>ДӘРІЛІК</w:t>
            </w:r>
            <w:r w:rsidRPr="00B818DE">
              <w:rPr>
                <w:b/>
                <w:bCs/>
                <w:sz w:val="27"/>
                <w:szCs w:val="27"/>
                <w:lang w:val="en-US" w:eastAsia="ko-KR"/>
              </w:rPr>
              <w:t xml:space="preserve"> </w:t>
            </w:r>
            <w:r w:rsidRPr="00B818DE">
              <w:rPr>
                <w:b/>
                <w:bCs/>
                <w:sz w:val="27"/>
                <w:szCs w:val="27"/>
                <w:lang w:eastAsia="ko-KR"/>
              </w:rPr>
              <w:t>ЗАТТАРДЫ</w:t>
            </w:r>
            <w:r w:rsidRPr="00B818DE">
              <w:rPr>
                <w:b/>
                <w:bCs/>
                <w:sz w:val="27"/>
                <w:szCs w:val="27"/>
                <w:lang w:val="en-US" w:eastAsia="ko-KR"/>
              </w:rPr>
              <w:t xml:space="preserve"> </w:t>
            </w:r>
            <w:r w:rsidRPr="00B818DE">
              <w:rPr>
                <w:b/>
                <w:bCs/>
                <w:sz w:val="27"/>
                <w:szCs w:val="27"/>
                <w:lang w:eastAsia="ko-KR"/>
              </w:rPr>
              <w:t>САНДЫҚ</w:t>
            </w:r>
            <w:r w:rsidRPr="00B818DE">
              <w:rPr>
                <w:b/>
                <w:bCs/>
                <w:sz w:val="27"/>
                <w:szCs w:val="27"/>
                <w:lang w:val="en-US" w:eastAsia="ko-KR"/>
              </w:rPr>
              <w:t xml:space="preserve"> </w:t>
            </w:r>
            <w:r w:rsidRPr="00B818DE">
              <w:rPr>
                <w:b/>
                <w:bCs/>
                <w:sz w:val="27"/>
                <w:szCs w:val="27"/>
                <w:lang w:eastAsia="ko-KR"/>
              </w:rPr>
              <w:t>АНЫҚТАУ</w:t>
            </w:r>
            <w:r w:rsidRPr="00B818DE">
              <w:rPr>
                <w:b/>
                <w:bCs/>
                <w:sz w:val="27"/>
                <w:szCs w:val="27"/>
                <w:lang w:val="en-US" w:eastAsia="ko-KR"/>
              </w:rPr>
              <w:t xml:space="preserve"> </w:t>
            </w:r>
            <w:r w:rsidRPr="00B818DE">
              <w:rPr>
                <w:b/>
                <w:bCs/>
                <w:sz w:val="27"/>
                <w:szCs w:val="27"/>
                <w:lang w:eastAsia="ko-KR"/>
              </w:rPr>
              <w:t>ҮШІН</w:t>
            </w:r>
            <w:r w:rsidRPr="00B818DE">
              <w:rPr>
                <w:b/>
                <w:bCs/>
                <w:sz w:val="27"/>
                <w:szCs w:val="27"/>
                <w:lang w:val="en-US" w:eastAsia="ko-KR"/>
              </w:rPr>
              <w:t xml:space="preserve"> </w:t>
            </w:r>
            <w:r w:rsidRPr="00B818DE">
              <w:rPr>
                <w:b/>
                <w:bCs/>
                <w:sz w:val="27"/>
                <w:szCs w:val="27"/>
                <w:lang w:eastAsia="ko-KR"/>
              </w:rPr>
              <w:t>АНАЛИТИКАЛЫҚ</w:t>
            </w:r>
            <w:r w:rsidRPr="00B818DE">
              <w:rPr>
                <w:b/>
                <w:bCs/>
                <w:sz w:val="27"/>
                <w:szCs w:val="27"/>
                <w:lang w:val="en-US" w:eastAsia="ko-KR"/>
              </w:rPr>
              <w:t xml:space="preserve"> </w:t>
            </w:r>
            <w:r w:rsidRPr="00B818DE">
              <w:rPr>
                <w:b/>
                <w:bCs/>
                <w:sz w:val="27"/>
                <w:szCs w:val="27"/>
                <w:lang w:eastAsia="ko-KR"/>
              </w:rPr>
              <w:t>ӘДІСТЕРДІ</w:t>
            </w:r>
            <w:r w:rsidRPr="00B818DE">
              <w:rPr>
                <w:b/>
                <w:bCs/>
                <w:sz w:val="27"/>
                <w:szCs w:val="27"/>
                <w:lang w:val="en-US" w:eastAsia="ko-KR"/>
              </w:rPr>
              <w:t xml:space="preserve"> </w:t>
            </w:r>
            <w:r w:rsidRPr="00B818DE">
              <w:rPr>
                <w:b/>
                <w:bCs/>
                <w:sz w:val="27"/>
                <w:szCs w:val="27"/>
                <w:lang w:eastAsia="ko-KR"/>
              </w:rPr>
              <w:t>ВАЛИДАЦИЯЛАУ</w:t>
            </w:r>
            <w:r w:rsidRPr="00B818DE">
              <w:rPr>
                <w:b/>
                <w:sz w:val="27"/>
                <w:szCs w:val="27"/>
                <w:lang w:val="kk-KZ" w:eastAsia="ko-KR"/>
              </w:rPr>
              <w:t>...........................</w:t>
            </w:r>
            <w:r w:rsidRPr="00B818DE">
              <w:rPr>
                <w:b/>
                <w:sz w:val="27"/>
                <w:szCs w:val="27"/>
                <w:lang w:val="en-US" w:eastAsia="ko-KR"/>
              </w:rPr>
              <w:t>...................................................</w:t>
            </w:r>
            <w:r w:rsidRPr="00B818DE">
              <w:rPr>
                <w:b/>
                <w:sz w:val="27"/>
                <w:szCs w:val="27"/>
                <w:lang w:val="kk-KZ" w:eastAsia="ko-KR"/>
              </w:rPr>
              <w:t>.</w:t>
            </w:r>
            <w:r w:rsidRPr="00B818DE">
              <w:rPr>
                <w:b/>
                <w:sz w:val="27"/>
                <w:szCs w:val="27"/>
                <w:lang w:val="en-US" w:eastAsia="ko-KR"/>
              </w:rPr>
              <w:t>.</w:t>
            </w:r>
          </w:p>
        </w:tc>
        <w:tc>
          <w:tcPr>
            <w:tcW w:w="806" w:type="dxa"/>
          </w:tcPr>
          <w:p w14:paraId="677548DA" w14:textId="77777777" w:rsidR="00C557AA" w:rsidRPr="00F95D4C" w:rsidRDefault="00C557AA" w:rsidP="00676E9E">
            <w:pPr>
              <w:jc w:val="both"/>
              <w:rPr>
                <w:b/>
                <w:sz w:val="27"/>
                <w:szCs w:val="27"/>
                <w:lang w:val="kk-KZ" w:eastAsia="ko-KR"/>
              </w:rPr>
            </w:pPr>
          </w:p>
          <w:p w14:paraId="1978B02F" w14:textId="77777777" w:rsidR="00F95D4C" w:rsidRPr="00F95D4C" w:rsidRDefault="00F95D4C" w:rsidP="00676E9E">
            <w:pPr>
              <w:jc w:val="both"/>
              <w:rPr>
                <w:b/>
                <w:sz w:val="27"/>
                <w:szCs w:val="27"/>
                <w:lang w:val="kk-KZ" w:eastAsia="ko-KR"/>
              </w:rPr>
            </w:pPr>
          </w:p>
          <w:p w14:paraId="460BBE82" w14:textId="77777777" w:rsidR="00F95D4C" w:rsidRPr="00F95D4C" w:rsidRDefault="00F95D4C" w:rsidP="00676E9E">
            <w:pPr>
              <w:jc w:val="both"/>
              <w:rPr>
                <w:b/>
                <w:sz w:val="27"/>
                <w:szCs w:val="27"/>
                <w:lang w:val="kk-KZ" w:eastAsia="ko-KR"/>
              </w:rPr>
            </w:pPr>
          </w:p>
          <w:p w14:paraId="4B986D59" w14:textId="4C45A372" w:rsidR="00F95D4C" w:rsidRPr="000C37F7" w:rsidRDefault="00F95D4C" w:rsidP="00676E9E">
            <w:pPr>
              <w:jc w:val="both"/>
              <w:rPr>
                <w:b/>
                <w:sz w:val="27"/>
                <w:szCs w:val="27"/>
                <w:lang w:val="kk-KZ" w:eastAsia="ko-KR"/>
              </w:rPr>
            </w:pPr>
            <w:r w:rsidRPr="00F95D4C">
              <w:rPr>
                <w:b/>
                <w:sz w:val="27"/>
                <w:szCs w:val="27"/>
                <w:lang w:val="en-US" w:eastAsia="ko-KR"/>
              </w:rPr>
              <w:t>1</w:t>
            </w:r>
            <w:r w:rsidR="00AB17EB">
              <w:rPr>
                <w:b/>
                <w:sz w:val="27"/>
                <w:szCs w:val="27"/>
                <w:lang w:val="en-US" w:eastAsia="ko-KR"/>
              </w:rPr>
              <w:t>20</w:t>
            </w:r>
          </w:p>
        </w:tc>
      </w:tr>
      <w:tr w:rsidR="008B7587" w:rsidRPr="00C557AA" w14:paraId="744E84E9" w14:textId="77777777" w:rsidTr="00814133">
        <w:tc>
          <w:tcPr>
            <w:tcW w:w="675" w:type="dxa"/>
          </w:tcPr>
          <w:p w14:paraId="0D7B878C" w14:textId="77777777" w:rsidR="008B7587" w:rsidRPr="00C557AA" w:rsidRDefault="008B7587" w:rsidP="00676E9E">
            <w:pPr>
              <w:jc w:val="both"/>
              <w:rPr>
                <w:b/>
                <w:sz w:val="27"/>
                <w:szCs w:val="27"/>
                <w:lang w:val="en-US" w:eastAsia="ko-KR"/>
              </w:rPr>
            </w:pPr>
          </w:p>
        </w:tc>
        <w:tc>
          <w:tcPr>
            <w:tcW w:w="8147" w:type="dxa"/>
          </w:tcPr>
          <w:p w14:paraId="570BBC68" w14:textId="77777777" w:rsidR="008B7587" w:rsidRPr="008B7587" w:rsidRDefault="00F95D4C" w:rsidP="00676E9E">
            <w:pPr>
              <w:jc w:val="both"/>
              <w:rPr>
                <w:sz w:val="27"/>
                <w:szCs w:val="27"/>
                <w:lang w:val="kk-KZ" w:eastAsia="ko-KR"/>
              </w:rPr>
            </w:pPr>
            <w:r>
              <w:rPr>
                <w:sz w:val="27"/>
                <w:szCs w:val="27"/>
                <w:lang w:val="kk-KZ" w:eastAsia="ko-KR"/>
              </w:rPr>
              <w:t>Алтыншы</w:t>
            </w:r>
            <w:r w:rsidR="008B7587">
              <w:rPr>
                <w:sz w:val="27"/>
                <w:szCs w:val="27"/>
                <w:lang w:val="kk-KZ" w:eastAsia="ko-KR"/>
              </w:rPr>
              <w:t xml:space="preserve"> </w:t>
            </w:r>
            <w:r w:rsidR="008B7587" w:rsidRPr="00B818DE">
              <w:rPr>
                <w:bCs/>
                <w:sz w:val="27"/>
                <w:szCs w:val="27"/>
                <w:lang w:val="kk-KZ" w:eastAsia="ko-KR"/>
              </w:rPr>
              <w:t>бөлім бойынша қорытынды</w:t>
            </w:r>
            <w:r w:rsidR="008B7587">
              <w:rPr>
                <w:bCs/>
                <w:sz w:val="27"/>
                <w:szCs w:val="27"/>
                <w:lang w:val="kk-KZ" w:eastAsia="ko-KR"/>
              </w:rPr>
              <w:t>..................................................</w:t>
            </w:r>
            <w:r>
              <w:rPr>
                <w:bCs/>
                <w:sz w:val="27"/>
                <w:szCs w:val="27"/>
                <w:lang w:val="kk-KZ" w:eastAsia="ko-KR"/>
              </w:rPr>
              <w:t>.</w:t>
            </w:r>
          </w:p>
        </w:tc>
        <w:tc>
          <w:tcPr>
            <w:tcW w:w="806" w:type="dxa"/>
          </w:tcPr>
          <w:p w14:paraId="7847C49C" w14:textId="19E7A0EB" w:rsidR="008B7587" w:rsidRPr="000C37F7" w:rsidRDefault="000C37F7" w:rsidP="00676E9E">
            <w:pPr>
              <w:jc w:val="both"/>
              <w:rPr>
                <w:bCs/>
                <w:sz w:val="27"/>
                <w:szCs w:val="27"/>
                <w:lang w:val="en-US" w:eastAsia="ko-KR"/>
              </w:rPr>
            </w:pPr>
            <w:r>
              <w:rPr>
                <w:bCs/>
                <w:sz w:val="27"/>
                <w:szCs w:val="27"/>
                <w:lang w:val="en-US" w:eastAsia="ko-KR"/>
              </w:rPr>
              <w:t>1</w:t>
            </w:r>
            <w:r w:rsidR="00AB17EB">
              <w:rPr>
                <w:bCs/>
                <w:sz w:val="27"/>
                <w:szCs w:val="27"/>
                <w:lang w:val="en-US" w:eastAsia="ko-KR"/>
              </w:rPr>
              <w:t>30</w:t>
            </w:r>
          </w:p>
        </w:tc>
      </w:tr>
      <w:tr w:rsidR="00F15E2F" w:rsidRPr="00B818DE" w14:paraId="3D331451" w14:textId="77777777" w:rsidTr="00814133">
        <w:tc>
          <w:tcPr>
            <w:tcW w:w="675" w:type="dxa"/>
          </w:tcPr>
          <w:p w14:paraId="034DE299" w14:textId="77777777" w:rsidR="00500880" w:rsidRPr="00C557AA" w:rsidRDefault="00C557AA" w:rsidP="00676E9E">
            <w:pPr>
              <w:jc w:val="both"/>
              <w:rPr>
                <w:b/>
                <w:sz w:val="27"/>
                <w:szCs w:val="27"/>
                <w:lang w:val="en-US" w:eastAsia="ko-KR"/>
              </w:rPr>
            </w:pPr>
            <w:r>
              <w:rPr>
                <w:b/>
                <w:sz w:val="27"/>
                <w:szCs w:val="27"/>
                <w:lang w:val="en-US" w:eastAsia="ko-KR"/>
              </w:rPr>
              <w:lastRenderedPageBreak/>
              <w:t>7</w:t>
            </w:r>
          </w:p>
        </w:tc>
        <w:tc>
          <w:tcPr>
            <w:tcW w:w="8147" w:type="dxa"/>
          </w:tcPr>
          <w:p w14:paraId="5DFAB61C" w14:textId="77777777" w:rsidR="00500880" w:rsidRPr="00B818DE" w:rsidRDefault="00AD572F" w:rsidP="00676E9E">
            <w:pPr>
              <w:jc w:val="both"/>
              <w:rPr>
                <w:bCs/>
                <w:sz w:val="27"/>
                <w:szCs w:val="27"/>
                <w:lang w:val="kk-KZ" w:eastAsia="ko-KR"/>
              </w:rPr>
            </w:pPr>
            <w:r w:rsidRPr="00AD572F">
              <w:rPr>
                <w:b/>
                <w:sz w:val="27"/>
                <w:szCs w:val="27"/>
                <w:lang w:val="kk-KZ" w:eastAsia="ko-KR"/>
              </w:rPr>
              <w:t>АЗИЯЛЫҚ ЖАЛБЫЗ (MENTHA ASIATICA BORISS.) ЭКСТРАКТЫНЫҢ ҚАУІПСІЗДІГІ МЕН БИОЛОГИЯЛЫҚ БЕЛСЕНДІЛІГІН БАҒАЛАУ  ЖӘНЕ СТОМАТОЛОГИЯЛЫҚ ЖАБЫНДЫ ФАРМАКОЛОГИЯЛЫҚ ЗЕРТТЕУ</w:t>
            </w:r>
            <w:r w:rsidR="00003ABA">
              <w:rPr>
                <w:b/>
                <w:sz w:val="27"/>
                <w:szCs w:val="27"/>
                <w:lang w:val="kk-KZ" w:eastAsia="ko-KR"/>
              </w:rPr>
              <w:t>.........................</w:t>
            </w:r>
            <w:r w:rsidR="00C7691D">
              <w:rPr>
                <w:b/>
                <w:sz w:val="27"/>
                <w:szCs w:val="27"/>
                <w:lang w:val="kk-KZ" w:eastAsia="ko-KR"/>
              </w:rPr>
              <w:t>..</w:t>
            </w:r>
          </w:p>
        </w:tc>
        <w:tc>
          <w:tcPr>
            <w:tcW w:w="806" w:type="dxa"/>
          </w:tcPr>
          <w:p w14:paraId="762948A8" w14:textId="77777777" w:rsidR="00456C64" w:rsidRPr="00B818DE" w:rsidRDefault="00456C64" w:rsidP="00676E9E">
            <w:pPr>
              <w:jc w:val="both"/>
              <w:rPr>
                <w:b/>
                <w:sz w:val="27"/>
                <w:szCs w:val="27"/>
                <w:lang w:val="kk-KZ" w:eastAsia="ko-KR"/>
              </w:rPr>
            </w:pPr>
          </w:p>
          <w:p w14:paraId="28D548DF" w14:textId="77777777" w:rsidR="00456C64" w:rsidRPr="00B818DE" w:rsidRDefault="00456C64" w:rsidP="00676E9E">
            <w:pPr>
              <w:jc w:val="both"/>
              <w:rPr>
                <w:b/>
                <w:sz w:val="27"/>
                <w:szCs w:val="27"/>
                <w:lang w:val="kk-KZ" w:eastAsia="ko-KR"/>
              </w:rPr>
            </w:pPr>
          </w:p>
          <w:p w14:paraId="195965CF" w14:textId="77777777" w:rsidR="00500880" w:rsidRPr="00C7691D" w:rsidRDefault="00500880" w:rsidP="00676E9E">
            <w:pPr>
              <w:jc w:val="both"/>
              <w:rPr>
                <w:b/>
                <w:sz w:val="27"/>
                <w:szCs w:val="27"/>
                <w:lang w:val="kk-KZ" w:eastAsia="ko-KR"/>
              </w:rPr>
            </w:pPr>
          </w:p>
          <w:p w14:paraId="15A38507" w14:textId="76CA1234" w:rsidR="000C37F7" w:rsidRPr="000C37F7" w:rsidRDefault="000C37F7" w:rsidP="00676E9E">
            <w:pPr>
              <w:jc w:val="both"/>
              <w:rPr>
                <w:b/>
                <w:sz w:val="27"/>
                <w:szCs w:val="27"/>
                <w:lang w:val="en-US" w:eastAsia="ko-KR"/>
              </w:rPr>
            </w:pPr>
            <w:r>
              <w:rPr>
                <w:b/>
                <w:sz w:val="27"/>
                <w:szCs w:val="27"/>
                <w:lang w:val="en-US" w:eastAsia="ko-KR"/>
              </w:rPr>
              <w:t>1</w:t>
            </w:r>
            <w:r w:rsidR="00AB17EB">
              <w:rPr>
                <w:b/>
                <w:sz w:val="27"/>
                <w:szCs w:val="27"/>
                <w:lang w:val="en-US" w:eastAsia="ko-KR"/>
              </w:rPr>
              <w:t>31</w:t>
            </w:r>
          </w:p>
        </w:tc>
      </w:tr>
      <w:tr w:rsidR="00F15E2F" w:rsidRPr="00B818DE" w14:paraId="221A18BC" w14:textId="77777777" w:rsidTr="00814133">
        <w:tc>
          <w:tcPr>
            <w:tcW w:w="675" w:type="dxa"/>
          </w:tcPr>
          <w:p w14:paraId="6B9F38CC" w14:textId="77777777" w:rsidR="00DA3154" w:rsidRPr="00B818DE" w:rsidRDefault="00C557AA" w:rsidP="00676E9E">
            <w:pPr>
              <w:jc w:val="both"/>
              <w:rPr>
                <w:bCs/>
                <w:sz w:val="27"/>
                <w:szCs w:val="27"/>
                <w:lang w:val="en-US" w:eastAsia="ko-KR"/>
              </w:rPr>
            </w:pPr>
            <w:r>
              <w:rPr>
                <w:bCs/>
                <w:sz w:val="27"/>
                <w:szCs w:val="27"/>
                <w:lang w:val="en-US" w:eastAsia="ko-KR"/>
              </w:rPr>
              <w:t>7</w:t>
            </w:r>
            <w:r w:rsidR="00DA3154" w:rsidRPr="00B818DE">
              <w:rPr>
                <w:bCs/>
                <w:sz w:val="27"/>
                <w:szCs w:val="27"/>
                <w:lang w:val="en-US" w:eastAsia="ko-KR"/>
              </w:rPr>
              <w:t>.1</w:t>
            </w:r>
          </w:p>
        </w:tc>
        <w:tc>
          <w:tcPr>
            <w:tcW w:w="8147" w:type="dxa"/>
          </w:tcPr>
          <w:p w14:paraId="5652CDFD" w14:textId="77777777" w:rsidR="00DA3154" w:rsidRPr="00B818DE" w:rsidRDefault="008B7587" w:rsidP="00676E9E">
            <w:pPr>
              <w:jc w:val="both"/>
              <w:rPr>
                <w:bCs/>
                <w:sz w:val="27"/>
                <w:szCs w:val="27"/>
                <w:lang w:val="kk-KZ" w:eastAsia="ko-KR"/>
              </w:rPr>
            </w:pPr>
            <w:r>
              <w:rPr>
                <w:bCs/>
                <w:sz w:val="27"/>
                <w:szCs w:val="27"/>
                <w:lang w:val="kk-KZ" w:eastAsia="ko-KR"/>
              </w:rPr>
              <w:t xml:space="preserve">Азиялық </w:t>
            </w:r>
            <w:r w:rsidRPr="00B818DE">
              <w:rPr>
                <w:bCs/>
                <w:sz w:val="27"/>
                <w:szCs w:val="27"/>
                <w:lang w:val="kk-KZ" w:eastAsia="ko-KR"/>
              </w:rPr>
              <w:t>жалбыз (</w:t>
            </w:r>
            <w:r w:rsidRPr="00B818DE">
              <w:rPr>
                <w:bCs/>
                <w:i/>
                <w:iCs/>
                <w:sz w:val="27"/>
                <w:szCs w:val="27"/>
                <w:lang w:val="en-US" w:eastAsia="ko-KR"/>
              </w:rPr>
              <w:t>M</w:t>
            </w:r>
            <w:r w:rsidRPr="00B818DE">
              <w:rPr>
                <w:bCs/>
                <w:i/>
                <w:iCs/>
                <w:sz w:val="27"/>
                <w:szCs w:val="27"/>
                <w:lang w:val="kk-KZ" w:eastAsia="ko-KR"/>
              </w:rPr>
              <w:t>entha asiatica</w:t>
            </w:r>
            <w:r w:rsidRPr="00B818DE">
              <w:rPr>
                <w:bCs/>
                <w:sz w:val="27"/>
                <w:szCs w:val="27"/>
                <w:lang w:val="kk-KZ" w:eastAsia="ko-KR"/>
              </w:rPr>
              <w:t xml:space="preserve"> </w:t>
            </w:r>
            <w:r w:rsidRPr="00B818DE">
              <w:rPr>
                <w:bCs/>
                <w:sz w:val="27"/>
                <w:szCs w:val="27"/>
                <w:lang w:val="en-US" w:eastAsia="ko-KR"/>
              </w:rPr>
              <w:t>B</w:t>
            </w:r>
            <w:r w:rsidRPr="00B818DE">
              <w:rPr>
                <w:bCs/>
                <w:sz w:val="27"/>
                <w:szCs w:val="27"/>
                <w:lang w:val="kk-KZ" w:eastAsia="ko-KR"/>
              </w:rPr>
              <w:t xml:space="preserve">oriss.) </w:t>
            </w:r>
            <w:r w:rsidR="00003ABA">
              <w:rPr>
                <w:bCs/>
                <w:sz w:val="27"/>
                <w:szCs w:val="27"/>
                <w:lang w:val="kk-KZ" w:eastAsia="ko-KR"/>
              </w:rPr>
              <w:t>экстрактының</w:t>
            </w:r>
            <w:r>
              <w:rPr>
                <w:bCs/>
                <w:sz w:val="27"/>
                <w:szCs w:val="27"/>
                <w:lang w:val="kk-KZ" w:eastAsia="ko-KR"/>
              </w:rPr>
              <w:t xml:space="preserve"> </w:t>
            </w:r>
            <w:r w:rsidR="00DA3154" w:rsidRPr="00B818DE">
              <w:rPr>
                <w:bCs/>
                <w:sz w:val="27"/>
                <w:szCs w:val="27"/>
                <w:lang w:val="kk-KZ" w:eastAsia="ko-KR"/>
              </w:rPr>
              <w:t>өткір және созылмалы уыттылығы</w:t>
            </w:r>
            <w:r w:rsidR="00003ABA">
              <w:rPr>
                <w:bCs/>
                <w:sz w:val="27"/>
                <w:szCs w:val="27"/>
                <w:lang w:val="kk-KZ" w:eastAsia="ko-KR"/>
              </w:rPr>
              <w:t xml:space="preserve"> </w:t>
            </w:r>
            <w:r w:rsidR="00AD572F">
              <w:rPr>
                <w:bCs/>
                <w:sz w:val="27"/>
                <w:szCs w:val="27"/>
                <w:lang w:val="en-US" w:eastAsia="ko-KR"/>
              </w:rPr>
              <w:t xml:space="preserve"> </w:t>
            </w:r>
            <w:r w:rsidR="00AD572F">
              <w:rPr>
                <w:bCs/>
                <w:sz w:val="27"/>
                <w:szCs w:val="27"/>
                <w:lang w:val="kk-KZ" w:eastAsia="ko-KR"/>
              </w:rPr>
              <w:t xml:space="preserve">мен биологиялық белсенділіктерін </w:t>
            </w:r>
            <w:r w:rsidR="00003ABA">
              <w:rPr>
                <w:bCs/>
                <w:sz w:val="27"/>
                <w:szCs w:val="27"/>
                <w:lang w:val="kk-KZ" w:eastAsia="ko-KR"/>
              </w:rPr>
              <w:t>зерттеу</w:t>
            </w:r>
            <w:r w:rsidR="00DA3154" w:rsidRPr="00B818DE">
              <w:rPr>
                <w:bCs/>
                <w:sz w:val="27"/>
                <w:szCs w:val="27"/>
                <w:lang w:val="kk-KZ" w:eastAsia="ko-KR"/>
              </w:rPr>
              <w:t>.....</w:t>
            </w:r>
            <w:r>
              <w:rPr>
                <w:bCs/>
                <w:sz w:val="27"/>
                <w:szCs w:val="27"/>
                <w:lang w:val="kk-KZ" w:eastAsia="ko-KR"/>
              </w:rPr>
              <w:t>.................................</w:t>
            </w:r>
            <w:r w:rsidR="00003ABA">
              <w:rPr>
                <w:bCs/>
                <w:sz w:val="27"/>
                <w:szCs w:val="27"/>
                <w:lang w:val="kk-KZ" w:eastAsia="ko-KR"/>
              </w:rPr>
              <w:t>.......................</w:t>
            </w:r>
            <w:r w:rsidR="00AD572F">
              <w:rPr>
                <w:bCs/>
                <w:sz w:val="27"/>
                <w:szCs w:val="27"/>
                <w:lang w:val="kk-KZ" w:eastAsia="ko-KR"/>
              </w:rPr>
              <w:t>............................................</w:t>
            </w:r>
          </w:p>
        </w:tc>
        <w:tc>
          <w:tcPr>
            <w:tcW w:w="806" w:type="dxa"/>
          </w:tcPr>
          <w:p w14:paraId="41B541B2" w14:textId="77777777" w:rsidR="008B7587" w:rsidRDefault="008B7587" w:rsidP="00676E9E">
            <w:pPr>
              <w:jc w:val="both"/>
              <w:rPr>
                <w:bCs/>
                <w:sz w:val="27"/>
                <w:szCs w:val="27"/>
                <w:lang w:val="kk-KZ" w:eastAsia="ko-KR"/>
              </w:rPr>
            </w:pPr>
          </w:p>
          <w:p w14:paraId="61A61AE2" w14:textId="77777777" w:rsidR="0072426B" w:rsidRDefault="0072426B" w:rsidP="00676E9E">
            <w:pPr>
              <w:jc w:val="both"/>
              <w:rPr>
                <w:bCs/>
                <w:sz w:val="27"/>
                <w:szCs w:val="27"/>
                <w:lang w:val="kk-KZ" w:eastAsia="ko-KR"/>
              </w:rPr>
            </w:pPr>
          </w:p>
          <w:p w14:paraId="3C624C68" w14:textId="56CF3AB8" w:rsidR="00DA3154" w:rsidRPr="00AB17EB" w:rsidRDefault="004D34BD" w:rsidP="00676E9E">
            <w:pPr>
              <w:jc w:val="both"/>
              <w:rPr>
                <w:bCs/>
                <w:sz w:val="27"/>
                <w:szCs w:val="27"/>
                <w:lang w:val="en-US" w:eastAsia="ko-KR"/>
              </w:rPr>
            </w:pPr>
            <w:r w:rsidRPr="00B818DE">
              <w:rPr>
                <w:bCs/>
                <w:sz w:val="27"/>
                <w:szCs w:val="27"/>
                <w:lang w:val="kk-KZ" w:eastAsia="ko-KR"/>
              </w:rPr>
              <w:t>1</w:t>
            </w:r>
            <w:r w:rsidR="00AB17EB">
              <w:rPr>
                <w:bCs/>
                <w:sz w:val="27"/>
                <w:szCs w:val="27"/>
                <w:lang w:val="en-US" w:eastAsia="ko-KR"/>
              </w:rPr>
              <w:t>31</w:t>
            </w:r>
          </w:p>
        </w:tc>
      </w:tr>
      <w:tr w:rsidR="00F15E2F" w:rsidRPr="00B818DE" w14:paraId="78E01FB1" w14:textId="77777777" w:rsidTr="00814133">
        <w:tc>
          <w:tcPr>
            <w:tcW w:w="675" w:type="dxa"/>
          </w:tcPr>
          <w:p w14:paraId="5E33ADCD" w14:textId="77777777" w:rsidR="00DA3154" w:rsidRPr="00B818DE" w:rsidRDefault="00C557AA" w:rsidP="00676E9E">
            <w:pPr>
              <w:jc w:val="both"/>
              <w:rPr>
                <w:bCs/>
                <w:sz w:val="27"/>
                <w:szCs w:val="27"/>
                <w:lang w:val="en-US" w:eastAsia="ko-KR"/>
              </w:rPr>
            </w:pPr>
            <w:r>
              <w:rPr>
                <w:bCs/>
                <w:sz w:val="27"/>
                <w:szCs w:val="27"/>
                <w:lang w:val="en-US" w:eastAsia="ko-KR"/>
              </w:rPr>
              <w:t>7</w:t>
            </w:r>
            <w:r w:rsidR="00DA3154" w:rsidRPr="00B818DE">
              <w:rPr>
                <w:bCs/>
                <w:sz w:val="27"/>
                <w:szCs w:val="27"/>
                <w:lang w:val="en-US" w:eastAsia="ko-KR"/>
              </w:rPr>
              <w:t>.2</w:t>
            </w:r>
          </w:p>
        </w:tc>
        <w:tc>
          <w:tcPr>
            <w:tcW w:w="8147" w:type="dxa"/>
          </w:tcPr>
          <w:p w14:paraId="7F9F7293" w14:textId="77777777" w:rsidR="00DA3154" w:rsidRPr="00B818DE" w:rsidRDefault="00DA3154" w:rsidP="00676E9E">
            <w:pPr>
              <w:jc w:val="both"/>
              <w:rPr>
                <w:bCs/>
                <w:sz w:val="27"/>
                <w:szCs w:val="27"/>
                <w:lang w:val="kk-KZ" w:eastAsia="ko-KR"/>
              </w:rPr>
            </w:pPr>
            <w:r w:rsidRPr="00B818DE">
              <w:rPr>
                <w:bCs/>
                <w:sz w:val="27"/>
                <w:szCs w:val="27"/>
                <w:lang w:val="kk-KZ" w:eastAsia="ko-KR"/>
              </w:rPr>
              <w:t>Азиялық жалбыз (</w:t>
            </w:r>
            <w:r w:rsidRPr="00B818DE">
              <w:rPr>
                <w:bCs/>
                <w:i/>
                <w:iCs/>
                <w:sz w:val="27"/>
                <w:szCs w:val="27"/>
                <w:lang w:val="en-US" w:eastAsia="ko-KR"/>
              </w:rPr>
              <w:t>M</w:t>
            </w:r>
            <w:r w:rsidRPr="00B818DE">
              <w:rPr>
                <w:bCs/>
                <w:i/>
                <w:iCs/>
                <w:sz w:val="27"/>
                <w:szCs w:val="27"/>
                <w:lang w:val="kk-KZ" w:eastAsia="ko-KR"/>
              </w:rPr>
              <w:t>entha asiatica</w:t>
            </w:r>
            <w:r w:rsidRPr="00B818DE">
              <w:rPr>
                <w:bCs/>
                <w:sz w:val="27"/>
                <w:szCs w:val="27"/>
                <w:lang w:val="kk-KZ" w:eastAsia="ko-KR"/>
              </w:rPr>
              <w:t xml:space="preserve"> </w:t>
            </w:r>
            <w:r w:rsidRPr="00B818DE">
              <w:rPr>
                <w:bCs/>
                <w:sz w:val="27"/>
                <w:szCs w:val="27"/>
                <w:lang w:val="en-US" w:eastAsia="ko-KR"/>
              </w:rPr>
              <w:t>B</w:t>
            </w:r>
            <w:r w:rsidRPr="00B818DE">
              <w:rPr>
                <w:bCs/>
                <w:sz w:val="27"/>
                <w:szCs w:val="27"/>
                <w:lang w:val="kk-KZ" w:eastAsia="ko-KR"/>
              </w:rPr>
              <w:t>oriss.) экстрактымен стоматологиялық жабынның қабынуға қарсы</w:t>
            </w:r>
            <w:r w:rsidR="008B7587">
              <w:rPr>
                <w:bCs/>
                <w:sz w:val="27"/>
                <w:szCs w:val="27"/>
                <w:lang w:val="kk-KZ" w:eastAsia="ko-KR"/>
              </w:rPr>
              <w:t xml:space="preserve"> және жараны жазатын</w:t>
            </w:r>
            <w:r w:rsidRPr="00B818DE">
              <w:rPr>
                <w:bCs/>
                <w:sz w:val="27"/>
                <w:szCs w:val="27"/>
                <w:lang w:val="kk-KZ" w:eastAsia="ko-KR"/>
              </w:rPr>
              <w:t xml:space="preserve"> әсер</w:t>
            </w:r>
            <w:r w:rsidR="008B7587">
              <w:rPr>
                <w:bCs/>
                <w:sz w:val="27"/>
                <w:szCs w:val="27"/>
                <w:lang w:val="kk-KZ" w:eastAsia="ko-KR"/>
              </w:rPr>
              <w:t>лер</w:t>
            </w:r>
            <w:r w:rsidRPr="00B818DE">
              <w:rPr>
                <w:bCs/>
                <w:sz w:val="27"/>
                <w:szCs w:val="27"/>
                <w:lang w:val="kk-KZ" w:eastAsia="ko-KR"/>
              </w:rPr>
              <w:t>ін зерттеу.............</w:t>
            </w:r>
            <w:r w:rsidR="008B7587">
              <w:rPr>
                <w:bCs/>
                <w:sz w:val="27"/>
                <w:szCs w:val="27"/>
                <w:lang w:val="kk-KZ" w:eastAsia="ko-KR"/>
              </w:rPr>
              <w:t>.........................................................</w:t>
            </w:r>
            <w:r w:rsidR="00003ABA">
              <w:rPr>
                <w:bCs/>
                <w:sz w:val="27"/>
                <w:szCs w:val="27"/>
                <w:lang w:val="kk-KZ" w:eastAsia="ko-KR"/>
              </w:rPr>
              <w:t>.................</w:t>
            </w:r>
          </w:p>
        </w:tc>
        <w:tc>
          <w:tcPr>
            <w:tcW w:w="806" w:type="dxa"/>
          </w:tcPr>
          <w:p w14:paraId="22FB8131" w14:textId="77777777" w:rsidR="00DA3154" w:rsidRPr="00B818DE" w:rsidRDefault="004D34BD" w:rsidP="00676E9E">
            <w:pPr>
              <w:jc w:val="both"/>
              <w:rPr>
                <w:b/>
                <w:sz w:val="27"/>
                <w:szCs w:val="27"/>
                <w:lang w:val="kk-KZ" w:eastAsia="ko-KR"/>
              </w:rPr>
            </w:pPr>
            <w:r w:rsidRPr="00B818DE">
              <w:rPr>
                <w:b/>
                <w:sz w:val="27"/>
                <w:szCs w:val="27"/>
                <w:lang w:val="kk-KZ" w:eastAsia="ko-KR"/>
              </w:rPr>
              <w:t xml:space="preserve"> </w:t>
            </w:r>
          </w:p>
          <w:p w14:paraId="2597FE28" w14:textId="77777777" w:rsidR="008B7587" w:rsidRDefault="008B7587" w:rsidP="00676E9E">
            <w:pPr>
              <w:jc w:val="both"/>
              <w:rPr>
                <w:bCs/>
                <w:sz w:val="27"/>
                <w:szCs w:val="27"/>
                <w:lang w:val="kk-KZ" w:eastAsia="ko-KR"/>
              </w:rPr>
            </w:pPr>
          </w:p>
          <w:p w14:paraId="52FE17B3" w14:textId="673C3C09" w:rsidR="0011772A" w:rsidRPr="00814133" w:rsidRDefault="0072426B" w:rsidP="00676E9E">
            <w:pPr>
              <w:jc w:val="both"/>
              <w:rPr>
                <w:bCs/>
                <w:sz w:val="27"/>
                <w:szCs w:val="27"/>
                <w:lang w:val="en-US" w:eastAsia="ko-KR"/>
              </w:rPr>
            </w:pPr>
            <w:r>
              <w:rPr>
                <w:bCs/>
                <w:sz w:val="27"/>
                <w:szCs w:val="27"/>
                <w:lang w:val="ru-RU" w:eastAsia="ko-KR"/>
              </w:rPr>
              <w:t>13</w:t>
            </w:r>
            <w:r w:rsidR="00AB17EB">
              <w:rPr>
                <w:bCs/>
                <w:sz w:val="27"/>
                <w:szCs w:val="27"/>
                <w:lang w:val="ru-RU" w:eastAsia="ko-KR"/>
              </w:rPr>
              <w:t>9</w:t>
            </w:r>
          </w:p>
        </w:tc>
      </w:tr>
      <w:tr w:rsidR="00F15E2F" w:rsidRPr="00B818DE" w14:paraId="68F09447" w14:textId="77777777" w:rsidTr="00814133">
        <w:tc>
          <w:tcPr>
            <w:tcW w:w="675" w:type="dxa"/>
          </w:tcPr>
          <w:p w14:paraId="492CB832" w14:textId="77777777" w:rsidR="007C222C" w:rsidRPr="00B818DE" w:rsidRDefault="007C222C" w:rsidP="00676E9E">
            <w:pPr>
              <w:jc w:val="both"/>
              <w:rPr>
                <w:bCs/>
                <w:sz w:val="27"/>
                <w:szCs w:val="27"/>
                <w:lang w:val="en-US" w:eastAsia="ko-KR"/>
              </w:rPr>
            </w:pPr>
          </w:p>
        </w:tc>
        <w:tc>
          <w:tcPr>
            <w:tcW w:w="8147" w:type="dxa"/>
          </w:tcPr>
          <w:p w14:paraId="53A32969" w14:textId="77777777" w:rsidR="007C222C" w:rsidRPr="00B818DE" w:rsidRDefault="00C557AA" w:rsidP="00676E9E">
            <w:pPr>
              <w:jc w:val="both"/>
              <w:rPr>
                <w:bCs/>
                <w:sz w:val="27"/>
                <w:szCs w:val="27"/>
                <w:lang w:val="kk-KZ" w:eastAsia="ko-KR"/>
              </w:rPr>
            </w:pPr>
            <w:r>
              <w:rPr>
                <w:bCs/>
                <w:sz w:val="27"/>
                <w:szCs w:val="27"/>
                <w:lang w:val="kk-KZ" w:eastAsia="ko-KR"/>
              </w:rPr>
              <w:t>Жетінші</w:t>
            </w:r>
            <w:r w:rsidR="007C222C" w:rsidRPr="00B818DE">
              <w:rPr>
                <w:bCs/>
                <w:sz w:val="27"/>
                <w:szCs w:val="27"/>
                <w:lang w:val="kk-KZ" w:eastAsia="ko-KR"/>
              </w:rPr>
              <w:t xml:space="preserve"> бөлім бойынша қорытынды..................................................</w:t>
            </w:r>
            <w:r w:rsidR="00003ABA">
              <w:rPr>
                <w:bCs/>
                <w:sz w:val="27"/>
                <w:szCs w:val="27"/>
                <w:lang w:val="kk-KZ" w:eastAsia="ko-KR"/>
              </w:rPr>
              <w:t>....</w:t>
            </w:r>
          </w:p>
        </w:tc>
        <w:tc>
          <w:tcPr>
            <w:tcW w:w="806" w:type="dxa"/>
          </w:tcPr>
          <w:p w14:paraId="3578736B" w14:textId="5C6A9DAC" w:rsidR="007C222C" w:rsidRPr="00814133" w:rsidRDefault="0072426B" w:rsidP="00676E9E">
            <w:pPr>
              <w:jc w:val="both"/>
              <w:rPr>
                <w:bCs/>
                <w:sz w:val="27"/>
                <w:szCs w:val="27"/>
                <w:lang w:val="en-US" w:eastAsia="ko-KR"/>
              </w:rPr>
            </w:pPr>
            <w:r>
              <w:rPr>
                <w:bCs/>
                <w:sz w:val="27"/>
                <w:szCs w:val="27"/>
                <w:lang w:val="ru-RU" w:eastAsia="ko-KR"/>
              </w:rPr>
              <w:t>1</w:t>
            </w:r>
            <w:r w:rsidR="00AB17EB">
              <w:rPr>
                <w:bCs/>
                <w:sz w:val="27"/>
                <w:szCs w:val="27"/>
                <w:lang w:val="ru-RU" w:eastAsia="ko-KR"/>
              </w:rPr>
              <w:t>43</w:t>
            </w:r>
          </w:p>
        </w:tc>
      </w:tr>
      <w:tr w:rsidR="0079607E" w:rsidRPr="00B818DE" w14:paraId="5B295A9F" w14:textId="77777777" w:rsidTr="00814133">
        <w:trPr>
          <w:trHeight w:val="338"/>
        </w:trPr>
        <w:tc>
          <w:tcPr>
            <w:tcW w:w="675" w:type="dxa"/>
          </w:tcPr>
          <w:p w14:paraId="707561C6" w14:textId="77777777" w:rsidR="0079607E" w:rsidRPr="00B818DE" w:rsidRDefault="0079607E" w:rsidP="00676E9E">
            <w:pPr>
              <w:jc w:val="both"/>
              <w:rPr>
                <w:b/>
                <w:sz w:val="27"/>
                <w:szCs w:val="27"/>
                <w:lang w:val="en-US" w:eastAsia="ko-KR"/>
              </w:rPr>
            </w:pPr>
            <w:r w:rsidRPr="00B818DE">
              <w:rPr>
                <w:b/>
                <w:sz w:val="27"/>
                <w:szCs w:val="27"/>
                <w:lang w:val="en-US" w:eastAsia="ko-KR"/>
              </w:rPr>
              <w:t>8</w:t>
            </w:r>
          </w:p>
        </w:tc>
        <w:tc>
          <w:tcPr>
            <w:tcW w:w="8147" w:type="dxa"/>
          </w:tcPr>
          <w:p w14:paraId="6234DE0A" w14:textId="77777777" w:rsidR="0079607E" w:rsidRPr="00C16190" w:rsidRDefault="008B7587" w:rsidP="00676E9E">
            <w:pPr>
              <w:jc w:val="both"/>
              <w:rPr>
                <w:b/>
                <w:sz w:val="27"/>
                <w:szCs w:val="27"/>
                <w:lang w:val="en-US" w:eastAsia="ko-KR"/>
              </w:rPr>
            </w:pPr>
            <w:r>
              <w:rPr>
                <w:b/>
                <w:bCs/>
                <w:sz w:val="27"/>
                <w:szCs w:val="27"/>
                <w:lang w:val="kk-KZ" w:eastAsia="ko-KR"/>
              </w:rPr>
              <w:t>ӨНДІРІСТІҢ ТЕХНИКА</w:t>
            </w:r>
            <w:r>
              <w:rPr>
                <w:b/>
                <w:bCs/>
                <w:sz w:val="27"/>
                <w:szCs w:val="27"/>
                <w:lang w:val="en-US" w:eastAsia="ko-KR"/>
              </w:rPr>
              <w:t>-</w:t>
            </w:r>
            <w:r>
              <w:rPr>
                <w:b/>
                <w:bCs/>
                <w:sz w:val="27"/>
                <w:szCs w:val="27"/>
                <w:lang w:val="kk-KZ" w:eastAsia="ko-KR"/>
              </w:rPr>
              <w:t>ЭКОНОМИКАЛЫҚ НЕГІЗДЕМЕСІ</w:t>
            </w:r>
            <w:r w:rsidR="00C16190">
              <w:rPr>
                <w:b/>
                <w:bCs/>
                <w:sz w:val="27"/>
                <w:szCs w:val="27"/>
                <w:lang w:val="kk-KZ" w:eastAsia="ko-KR"/>
              </w:rPr>
              <w:t>..</w:t>
            </w:r>
          </w:p>
        </w:tc>
        <w:tc>
          <w:tcPr>
            <w:tcW w:w="806" w:type="dxa"/>
          </w:tcPr>
          <w:p w14:paraId="2137223E" w14:textId="4F042198" w:rsidR="00795247" w:rsidRPr="00814133" w:rsidRDefault="00582860" w:rsidP="00676E9E">
            <w:pPr>
              <w:jc w:val="both"/>
              <w:rPr>
                <w:b/>
                <w:sz w:val="27"/>
                <w:szCs w:val="27"/>
                <w:lang w:val="en-US" w:eastAsia="ko-KR"/>
              </w:rPr>
            </w:pPr>
            <w:r w:rsidRPr="00B818DE">
              <w:rPr>
                <w:b/>
                <w:sz w:val="27"/>
                <w:szCs w:val="27"/>
                <w:lang w:val="en-US" w:eastAsia="ko-KR"/>
              </w:rPr>
              <w:t>1</w:t>
            </w:r>
            <w:r w:rsidR="00AB17EB">
              <w:rPr>
                <w:b/>
                <w:sz w:val="27"/>
                <w:szCs w:val="27"/>
                <w:lang w:val="en-US" w:eastAsia="ko-KR"/>
              </w:rPr>
              <w:t>44</w:t>
            </w:r>
          </w:p>
        </w:tc>
      </w:tr>
      <w:tr w:rsidR="00582860" w:rsidRPr="00B818DE" w14:paraId="177A989E" w14:textId="77777777" w:rsidTr="00814133">
        <w:trPr>
          <w:trHeight w:val="338"/>
        </w:trPr>
        <w:tc>
          <w:tcPr>
            <w:tcW w:w="675" w:type="dxa"/>
          </w:tcPr>
          <w:p w14:paraId="5C866525" w14:textId="77777777" w:rsidR="00582860" w:rsidRPr="00B818DE" w:rsidRDefault="00582860" w:rsidP="00582860">
            <w:pPr>
              <w:jc w:val="both"/>
              <w:rPr>
                <w:b/>
                <w:sz w:val="27"/>
                <w:szCs w:val="27"/>
                <w:lang w:val="en-US" w:eastAsia="ko-KR"/>
              </w:rPr>
            </w:pPr>
          </w:p>
        </w:tc>
        <w:tc>
          <w:tcPr>
            <w:tcW w:w="8147" w:type="dxa"/>
          </w:tcPr>
          <w:p w14:paraId="2AE31F0C" w14:textId="77777777" w:rsidR="00582860" w:rsidRPr="00B818DE" w:rsidRDefault="00582860" w:rsidP="00582860">
            <w:pPr>
              <w:jc w:val="both"/>
              <w:rPr>
                <w:b/>
                <w:bCs/>
                <w:sz w:val="27"/>
                <w:szCs w:val="27"/>
                <w:lang w:eastAsia="ko-KR"/>
              </w:rPr>
            </w:pPr>
            <w:r w:rsidRPr="00B818DE">
              <w:rPr>
                <w:bCs/>
                <w:sz w:val="27"/>
                <w:szCs w:val="27"/>
                <w:lang w:val="kk-KZ" w:eastAsia="ko-KR"/>
              </w:rPr>
              <w:t>Сегізінші бөлім бойынша қорытынды...................................................</w:t>
            </w:r>
            <w:r w:rsidR="00003ABA">
              <w:rPr>
                <w:bCs/>
                <w:sz w:val="27"/>
                <w:szCs w:val="27"/>
                <w:lang w:val="kk-KZ" w:eastAsia="ko-KR"/>
              </w:rPr>
              <w:t>.</w:t>
            </w:r>
          </w:p>
        </w:tc>
        <w:tc>
          <w:tcPr>
            <w:tcW w:w="806" w:type="dxa"/>
          </w:tcPr>
          <w:p w14:paraId="662AEAB2" w14:textId="769CC5ED" w:rsidR="00582860" w:rsidRPr="00814133" w:rsidRDefault="00582860" w:rsidP="00582860">
            <w:pPr>
              <w:jc w:val="both"/>
              <w:rPr>
                <w:bCs/>
                <w:sz w:val="27"/>
                <w:szCs w:val="27"/>
                <w:lang w:val="en-US" w:eastAsia="ko-KR"/>
              </w:rPr>
            </w:pPr>
            <w:r w:rsidRPr="00B818DE">
              <w:rPr>
                <w:bCs/>
                <w:sz w:val="27"/>
                <w:szCs w:val="27"/>
                <w:lang w:val="en-US" w:eastAsia="ko-KR"/>
              </w:rPr>
              <w:t>1</w:t>
            </w:r>
            <w:r w:rsidR="0072426B">
              <w:rPr>
                <w:bCs/>
                <w:sz w:val="27"/>
                <w:szCs w:val="27"/>
                <w:lang w:val="ru-RU" w:eastAsia="ko-KR"/>
              </w:rPr>
              <w:t>4</w:t>
            </w:r>
            <w:r w:rsidR="00AB17EB">
              <w:rPr>
                <w:bCs/>
                <w:sz w:val="27"/>
                <w:szCs w:val="27"/>
                <w:lang w:val="ru-RU" w:eastAsia="ko-KR"/>
              </w:rPr>
              <w:t>8</w:t>
            </w:r>
          </w:p>
        </w:tc>
      </w:tr>
      <w:tr w:rsidR="00582860" w:rsidRPr="00B818DE" w14:paraId="11FE875A" w14:textId="77777777" w:rsidTr="00814133">
        <w:tc>
          <w:tcPr>
            <w:tcW w:w="675" w:type="dxa"/>
          </w:tcPr>
          <w:p w14:paraId="553D92BB" w14:textId="77777777" w:rsidR="00582860" w:rsidRPr="00B818DE" w:rsidRDefault="00582860" w:rsidP="00582860">
            <w:pPr>
              <w:jc w:val="both"/>
              <w:rPr>
                <w:sz w:val="27"/>
                <w:szCs w:val="27"/>
                <w:lang w:val="kk-KZ" w:eastAsia="ko-KR"/>
              </w:rPr>
            </w:pPr>
          </w:p>
        </w:tc>
        <w:tc>
          <w:tcPr>
            <w:tcW w:w="8147" w:type="dxa"/>
          </w:tcPr>
          <w:p w14:paraId="3632E5A7" w14:textId="77777777" w:rsidR="00582860" w:rsidRPr="00B818DE" w:rsidRDefault="00582860" w:rsidP="00582860">
            <w:pPr>
              <w:jc w:val="both"/>
              <w:rPr>
                <w:b/>
                <w:sz w:val="27"/>
                <w:szCs w:val="27"/>
                <w:lang w:val="kk-KZ" w:eastAsia="ko-KR"/>
              </w:rPr>
            </w:pPr>
            <w:r w:rsidRPr="00B818DE">
              <w:rPr>
                <w:b/>
                <w:sz w:val="27"/>
                <w:szCs w:val="27"/>
                <w:lang w:val="kk-KZ" w:eastAsia="ko-KR"/>
              </w:rPr>
              <w:t>ҚОРЫТЫНДЫ.......................................................................................</w:t>
            </w:r>
            <w:r w:rsidR="00003ABA">
              <w:rPr>
                <w:b/>
                <w:sz w:val="27"/>
                <w:szCs w:val="27"/>
                <w:lang w:val="kk-KZ" w:eastAsia="ko-KR"/>
              </w:rPr>
              <w:t>.</w:t>
            </w:r>
          </w:p>
        </w:tc>
        <w:tc>
          <w:tcPr>
            <w:tcW w:w="806" w:type="dxa"/>
          </w:tcPr>
          <w:p w14:paraId="59A109B7" w14:textId="745FF68C" w:rsidR="00582860" w:rsidRPr="00AB17EB" w:rsidRDefault="00582860" w:rsidP="00582860">
            <w:pPr>
              <w:jc w:val="both"/>
              <w:rPr>
                <w:b/>
                <w:bCs/>
                <w:sz w:val="27"/>
                <w:szCs w:val="27"/>
                <w:lang w:val="en-US" w:eastAsia="ko-KR"/>
              </w:rPr>
            </w:pPr>
            <w:r w:rsidRPr="00B818DE">
              <w:rPr>
                <w:b/>
                <w:bCs/>
                <w:sz w:val="27"/>
                <w:szCs w:val="27"/>
                <w:lang w:val="en-US" w:eastAsia="ko-KR"/>
              </w:rPr>
              <w:t>1</w:t>
            </w:r>
            <w:r w:rsidR="0072426B">
              <w:rPr>
                <w:b/>
                <w:bCs/>
                <w:sz w:val="27"/>
                <w:szCs w:val="27"/>
                <w:lang w:val="ru-RU" w:eastAsia="ko-KR"/>
              </w:rPr>
              <w:t>4</w:t>
            </w:r>
            <w:r w:rsidR="00AB17EB">
              <w:rPr>
                <w:b/>
                <w:bCs/>
                <w:sz w:val="27"/>
                <w:szCs w:val="27"/>
                <w:lang w:val="en-US" w:eastAsia="ko-KR"/>
              </w:rPr>
              <w:t>9</w:t>
            </w:r>
          </w:p>
        </w:tc>
      </w:tr>
      <w:tr w:rsidR="00582860" w:rsidRPr="00B818DE" w14:paraId="1F257417" w14:textId="77777777" w:rsidTr="00814133">
        <w:tc>
          <w:tcPr>
            <w:tcW w:w="675" w:type="dxa"/>
          </w:tcPr>
          <w:p w14:paraId="6C9B4150" w14:textId="77777777" w:rsidR="00582860" w:rsidRPr="00B818DE" w:rsidRDefault="00582860" w:rsidP="00582860">
            <w:pPr>
              <w:jc w:val="both"/>
              <w:rPr>
                <w:sz w:val="27"/>
                <w:szCs w:val="27"/>
                <w:lang w:val="kk-KZ" w:eastAsia="ko-KR"/>
              </w:rPr>
            </w:pPr>
          </w:p>
        </w:tc>
        <w:tc>
          <w:tcPr>
            <w:tcW w:w="8147" w:type="dxa"/>
          </w:tcPr>
          <w:p w14:paraId="1B258E0E" w14:textId="77777777" w:rsidR="00582860" w:rsidRPr="00B818DE" w:rsidRDefault="00582860" w:rsidP="00582860">
            <w:pPr>
              <w:jc w:val="both"/>
              <w:rPr>
                <w:b/>
                <w:sz w:val="27"/>
                <w:szCs w:val="27"/>
                <w:lang w:val="kk-KZ" w:eastAsia="ko-KR"/>
              </w:rPr>
            </w:pPr>
            <w:r w:rsidRPr="00B818DE">
              <w:rPr>
                <w:b/>
                <w:sz w:val="27"/>
                <w:szCs w:val="27"/>
                <w:lang w:val="kk-KZ" w:eastAsia="ko-KR"/>
              </w:rPr>
              <w:t>ҚОЛДАНЫЛҒАН  ӘДЕБИЕТТЕР ТІЗІМІ.......................................</w:t>
            </w:r>
            <w:r w:rsidR="00003ABA">
              <w:rPr>
                <w:b/>
                <w:sz w:val="27"/>
                <w:szCs w:val="27"/>
                <w:lang w:val="kk-KZ" w:eastAsia="ko-KR"/>
              </w:rPr>
              <w:t>.</w:t>
            </w:r>
          </w:p>
        </w:tc>
        <w:tc>
          <w:tcPr>
            <w:tcW w:w="806" w:type="dxa"/>
          </w:tcPr>
          <w:p w14:paraId="0AC76975" w14:textId="1818D2DA" w:rsidR="00582860" w:rsidRPr="00814133" w:rsidRDefault="00582860" w:rsidP="00582860">
            <w:pPr>
              <w:jc w:val="both"/>
              <w:rPr>
                <w:b/>
                <w:bCs/>
                <w:sz w:val="27"/>
                <w:szCs w:val="27"/>
                <w:lang w:val="en-US" w:eastAsia="ko-KR"/>
              </w:rPr>
            </w:pPr>
            <w:r w:rsidRPr="00B818DE">
              <w:rPr>
                <w:b/>
                <w:bCs/>
                <w:sz w:val="27"/>
                <w:szCs w:val="27"/>
                <w:lang w:val="en-US" w:eastAsia="ko-KR"/>
              </w:rPr>
              <w:t>1</w:t>
            </w:r>
            <w:r w:rsidR="00AB17EB">
              <w:rPr>
                <w:b/>
                <w:bCs/>
                <w:sz w:val="27"/>
                <w:szCs w:val="27"/>
                <w:lang w:val="en-US" w:eastAsia="ko-KR"/>
              </w:rPr>
              <w:t>51</w:t>
            </w:r>
          </w:p>
        </w:tc>
      </w:tr>
      <w:tr w:rsidR="00582860" w:rsidRPr="00B81E53" w14:paraId="56F3FFC9" w14:textId="77777777" w:rsidTr="00814133">
        <w:tc>
          <w:tcPr>
            <w:tcW w:w="675" w:type="dxa"/>
          </w:tcPr>
          <w:p w14:paraId="7AE34DE0" w14:textId="77777777" w:rsidR="00582860" w:rsidRPr="00B818DE" w:rsidRDefault="00582860" w:rsidP="00582860">
            <w:pPr>
              <w:jc w:val="both"/>
              <w:rPr>
                <w:sz w:val="27"/>
                <w:szCs w:val="27"/>
                <w:lang w:val="kk-KZ" w:eastAsia="ko-KR"/>
              </w:rPr>
            </w:pPr>
          </w:p>
        </w:tc>
        <w:tc>
          <w:tcPr>
            <w:tcW w:w="8147" w:type="dxa"/>
          </w:tcPr>
          <w:p w14:paraId="7D2F7B10" w14:textId="77777777" w:rsidR="00582860" w:rsidRPr="00B81E53" w:rsidRDefault="00582860" w:rsidP="00582860">
            <w:pPr>
              <w:jc w:val="both"/>
              <w:rPr>
                <w:b/>
                <w:sz w:val="27"/>
                <w:szCs w:val="27"/>
                <w:lang w:val="kk-KZ" w:eastAsia="ko-KR"/>
              </w:rPr>
            </w:pPr>
            <w:r w:rsidRPr="00B818DE">
              <w:rPr>
                <w:b/>
                <w:sz w:val="27"/>
                <w:szCs w:val="27"/>
                <w:lang w:val="kk-KZ" w:eastAsia="ko-KR"/>
              </w:rPr>
              <w:t>ҚОСЫМШАЛАР</w:t>
            </w:r>
          </w:p>
        </w:tc>
        <w:tc>
          <w:tcPr>
            <w:tcW w:w="806" w:type="dxa"/>
          </w:tcPr>
          <w:p w14:paraId="21911C36" w14:textId="77777777" w:rsidR="00582860" w:rsidRPr="00582860" w:rsidRDefault="00582860" w:rsidP="00582860">
            <w:pPr>
              <w:jc w:val="both"/>
              <w:rPr>
                <w:sz w:val="27"/>
                <w:szCs w:val="27"/>
                <w:lang w:val="en-US" w:eastAsia="ko-KR"/>
              </w:rPr>
            </w:pPr>
          </w:p>
        </w:tc>
      </w:tr>
    </w:tbl>
    <w:p w14:paraId="69A89663" w14:textId="77777777" w:rsidR="00AE29DA" w:rsidRPr="00B81E53" w:rsidRDefault="00AE29DA" w:rsidP="00AE29DA">
      <w:pPr>
        <w:tabs>
          <w:tab w:val="left" w:pos="2715"/>
        </w:tabs>
        <w:rPr>
          <w:sz w:val="28"/>
          <w:szCs w:val="28"/>
          <w:lang w:val="kk-KZ"/>
        </w:rPr>
      </w:pPr>
    </w:p>
    <w:p w14:paraId="039E420A" w14:textId="77777777" w:rsidR="004F0460" w:rsidRPr="00B81E53" w:rsidRDefault="00000665" w:rsidP="003F5360">
      <w:pPr>
        <w:pageBreakBefore/>
        <w:spacing w:before="240"/>
        <w:jc w:val="center"/>
        <w:rPr>
          <w:b/>
          <w:spacing w:val="-1"/>
          <w:sz w:val="28"/>
          <w:szCs w:val="28"/>
          <w:lang w:val="kk-KZ"/>
        </w:rPr>
      </w:pPr>
      <w:r w:rsidRPr="00B81E53">
        <w:rPr>
          <w:b/>
          <w:spacing w:val="-1"/>
          <w:sz w:val="28"/>
          <w:szCs w:val="28"/>
          <w:lang w:val="kk-KZ"/>
        </w:rPr>
        <w:lastRenderedPageBreak/>
        <w:t>НОРМАТИВТІК СІЛТЕМЕЛЕР</w:t>
      </w:r>
    </w:p>
    <w:p w14:paraId="69582696" w14:textId="77777777" w:rsidR="004F0460" w:rsidRDefault="00C27D5C" w:rsidP="003F5360">
      <w:pPr>
        <w:spacing w:before="240"/>
        <w:ind w:firstLine="567"/>
        <w:jc w:val="both"/>
        <w:rPr>
          <w:sz w:val="28"/>
          <w:szCs w:val="28"/>
          <w:lang w:val="kk-KZ" w:eastAsia="zh-CN"/>
        </w:rPr>
      </w:pPr>
      <w:r w:rsidRPr="00B81E53">
        <w:rPr>
          <w:sz w:val="28"/>
          <w:szCs w:val="28"/>
          <w:lang w:val="kk-KZ" w:eastAsia="zh-CN"/>
        </w:rPr>
        <w:t xml:space="preserve">Бұл </w:t>
      </w:r>
      <w:r w:rsidR="000777B1" w:rsidRPr="00B81E53">
        <w:rPr>
          <w:sz w:val="28"/>
          <w:szCs w:val="28"/>
          <w:lang w:val="kk-KZ" w:eastAsia="ko-KR"/>
        </w:rPr>
        <w:t>диссертациялық жұмыста</w:t>
      </w:r>
      <w:r w:rsidR="004F0460" w:rsidRPr="00B81E53">
        <w:rPr>
          <w:sz w:val="28"/>
          <w:szCs w:val="28"/>
          <w:lang w:val="kk-KZ" w:eastAsia="zh-CN"/>
        </w:rPr>
        <w:t xml:space="preserve"> келесідей нормативтік құжаттарға сілтемелер қолданылған</w:t>
      </w:r>
      <w:r w:rsidR="00DE003E">
        <w:rPr>
          <w:sz w:val="28"/>
          <w:szCs w:val="28"/>
          <w:lang w:val="kk-KZ" w:eastAsia="zh-CN"/>
        </w:rPr>
        <w:t>:</w:t>
      </w:r>
    </w:p>
    <w:p w14:paraId="75CD4818" w14:textId="77777777" w:rsidR="00DE003E"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Қазақстан Республикасының 2020 жылғы 7 шілдедегі № 360-VI «Халық денсаулығы және денсаулық сақтау жүйесі туралы» Кодексі (2024 жылғы 11 ақпандағы жағдай бойынша өзгерістер мен толықтырулармен).</w:t>
      </w:r>
    </w:p>
    <w:p w14:paraId="6E7ABA88" w14:textId="0595B042" w:rsidR="00925B42" w:rsidRPr="00EE7BCC" w:rsidRDefault="00925B42" w:rsidP="00DE003E">
      <w:pPr>
        <w:pStyle w:val="af5"/>
        <w:spacing w:before="0" w:beforeAutospacing="0" w:after="0" w:afterAutospacing="0"/>
        <w:ind w:firstLine="567"/>
        <w:jc w:val="both"/>
        <w:rPr>
          <w:color w:val="000000"/>
          <w:sz w:val="28"/>
          <w:szCs w:val="28"/>
          <w:lang w:val="kk-KZ"/>
        </w:rPr>
      </w:pPr>
      <w:r w:rsidRPr="00656A51">
        <w:rPr>
          <w:sz w:val="28"/>
          <w:szCs w:val="28"/>
          <w:lang w:val="kk-KZ"/>
        </w:rPr>
        <w:t xml:space="preserve">Қазақстан Республикасы </w:t>
      </w:r>
      <w:r w:rsidRPr="009155A7">
        <w:rPr>
          <w:sz w:val="28"/>
          <w:szCs w:val="28"/>
          <w:lang w:val="kk-KZ"/>
        </w:rPr>
        <w:t>Үкіметінің «Денсаулық сақтау инфрақұрылымын дамытудың 2024 – 2030 жылдарға арналған тұжырымдамасын бекіту туралы» 2024 жылғы 12 маусымдағы № 454 қаулысы</w:t>
      </w:r>
      <w:r>
        <w:rPr>
          <w:sz w:val="28"/>
          <w:szCs w:val="28"/>
          <w:lang w:val="kk-KZ"/>
        </w:rPr>
        <w:t>.</w:t>
      </w:r>
    </w:p>
    <w:p w14:paraId="2748BB82"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заттың өндірушісі дәрілік заттардың тұрақтылығын зерттеу, сақтау мерзімін белгілеу және қайта бақылау қағидаларын бекіту туралы»</w:t>
      </w:r>
      <w:r w:rsidR="00A16670">
        <w:rPr>
          <w:color w:val="000000"/>
          <w:sz w:val="28"/>
          <w:szCs w:val="28"/>
          <w:lang w:val="kk-KZ"/>
        </w:rPr>
        <w:t xml:space="preserve"> </w:t>
      </w:r>
      <w:r w:rsidR="00A16670" w:rsidRPr="00EE7BCC">
        <w:rPr>
          <w:color w:val="000000"/>
          <w:sz w:val="28"/>
          <w:szCs w:val="28"/>
          <w:lang w:val="kk-KZ"/>
        </w:rPr>
        <w:t>Қазақстан Республикасы Денсаулық сақтау министрінің 2020 жылғы 28 қазандағы № ҚР ДСМ-165/2020 бұйрығы</w:t>
      </w:r>
      <w:r w:rsidR="00A16670">
        <w:rPr>
          <w:color w:val="000000"/>
          <w:sz w:val="28"/>
          <w:szCs w:val="28"/>
          <w:lang w:val="kk-KZ"/>
        </w:rPr>
        <w:t>.</w:t>
      </w:r>
    </w:p>
    <w:p w14:paraId="2C4E3575"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заттар мен медициналық бұйымдарды таңбалау қағидаларын бекіту туралы»</w:t>
      </w:r>
      <w:r w:rsidR="00A16670">
        <w:rPr>
          <w:color w:val="000000"/>
          <w:sz w:val="28"/>
          <w:szCs w:val="28"/>
          <w:lang w:val="kk-KZ"/>
        </w:rPr>
        <w:t xml:space="preserve"> </w:t>
      </w:r>
      <w:r w:rsidR="00A16670" w:rsidRPr="00EE7BCC">
        <w:rPr>
          <w:color w:val="000000"/>
          <w:sz w:val="28"/>
          <w:szCs w:val="28"/>
          <w:lang w:val="kk-KZ"/>
        </w:rPr>
        <w:t>Қазақстан Республикасы Денсаулық сақтау министрінің 2021 жылғы 27 қаңтардағы № ҚР ДСМ-11 бұйрығы</w:t>
      </w:r>
      <w:r w:rsidR="00A16670">
        <w:rPr>
          <w:color w:val="000000"/>
          <w:sz w:val="28"/>
          <w:szCs w:val="28"/>
          <w:lang w:val="kk-KZ"/>
        </w:rPr>
        <w:t>.</w:t>
      </w:r>
    </w:p>
    <w:p w14:paraId="4F658B11"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w:t>
      </w:r>
      <w:r w:rsidR="00A16670">
        <w:rPr>
          <w:color w:val="000000"/>
          <w:sz w:val="28"/>
          <w:szCs w:val="28"/>
          <w:lang w:val="kk-KZ"/>
        </w:rPr>
        <w:t>Тиісті</w:t>
      </w:r>
      <w:r w:rsidRPr="00EE7BCC">
        <w:rPr>
          <w:color w:val="000000"/>
          <w:sz w:val="28"/>
          <w:szCs w:val="28"/>
          <w:lang w:val="kk-KZ"/>
        </w:rPr>
        <w:t xml:space="preserve"> фармацевтикалық тәжірибелерді бекіту туралы»</w:t>
      </w:r>
      <w:r w:rsidR="00A16670">
        <w:rPr>
          <w:color w:val="000000"/>
          <w:sz w:val="28"/>
          <w:szCs w:val="28"/>
          <w:lang w:val="kk-KZ"/>
        </w:rPr>
        <w:t xml:space="preserve"> </w:t>
      </w:r>
      <w:r w:rsidR="00A16670" w:rsidRPr="00EE7BCC">
        <w:rPr>
          <w:color w:val="000000"/>
          <w:sz w:val="28"/>
          <w:szCs w:val="28"/>
          <w:lang w:val="kk-KZ"/>
        </w:rPr>
        <w:t>Қазақстан Республикасы Денсаулық сақтау министрінің м.а. 2021 жылғы 4 ақпандағы № ҚР ДСМ-15 бұйрығы</w:t>
      </w:r>
      <w:r w:rsidR="00A16670">
        <w:rPr>
          <w:color w:val="000000"/>
          <w:sz w:val="28"/>
          <w:szCs w:val="28"/>
          <w:lang w:val="kk-KZ"/>
        </w:rPr>
        <w:t>.</w:t>
      </w:r>
    </w:p>
    <w:p w14:paraId="0594E28C"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заттар мен медициналық бұйымдарды сақтау және тасымалдау қағидаларын бекіту туралы»</w:t>
      </w:r>
      <w:r w:rsidR="00A16670">
        <w:rPr>
          <w:color w:val="000000"/>
          <w:sz w:val="28"/>
          <w:szCs w:val="28"/>
          <w:lang w:val="kk-KZ"/>
        </w:rPr>
        <w:t xml:space="preserve"> </w:t>
      </w:r>
      <w:r w:rsidR="00A16670" w:rsidRPr="00EE7BCC">
        <w:rPr>
          <w:color w:val="000000"/>
          <w:sz w:val="28"/>
          <w:szCs w:val="28"/>
          <w:lang w:val="kk-KZ"/>
        </w:rPr>
        <w:t>Қазақстан Республикасы Денсаулық сақтау министрінің 2021 жылғы 16 ақпандағы № ҚР ДСМ-19 бұйрығы</w:t>
      </w:r>
      <w:r w:rsidR="00A16670">
        <w:rPr>
          <w:color w:val="000000"/>
          <w:sz w:val="28"/>
          <w:szCs w:val="28"/>
          <w:lang w:val="kk-KZ"/>
        </w:rPr>
        <w:t>.</w:t>
      </w:r>
    </w:p>
    <w:p w14:paraId="3BC3C065"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заттардың өндірушісі дәрілік заттардың сапасы жөніндегі нормативтік құжатты әзірлеу және дәрілік заттарды сараптау кезінде оны мемлекеттік сараптамалық ұйыммен келісу қағидаларын бекіту туралы»</w:t>
      </w:r>
      <w:r w:rsidR="00A16670">
        <w:rPr>
          <w:color w:val="000000"/>
          <w:sz w:val="28"/>
          <w:szCs w:val="28"/>
          <w:lang w:val="kk-KZ"/>
        </w:rPr>
        <w:t xml:space="preserve"> </w:t>
      </w:r>
      <w:r w:rsidR="00A16670" w:rsidRPr="00EE7BCC">
        <w:rPr>
          <w:color w:val="000000"/>
          <w:sz w:val="28"/>
          <w:szCs w:val="28"/>
          <w:lang w:val="kk-KZ"/>
        </w:rPr>
        <w:t>Қазақстан Республикасы Денсаулық сақтау министрінің 2021 жылғы 16 ақпандағы № ҚР ДСМ-20 бұйрығы</w:t>
      </w:r>
      <w:r w:rsidR="00A16670">
        <w:rPr>
          <w:color w:val="000000"/>
          <w:sz w:val="28"/>
          <w:szCs w:val="28"/>
          <w:lang w:val="kk-KZ"/>
        </w:rPr>
        <w:t>.</w:t>
      </w:r>
    </w:p>
    <w:p w14:paraId="5FB8AA9F" w14:textId="77777777" w:rsidR="00DE003E" w:rsidRPr="00DC18F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«2016 жылғы 3 қарашадағы № 110 «Дәрілік заттардың қауіпсіздігі туралы Кеден одағының техникалық регламенті» туралы Еуразиялық экономикалық комиссия Алқасының шешіміне өзгерістер енгізу туралы»</w:t>
      </w:r>
      <w:r w:rsidR="00DC18F0" w:rsidRPr="00DC18F0">
        <w:rPr>
          <w:color w:val="000000"/>
          <w:sz w:val="28"/>
          <w:szCs w:val="28"/>
          <w:lang w:val="kk-KZ"/>
        </w:rPr>
        <w:t xml:space="preserve"> </w:t>
      </w:r>
      <w:r w:rsidR="00DC18F0" w:rsidRPr="00EE7BCC">
        <w:rPr>
          <w:color w:val="000000"/>
          <w:sz w:val="28"/>
          <w:szCs w:val="28"/>
          <w:lang w:val="kk-KZ"/>
        </w:rPr>
        <w:t>Еуразиялық экономикалық комиссия Кеңесінің 2017 жылғы 29 қарашадағы № 54 шешімі</w:t>
      </w:r>
      <w:r w:rsidR="00DC18F0">
        <w:rPr>
          <w:color w:val="000000"/>
          <w:sz w:val="28"/>
          <w:szCs w:val="28"/>
          <w:lang w:val="kk-KZ"/>
        </w:rPr>
        <w:t>.</w:t>
      </w:r>
    </w:p>
    <w:p w14:paraId="4A767DFD"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«Еуразиялық экономикалық одақтың бірыңғай нарығында дәрілік заттардың сапасы мен қауіпсіздігін бағалау қағидалары туралы»</w:t>
      </w:r>
      <w:r w:rsidR="00A16670">
        <w:rPr>
          <w:color w:val="000000"/>
          <w:sz w:val="28"/>
          <w:szCs w:val="28"/>
          <w:lang w:val="kk-KZ"/>
        </w:rPr>
        <w:t xml:space="preserve"> </w:t>
      </w:r>
      <w:r w:rsidR="00A16670" w:rsidRPr="00EE7BCC">
        <w:rPr>
          <w:color w:val="000000"/>
          <w:sz w:val="28"/>
          <w:szCs w:val="28"/>
          <w:lang w:val="kk-KZ"/>
        </w:rPr>
        <w:t>Еуразиялық экономикалық комиссия Кеңесінің 2020 жылғы 5 қазандағы № 108 шешімі</w:t>
      </w:r>
      <w:r w:rsidR="00A16670">
        <w:rPr>
          <w:color w:val="000000"/>
          <w:sz w:val="28"/>
          <w:szCs w:val="28"/>
          <w:lang w:val="kk-KZ"/>
        </w:rPr>
        <w:t>.</w:t>
      </w:r>
    </w:p>
    <w:p w14:paraId="3ECC1FC9" w14:textId="77777777" w:rsidR="00DE003E" w:rsidRPr="00A16670"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заттарды сынауға арналған аналитикалық әдістемелерді валидациялау жөніндегі нұсқаулықты бекіту туралы»</w:t>
      </w:r>
      <w:r w:rsidR="00A16670">
        <w:rPr>
          <w:color w:val="000000"/>
          <w:sz w:val="28"/>
          <w:szCs w:val="28"/>
          <w:lang w:val="kk-KZ"/>
        </w:rPr>
        <w:t xml:space="preserve"> </w:t>
      </w:r>
      <w:r w:rsidR="00A16670" w:rsidRPr="00EE7BCC">
        <w:rPr>
          <w:color w:val="000000"/>
          <w:sz w:val="28"/>
          <w:szCs w:val="28"/>
          <w:lang w:val="kk-KZ"/>
        </w:rPr>
        <w:t>Еуразиялық экономикалық комиссия Алқасының 2018 жылғы 17 шілдедегі № 113 шешімі</w:t>
      </w:r>
      <w:r w:rsidR="00A16670">
        <w:rPr>
          <w:color w:val="000000"/>
          <w:sz w:val="28"/>
          <w:szCs w:val="28"/>
          <w:lang w:val="kk-KZ"/>
        </w:rPr>
        <w:t>.</w:t>
      </w:r>
    </w:p>
    <w:p w14:paraId="37EC49CC" w14:textId="77777777" w:rsidR="00DE003E" w:rsidRDefault="00DE003E"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«Дәрілік өсімдік шикізатына, өсімдік фармацевтикалық субстанцияларына (дәрілік өсімдік шикізатына негізделген препараттарға) және дәрілік өсімдік препараттарына арналған спецификацияларды әзірлеу үшін сынақтар мен қабылдау критерийлерін таңдау жөніндегі нұсқаулық туралы»</w:t>
      </w:r>
      <w:r w:rsidR="00A16670">
        <w:rPr>
          <w:color w:val="000000"/>
          <w:sz w:val="28"/>
          <w:szCs w:val="28"/>
          <w:lang w:val="kk-KZ"/>
        </w:rPr>
        <w:t xml:space="preserve"> </w:t>
      </w:r>
      <w:r w:rsidR="00A16670" w:rsidRPr="00EE7BCC">
        <w:rPr>
          <w:color w:val="000000"/>
          <w:sz w:val="28"/>
          <w:szCs w:val="28"/>
          <w:lang w:val="kk-KZ"/>
        </w:rPr>
        <w:t>Еуразиялық экономикалық комиссия Алқасының 2019 жылғы 12 ақпандағы № 6 ұсынымы</w:t>
      </w:r>
      <w:r w:rsidR="00A16670">
        <w:rPr>
          <w:color w:val="000000"/>
          <w:sz w:val="28"/>
          <w:szCs w:val="28"/>
          <w:lang w:val="kk-KZ"/>
        </w:rPr>
        <w:t>.</w:t>
      </w:r>
    </w:p>
    <w:p w14:paraId="7ED7E089" w14:textId="77777777" w:rsidR="00D93A53" w:rsidRDefault="00D93A53" w:rsidP="00DE003E">
      <w:pPr>
        <w:pStyle w:val="af5"/>
        <w:spacing w:before="0" w:beforeAutospacing="0" w:after="0" w:afterAutospacing="0"/>
        <w:ind w:firstLine="567"/>
        <w:jc w:val="both"/>
        <w:rPr>
          <w:color w:val="000000"/>
          <w:sz w:val="28"/>
          <w:szCs w:val="28"/>
          <w:lang w:val="kk-KZ"/>
        </w:rPr>
      </w:pPr>
      <w:r>
        <w:rPr>
          <w:color w:val="000000"/>
          <w:sz w:val="28"/>
          <w:szCs w:val="28"/>
          <w:lang w:val="kk-KZ"/>
        </w:rPr>
        <w:lastRenderedPageBreak/>
        <w:t xml:space="preserve">«Дәрілік өсімдіктерді </w:t>
      </w:r>
      <w:r w:rsidR="00EA3D6F">
        <w:rPr>
          <w:color w:val="000000"/>
          <w:sz w:val="28"/>
          <w:szCs w:val="28"/>
          <w:lang w:val="kk-KZ"/>
        </w:rPr>
        <w:t>өсіру</w:t>
      </w:r>
      <w:r>
        <w:rPr>
          <w:color w:val="000000"/>
          <w:sz w:val="28"/>
          <w:szCs w:val="28"/>
          <w:lang w:val="kk-KZ"/>
        </w:rPr>
        <w:t xml:space="preserve"> және жинау</w:t>
      </w:r>
      <w:r w:rsidR="00EA3D6F">
        <w:rPr>
          <w:color w:val="000000"/>
          <w:sz w:val="28"/>
          <w:szCs w:val="28"/>
          <w:lang w:val="kk-KZ"/>
        </w:rPr>
        <w:t xml:space="preserve">дың тиісті тәжірибесі </w:t>
      </w:r>
      <w:r w:rsidR="00EA3D6F" w:rsidRPr="00EA3D6F">
        <w:rPr>
          <w:color w:val="000000"/>
          <w:sz w:val="28"/>
          <w:szCs w:val="28"/>
          <w:lang w:val="kk-KZ"/>
        </w:rPr>
        <w:t>(GACP)</w:t>
      </w:r>
      <w:r w:rsidR="00EA3D6F">
        <w:rPr>
          <w:color w:val="000000"/>
          <w:sz w:val="28"/>
          <w:szCs w:val="28"/>
          <w:lang w:val="kk-KZ"/>
        </w:rPr>
        <w:t xml:space="preserve"> туралы» Дүниежүзілік денсаулық сақтау ұйымы </w:t>
      </w:r>
      <w:r w:rsidR="00EA3D6F" w:rsidRPr="00EA3D6F">
        <w:rPr>
          <w:color w:val="000000"/>
          <w:sz w:val="28"/>
          <w:szCs w:val="28"/>
          <w:lang w:val="kk-KZ"/>
        </w:rPr>
        <w:t>(</w:t>
      </w:r>
      <w:r w:rsidR="00EA3D6F">
        <w:rPr>
          <w:color w:val="000000"/>
          <w:sz w:val="28"/>
          <w:szCs w:val="28"/>
          <w:lang w:val="kk-KZ"/>
        </w:rPr>
        <w:t>ДДСҰ</w:t>
      </w:r>
      <w:r w:rsidR="00EA3D6F" w:rsidRPr="00EA3D6F">
        <w:rPr>
          <w:color w:val="000000"/>
          <w:sz w:val="28"/>
          <w:szCs w:val="28"/>
          <w:lang w:val="kk-KZ"/>
        </w:rPr>
        <w:t>)</w:t>
      </w:r>
      <w:r w:rsidR="00EA3D6F">
        <w:rPr>
          <w:color w:val="000000"/>
          <w:sz w:val="28"/>
          <w:szCs w:val="28"/>
          <w:lang w:val="kk-KZ"/>
        </w:rPr>
        <w:t xml:space="preserve"> </w:t>
      </w:r>
      <w:r w:rsidR="00EA3D6F" w:rsidRPr="00EA3D6F">
        <w:rPr>
          <w:color w:val="000000"/>
          <w:sz w:val="28"/>
          <w:szCs w:val="28"/>
          <w:lang w:val="kk-KZ"/>
        </w:rPr>
        <w:t xml:space="preserve">2003 </w:t>
      </w:r>
      <w:r w:rsidR="00EA3D6F">
        <w:rPr>
          <w:color w:val="000000"/>
          <w:sz w:val="28"/>
          <w:szCs w:val="28"/>
          <w:lang w:val="kk-KZ"/>
        </w:rPr>
        <w:t>жылғы нұсқаулығы.</w:t>
      </w:r>
    </w:p>
    <w:p w14:paraId="3ACDE846" w14:textId="77777777" w:rsidR="00EA3D6F" w:rsidRPr="00EA3D6F" w:rsidRDefault="00EA3D6F" w:rsidP="00DE003E">
      <w:pPr>
        <w:pStyle w:val="af5"/>
        <w:spacing w:before="0" w:beforeAutospacing="0" w:after="0" w:afterAutospacing="0"/>
        <w:ind w:firstLine="567"/>
        <w:jc w:val="both"/>
        <w:rPr>
          <w:color w:val="000000"/>
          <w:sz w:val="28"/>
          <w:szCs w:val="28"/>
          <w:lang w:val="kk-KZ"/>
        </w:rPr>
      </w:pPr>
      <w:r>
        <w:rPr>
          <w:color w:val="000000"/>
          <w:sz w:val="28"/>
          <w:szCs w:val="28"/>
          <w:lang w:val="kk-KZ"/>
        </w:rPr>
        <w:t xml:space="preserve">«Өсімдік шикізатын өсіру, жинау, өңдеу және сақтау бойынша тиісті практика қағидаларын бекіту туралы» </w:t>
      </w:r>
      <w:r w:rsidRPr="00EA3D6F">
        <w:rPr>
          <w:color w:val="000000"/>
          <w:sz w:val="28"/>
          <w:szCs w:val="28"/>
          <w:lang w:val="kk-KZ"/>
        </w:rPr>
        <w:t>Еуразиялық экономикалық комиссия Кеңесінің 2018 жылғы 26 қаңтардағы №15 шешімі</w:t>
      </w:r>
      <w:r w:rsidR="00D26462">
        <w:rPr>
          <w:color w:val="000000"/>
          <w:sz w:val="28"/>
          <w:szCs w:val="28"/>
          <w:lang w:val="kk-KZ"/>
        </w:rPr>
        <w:t>.</w:t>
      </w:r>
    </w:p>
    <w:p w14:paraId="08548CB1" w14:textId="77777777" w:rsidR="00DE003E" w:rsidRPr="00EE7BCC" w:rsidRDefault="00AF1BB7"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МЕМСТ</w:t>
      </w:r>
      <w:r>
        <w:rPr>
          <w:color w:val="000000"/>
          <w:sz w:val="28"/>
          <w:szCs w:val="28"/>
          <w:lang w:val="kk-KZ"/>
        </w:rPr>
        <w:t xml:space="preserve"> </w:t>
      </w:r>
      <w:r w:rsidR="00DE003E" w:rsidRPr="00EE7BCC">
        <w:rPr>
          <w:color w:val="000000"/>
          <w:sz w:val="28"/>
          <w:szCs w:val="28"/>
          <w:lang w:val="kk-KZ"/>
        </w:rPr>
        <w:t>7.32–2017. Мемлекетаралық стандарт. Ақпарат, кітапхана және баспа ісі жөніндегі стандарттар жүйесі. Ғылыми-зерттеу жұмысы туралы есеп. Құрылымы мен рәсімдеу ережелері.</w:t>
      </w:r>
    </w:p>
    <w:p w14:paraId="2EA60BD0" w14:textId="77777777" w:rsidR="00DE003E" w:rsidRPr="00EE7BCC" w:rsidRDefault="00AF1BB7" w:rsidP="00DE003E">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МЕМСТ</w:t>
      </w:r>
      <w:r>
        <w:rPr>
          <w:color w:val="000000"/>
          <w:sz w:val="28"/>
          <w:szCs w:val="28"/>
          <w:lang w:val="kk-KZ"/>
        </w:rPr>
        <w:t xml:space="preserve"> </w:t>
      </w:r>
      <w:r w:rsidR="00DE003E" w:rsidRPr="00EE7BCC">
        <w:rPr>
          <w:color w:val="000000"/>
          <w:sz w:val="28"/>
          <w:szCs w:val="28"/>
          <w:lang w:val="kk-KZ"/>
        </w:rPr>
        <w:t>7.1–2003. Ақпарат, кітапхана және баспа ісі жөніндегі стандарттар жүйесі. Библиографиялық жазба. Библиографиялық сипаттама. Жалпы талаптар мен құрастыру ережелері.</w:t>
      </w:r>
    </w:p>
    <w:p w14:paraId="5B7F4329" w14:textId="77777777" w:rsidR="00DE003E" w:rsidRPr="00EE7BCC" w:rsidRDefault="00DE003E" w:rsidP="003F5360">
      <w:pPr>
        <w:spacing w:before="240"/>
        <w:ind w:firstLine="567"/>
        <w:jc w:val="both"/>
        <w:rPr>
          <w:sz w:val="28"/>
          <w:szCs w:val="28"/>
          <w:lang w:val="kk-KZ" w:eastAsia="zh-CN"/>
        </w:rPr>
      </w:pPr>
    </w:p>
    <w:p w14:paraId="3C405F8D" w14:textId="77777777" w:rsidR="00172E1C" w:rsidRPr="00B81E53" w:rsidRDefault="00172E1C" w:rsidP="004F0460">
      <w:pPr>
        <w:ind w:firstLine="567"/>
        <w:jc w:val="both"/>
        <w:rPr>
          <w:sz w:val="28"/>
          <w:szCs w:val="28"/>
          <w:lang w:val="kk-KZ" w:eastAsia="zh-CN"/>
        </w:rPr>
      </w:pPr>
    </w:p>
    <w:p w14:paraId="0C9E6E08" w14:textId="77777777" w:rsidR="004F0460" w:rsidRPr="00B81E53" w:rsidRDefault="004F0460" w:rsidP="004F0460">
      <w:pPr>
        <w:jc w:val="both"/>
        <w:rPr>
          <w:sz w:val="28"/>
          <w:szCs w:val="28"/>
          <w:lang w:val="kk-KZ" w:eastAsia="zh-CN"/>
        </w:rPr>
      </w:pPr>
    </w:p>
    <w:p w14:paraId="34EFD929" w14:textId="77777777" w:rsidR="004F0460" w:rsidRPr="00B81E53" w:rsidRDefault="004F0460" w:rsidP="004F0460">
      <w:pPr>
        <w:rPr>
          <w:rFonts w:eastAsia="Calibri"/>
          <w:lang w:val="kk-KZ" w:eastAsia="en-US"/>
        </w:rPr>
      </w:pPr>
    </w:p>
    <w:p w14:paraId="706AD2D5" w14:textId="77777777" w:rsidR="006D2D25" w:rsidRPr="00B81E53" w:rsidRDefault="006D2D25" w:rsidP="006D2D25">
      <w:pPr>
        <w:rPr>
          <w:lang w:val="kk-KZ"/>
        </w:rPr>
      </w:pPr>
    </w:p>
    <w:p w14:paraId="4D272685" w14:textId="77777777" w:rsidR="00417600" w:rsidRPr="00B81E53" w:rsidRDefault="00417600" w:rsidP="006220BE">
      <w:pPr>
        <w:jc w:val="center"/>
        <w:rPr>
          <w:b/>
          <w:sz w:val="28"/>
          <w:szCs w:val="28"/>
          <w:lang w:val="kk-KZ"/>
        </w:rPr>
      </w:pPr>
    </w:p>
    <w:p w14:paraId="71FDA0CB" w14:textId="77777777" w:rsidR="00337624" w:rsidRPr="00B81E53" w:rsidRDefault="00417600" w:rsidP="003F5360">
      <w:pPr>
        <w:pStyle w:val="1"/>
        <w:spacing w:before="0" w:after="240"/>
        <w:jc w:val="center"/>
        <w:rPr>
          <w:rFonts w:ascii="Times New Roman" w:hAnsi="Times New Roman"/>
          <w:b w:val="0"/>
          <w:color w:val="000000"/>
          <w:lang w:val="kk-KZ"/>
        </w:rPr>
      </w:pPr>
      <w:r w:rsidRPr="00B81E53">
        <w:rPr>
          <w:rFonts w:ascii="Times New Roman" w:hAnsi="Times New Roman"/>
          <w:b w:val="0"/>
          <w:lang w:val="kk-KZ"/>
        </w:rPr>
        <w:br w:type="page"/>
      </w:r>
      <w:r w:rsidR="00DB2A20" w:rsidRPr="00B81E53">
        <w:rPr>
          <w:rFonts w:ascii="Times New Roman" w:hAnsi="Times New Roman"/>
          <w:color w:val="000000"/>
          <w:lang w:val="kk-KZ"/>
        </w:rPr>
        <w:lastRenderedPageBreak/>
        <w:t>БЕЛГІЛЕУЛЕР МЕН ҚЫСҚАРТУЛАР</w:t>
      </w:r>
    </w:p>
    <w:p w14:paraId="2A0E7BD7" w14:textId="77777777" w:rsidR="00172E1C" w:rsidRDefault="00BD6E38" w:rsidP="00754334">
      <w:pPr>
        <w:spacing w:after="240"/>
        <w:ind w:firstLine="709"/>
        <w:jc w:val="both"/>
        <w:rPr>
          <w:sz w:val="28"/>
          <w:szCs w:val="28"/>
          <w:lang w:val="kk-KZ"/>
        </w:rPr>
      </w:pPr>
      <w:r w:rsidRPr="00B81E53">
        <w:rPr>
          <w:sz w:val="28"/>
          <w:szCs w:val="28"/>
          <w:lang w:val="kk-KZ"/>
        </w:rPr>
        <w:t>Диссертациялық жұмыста</w:t>
      </w:r>
      <w:r w:rsidR="00A15ACA" w:rsidRPr="00B81E53">
        <w:rPr>
          <w:sz w:val="28"/>
          <w:szCs w:val="28"/>
          <w:lang w:val="kk-KZ"/>
        </w:rPr>
        <w:t xml:space="preserve"> келесі белгілеу</w:t>
      </w:r>
      <w:r w:rsidR="007B4950" w:rsidRPr="00B81E53">
        <w:rPr>
          <w:sz w:val="28"/>
          <w:szCs w:val="28"/>
          <w:lang w:val="kk-KZ"/>
        </w:rPr>
        <w:t>лер мен қысқартулар пайдаланылған</w:t>
      </w:r>
      <w:r w:rsidR="00A15ACA" w:rsidRPr="00B81E53">
        <w:rPr>
          <w:sz w:val="28"/>
          <w:szCs w:val="28"/>
          <w:lang w:val="kk-KZ"/>
        </w:rPr>
        <w:t xml:space="preserve">: </w:t>
      </w:r>
    </w:p>
    <w:tbl>
      <w:tblPr>
        <w:tblW w:w="9857" w:type="dxa"/>
        <w:tblLook w:val="04A0" w:firstRow="1" w:lastRow="0" w:firstColumn="1" w:lastColumn="0" w:noHBand="0" w:noVBand="1"/>
      </w:tblPr>
      <w:tblGrid>
        <w:gridCol w:w="1526"/>
        <w:gridCol w:w="605"/>
        <w:gridCol w:w="7726"/>
      </w:tblGrid>
      <w:tr w:rsidR="00BB02B9" w:rsidRPr="00B81E53" w14:paraId="295A5438" w14:textId="77777777" w:rsidTr="00BB02B9">
        <w:tc>
          <w:tcPr>
            <w:tcW w:w="1526" w:type="dxa"/>
          </w:tcPr>
          <w:p w14:paraId="0B5BA4F6" w14:textId="77777777" w:rsidR="00BB02B9" w:rsidRPr="00B81E53" w:rsidRDefault="00BB02B9" w:rsidP="004B4331">
            <w:pPr>
              <w:jc w:val="both"/>
              <w:rPr>
                <w:sz w:val="28"/>
                <w:szCs w:val="28"/>
                <w:lang w:val="kk-KZ"/>
              </w:rPr>
            </w:pPr>
            <w:r w:rsidRPr="00B81E53">
              <w:rPr>
                <w:sz w:val="28"/>
                <w:szCs w:val="28"/>
                <w:lang w:val="kk-KZ"/>
              </w:rPr>
              <w:t>АІЖ</w:t>
            </w:r>
          </w:p>
        </w:tc>
        <w:tc>
          <w:tcPr>
            <w:tcW w:w="605" w:type="dxa"/>
          </w:tcPr>
          <w:p w14:paraId="55D423A5"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46684636" w14:textId="77777777" w:rsidR="00BB02B9" w:rsidRPr="00B81E53" w:rsidRDefault="00BB02B9" w:rsidP="004B4331">
            <w:pPr>
              <w:jc w:val="both"/>
              <w:rPr>
                <w:sz w:val="28"/>
                <w:szCs w:val="28"/>
                <w:lang w:val="kk-KZ"/>
              </w:rPr>
            </w:pPr>
            <w:r w:rsidRPr="00B81E53">
              <w:rPr>
                <w:sz w:val="28"/>
                <w:szCs w:val="28"/>
                <w:lang w:val="kk-KZ"/>
              </w:rPr>
              <w:t>асқазан-ішек жолдары</w:t>
            </w:r>
          </w:p>
        </w:tc>
      </w:tr>
      <w:tr w:rsidR="00BB02B9" w:rsidRPr="00B81E53" w14:paraId="7E661EDD" w14:textId="77777777" w:rsidTr="00BB02B9">
        <w:tc>
          <w:tcPr>
            <w:tcW w:w="1526" w:type="dxa"/>
          </w:tcPr>
          <w:p w14:paraId="095DB094" w14:textId="77777777" w:rsidR="00BB02B9" w:rsidRPr="00B81E53" w:rsidRDefault="00BB02B9" w:rsidP="004B4331">
            <w:pPr>
              <w:jc w:val="both"/>
              <w:rPr>
                <w:sz w:val="28"/>
                <w:szCs w:val="28"/>
                <w:lang w:val="kk-KZ"/>
              </w:rPr>
            </w:pPr>
            <w:r w:rsidRPr="00B81E53">
              <w:rPr>
                <w:sz w:val="28"/>
                <w:szCs w:val="28"/>
                <w:lang w:val="kk-KZ"/>
              </w:rPr>
              <w:t xml:space="preserve">АТХ коды </w:t>
            </w:r>
          </w:p>
        </w:tc>
        <w:tc>
          <w:tcPr>
            <w:tcW w:w="605" w:type="dxa"/>
          </w:tcPr>
          <w:p w14:paraId="6A4BD523"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7A3C8278" w14:textId="77777777" w:rsidR="00BB02B9" w:rsidRPr="002A6362" w:rsidRDefault="00BB02B9" w:rsidP="004B4331">
            <w:pPr>
              <w:jc w:val="both"/>
              <w:rPr>
                <w:rFonts w:eastAsia="Malgun Gothic"/>
                <w:sz w:val="28"/>
                <w:szCs w:val="28"/>
                <w:lang w:val="kk-KZ" w:eastAsia="ko-KR"/>
              </w:rPr>
            </w:pPr>
            <w:r w:rsidRPr="00B81E53">
              <w:rPr>
                <w:sz w:val="28"/>
                <w:szCs w:val="28"/>
                <w:lang w:val="kk-KZ"/>
              </w:rPr>
              <w:t>анатомды-терапевтикалық-химиялық классификация</w:t>
            </w:r>
            <w:r w:rsidRPr="002A6362">
              <w:rPr>
                <w:rFonts w:eastAsia="Malgun Gothic"/>
                <w:sz w:val="28"/>
                <w:szCs w:val="28"/>
                <w:lang w:val="kk-KZ" w:eastAsia="ko-KR"/>
              </w:rPr>
              <w:t>лау коды</w:t>
            </w:r>
          </w:p>
        </w:tc>
      </w:tr>
      <w:tr w:rsidR="00BB02B9" w:rsidRPr="00B81E53" w14:paraId="363C996D" w14:textId="77777777" w:rsidTr="00BB02B9">
        <w:tc>
          <w:tcPr>
            <w:tcW w:w="1526" w:type="dxa"/>
          </w:tcPr>
          <w:p w14:paraId="2EBB0C6E" w14:textId="77777777" w:rsidR="00BB02B9" w:rsidRPr="00B81E53" w:rsidRDefault="00BB02B9" w:rsidP="004B4331">
            <w:pPr>
              <w:tabs>
                <w:tab w:val="left" w:pos="426"/>
              </w:tabs>
              <w:jc w:val="both"/>
              <w:rPr>
                <w:rFonts w:eastAsia="Calibri"/>
                <w:sz w:val="28"/>
                <w:szCs w:val="28"/>
                <w:lang w:val="kk-KZ"/>
              </w:rPr>
            </w:pPr>
            <w:r w:rsidRPr="00B81E53">
              <w:rPr>
                <w:rFonts w:eastAsia="Calibri"/>
                <w:sz w:val="28"/>
                <w:szCs w:val="28"/>
                <w:lang w:val="kk-KZ"/>
              </w:rPr>
              <w:t>ББЗ</w:t>
            </w:r>
          </w:p>
        </w:tc>
        <w:tc>
          <w:tcPr>
            <w:tcW w:w="605" w:type="dxa"/>
          </w:tcPr>
          <w:p w14:paraId="58D8B372" w14:textId="77777777" w:rsidR="00BB02B9" w:rsidRPr="00B81E53" w:rsidRDefault="00BB02B9" w:rsidP="004B4331">
            <w:pPr>
              <w:tabs>
                <w:tab w:val="left" w:pos="426"/>
              </w:tabs>
              <w:jc w:val="both"/>
              <w:rPr>
                <w:sz w:val="28"/>
                <w:szCs w:val="28"/>
                <w:lang w:val="kk-KZ"/>
              </w:rPr>
            </w:pPr>
            <w:r w:rsidRPr="00B81E53">
              <w:rPr>
                <w:sz w:val="28"/>
                <w:szCs w:val="28"/>
                <w:lang w:val="kk-KZ"/>
              </w:rPr>
              <w:t>-</w:t>
            </w:r>
          </w:p>
        </w:tc>
        <w:tc>
          <w:tcPr>
            <w:tcW w:w="7726" w:type="dxa"/>
          </w:tcPr>
          <w:p w14:paraId="0C69144E" w14:textId="77777777" w:rsidR="00BB02B9" w:rsidRPr="00B81E53" w:rsidRDefault="00BB02B9" w:rsidP="004B4331">
            <w:pPr>
              <w:tabs>
                <w:tab w:val="left" w:pos="426"/>
              </w:tabs>
              <w:jc w:val="both"/>
              <w:rPr>
                <w:color w:val="000000"/>
                <w:sz w:val="28"/>
                <w:szCs w:val="28"/>
                <w:lang w:val="kk-KZ"/>
              </w:rPr>
            </w:pPr>
            <w:r w:rsidRPr="00B81E53">
              <w:rPr>
                <w:color w:val="000000"/>
                <w:sz w:val="28"/>
                <w:szCs w:val="28"/>
                <w:lang w:val="kk-KZ"/>
              </w:rPr>
              <w:t>биологиялық белсенді зат</w:t>
            </w:r>
          </w:p>
        </w:tc>
      </w:tr>
      <w:tr w:rsidR="00BB02B9" w:rsidRPr="00B81E53" w14:paraId="38BC78AA" w14:textId="77777777" w:rsidTr="00BB02B9">
        <w:tc>
          <w:tcPr>
            <w:tcW w:w="1526" w:type="dxa"/>
          </w:tcPr>
          <w:p w14:paraId="4DD6C110" w14:textId="77777777" w:rsidR="00BB02B9" w:rsidRPr="00B81E53" w:rsidRDefault="00BB02B9" w:rsidP="004B4331">
            <w:pPr>
              <w:jc w:val="both"/>
              <w:rPr>
                <w:sz w:val="28"/>
                <w:szCs w:val="28"/>
                <w:lang w:val="kk-KZ"/>
              </w:rPr>
            </w:pPr>
            <w:r w:rsidRPr="00B81E53">
              <w:rPr>
                <w:sz w:val="28"/>
                <w:szCs w:val="28"/>
                <w:lang w:val="kk-KZ"/>
              </w:rPr>
              <w:t>ГХ/МС</w:t>
            </w:r>
          </w:p>
        </w:tc>
        <w:tc>
          <w:tcPr>
            <w:tcW w:w="605" w:type="dxa"/>
          </w:tcPr>
          <w:p w14:paraId="42B9742E"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5FAADBBB" w14:textId="77777777" w:rsidR="00BB02B9" w:rsidRPr="00B81E53" w:rsidRDefault="00BB02B9" w:rsidP="004B4331">
            <w:pPr>
              <w:jc w:val="both"/>
              <w:rPr>
                <w:sz w:val="28"/>
                <w:szCs w:val="28"/>
                <w:lang w:val="kk-KZ"/>
              </w:rPr>
            </w:pPr>
            <w:r w:rsidRPr="00B81E53">
              <w:rPr>
                <w:sz w:val="28"/>
                <w:szCs w:val="28"/>
                <w:lang w:val="kk-KZ"/>
              </w:rPr>
              <w:t xml:space="preserve">газ хроматографиясы/масс спектрометрия </w:t>
            </w:r>
          </w:p>
        </w:tc>
      </w:tr>
      <w:tr w:rsidR="00BB02B9" w:rsidRPr="00B81E53" w14:paraId="796B750D" w14:textId="77777777" w:rsidTr="00BB02B9">
        <w:tc>
          <w:tcPr>
            <w:tcW w:w="1526" w:type="dxa"/>
          </w:tcPr>
          <w:p w14:paraId="316DE288" w14:textId="77777777" w:rsidR="00BB02B9" w:rsidRPr="00B81E53" w:rsidRDefault="00BB02B9" w:rsidP="004B4331">
            <w:pPr>
              <w:jc w:val="both"/>
              <w:rPr>
                <w:sz w:val="28"/>
                <w:szCs w:val="28"/>
                <w:lang w:val="kk-KZ"/>
              </w:rPr>
            </w:pPr>
            <w:r w:rsidRPr="00B81E53">
              <w:rPr>
                <w:sz w:val="28"/>
                <w:szCs w:val="28"/>
                <w:lang w:val="kk-KZ"/>
              </w:rPr>
              <w:t>ДДСҰ</w:t>
            </w:r>
          </w:p>
        </w:tc>
        <w:tc>
          <w:tcPr>
            <w:tcW w:w="605" w:type="dxa"/>
          </w:tcPr>
          <w:p w14:paraId="5F984DE7"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70F1703B" w14:textId="77777777" w:rsidR="00BB02B9" w:rsidRPr="00B81E53" w:rsidRDefault="00BB02B9" w:rsidP="004B4331">
            <w:pPr>
              <w:jc w:val="both"/>
              <w:rPr>
                <w:sz w:val="28"/>
                <w:szCs w:val="28"/>
                <w:lang w:val="kk-KZ"/>
              </w:rPr>
            </w:pPr>
            <w:r w:rsidRPr="00B81E53">
              <w:rPr>
                <w:sz w:val="28"/>
                <w:szCs w:val="28"/>
                <w:lang w:val="kk-KZ"/>
              </w:rPr>
              <w:t xml:space="preserve">Дүниежүзілік денсаулық сақтау ұйымы </w:t>
            </w:r>
          </w:p>
        </w:tc>
      </w:tr>
      <w:tr w:rsidR="00BB02B9" w:rsidRPr="00B81E53" w14:paraId="1852B65B" w14:textId="77777777" w:rsidTr="00BB02B9">
        <w:tc>
          <w:tcPr>
            <w:tcW w:w="1526" w:type="dxa"/>
          </w:tcPr>
          <w:p w14:paraId="2A766A09" w14:textId="77777777" w:rsidR="00BB02B9" w:rsidRPr="00B81E53" w:rsidRDefault="00BB02B9" w:rsidP="004B4331">
            <w:pPr>
              <w:jc w:val="both"/>
              <w:rPr>
                <w:sz w:val="28"/>
                <w:szCs w:val="28"/>
                <w:lang w:val="kk-KZ"/>
              </w:rPr>
            </w:pPr>
            <w:r w:rsidRPr="00B81E53">
              <w:rPr>
                <w:sz w:val="28"/>
                <w:szCs w:val="28"/>
                <w:lang w:val="kk-KZ"/>
              </w:rPr>
              <w:t>ДЗ</w:t>
            </w:r>
          </w:p>
        </w:tc>
        <w:tc>
          <w:tcPr>
            <w:tcW w:w="605" w:type="dxa"/>
          </w:tcPr>
          <w:p w14:paraId="1BCEADEB"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62F2D142" w14:textId="77777777" w:rsidR="00BB02B9" w:rsidRPr="00B81E53" w:rsidRDefault="00BB02B9" w:rsidP="004B4331">
            <w:pPr>
              <w:jc w:val="both"/>
              <w:rPr>
                <w:sz w:val="28"/>
                <w:szCs w:val="28"/>
                <w:lang w:val="kk-KZ"/>
              </w:rPr>
            </w:pPr>
            <w:r w:rsidRPr="002A6362">
              <w:rPr>
                <w:rFonts w:eastAsia="Malgun Gothic"/>
                <w:sz w:val="28"/>
                <w:szCs w:val="28"/>
                <w:lang w:val="kk-KZ" w:eastAsia="ko-KR"/>
              </w:rPr>
              <w:t>дәрілік</w:t>
            </w:r>
            <w:r w:rsidRPr="00B81E53">
              <w:rPr>
                <w:sz w:val="28"/>
                <w:szCs w:val="28"/>
                <w:lang w:val="kk-KZ"/>
              </w:rPr>
              <w:t xml:space="preserve"> зат</w:t>
            </w:r>
          </w:p>
        </w:tc>
      </w:tr>
      <w:tr w:rsidR="00BB02B9" w:rsidRPr="00B81E53" w14:paraId="15ED6928" w14:textId="77777777" w:rsidTr="00BB02B9">
        <w:tc>
          <w:tcPr>
            <w:tcW w:w="1526" w:type="dxa"/>
          </w:tcPr>
          <w:p w14:paraId="382A91AF" w14:textId="77777777" w:rsidR="00BB02B9" w:rsidRPr="00B81E53" w:rsidRDefault="00BB02B9" w:rsidP="004B4331">
            <w:pPr>
              <w:jc w:val="both"/>
              <w:rPr>
                <w:sz w:val="28"/>
                <w:szCs w:val="28"/>
                <w:lang w:val="kk-KZ"/>
              </w:rPr>
            </w:pPr>
            <w:r w:rsidRPr="00B81E53">
              <w:rPr>
                <w:sz w:val="28"/>
                <w:szCs w:val="28"/>
                <w:lang w:val="kk-KZ"/>
              </w:rPr>
              <w:t>ДП</w:t>
            </w:r>
          </w:p>
        </w:tc>
        <w:tc>
          <w:tcPr>
            <w:tcW w:w="605" w:type="dxa"/>
          </w:tcPr>
          <w:p w14:paraId="5423AB22"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776918E8" w14:textId="77777777" w:rsidR="00BB02B9" w:rsidRPr="00B81E53" w:rsidRDefault="00BB02B9" w:rsidP="004B4331">
            <w:pPr>
              <w:jc w:val="both"/>
              <w:rPr>
                <w:sz w:val="28"/>
                <w:szCs w:val="28"/>
                <w:lang w:val="kk-KZ"/>
              </w:rPr>
            </w:pPr>
            <w:r w:rsidRPr="00B81E53">
              <w:rPr>
                <w:sz w:val="28"/>
                <w:szCs w:val="28"/>
                <w:lang w:val="kk-KZ"/>
              </w:rPr>
              <w:t xml:space="preserve">дәрілік препарат </w:t>
            </w:r>
          </w:p>
        </w:tc>
      </w:tr>
      <w:tr w:rsidR="00BB02B9" w:rsidRPr="00B81E53" w14:paraId="570016EF" w14:textId="77777777" w:rsidTr="00BB02B9">
        <w:tc>
          <w:tcPr>
            <w:tcW w:w="1526" w:type="dxa"/>
          </w:tcPr>
          <w:p w14:paraId="4FE7D429" w14:textId="77777777" w:rsidR="00BB02B9" w:rsidRPr="00B81E53" w:rsidRDefault="00BB02B9" w:rsidP="004B4331">
            <w:pPr>
              <w:jc w:val="both"/>
              <w:rPr>
                <w:color w:val="000000"/>
                <w:sz w:val="28"/>
                <w:szCs w:val="28"/>
                <w:lang w:val="kk-KZ"/>
              </w:rPr>
            </w:pPr>
            <w:r w:rsidRPr="00B81E53">
              <w:rPr>
                <w:color w:val="000000"/>
                <w:sz w:val="28"/>
                <w:szCs w:val="28"/>
                <w:lang w:val="kk-KZ"/>
              </w:rPr>
              <w:t>ДӨШ</w:t>
            </w:r>
          </w:p>
        </w:tc>
        <w:tc>
          <w:tcPr>
            <w:tcW w:w="605" w:type="dxa"/>
          </w:tcPr>
          <w:p w14:paraId="0BC2FE51"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52A31F99" w14:textId="77777777" w:rsidR="00BB02B9" w:rsidRPr="00B81E53" w:rsidRDefault="00BB02B9" w:rsidP="004B4331">
            <w:pPr>
              <w:jc w:val="both"/>
              <w:rPr>
                <w:color w:val="000000"/>
                <w:sz w:val="28"/>
                <w:szCs w:val="28"/>
                <w:lang w:val="kk-KZ"/>
              </w:rPr>
            </w:pPr>
            <w:r w:rsidRPr="00B81E53">
              <w:rPr>
                <w:color w:val="000000"/>
                <w:sz w:val="28"/>
                <w:szCs w:val="28"/>
                <w:lang w:val="kk-KZ"/>
              </w:rPr>
              <w:t xml:space="preserve">дәрілік өсімдік шикізаты </w:t>
            </w:r>
          </w:p>
        </w:tc>
      </w:tr>
      <w:tr w:rsidR="00BB02B9" w:rsidRPr="00B81E53" w14:paraId="21FAC392" w14:textId="77777777" w:rsidTr="00BB02B9">
        <w:tc>
          <w:tcPr>
            <w:tcW w:w="1526" w:type="dxa"/>
          </w:tcPr>
          <w:p w14:paraId="397CAD4F" w14:textId="77777777" w:rsidR="00BB02B9" w:rsidRDefault="00BB02B9" w:rsidP="004B4331">
            <w:pPr>
              <w:shd w:val="clear" w:color="auto" w:fill="FFFFFF"/>
              <w:autoSpaceDE w:val="0"/>
              <w:autoSpaceDN w:val="0"/>
              <w:adjustRightInd w:val="0"/>
              <w:jc w:val="both"/>
              <w:rPr>
                <w:sz w:val="28"/>
                <w:szCs w:val="28"/>
                <w:lang w:val="kk-KZ"/>
              </w:rPr>
            </w:pPr>
            <w:r>
              <w:rPr>
                <w:sz w:val="28"/>
                <w:szCs w:val="28"/>
                <w:lang w:val="kk-KZ"/>
              </w:rPr>
              <w:t>ЕАЭО</w:t>
            </w:r>
          </w:p>
        </w:tc>
        <w:tc>
          <w:tcPr>
            <w:tcW w:w="605" w:type="dxa"/>
          </w:tcPr>
          <w:p w14:paraId="7F118B68" w14:textId="77777777" w:rsidR="00BB02B9" w:rsidRDefault="00BB02B9" w:rsidP="004B4331">
            <w:pPr>
              <w:jc w:val="both"/>
              <w:rPr>
                <w:sz w:val="28"/>
                <w:szCs w:val="28"/>
                <w:lang w:val="kk-KZ"/>
              </w:rPr>
            </w:pPr>
            <w:r>
              <w:rPr>
                <w:sz w:val="28"/>
                <w:szCs w:val="28"/>
                <w:lang w:val="kk-KZ"/>
              </w:rPr>
              <w:t>-</w:t>
            </w:r>
          </w:p>
        </w:tc>
        <w:tc>
          <w:tcPr>
            <w:tcW w:w="7726" w:type="dxa"/>
          </w:tcPr>
          <w:p w14:paraId="5F1E2192" w14:textId="77777777" w:rsidR="00BB02B9" w:rsidRDefault="00BB02B9" w:rsidP="004B4331">
            <w:pPr>
              <w:jc w:val="both"/>
              <w:rPr>
                <w:color w:val="000000"/>
                <w:sz w:val="28"/>
                <w:szCs w:val="28"/>
                <w:lang w:val="kk-KZ"/>
              </w:rPr>
            </w:pPr>
            <w:r w:rsidRPr="00FC1F2B">
              <w:rPr>
                <w:color w:val="000000"/>
                <w:sz w:val="28"/>
                <w:szCs w:val="28"/>
                <w:lang w:val="kk-KZ"/>
              </w:rPr>
              <w:t>Еуразиялық экономикалық одақ</w:t>
            </w:r>
          </w:p>
        </w:tc>
      </w:tr>
      <w:tr w:rsidR="00BB02B9" w:rsidRPr="00B81E53" w14:paraId="4CA331F4" w14:textId="77777777" w:rsidTr="00BB02B9">
        <w:tc>
          <w:tcPr>
            <w:tcW w:w="1526" w:type="dxa"/>
          </w:tcPr>
          <w:p w14:paraId="2C2D703D" w14:textId="77777777" w:rsidR="00BB02B9" w:rsidRPr="00B81E53" w:rsidRDefault="00BB02B9" w:rsidP="004B4331">
            <w:pPr>
              <w:jc w:val="both"/>
              <w:rPr>
                <w:sz w:val="28"/>
                <w:szCs w:val="28"/>
                <w:lang w:val="kk-KZ"/>
              </w:rPr>
            </w:pPr>
            <w:r w:rsidRPr="00B81E53">
              <w:rPr>
                <w:sz w:val="28"/>
                <w:szCs w:val="28"/>
                <w:lang w:val="kk-KZ"/>
              </w:rPr>
              <w:t>ЕПА</w:t>
            </w:r>
          </w:p>
        </w:tc>
        <w:tc>
          <w:tcPr>
            <w:tcW w:w="605" w:type="dxa"/>
          </w:tcPr>
          <w:p w14:paraId="6637907A"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7CAE7A9F" w14:textId="77777777" w:rsidR="00BB02B9" w:rsidRPr="00B81E53" w:rsidRDefault="00BB02B9" w:rsidP="004B4331">
            <w:pPr>
              <w:jc w:val="both"/>
              <w:rPr>
                <w:sz w:val="28"/>
                <w:szCs w:val="28"/>
                <w:lang w:val="kk-KZ"/>
              </w:rPr>
            </w:pPr>
            <w:r w:rsidRPr="00B81E53">
              <w:rPr>
                <w:sz w:val="28"/>
                <w:szCs w:val="28"/>
                <w:lang w:val="kk-KZ"/>
              </w:rPr>
              <w:t>ет-пептонды агар</w:t>
            </w:r>
          </w:p>
        </w:tc>
      </w:tr>
      <w:tr w:rsidR="00BB02B9" w:rsidRPr="00B81E53" w14:paraId="5FFF9997" w14:textId="77777777" w:rsidTr="00BB02B9">
        <w:tc>
          <w:tcPr>
            <w:tcW w:w="1526" w:type="dxa"/>
          </w:tcPr>
          <w:p w14:paraId="2BC031C9" w14:textId="77777777" w:rsidR="00BB02B9" w:rsidRPr="00B81E53" w:rsidRDefault="00BB02B9" w:rsidP="004B4331">
            <w:pPr>
              <w:jc w:val="both"/>
              <w:rPr>
                <w:sz w:val="28"/>
                <w:szCs w:val="28"/>
                <w:lang w:val="kk-KZ"/>
              </w:rPr>
            </w:pPr>
            <w:r>
              <w:rPr>
                <w:sz w:val="28"/>
                <w:szCs w:val="28"/>
                <w:lang w:val="kk-KZ"/>
              </w:rPr>
              <w:t>ЖҚХ</w:t>
            </w:r>
          </w:p>
        </w:tc>
        <w:tc>
          <w:tcPr>
            <w:tcW w:w="605" w:type="dxa"/>
          </w:tcPr>
          <w:p w14:paraId="0742C530"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27937BC2" w14:textId="77777777" w:rsidR="00BB02B9" w:rsidRPr="00B81E53" w:rsidRDefault="00BB02B9" w:rsidP="004B4331">
            <w:pPr>
              <w:jc w:val="both"/>
              <w:rPr>
                <w:sz w:val="28"/>
                <w:szCs w:val="28"/>
                <w:lang w:val="kk-KZ"/>
              </w:rPr>
            </w:pPr>
            <w:r>
              <w:rPr>
                <w:sz w:val="28"/>
                <w:szCs w:val="28"/>
                <w:lang w:val="kk-KZ"/>
              </w:rPr>
              <w:t>жұқа қабатты хроматография</w:t>
            </w:r>
          </w:p>
        </w:tc>
      </w:tr>
      <w:tr w:rsidR="00BB02B9" w:rsidRPr="00B81E53" w14:paraId="69AC596A" w14:textId="77777777" w:rsidTr="00BB02B9">
        <w:tc>
          <w:tcPr>
            <w:tcW w:w="1526" w:type="dxa"/>
          </w:tcPr>
          <w:p w14:paraId="6BB42712" w14:textId="77777777" w:rsidR="00BB02B9" w:rsidRPr="00B81E53" w:rsidRDefault="00BB02B9" w:rsidP="004B4331">
            <w:pPr>
              <w:jc w:val="both"/>
              <w:rPr>
                <w:sz w:val="28"/>
                <w:szCs w:val="28"/>
                <w:lang w:val="kk-KZ"/>
              </w:rPr>
            </w:pPr>
            <w:r w:rsidRPr="00B81E53">
              <w:rPr>
                <w:sz w:val="28"/>
                <w:szCs w:val="28"/>
                <w:lang w:val="kk-KZ"/>
              </w:rPr>
              <w:t>ЖЭСҚ</w:t>
            </w:r>
          </w:p>
        </w:tc>
        <w:tc>
          <w:tcPr>
            <w:tcW w:w="605" w:type="dxa"/>
          </w:tcPr>
          <w:p w14:paraId="794BC8FC"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6B6A5784" w14:textId="77777777" w:rsidR="00BB02B9" w:rsidRPr="00B81E53" w:rsidRDefault="00BB02B9" w:rsidP="004B4331">
            <w:pPr>
              <w:jc w:val="both"/>
              <w:rPr>
                <w:sz w:val="28"/>
                <w:szCs w:val="28"/>
                <w:lang w:val="kk-KZ"/>
              </w:rPr>
            </w:pPr>
            <w:r w:rsidRPr="00B81E53">
              <w:rPr>
                <w:sz w:val="28"/>
                <w:szCs w:val="28"/>
                <w:lang w:val="kk-KZ"/>
              </w:rPr>
              <w:t>жоғары эффективті сұйық хроматографиясы</w:t>
            </w:r>
          </w:p>
        </w:tc>
      </w:tr>
      <w:tr w:rsidR="00BB02B9" w:rsidRPr="00B81E53" w14:paraId="20954C97" w14:textId="77777777" w:rsidTr="00BB02B9">
        <w:tc>
          <w:tcPr>
            <w:tcW w:w="1526" w:type="dxa"/>
          </w:tcPr>
          <w:p w14:paraId="13EF1818" w14:textId="77777777" w:rsidR="00BB02B9" w:rsidRPr="00A021B3" w:rsidRDefault="00BB02B9" w:rsidP="004B4331">
            <w:pPr>
              <w:shd w:val="clear" w:color="auto" w:fill="FFFFFF"/>
              <w:autoSpaceDE w:val="0"/>
              <w:autoSpaceDN w:val="0"/>
              <w:adjustRightInd w:val="0"/>
              <w:jc w:val="both"/>
              <w:rPr>
                <w:sz w:val="28"/>
                <w:szCs w:val="28"/>
                <w:lang w:val="kk-KZ"/>
              </w:rPr>
            </w:pPr>
            <w:r>
              <w:rPr>
                <w:sz w:val="28"/>
                <w:szCs w:val="28"/>
                <w:lang w:val="kk-KZ"/>
              </w:rPr>
              <w:t>ЖШҚ</w:t>
            </w:r>
          </w:p>
        </w:tc>
        <w:tc>
          <w:tcPr>
            <w:tcW w:w="605" w:type="dxa"/>
          </w:tcPr>
          <w:p w14:paraId="567C095D" w14:textId="77777777" w:rsidR="00BB02B9" w:rsidRPr="00A021B3" w:rsidRDefault="00BB02B9" w:rsidP="004B4331">
            <w:pPr>
              <w:jc w:val="both"/>
              <w:rPr>
                <w:sz w:val="28"/>
                <w:szCs w:val="28"/>
                <w:lang w:val="kk-KZ"/>
              </w:rPr>
            </w:pPr>
            <w:r>
              <w:rPr>
                <w:sz w:val="28"/>
                <w:szCs w:val="28"/>
                <w:lang w:val="kk-KZ"/>
              </w:rPr>
              <w:t>-</w:t>
            </w:r>
          </w:p>
        </w:tc>
        <w:tc>
          <w:tcPr>
            <w:tcW w:w="7726" w:type="dxa"/>
          </w:tcPr>
          <w:p w14:paraId="6F801AE9" w14:textId="77777777" w:rsidR="00BB02B9" w:rsidRDefault="00BB02B9" w:rsidP="004B4331">
            <w:pPr>
              <w:jc w:val="both"/>
              <w:rPr>
                <w:color w:val="000000"/>
                <w:sz w:val="28"/>
                <w:szCs w:val="28"/>
                <w:lang w:val="kk-KZ"/>
              </w:rPr>
            </w:pPr>
            <w:r>
              <w:rPr>
                <w:color w:val="000000"/>
                <w:sz w:val="28"/>
                <w:szCs w:val="28"/>
                <w:lang w:val="kk-KZ"/>
              </w:rPr>
              <w:t>Жауапкершілігі шектеулі қоғам</w:t>
            </w:r>
          </w:p>
        </w:tc>
      </w:tr>
      <w:tr w:rsidR="00BB02B9" w:rsidRPr="00B81E53" w14:paraId="13E9DBCA" w14:textId="77777777" w:rsidTr="00BB02B9">
        <w:tc>
          <w:tcPr>
            <w:tcW w:w="1526" w:type="dxa"/>
          </w:tcPr>
          <w:p w14:paraId="1AA7FE92" w14:textId="77777777" w:rsidR="00BB02B9" w:rsidRDefault="00BB02B9" w:rsidP="004B4331">
            <w:pPr>
              <w:shd w:val="clear" w:color="auto" w:fill="FFFFFF"/>
              <w:autoSpaceDE w:val="0"/>
              <w:autoSpaceDN w:val="0"/>
              <w:adjustRightInd w:val="0"/>
              <w:jc w:val="both"/>
              <w:rPr>
                <w:sz w:val="28"/>
                <w:szCs w:val="28"/>
                <w:lang w:val="kk-KZ"/>
              </w:rPr>
            </w:pPr>
            <w:r>
              <w:rPr>
                <w:sz w:val="28"/>
                <w:szCs w:val="28"/>
                <w:lang w:val="kk-KZ"/>
              </w:rPr>
              <w:t>ЖШС</w:t>
            </w:r>
          </w:p>
        </w:tc>
        <w:tc>
          <w:tcPr>
            <w:tcW w:w="605" w:type="dxa"/>
          </w:tcPr>
          <w:p w14:paraId="39DDE5FB" w14:textId="77777777" w:rsidR="00BB02B9" w:rsidRPr="00925B42" w:rsidRDefault="00BB02B9" w:rsidP="004B4331">
            <w:pPr>
              <w:jc w:val="both"/>
              <w:rPr>
                <w:sz w:val="28"/>
                <w:szCs w:val="28"/>
                <w:lang w:val="en-US"/>
              </w:rPr>
            </w:pPr>
            <w:r>
              <w:rPr>
                <w:sz w:val="28"/>
                <w:szCs w:val="28"/>
                <w:lang w:val="en-US"/>
              </w:rPr>
              <w:t>-</w:t>
            </w:r>
          </w:p>
        </w:tc>
        <w:tc>
          <w:tcPr>
            <w:tcW w:w="7726" w:type="dxa"/>
          </w:tcPr>
          <w:p w14:paraId="10CC97D7" w14:textId="77777777" w:rsidR="00BB02B9" w:rsidRPr="00925B42" w:rsidRDefault="00BB02B9" w:rsidP="004B4331">
            <w:pPr>
              <w:jc w:val="both"/>
              <w:rPr>
                <w:color w:val="000000"/>
                <w:sz w:val="28"/>
                <w:szCs w:val="28"/>
                <w:lang w:val="en-US"/>
              </w:rPr>
            </w:pPr>
            <w:r>
              <w:rPr>
                <w:color w:val="000000"/>
                <w:sz w:val="28"/>
                <w:szCs w:val="28"/>
                <w:lang w:val="kk-KZ"/>
              </w:rPr>
              <w:t>Жауапкершілігі шектеулі серіктестік</w:t>
            </w:r>
          </w:p>
        </w:tc>
      </w:tr>
      <w:tr w:rsidR="00BB02B9" w:rsidRPr="00B81E53" w14:paraId="5A0376C4" w14:textId="77777777" w:rsidTr="00BB02B9">
        <w:tc>
          <w:tcPr>
            <w:tcW w:w="1526" w:type="dxa"/>
          </w:tcPr>
          <w:p w14:paraId="0DA18F34" w14:textId="77777777" w:rsidR="00BB02B9" w:rsidRPr="00B81E53" w:rsidRDefault="00BB02B9" w:rsidP="004B4331">
            <w:pPr>
              <w:jc w:val="both"/>
              <w:rPr>
                <w:sz w:val="28"/>
                <w:szCs w:val="28"/>
                <w:lang w:val="kk-KZ"/>
              </w:rPr>
            </w:pPr>
            <w:r w:rsidRPr="00B81E53">
              <w:rPr>
                <w:sz w:val="28"/>
                <w:szCs w:val="28"/>
                <w:lang w:val="kk-KZ"/>
              </w:rPr>
              <w:t>КЕАҚ</w:t>
            </w:r>
          </w:p>
        </w:tc>
        <w:tc>
          <w:tcPr>
            <w:tcW w:w="605" w:type="dxa"/>
          </w:tcPr>
          <w:p w14:paraId="09FF87EC"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2B0E2DE5" w14:textId="77777777" w:rsidR="00BB02B9" w:rsidRPr="00B81E53" w:rsidRDefault="00BB02B9" w:rsidP="004B4331">
            <w:pPr>
              <w:jc w:val="both"/>
              <w:rPr>
                <w:sz w:val="28"/>
                <w:szCs w:val="28"/>
                <w:lang w:val="kk-KZ"/>
              </w:rPr>
            </w:pPr>
            <w:r w:rsidRPr="00B81E53">
              <w:rPr>
                <w:sz w:val="28"/>
                <w:szCs w:val="28"/>
                <w:lang w:val="kk-KZ"/>
              </w:rPr>
              <w:t>коммерциялық емес акционерлік қоғам</w:t>
            </w:r>
          </w:p>
        </w:tc>
      </w:tr>
      <w:tr w:rsidR="00BB02B9" w:rsidRPr="00B81E53" w14:paraId="371D68EB" w14:textId="77777777" w:rsidTr="00BB02B9">
        <w:tc>
          <w:tcPr>
            <w:tcW w:w="1526" w:type="dxa"/>
          </w:tcPr>
          <w:p w14:paraId="51F02F78" w14:textId="77777777" w:rsidR="00BB02B9" w:rsidRPr="00B81E53" w:rsidRDefault="00BB02B9" w:rsidP="004B4331">
            <w:pPr>
              <w:jc w:val="both"/>
              <w:rPr>
                <w:sz w:val="28"/>
                <w:szCs w:val="28"/>
                <w:lang w:val="kk-KZ"/>
              </w:rPr>
            </w:pPr>
            <w:r w:rsidRPr="00B81E53">
              <w:rPr>
                <w:sz w:val="28"/>
                <w:szCs w:val="28"/>
                <w:lang w:val="kk-KZ"/>
              </w:rPr>
              <w:t>КТБ</w:t>
            </w:r>
          </w:p>
        </w:tc>
        <w:tc>
          <w:tcPr>
            <w:tcW w:w="605" w:type="dxa"/>
          </w:tcPr>
          <w:p w14:paraId="0659E883"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42399BDE" w14:textId="77777777" w:rsidR="00BB02B9" w:rsidRPr="00B81E53" w:rsidRDefault="00BB02B9" w:rsidP="004B4331">
            <w:pPr>
              <w:jc w:val="both"/>
              <w:rPr>
                <w:sz w:val="28"/>
                <w:szCs w:val="28"/>
                <w:lang w:val="kk-KZ"/>
              </w:rPr>
            </w:pPr>
            <w:r w:rsidRPr="00B81E53">
              <w:rPr>
                <w:sz w:val="28"/>
                <w:szCs w:val="28"/>
                <w:lang w:val="kk-KZ"/>
              </w:rPr>
              <w:t>колония түзуші микроағзалар бірлігі</w:t>
            </w:r>
          </w:p>
        </w:tc>
      </w:tr>
      <w:tr w:rsidR="00BB02B9" w:rsidRPr="00B81E53" w14:paraId="0834AB3E" w14:textId="77777777" w:rsidTr="00BB02B9">
        <w:tc>
          <w:tcPr>
            <w:tcW w:w="1526" w:type="dxa"/>
          </w:tcPr>
          <w:p w14:paraId="7E4ECDF8" w14:textId="77777777" w:rsidR="00BB02B9" w:rsidRPr="00925B42" w:rsidRDefault="00BB02B9" w:rsidP="004B4331">
            <w:pPr>
              <w:tabs>
                <w:tab w:val="left" w:pos="426"/>
              </w:tabs>
              <w:jc w:val="both"/>
              <w:rPr>
                <w:rFonts w:eastAsia="Calibri"/>
                <w:sz w:val="28"/>
                <w:szCs w:val="28"/>
                <w:lang w:val="kk-KZ"/>
              </w:rPr>
            </w:pPr>
            <w:r>
              <w:rPr>
                <w:rFonts w:eastAsia="Calibri"/>
                <w:sz w:val="28"/>
                <w:szCs w:val="28"/>
                <w:lang w:val="kk-KZ"/>
              </w:rPr>
              <w:t>МЕМСТ</w:t>
            </w:r>
          </w:p>
        </w:tc>
        <w:tc>
          <w:tcPr>
            <w:tcW w:w="605" w:type="dxa"/>
          </w:tcPr>
          <w:p w14:paraId="304091B0" w14:textId="77777777" w:rsidR="00BB02B9" w:rsidRPr="00B81E53" w:rsidRDefault="00BB02B9" w:rsidP="004B4331">
            <w:pPr>
              <w:tabs>
                <w:tab w:val="left" w:pos="426"/>
              </w:tabs>
              <w:jc w:val="both"/>
              <w:rPr>
                <w:sz w:val="28"/>
                <w:szCs w:val="28"/>
                <w:lang w:val="kk-KZ"/>
              </w:rPr>
            </w:pPr>
            <w:r w:rsidRPr="00B81E53">
              <w:rPr>
                <w:sz w:val="28"/>
                <w:szCs w:val="28"/>
                <w:lang w:val="kk-KZ"/>
              </w:rPr>
              <w:t>-</w:t>
            </w:r>
          </w:p>
        </w:tc>
        <w:tc>
          <w:tcPr>
            <w:tcW w:w="7726" w:type="dxa"/>
          </w:tcPr>
          <w:p w14:paraId="3821EAAC" w14:textId="77777777" w:rsidR="00BB02B9" w:rsidRPr="00B81E53" w:rsidRDefault="00BB02B9" w:rsidP="004B4331">
            <w:pPr>
              <w:tabs>
                <w:tab w:val="left" w:pos="426"/>
              </w:tabs>
              <w:jc w:val="both"/>
              <w:rPr>
                <w:color w:val="000000"/>
                <w:sz w:val="28"/>
                <w:szCs w:val="28"/>
                <w:lang w:val="kk-KZ"/>
              </w:rPr>
            </w:pPr>
            <w:r w:rsidRPr="00B81E53">
              <w:rPr>
                <w:color w:val="000000"/>
                <w:sz w:val="28"/>
                <w:szCs w:val="28"/>
                <w:lang w:val="kk-KZ"/>
              </w:rPr>
              <w:t xml:space="preserve">Мемлекеттік </w:t>
            </w:r>
            <w:r>
              <w:rPr>
                <w:color w:val="000000"/>
                <w:sz w:val="28"/>
                <w:szCs w:val="28"/>
                <w:lang w:val="kk-KZ"/>
              </w:rPr>
              <w:t xml:space="preserve">сала аралық </w:t>
            </w:r>
            <w:r w:rsidRPr="00B81E53">
              <w:rPr>
                <w:color w:val="000000"/>
                <w:sz w:val="28"/>
                <w:szCs w:val="28"/>
                <w:lang w:val="kk-KZ"/>
              </w:rPr>
              <w:t xml:space="preserve">стандарт </w:t>
            </w:r>
          </w:p>
        </w:tc>
      </w:tr>
      <w:tr w:rsidR="00BB02B9" w:rsidRPr="00B81E53" w14:paraId="5140565F" w14:textId="77777777" w:rsidTr="00BB02B9">
        <w:tc>
          <w:tcPr>
            <w:tcW w:w="1526" w:type="dxa"/>
          </w:tcPr>
          <w:p w14:paraId="679A2C6F" w14:textId="77777777" w:rsidR="00BB02B9" w:rsidRPr="00B81E53" w:rsidRDefault="00BB02B9" w:rsidP="004B4331">
            <w:pPr>
              <w:shd w:val="clear" w:color="auto" w:fill="FFFFFF"/>
              <w:autoSpaceDE w:val="0"/>
              <w:autoSpaceDN w:val="0"/>
              <w:adjustRightInd w:val="0"/>
              <w:jc w:val="both"/>
              <w:rPr>
                <w:sz w:val="28"/>
                <w:szCs w:val="28"/>
                <w:lang w:val="kk-KZ"/>
              </w:rPr>
            </w:pPr>
            <w:r>
              <w:rPr>
                <w:sz w:val="28"/>
                <w:szCs w:val="28"/>
                <w:lang w:val="kk-KZ"/>
              </w:rPr>
              <w:t>МҰТП</w:t>
            </w:r>
          </w:p>
        </w:tc>
        <w:tc>
          <w:tcPr>
            <w:tcW w:w="605" w:type="dxa"/>
          </w:tcPr>
          <w:p w14:paraId="20A78008" w14:textId="77777777" w:rsidR="00BB02B9" w:rsidRPr="00B81E53" w:rsidRDefault="00BB02B9" w:rsidP="004B4331">
            <w:pPr>
              <w:jc w:val="both"/>
              <w:rPr>
                <w:sz w:val="28"/>
                <w:szCs w:val="28"/>
                <w:lang w:val="en-US"/>
              </w:rPr>
            </w:pPr>
            <w:r>
              <w:rPr>
                <w:sz w:val="28"/>
                <w:szCs w:val="28"/>
                <w:lang w:val="en-US"/>
              </w:rPr>
              <w:t>-</w:t>
            </w:r>
          </w:p>
        </w:tc>
        <w:tc>
          <w:tcPr>
            <w:tcW w:w="7726" w:type="dxa"/>
          </w:tcPr>
          <w:p w14:paraId="54E78759" w14:textId="77777777" w:rsidR="00BB02B9" w:rsidRPr="00A01407" w:rsidRDefault="00BB02B9" w:rsidP="004B4331">
            <w:pPr>
              <w:jc w:val="both"/>
              <w:rPr>
                <w:color w:val="000000"/>
                <w:sz w:val="28"/>
                <w:szCs w:val="28"/>
                <w:lang w:val="kk-KZ"/>
              </w:rPr>
            </w:pPr>
            <w:r>
              <w:rPr>
                <w:color w:val="000000"/>
                <w:sz w:val="28"/>
                <w:szCs w:val="28"/>
                <w:lang w:val="kk-KZ"/>
              </w:rPr>
              <w:t>мемлекеттік ұлттық табиғи парк</w:t>
            </w:r>
          </w:p>
        </w:tc>
      </w:tr>
      <w:tr w:rsidR="00BB02B9" w:rsidRPr="00B81E53" w14:paraId="4F24B4A4" w14:textId="77777777" w:rsidTr="00BB02B9">
        <w:tc>
          <w:tcPr>
            <w:tcW w:w="1526" w:type="dxa"/>
          </w:tcPr>
          <w:p w14:paraId="2C3E49B6" w14:textId="77777777" w:rsidR="00BB02B9" w:rsidRPr="00B81E53" w:rsidRDefault="00BB02B9" w:rsidP="004B4331">
            <w:pPr>
              <w:jc w:val="both"/>
              <w:rPr>
                <w:sz w:val="28"/>
                <w:szCs w:val="28"/>
                <w:lang w:val="kk-KZ"/>
              </w:rPr>
            </w:pPr>
            <w:r w:rsidRPr="00B81E53">
              <w:rPr>
                <w:sz w:val="28"/>
                <w:szCs w:val="28"/>
                <w:lang w:val="kk-KZ" w:eastAsia="ko-KR"/>
              </w:rPr>
              <w:t>НҚ</w:t>
            </w:r>
          </w:p>
        </w:tc>
        <w:tc>
          <w:tcPr>
            <w:tcW w:w="605" w:type="dxa"/>
          </w:tcPr>
          <w:p w14:paraId="6C9EA4BB"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1D227D11" w14:textId="77777777" w:rsidR="00BB02B9" w:rsidRPr="00B81E53" w:rsidRDefault="00BB02B9" w:rsidP="004B4331">
            <w:pPr>
              <w:jc w:val="both"/>
              <w:rPr>
                <w:sz w:val="28"/>
                <w:szCs w:val="28"/>
                <w:lang w:val="kk-KZ"/>
              </w:rPr>
            </w:pPr>
            <w:r w:rsidRPr="00B81E53">
              <w:rPr>
                <w:sz w:val="28"/>
                <w:szCs w:val="28"/>
                <w:lang w:val="kk-KZ"/>
              </w:rPr>
              <w:t xml:space="preserve">нормативтік құжат </w:t>
            </w:r>
          </w:p>
        </w:tc>
      </w:tr>
      <w:tr w:rsidR="00BB02B9" w:rsidRPr="00B81E53" w14:paraId="3203CB14" w14:textId="77777777" w:rsidTr="00BB02B9">
        <w:tc>
          <w:tcPr>
            <w:tcW w:w="1526" w:type="dxa"/>
          </w:tcPr>
          <w:p w14:paraId="4E32CBA6" w14:textId="77777777" w:rsidR="00BB02B9" w:rsidRPr="00B81E53" w:rsidRDefault="00BB02B9" w:rsidP="004B4331">
            <w:pPr>
              <w:shd w:val="clear" w:color="auto" w:fill="FFFFFF"/>
              <w:autoSpaceDE w:val="0"/>
              <w:autoSpaceDN w:val="0"/>
              <w:adjustRightInd w:val="0"/>
              <w:jc w:val="both"/>
              <w:rPr>
                <w:sz w:val="28"/>
                <w:szCs w:val="28"/>
                <w:lang w:val="kk-KZ"/>
              </w:rPr>
            </w:pPr>
            <w:r w:rsidRPr="00B81E53">
              <w:rPr>
                <w:sz w:val="28"/>
                <w:szCs w:val="28"/>
                <w:lang w:val="kk-KZ"/>
              </w:rPr>
              <w:t>ОЖЖ</w:t>
            </w:r>
          </w:p>
        </w:tc>
        <w:tc>
          <w:tcPr>
            <w:tcW w:w="605" w:type="dxa"/>
          </w:tcPr>
          <w:p w14:paraId="0DBB7181" w14:textId="77777777" w:rsidR="00BB02B9" w:rsidRPr="00B81E53" w:rsidRDefault="00BB02B9" w:rsidP="004B4331">
            <w:pPr>
              <w:jc w:val="both"/>
              <w:rPr>
                <w:sz w:val="28"/>
                <w:szCs w:val="28"/>
                <w:lang w:val="en-US"/>
              </w:rPr>
            </w:pPr>
            <w:r w:rsidRPr="00B81E53">
              <w:rPr>
                <w:sz w:val="28"/>
                <w:szCs w:val="28"/>
                <w:lang w:val="en-US"/>
              </w:rPr>
              <w:t>-</w:t>
            </w:r>
          </w:p>
        </w:tc>
        <w:tc>
          <w:tcPr>
            <w:tcW w:w="7726" w:type="dxa"/>
          </w:tcPr>
          <w:p w14:paraId="6AFE1F4D" w14:textId="77777777" w:rsidR="00BB02B9" w:rsidRPr="00B81E53" w:rsidRDefault="00BB02B9" w:rsidP="004B4331">
            <w:pPr>
              <w:jc w:val="both"/>
              <w:rPr>
                <w:color w:val="000000"/>
                <w:sz w:val="28"/>
                <w:szCs w:val="28"/>
                <w:lang w:val="kk-KZ"/>
              </w:rPr>
            </w:pPr>
            <w:r w:rsidRPr="00B81E53">
              <w:rPr>
                <w:color w:val="000000"/>
                <w:sz w:val="28"/>
                <w:szCs w:val="28"/>
                <w:lang w:val="kk-KZ"/>
              </w:rPr>
              <w:t>орталық жүйке жүйесі</w:t>
            </w:r>
          </w:p>
        </w:tc>
      </w:tr>
      <w:tr w:rsidR="00BB02B9" w:rsidRPr="00B81E53" w14:paraId="3AD0AD4F" w14:textId="77777777" w:rsidTr="00BB02B9">
        <w:tc>
          <w:tcPr>
            <w:tcW w:w="1526" w:type="dxa"/>
          </w:tcPr>
          <w:p w14:paraId="56928CB7" w14:textId="77777777" w:rsidR="00BB02B9" w:rsidRPr="00B81E53" w:rsidRDefault="00BB02B9" w:rsidP="004B4331">
            <w:pPr>
              <w:shd w:val="clear" w:color="auto" w:fill="FFFFFF"/>
              <w:autoSpaceDE w:val="0"/>
              <w:autoSpaceDN w:val="0"/>
              <w:adjustRightInd w:val="0"/>
              <w:jc w:val="both"/>
              <w:rPr>
                <w:sz w:val="28"/>
                <w:szCs w:val="28"/>
                <w:lang w:val="kk-KZ"/>
              </w:rPr>
            </w:pPr>
            <w:r w:rsidRPr="00B81E53">
              <w:rPr>
                <w:sz w:val="28"/>
                <w:szCs w:val="28"/>
                <w:lang w:val="kk-KZ"/>
              </w:rPr>
              <w:t>ОҚО</w:t>
            </w:r>
          </w:p>
        </w:tc>
        <w:tc>
          <w:tcPr>
            <w:tcW w:w="605" w:type="dxa"/>
          </w:tcPr>
          <w:p w14:paraId="4F2D2923" w14:textId="77777777" w:rsidR="00BB02B9" w:rsidRPr="00B81E53" w:rsidRDefault="00BB02B9" w:rsidP="004B4331">
            <w:pPr>
              <w:jc w:val="both"/>
              <w:rPr>
                <w:sz w:val="28"/>
                <w:szCs w:val="28"/>
                <w:lang w:val="en-US"/>
              </w:rPr>
            </w:pPr>
            <w:r w:rsidRPr="00B81E53">
              <w:rPr>
                <w:sz w:val="28"/>
                <w:szCs w:val="28"/>
                <w:lang w:val="en-US"/>
              </w:rPr>
              <w:t>-</w:t>
            </w:r>
          </w:p>
        </w:tc>
        <w:tc>
          <w:tcPr>
            <w:tcW w:w="7726" w:type="dxa"/>
          </w:tcPr>
          <w:p w14:paraId="129009B2" w14:textId="77777777" w:rsidR="00BB02B9" w:rsidRPr="00B81E53" w:rsidRDefault="00BB02B9" w:rsidP="004B4331">
            <w:pPr>
              <w:jc w:val="both"/>
              <w:rPr>
                <w:color w:val="000000"/>
                <w:sz w:val="28"/>
                <w:szCs w:val="28"/>
                <w:lang w:val="kk-KZ"/>
              </w:rPr>
            </w:pPr>
            <w:r w:rsidRPr="00B81E53">
              <w:rPr>
                <w:color w:val="000000"/>
                <w:sz w:val="28"/>
                <w:szCs w:val="28"/>
                <w:lang w:val="kk-KZ"/>
              </w:rPr>
              <w:t xml:space="preserve">Оңтүстік Қазақстан облысы </w:t>
            </w:r>
          </w:p>
        </w:tc>
      </w:tr>
      <w:tr w:rsidR="00BB02B9" w:rsidRPr="00B81E53" w14:paraId="00185063" w14:textId="77777777" w:rsidTr="00BB02B9">
        <w:tc>
          <w:tcPr>
            <w:tcW w:w="1526" w:type="dxa"/>
          </w:tcPr>
          <w:p w14:paraId="729579A7" w14:textId="77777777" w:rsidR="00BB02B9" w:rsidRPr="00B81E53" w:rsidRDefault="00BB02B9" w:rsidP="004B4331">
            <w:pPr>
              <w:shd w:val="clear" w:color="auto" w:fill="FFFFFF"/>
              <w:autoSpaceDE w:val="0"/>
              <w:autoSpaceDN w:val="0"/>
              <w:adjustRightInd w:val="0"/>
              <w:jc w:val="both"/>
              <w:rPr>
                <w:sz w:val="28"/>
                <w:szCs w:val="28"/>
                <w:lang w:val="kk-KZ"/>
              </w:rPr>
            </w:pPr>
            <w:r w:rsidRPr="00B81E53">
              <w:rPr>
                <w:sz w:val="28"/>
                <w:szCs w:val="28"/>
                <w:lang w:val="kk-KZ"/>
              </w:rPr>
              <w:t>ҚР</w:t>
            </w:r>
          </w:p>
        </w:tc>
        <w:tc>
          <w:tcPr>
            <w:tcW w:w="605" w:type="dxa"/>
          </w:tcPr>
          <w:p w14:paraId="6B68E038" w14:textId="77777777" w:rsidR="00BB02B9" w:rsidRPr="00B81E53" w:rsidRDefault="00BB02B9" w:rsidP="004B4331">
            <w:pPr>
              <w:jc w:val="both"/>
              <w:rPr>
                <w:sz w:val="28"/>
                <w:szCs w:val="28"/>
              </w:rPr>
            </w:pPr>
            <w:r w:rsidRPr="00B81E53">
              <w:rPr>
                <w:sz w:val="28"/>
                <w:szCs w:val="28"/>
              </w:rPr>
              <w:t>-</w:t>
            </w:r>
          </w:p>
        </w:tc>
        <w:tc>
          <w:tcPr>
            <w:tcW w:w="7726" w:type="dxa"/>
          </w:tcPr>
          <w:p w14:paraId="316EBB68" w14:textId="77777777" w:rsidR="00BB02B9" w:rsidRPr="00B81E53" w:rsidRDefault="00BB02B9" w:rsidP="004B4331">
            <w:pPr>
              <w:jc w:val="both"/>
              <w:rPr>
                <w:sz w:val="28"/>
                <w:szCs w:val="28"/>
                <w:lang w:val="kk-KZ"/>
              </w:rPr>
            </w:pPr>
            <w:r w:rsidRPr="00B81E53">
              <w:rPr>
                <w:sz w:val="28"/>
                <w:szCs w:val="28"/>
                <w:lang w:val="kk-KZ"/>
              </w:rPr>
              <w:t xml:space="preserve">Қазақстан Республикасы </w:t>
            </w:r>
          </w:p>
        </w:tc>
      </w:tr>
      <w:tr w:rsidR="00BB02B9" w:rsidRPr="00B81E53" w14:paraId="2456D7DD" w14:textId="77777777" w:rsidTr="00BB02B9">
        <w:tc>
          <w:tcPr>
            <w:tcW w:w="1526" w:type="dxa"/>
          </w:tcPr>
          <w:p w14:paraId="3FD0A401" w14:textId="77777777" w:rsidR="00BB02B9" w:rsidRPr="00B81E53" w:rsidRDefault="00BB02B9" w:rsidP="004B4331">
            <w:pPr>
              <w:shd w:val="clear" w:color="auto" w:fill="FFFFFF"/>
              <w:autoSpaceDE w:val="0"/>
              <w:autoSpaceDN w:val="0"/>
              <w:adjustRightInd w:val="0"/>
              <w:jc w:val="both"/>
              <w:rPr>
                <w:sz w:val="28"/>
                <w:szCs w:val="28"/>
                <w:lang w:val="kk-KZ"/>
              </w:rPr>
            </w:pPr>
            <w:r w:rsidRPr="00B81E53">
              <w:rPr>
                <w:sz w:val="28"/>
                <w:szCs w:val="28"/>
                <w:lang w:val="kk-KZ"/>
              </w:rPr>
              <w:t>ҚР ДСМ</w:t>
            </w:r>
          </w:p>
        </w:tc>
        <w:tc>
          <w:tcPr>
            <w:tcW w:w="605" w:type="dxa"/>
          </w:tcPr>
          <w:p w14:paraId="4230A37D"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5EFCD3D1" w14:textId="77777777" w:rsidR="00BB02B9" w:rsidRPr="00B81E53" w:rsidRDefault="00BB02B9" w:rsidP="004B4331">
            <w:pPr>
              <w:jc w:val="both"/>
              <w:rPr>
                <w:sz w:val="28"/>
                <w:szCs w:val="28"/>
                <w:lang w:val="kk-KZ"/>
              </w:rPr>
            </w:pPr>
            <w:r w:rsidRPr="00B81E53">
              <w:rPr>
                <w:sz w:val="28"/>
                <w:szCs w:val="28"/>
                <w:lang w:val="kk-KZ"/>
              </w:rPr>
              <w:t>Қазақстан Республикасы Денсаулық сақтау министрлігі</w:t>
            </w:r>
          </w:p>
        </w:tc>
      </w:tr>
      <w:tr w:rsidR="00BB02B9" w:rsidRPr="00B81E53" w14:paraId="173C71CF" w14:textId="77777777" w:rsidTr="00BB02B9">
        <w:tc>
          <w:tcPr>
            <w:tcW w:w="1526" w:type="dxa"/>
          </w:tcPr>
          <w:p w14:paraId="32A3F215" w14:textId="77777777" w:rsidR="00BB02B9" w:rsidRPr="00B81E53" w:rsidRDefault="00BB02B9" w:rsidP="004B4331">
            <w:pPr>
              <w:shd w:val="clear" w:color="auto" w:fill="FFFFFF"/>
              <w:autoSpaceDE w:val="0"/>
              <w:autoSpaceDN w:val="0"/>
              <w:adjustRightInd w:val="0"/>
              <w:jc w:val="both"/>
              <w:rPr>
                <w:sz w:val="28"/>
                <w:szCs w:val="28"/>
                <w:lang w:val="kk-KZ"/>
              </w:rPr>
            </w:pPr>
            <w:r w:rsidRPr="00B81E53">
              <w:rPr>
                <w:sz w:val="28"/>
                <w:szCs w:val="28"/>
                <w:lang w:val="kk-KZ"/>
              </w:rPr>
              <w:t>ҚР МФ</w:t>
            </w:r>
          </w:p>
        </w:tc>
        <w:tc>
          <w:tcPr>
            <w:tcW w:w="605" w:type="dxa"/>
          </w:tcPr>
          <w:p w14:paraId="568ADD54" w14:textId="77777777" w:rsidR="00BB02B9" w:rsidRPr="00B81E53" w:rsidRDefault="00BB02B9" w:rsidP="004B4331">
            <w:pPr>
              <w:jc w:val="both"/>
              <w:rPr>
                <w:sz w:val="28"/>
                <w:szCs w:val="28"/>
              </w:rPr>
            </w:pPr>
            <w:r w:rsidRPr="00B81E53">
              <w:rPr>
                <w:sz w:val="28"/>
                <w:szCs w:val="28"/>
              </w:rPr>
              <w:t>-</w:t>
            </w:r>
          </w:p>
        </w:tc>
        <w:tc>
          <w:tcPr>
            <w:tcW w:w="7726" w:type="dxa"/>
          </w:tcPr>
          <w:p w14:paraId="2859C738" w14:textId="77777777" w:rsidR="00BB02B9" w:rsidRPr="00B81E53" w:rsidRDefault="00BB02B9" w:rsidP="004B4331">
            <w:pPr>
              <w:jc w:val="both"/>
              <w:rPr>
                <w:color w:val="000000"/>
                <w:sz w:val="28"/>
                <w:szCs w:val="28"/>
                <w:lang w:val="kk-KZ"/>
              </w:rPr>
            </w:pPr>
            <w:r w:rsidRPr="00B81E53">
              <w:rPr>
                <w:color w:val="000000"/>
                <w:sz w:val="28"/>
                <w:szCs w:val="28"/>
                <w:lang w:val="kk-KZ"/>
              </w:rPr>
              <w:t xml:space="preserve">Қазақстан Республикасы МФ </w:t>
            </w:r>
          </w:p>
        </w:tc>
      </w:tr>
      <w:tr w:rsidR="00BB02B9" w:rsidRPr="00B81E53" w14:paraId="054BBBF2" w14:textId="77777777" w:rsidTr="00BB02B9">
        <w:tc>
          <w:tcPr>
            <w:tcW w:w="1526" w:type="dxa"/>
          </w:tcPr>
          <w:p w14:paraId="04E6CA1A" w14:textId="77777777" w:rsidR="00BB02B9" w:rsidRPr="00791CA1" w:rsidRDefault="00BB02B9" w:rsidP="004B4331">
            <w:pPr>
              <w:shd w:val="clear" w:color="auto" w:fill="FFFFFF"/>
              <w:autoSpaceDE w:val="0"/>
              <w:autoSpaceDN w:val="0"/>
              <w:adjustRightInd w:val="0"/>
              <w:jc w:val="both"/>
              <w:rPr>
                <w:sz w:val="28"/>
                <w:szCs w:val="28"/>
                <w:lang w:val="kk-KZ"/>
              </w:rPr>
            </w:pPr>
            <w:r>
              <w:rPr>
                <w:sz w:val="28"/>
                <w:szCs w:val="28"/>
                <w:lang w:val="kk-KZ"/>
              </w:rPr>
              <w:t>ТК</w:t>
            </w:r>
          </w:p>
        </w:tc>
        <w:tc>
          <w:tcPr>
            <w:tcW w:w="605" w:type="dxa"/>
          </w:tcPr>
          <w:p w14:paraId="24E3E7E4" w14:textId="77777777" w:rsidR="00BB02B9" w:rsidRPr="00B81E53" w:rsidRDefault="00BB02B9" w:rsidP="004B4331">
            <w:pPr>
              <w:jc w:val="both"/>
              <w:rPr>
                <w:sz w:val="28"/>
                <w:szCs w:val="28"/>
                <w:lang w:val="en-US"/>
              </w:rPr>
            </w:pPr>
            <w:r>
              <w:rPr>
                <w:sz w:val="28"/>
                <w:szCs w:val="28"/>
                <w:lang w:val="en-US"/>
              </w:rPr>
              <w:t>-</w:t>
            </w:r>
          </w:p>
        </w:tc>
        <w:tc>
          <w:tcPr>
            <w:tcW w:w="7726" w:type="dxa"/>
          </w:tcPr>
          <w:p w14:paraId="5643E241" w14:textId="77777777" w:rsidR="00BB02B9" w:rsidRDefault="00BB02B9" w:rsidP="004B4331">
            <w:pPr>
              <w:jc w:val="both"/>
              <w:rPr>
                <w:color w:val="000000"/>
                <w:sz w:val="28"/>
                <w:szCs w:val="28"/>
                <w:lang w:val="kk-KZ"/>
              </w:rPr>
            </w:pPr>
            <w:r>
              <w:rPr>
                <w:color w:val="000000"/>
                <w:sz w:val="28"/>
                <w:szCs w:val="28"/>
                <w:lang w:val="kk-KZ"/>
              </w:rPr>
              <w:t>Тіркеу куәлігі</w:t>
            </w:r>
          </w:p>
        </w:tc>
      </w:tr>
      <w:tr w:rsidR="00BB02B9" w:rsidRPr="00B81E53" w14:paraId="4FFBA20F" w14:textId="77777777" w:rsidTr="00BB02B9">
        <w:tc>
          <w:tcPr>
            <w:tcW w:w="1526" w:type="dxa"/>
          </w:tcPr>
          <w:p w14:paraId="4575EEB5" w14:textId="77777777" w:rsidR="00BB02B9" w:rsidRPr="00B81E53" w:rsidRDefault="00BB02B9" w:rsidP="004B4331">
            <w:pPr>
              <w:shd w:val="clear" w:color="auto" w:fill="FFFFFF"/>
              <w:autoSpaceDE w:val="0"/>
              <w:autoSpaceDN w:val="0"/>
              <w:adjustRightInd w:val="0"/>
              <w:jc w:val="both"/>
              <w:rPr>
                <w:sz w:val="28"/>
                <w:szCs w:val="28"/>
                <w:lang w:val="en-US"/>
              </w:rPr>
            </w:pPr>
            <w:r>
              <w:rPr>
                <w:sz w:val="28"/>
                <w:szCs w:val="28"/>
                <w:lang w:val="en-US"/>
              </w:rPr>
              <w:t>GACP</w:t>
            </w:r>
          </w:p>
        </w:tc>
        <w:tc>
          <w:tcPr>
            <w:tcW w:w="605" w:type="dxa"/>
          </w:tcPr>
          <w:p w14:paraId="58536DA5" w14:textId="77777777" w:rsidR="00BB02B9" w:rsidRPr="00B81E53" w:rsidRDefault="00BB02B9" w:rsidP="004B4331">
            <w:pPr>
              <w:jc w:val="both"/>
              <w:rPr>
                <w:sz w:val="28"/>
                <w:szCs w:val="28"/>
                <w:lang w:val="en-US"/>
              </w:rPr>
            </w:pPr>
            <w:r>
              <w:rPr>
                <w:sz w:val="28"/>
                <w:szCs w:val="28"/>
                <w:lang w:val="en-US"/>
              </w:rPr>
              <w:t>-</w:t>
            </w:r>
          </w:p>
        </w:tc>
        <w:tc>
          <w:tcPr>
            <w:tcW w:w="7726" w:type="dxa"/>
          </w:tcPr>
          <w:p w14:paraId="13A22F42" w14:textId="77777777" w:rsidR="00BB02B9" w:rsidRPr="00791CA1" w:rsidRDefault="00BB02B9" w:rsidP="004B4331">
            <w:pPr>
              <w:jc w:val="both"/>
              <w:rPr>
                <w:color w:val="000000"/>
                <w:sz w:val="28"/>
                <w:szCs w:val="28"/>
                <w:lang w:val="kk-KZ"/>
              </w:rPr>
            </w:pPr>
            <w:r>
              <w:rPr>
                <w:color w:val="000000"/>
                <w:sz w:val="28"/>
                <w:szCs w:val="28"/>
                <w:lang w:val="kk-KZ"/>
              </w:rPr>
              <w:t>Дәрілік өсімдіктерді өсіру және жинаудың тиісті тәжірибесі</w:t>
            </w:r>
          </w:p>
        </w:tc>
      </w:tr>
      <w:tr w:rsidR="00BB02B9" w:rsidRPr="00B81E53" w14:paraId="3080EA13" w14:textId="77777777" w:rsidTr="00BB02B9">
        <w:tc>
          <w:tcPr>
            <w:tcW w:w="1526" w:type="dxa"/>
          </w:tcPr>
          <w:p w14:paraId="0385044D" w14:textId="77777777" w:rsidR="00BB02B9" w:rsidRPr="00A90FA0" w:rsidRDefault="00BB02B9" w:rsidP="004B4331">
            <w:pPr>
              <w:jc w:val="both"/>
              <w:rPr>
                <w:sz w:val="28"/>
                <w:szCs w:val="28"/>
                <w:lang w:val="en-US"/>
              </w:rPr>
            </w:pPr>
            <w:r>
              <w:rPr>
                <w:sz w:val="28"/>
                <w:szCs w:val="28"/>
                <w:lang w:val="en-US"/>
              </w:rPr>
              <w:t>GMP</w:t>
            </w:r>
          </w:p>
        </w:tc>
        <w:tc>
          <w:tcPr>
            <w:tcW w:w="605" w:type="dxa"/>
          </w:tcPr>
          <w:p w14:paraId="2102B233" w14:textId="77777777" w:rsidR="00BB02B9" w:rsidRPr="00B81E53" w:rsidRDefault="00BB02B9" w:rsidP="004B4331">
            <w:pPr>
              <w:jc w:val="both"/>
              <w:rPr>
                <w:sz w:val="28"/>
                <w:szCs w:val="28"/>
                <w:lang w:val="kk-KZ"/>
              </w:rPr>
            </w:pPr>
            <w:r w:rsidRPr="00B81E53">
              <w:rPr>
                <w:sz w:val="28"/>
                <w:szCs w:val="28"/>
                <w:lang w:val="kk-KZ"/>
              </w:rPr>
              <w:t>-</w:t>
            </w:r>
          </w:p>
        </w:tc>
        <w:tc>
          <w:tcPr>
            <w:tcW w:w="7726" w:type="dxa"/>
          </w:tcPr>
          <w:p w14:paraId="7F7B1927" w14:textId="77777777" w:rsidR="00BB02B9" w:rsidRPr="00925B42" w:rsidRDefault="00BB02B9" w:rsidP="004B4331">
            <w:pPr>
              <w:jc w:val="both"/>
              <w:rPr>
                <w:sz w:val="28"/>
                <w:szCs w:val="28"/>
                <w:lang w:val="en-US"/>
              </w:rPr>
            </w:pPr>
            <w:r>
              <w:rPr>
                <w:sz w:val="28"/>
                <w:szCs w:val="28"/>
                <w:lang w:val="kk-KZ"/>
              </w:rPr>
              <w:t>Тиісті өндірістік практикалар</w:t>
            </w:r>
          </w:p>
        </w:tc>
      </w:tr>
      <w:tr w:rsidR="00BB02B9" w:rsidRPr="00B81E53" w14:paraId="3C1E9E39" w14:textId="77777777" w:rsidTr="00BB02B9">
        <w:tc>
          <w:tcPr>
            <w:tcW w:w="1526" w:type="dxa"/>
          </w:tcPr>
          <w:p w14:paraId="5CA0ACF3" w14:textId="77777777" w:rsidR="00BB02B9" w:rsidRPr="00B81E53" w:rsidRDefault="00BB02B9" w:rsidP="004B4331">
            <w:pPr>
              <w:shd w:val="clear" w:color="auto" w:fill="FFFFFF"/>
              <w:autoSpaceDE w:val="0"/>
              <w:autoSpaceDN w:val="0"/>
              <w:adjustRightInd w:val="0"/>
              <w:jc w:val="both"/>
              <w:rPr>
                <w:sz w:val="28"/>
                <w:szCs w:val="28"/>
                <w:vertAlign w:val="subscript"/>
                <w:lang w:val="en-US"/>
              </w:rPr>
            </w:pPr>
            <w:r w:rsidRPr="00B81E53">
              <w:rPr>
                <w:sz w:val="28"/>
                <w:szCs w:val="28"/>
                <w:lang w:val="en-US"/>
              </w:rPr>
              <w:t>LD</w:t>
            </w:r>
            <w:r w:rsidRPr="00B81E53">
              <w:rPr>
                <w:sz w:val="28"/>
                <w:szCs w:val="28"/>
                <w:vertAlign w:val="subscript"/>
                <w:lang w:val="en-US"/>
              </w:rPr>
              <w:t>50</w:t>
            </w:r>
          </w:p>
        </w:tc>
        <w:tc>
          <w:tcPr>
            <w:tcW w:w="605" w:type="dxa"/>
          </w:tcPr>
          <w:p w14:paraId="1B17BC26" w14:textId="77777777" w:rsidR="00BB02B9" w:rsidRPr="00B81E53" w:rsidRDefault="00BB02B9" w:rsidP="004B4331">
            <w:pPr>
              <w:jc w:val="both"/>
              <w:rPr>
                <w:sz w:val="28"/>
                <w:szCs w:val="28"/>
                <w:lang w:val="en-US"/>
              </w:rPr>
            </w:pPr>
            <w:r w:rsidRPr="00B81E53">
              <w:rPr>
                <w:sz w:val="28"/>
                <w:szCs w:val="28"/>
                <w:lang w:val="en-US"/>
              </w:rPr>
              <w:t>-</w:t>
            </w:r>
          </w:p>
        </w:tc>
        <w:tc>
          <w:tcPr>
            <w:tcW w:w="7726" w:type="dxa"/>
          </w:tcPr>
          <w:p w14:paraId="7899B76C" w14:textId="77777777" w:rsidR="00BB02B9" w:rsidRPr="002A6362" w:rsidRDefault="00BB02B9" w:rsidP="004B4331">
            <w:pPr>
              <w:jc w:val="both"/>
              <w:rPr>
                <w:rFonts w:eastAsia="Malgun Gothic"/>
                <w:color w:val="000000"/>
                <w:sz w:val="28"/>
                <w:szCs w:val="28"/>
                <w:lang w:val="kk-KZ" w:eastAsia="ko-KR"/>
              </w:rPr>
            </w:pPr>
            <w:r w:rsidRPr="002A6362">
              <w:rPr>
                <w:rFonts w:eastAsia="Malgun Gothic"/>
                <w:color w:val="000000"/>
                <w:sz w:val="28"/>
                <w:szCs w:val="28"/>
                <w:lang w:val="kk-KZ" w:eastAsia="ko-KR"/>
              </w:rPr>
              <w:t>жартылай летальді доза</w:t>
            </w:r>
          </w:p>
        </w:tc>
      </w:tr>
      <w:tr w:rsidR="00BB02B9" w:rsidRPr="00B81E53" w14:paraId="598762FD" w14:textId="77777777" w:rsidTr="00BB02B9">
        <w:tc>
          <w:tcPr>
            <w:tcW w:w="1526" w:type="dxa"/>
          </w:tcPr>
          <w:p w14:paraId="7DA8D170" w14:textId="77777777" w:rsidR="00BB02B9" w:rsidRPr="00F60E46" w:rsidRDefault="00BB02B9" w:rsidP="004B4331">
            <w:pPr>
              <w:shd w:val="clear" w:color="auto" w:fill="FFFFFF"/>
              <w:autoSpaceDE w:val="0"/>
              <w:autoSpaceDN w:val="0"/>
              <w:adjustRightInd w:val="0"/>
              <w:jc w:val="both"/>
              <w:rPr>
                <w:sz w:val="28"/>
                <w:szCs w:val="28"/>
                <w:lang w:val="en-US"/>
              </w:rPr>
            </w:pPr>
            <w:r>
              <w:rPr>
                <w:sz w:val="28"/>
                <w:szCs w:val="28"/>
                <w:lang w:val="en-US"/>
              </w:rPr>
              <w:t>SAEE</w:t>
            </w:r>
          </w:p>
        </w:tc>
        <w:tc>
          <w:tcPr>
            <w:tcW w:w="605" w:type="dxa"/>
          </w:tcPr>
          <w:p w14:paraId="5077A2A2" w14:textId="77777777" w:rsidR="00BB02B9" w:rsidRPr="00F60E46" w:rsidRDefault="00BB02B9" w:rsidP="004B4331">
            <w:pPr>
              <w:jc w:val="both"/>
              <w:rPr>
                <w:sz w:val="28"/>
                <w:szCs w:val="28"/>
                <w:lang w:val="en-US"/>
              </w:rPr>
            </w:pPr>
            <w:r>
              <w:rPr>
                <w:sz w:val="28"/>
                <w:szCs w:val="28"/>
                <w:lang w:val="en-US"/>
              </w:rPr>
              <w:t>-</w:t>
            </w:r>
          </w:p>
        </w:tc>
        <w:tc>
          <w:tcPr>
            <w:tcW w:w="7726" w:type="dxa"/>
          </w:tcPr>
          <w:p w14:paraId="18A6FEBD" w14:textId="77777777" w:rsidR="00BB02B9" w:rsidRPr="00FC1F2B" w:rsidRDefault="00BB02B9" w:rsidP="004B4331">
            <w:pPr>
              <w:jc w:val="both"/>
              <w:rPr>
                <w:color w:val="000000"/>
                <w:sz w:val="28"/>
                <w:szCs w:val="28"/>
                <w:lang w:val="kk-KZ"/>
              </w:rPr>
            </w:pPr>
            <w:r w:rsidRPr="00F60E46">
              <w:rPr>
                <w:color w:val="000000"/>
                <w:sz w:val="28"/>
                <w:szCs w:val="28"/>
                <w:lang w:val="kk-KZ"/>
              </w:rPr>
              <w:t>Soxhlet-</w:t>
            </w:r>
            <w:r>
              <w:rPr>
                <w:color w:val="000000"/>
                <w:sz w:val="28"/>
                <w:szCs w:val="28"/>
                <w:lang w:val="en-US"/>
              </w:rPr>
              <w:t>a</w:t>
            </w:r>
            <w:r w:rsidRPr="00F60E46">
              <w:rPr>
                <w:color w:val="000000"/>
                <w:sz w:val="28"/>
                <w:szCs w:val="28"/>
                <w:lang w:val="kk-KZ"/>
              </w:rPr>
              <w:t xml:space="preserve">ssisted </w:t>
            </w:r>
            <w:r>
              <w:rPr>
                <w:color w:val="000000"/>
                <w:sz w:val="28"/>
                <w:szCs w:val="28"/>
                <w:lang w:val="en-US"/>
              </w:rPr>
              <w:t>e</w:t>
            </w:r>
            <w:r w:rsidRPr="00F60E46">
              <w:rPr>
                <w:color w:val="000000"/>
                <w:sz w:val="28"/>
                <w:szCs w:val="28"/>
                <w:lang w:val="kk-KZ"/>
              </w:rPr>
              <w:t xml:space="preserve">thanolic </w:t>
            </w:r>
            <w:r>
              <w:rPr>
                <w:color w:val="000000"/>
                <w:sz w:val="28"/>
                <w:szCs w:val="28"/>
                <w:lang w:val="en-US"/>
              </w:rPr>
              <w:t>e</w:t>
            </w:r>
            <w:r w:rsidRPr="00F60E46">
              <w:rPr>
                <w:color w:val="000000"/>
                <w:sz w:val="28"/>
                <w:szCs w:val="28"/>
                <w:lang w:val="kk-KZ"/>
              </w:rPr>
              <w:t>xtraction</w:t>
            </w:r>
          </w:p>
        </w:tc>
      </w:tr>
      <w:tr w:rsidR="00BB02B9" w:rsidRPr="00B81E53" w14:paraId="6AEC23D0" w14:textId="77777777" w:rsidTr="00BB02B9">
        <w:tc>
          <w:tcPr>
            <w:tcW w:w="1526" w:type="dxa"/>
          </w:tcPr>
          <w:p w14:paraId="39ED64F1" w14:textId="77777777" w:rsidR="00BB02B9" w:rsidRPr="00791CA1" w:rsidRDefault="00BB02B9" w:rsidP="004B4331">
            <w:pPr>
              <w:shd w:val="clear" w:color="auto" w:fill="FFFFFF"/>
              <w:autoSpaceDE w:val="0"/>
              <w:autoSpaceDN w:val="0"/>
              <w:adjustRightInd w:val="0"/>
              <w:jc w:val="both"/>
              <w:rPr>
                <w:sz w:val="28"/>
                <w:szCs w:val="28"/>
                <w:lang w:val="en-US"/>
              </w:rPr>
            </w:pPr>
            <w:r>
              <w:rPr>
                <w:sz w:val="28"/>
                <w:szCs w:val="28"/>
                <w:lang w:val="en-US"/>
              </w:rPr>
              <w:t>UV-Vis</w:t>
            </w:r>
          </w:p>
        </w:tc>
        <w:tc>
          <w:tcPr>
            <w:tcW w:w="605" w:type="dxa"/>
          </w:tcPr>
          <w:p w14:paraId="63465401" w14:textId="77777777" w:rsidR="00BB02B9" w:rsidRDefault="00BB02B9" w:rsidP="004B4331">
            <w:pPr>
              <w:jc w:val="both"/>
              <w:rPr>
                <w:sz w:val="28"/>
                <w:szCs w:val="28"/>
                <w:lang w:val="en-US"/>
              </w:rPr>
            </w:pPr>
            <w:r>
              <w:rPr>
                <w:sz w:val="28"/>
                <w:szCs w:val="28"/>
                <w:lang w:val="en-US"/>
              </w:rPr>
              <w:t>-</w:t>
            </w:r>
          </w:p>
        </w:tc>
        <w:tc>
          <w:tcPr>
            <w:tcW w:w="7726" w:type="dxa"/>
          </w:tcPr>
          <w:p w14:paraId="1C119E21" w14:textId="77777777" w:rsidR="00BB02B9" w:rsidRDefault="00BB02B9" w:rsidP="004B4331">
            <w:pPr>
              <w:jc w:val="both"/>
              <w:rPr>
                <w:color w:val="000000"/>
                <w:sz w:val="28"/>
                <w:szCs w:val="28"/>
                <w:lang w:val="kk-KZ"/>
              </w:rPr>
            </w:pPr>
            <w:r>
              <w:rPr>
                <w:color w:val="000000"/>
                <w:sz w:val="28"/>
                <w:szCs w:val="28"/>
                <w:lang w:val="kk-KZ"/>
              </w:rPr>
              <w:t>Ультракүлгін-көрінетін аймақ спектрофотометриясы</w:t>
            </w:r>
          </w:p>
        </w:tc>
      </w:tr>
    </w:tbl>
    <w:p w14:paraId="065BD088" w14:textId="77777777" w:rsidR="00BB02B9" w:rsidRPr="00B81E53" w:rsidRDefault="00BB02B9" w:rsidP="00754334">
      <w:pPr>
        <w:spacing w:after="240"/>
        <w:ind w:firstLine="709"/>
        <w:jc w:val="both"/>
        <w:rPr>
          <w:sz w:val="28"/>
          <w:szCs w:val="28"/>
          <w:lang w:val="kk-KZ"/>
        </w:rPr>
      </w:pPr>
    </w:p>
    <w:p w14:paraId="384FD2C2" w14:textId="77777777" w:rsidR="00BD4395" w:rsidRPr="00B81E53" w:rsidRDefault="00952672" w:rsidP="008B6538">
      <w:pPr>
        <w:pStyle w:val="1"/>
        <w:spacing w:before="0"/>
        <w:ind w:firstLine="709"/>
        <w:jc w:val="center"/>
        <w:rPr>
          <w:rFonts w:ascii="Times New Roman" w:hAnsi="Times New Roman"/>
          <w:b w:val="0"/>
          <w:lang w:val="kk-KZ"/>
        </w:rPr>
      </w:pPr>
      <w:r w:rsidRPr="006478B3">
        <w:rPr>
          <w:rFonts w:ascii="Times New Roman" w:hAnsi="Times New Roman"/>
        </w:rPr>
        <w:br w:type="page"/>
      </w:r>
      <w:r w:rsidR="00DB2A20" w:rsidRPr="00B81E53">
        <w:rPr>
          <w:rFonts w:ascii="Times New Roman" w:hAnsi="Times New Roman"/>
          <w:color w:val="000000"/>
          <w:lang w:val="kk-KZ"/>
        </w:rPr>
        <w:lastRenderedPageBreak/>
        <w:t>КІРІСПЕ</w:t>
      </w:r>
    </w:p>
    <w:p w14:paraId="69552A1A" w14:textId="77777777" w:rsidR="00416BBE" w:rsidRPr="00B81E53" w:rsidRDefault="00D45CA1" w:rsidP="00FE2903">
      <w:pPr>
        <w:ind w:firstLine="709"/>
        <w:jc w:val="both"/>
        <w:rPr>
          <w:b/>
          <w:sz w:val="28"/>
          <w:szCs w:val="28"/>
          <w:lang w:val="kk-KZ"/>
        </w:rPr>
      </w:pPr>
      <w:r w:rsidRPr="00B81E53">
        <w:rPr>
          <w:b/>
          <w:sz w:val="28"/>
          <w:szCs w:val="28"/>
          <w:lang w:val="kk-KZ"/>
        </w:rPr>
        <w:t>Жұмыстың өзектілігі</w:t>
      </w:r>
    </w:p>
    <w:p w14:paraId="033D082F" w14:textId="3FCDF6DB" w:rsidR="00FE2903" w:rsidRDefault="00FE2903" w:rsidP="00656A51">
      <w:pPr>
        <w:ind w:firstLine="709"/>
        <w:jc w:val="both"/>
        <w:rPr>
          <w:sz w:val="28"/>
          <w:szCs w:val="28"/>
          <w:lang w:val="kk-KZ"/>
        </w:rPr>
      </w:pPr>
      <w:r w:rsidRPr="00B81E53">
        <w:rPr>
          <w:sz w:val="28"/>
          <w:szCs w:val="28"/>
          <w:lang w:val="kk-KZ"/>
        </w:rPr>
        <w:t xml:space="preserve">Қазақстан Республикасының әлеуметтік-экономикалық әл-ауқатының басты сипаттаушы күші болып табылатын халық денсаулығын қорғау мәселелері бүгінгі таңда өзектілігі бойынша жетекші мәселелер болып табылады. Осыған байланысты, </w:t>
      </w:r>
      <w:r w:rsidR="00656A51" w:rsidRPr="00656A51">
        <w:rPr>
          <w:sz w:val="28"/>
          <w:szCs w:val="28"/>
          <w:lang w:val="kk-KZ"/>
        </w:rPr>
        <w:t xml:space="preserve">Қазақстан Республикасы </w:t>
      </w:r>
      <w:r w:rsidR="00656A51" w:rsidRPr="009155A7">
        <w:rPr>
          <w:sz w:val="28"/>
          <w:szCs w:val="28"/>
          <w:lang w:val="kk-KZ"/>
        </w:rPr>
        <w:t xml:space="preserve">Үкіметінің «Денсаулық сақтау инфрақұрылымын дамытудың 2024 – 2030 жылдарға арналған тұжырымдамасын бекіту туралы» 2024 жылғы 12 маусымдағы № 454 қаулысы бойынша отандық фармацевтика саласын кешенді түрде дамыту </w:t>
      </w:r>
      <w:r w:rsidRPr="009155A7">
        <w:rPr>
          <w:sz w:val="28"/>
          <w:szCs w:val="28"/>
          <w:lang w:val="kk-KZ"/>
        </w:rPr>
        <w:t xml:space="preserve">алға қойылған маңызды бағыттардың бірі болып отыр. Осы бағыттың «алғашқы қадамы» ретінде денсаулық сақтау саласындағы қоғамда туындайтын </w:t>
      </w:r>
      <w:r w:rsidR="00925B42">
        <w:rPr>
          <w:sz w:val="28"/>
          <w:szCs w:val="28"/>
          <w:lang w:val="kk-KZ"/>
        </w:rPr>
        <w:t>мәселелерге</w:t>
      </w:r>
      <w:r w:rsidRPr="009155A7">
        <w:rPr>
          <w:sz w:val="28"/>
          <w:szCs w:val="28"/>
          <w:lang w:val="kk-KZ"/>
        </w:rPr>
        <w:t xml:space="preserve"> және олардың алдын алу мен емдеуге қажетті нарықтағы дәрі</w:t>
      </w:r>
      <w:r w:rsidR="0089447F">
        <w:rPr>
          <w:sz w:val="28"/>
          <w:szCs w:val="28"/>
          <w:lang w:val="kk-KZ"/>
        </w:rPr>
        <w:t>лік заттарға</w:t>
      </w:r>
      <w:r w:rsidRPr="009155A7">
        <w:rPr>
          <w:sz w:val="28"/>
          <w:szCs w:val="28"/>
          <w:lang w:val="kk-KZ"/>
        </w:rPr>
        <w:t xml:space="preserve"> ғылыми-тәжірибелік зерттеулер жүргізудің маңызы зор. </w:t>
      </w:r>
      <w:r w:rsidR="00656A51" w:rsidRPr="009155A7">
        <w:rPr>
          <w:sz w:val="28"/>
          <w:szCs w:val="28"/>
          <w:lang w:val="kk-KZ"/>
        </w:rPr>
        <w:t xml:space="preserve">Аталған стратегиялық мақсат пен міндеттерге қол жеткізу үшін жергілікті табиғи шикізатты тиімді пайдалану бойынша толық ауқымды зерттеулер жүргізу қажет. </w:t>
      </w:r>
    </w:p>
    <w:p w14:paraId="5C92D6BA" w14:textId="16271805" w:rsidR="0089447F" w:rsidRPr="0089447F" w:rsidRDefault="0089447F" w:rsidP="0089447F">
      <w:pPr>
        <w:ind w:firstLine="709"/>
        <w:jc w:val="both"/>
        <w:rPr>
          <w:sz w:val="28"/>
          <w:szCs w:val="28"/>
        </w:rPr>
      </w:pPr>
      <w:r w:rsidRPr="0089447F">
        <w:rPr>
          <w:sz w:val="28"/>
          <w:szCs w:val="28"/>
        </w:rPr>
        <w:t>Аталған басымдықтар Қазақстан Республикасы Президентінің 2024 жылғы 30 шілдедегі №611 Жарлығында айқындалған 2029 жылға дейінгі</w:t>
      </w:r>
      <w:r w:rsidR="009F27AE">
        <w:rPr>
          <w:sz w:val="28"/>
          <w:szCs w:val="28"/>
          <w:lang w:val="kk-KZ"/>
        </w:rPr>
        <w:t xml:space="preserve"> Ұлттық</w:t>
      </w:r>
      <w:r w:rsidRPr="0089447F">
        <w:rPr>
          <w:sz w:val="28"/>
          <w:szCs w:val="28"/>
        </w:rPr>
        <w:t xml:space="preserve"> даму </w:t>
      </w:r>
      <w:r w:rsidR="009F27AE">
        <w:rPr>
          <w:sz w:val="28"/>
          <w:szCs w:val="28"/>
          <w:lang w:val="kk-KZ"/>
        </w:rPr>
        <w:t xml:space="preserve">жоспарының </w:t>
      </w:r>
      <w:r w:rsidRPr="0089447F">
        <w:rPr>
          <w:sz w:val="28"/>
          <w:szCs w:val="28"/>
        </w:rPr>
        <w:t xml:space="preserve">басымдықтарымен де сабақтасып жатыр. </w:t>
      </w:r>
      <w:r w:rsidR="009F27AE">
        <w:rPr>
          <w:sz w:val="28"/>
          <w:szCs w:val="28"/>
          <w:lang w:val="kk-KZ"/>
        </w:rPr>
        <w:t>Аталған Жарлықта</w:t>
      </w:r>
      <w:r w:rsidRPr="0089447F">
        <w:rPr>
          <w:sz w:val="28"/>
          <w:szCs w:val="28"/>
        </w:rPr>
        <w:t xml:space="preserve"> отандық фармацевтикалық өндірісті дамыту, дәрілік заттардың жергілікті өндірісін кеңейту, жаһандық фармацевтикалық </w:t>
      </w:r>
      <w:r w:rsidR="009F27AE">
        <w:rPr>
          <w:sz w:val="28"/>
          <w:szCs w:val="28"/>
          <w:lang w:val="kk-KZ"/>
        </w:rPr>
        <w:t>кәсіпорындармен</w:t>
      </w:r>
      <w:r w:rsidRPr="0089447F">
        <w:rPr>
          <w:sz w:val="28"/>
          <w:szCs w:val="28"/>
        </w:rPr>
        <w:t xml:space="preserve"> ынтымақтастықты нығайту, инвестициялар тарту және жаңа технологиялар мен ғылыми әзірлемелердің трансферін жүзеге асыру арқылы фармацевтикалық индустрияның бәсекеге қабілеттілігін арттыру міндеттері қойылған. Сонымен қатар дәрілік заттар өндірісін жергіліктендіру және ішкі нарықтағы отандық өнім үлесін ұлғайтуға ерекше назар аударылады.</w:t>
      </w:r>
    </w:p>
    <w:p w14:paraId="7C3F9490" w14:textId="08448533" w:rsidR="0089447F" w:rsidRPr="0089447F" w:rsidRDefault="0089447F" w:rsidP="0089447F">
      <w:pPr>
        <w:ind w:firstLine="709"/>
        <w:jc w:val="both"/>
        <w:rPr>
          <w:sz w:val="28"/>
          <w:szCs w:val="28"/>
        </w:rPr>
      </w:pPr>
      <w:r w:rsidRPr="0089447F">
        <w:rPr>
          <w:sz w:val="28"/>
          <w:szCs w:val="28"/>
        </w:rPr>
        <w:t>Осы стратегиялық міндеттерді іске асырудың маңызды тетіктерінің бірі – денсаулық сақтау саласында туындайтын өзекті мәселелерді шешуге бағытталған ғылыми-тәжірибелік зерттеулерді дамыту болып табылады.</w:t>
      </w:r>
    </w:p>
    <w:p w14:paraId="576F934B" w14:textId="6DBACDC0" w:rsidR="00FE2903" w:rsidRPr="00B81E53" w:rsidRDefault="00FE2903" w:rsidP="00FE2903">
      <w:pPr>
        <w:ind w:firstLine="709"/>
        <w:jc w:val="both"/>
        <w:rPr>
          <w:sz w:val="28"/>
          <w:szCs w:val="28"/>
          <w:lang w:val="kk-KZ"/>
        </w:rPr>
      </w:pPr>
      <w:r w:rsidRPr="00B81E53">
        <w:rPr>
          <w:sz w:val="28"/>
          <w:szCs w:val="28"/>
          <w:lang w:val="kk-KZ"/>
        </w:rPr>
        <w:t>Фармацевтика саласын дамытудың негізгі бағыттарының бірі құрылымы жағынан табиғатқа жақын, салыстырмалы түрде қауіпсіз, адам денсаулығына пайдалы және бағасы қолжетімді дәрілік заттарды жасау болып табылады.</w:t>
      </w:r>
    </w:p>
    <w:p w14:paraId="6E728222" w14:textId="77777777" w:rsidR="00FE2903" w:rsidRPr="00B81E53" w:rsidRDefault="00FE2903" w:rsidP="00FE2903">
      <w:pPr>
        <w:ind w:firstLine="709"/>
        <w:jc w:val="both"/>
        <w:rPr>
          <w:sz w:val="28"/>
          <w:szCs w:val="28"/>
          <w:lang w:val="kk-KZ"/>
        </w:rPr>
      </w:pPr>
      <w:r w:rsidRPr="00B81E53">
        <w:rPr>
          <w:sz w:val="28"/>
          <w:szCs w:val="28"/>
          <w:lang w:val="kk-KZ"/>
        </w:rPr>
        <w:t>Осылайша, қазіргі уақытта Қазақстан Республикасының шетелдік дәрілік заттарға импорттық тәуелділігін жүйелі түрде төмендету мақсатында отандық өсімдік шикізатын тиімді пайдалану өзекті болып отыр.</w:t>
      </w:r>
    </w:p>
    <w:p w14:paraId="39F733AF" w14:textId="3274252E" w:rsidR="00FE2903" w:rsidRPr="00B81E53" w:rsidRDefault="00FE2903" w:rsidP="00FE2903">
      <w:pPr>
        <w:ind w:firstLine="709"/>
        <w:jc w:val="both"/>
        <w:rPr>
          <w:sz w:val="28"/>
          <w:szCs w:val="28"/>
          <w:lang w:val="kk-KZ"/>
        </w:rPr>
      </w:pPr>
      <w:r w:rsidRPr="00B81E53">
        <w:rPr>
          <w:sz w:val="28"/>
          <w:szCs w:val="28"/>
          <w:lang w:val="kk-KZ"/>
        </w:rPr>
        <w:t xml:space="preserve">Жаңа фармакологиялық белсенді қосылыстарды жасау процесінде өсімдік тектес табиғи ресурстар дәрілік заттардың маңызды көзі болып табылады. Дегенмен, ғылыми зерттеуге материалды таңдауда критерийлерді анықтаудың маңыздылығын атап өткен жөн. </w:t>
      </w:r>
    </w:p>
    <w:p w14:paraId="5B86989D" w14:textId="77777777" w:rsidR="00FE2903" w:rsidRPr="00B81E53" w:rsidRDefault="00FE2903" w:rsidP="00FE2903">
      <w:pPr>
        <w:ind w:firstLine="709"/>
        <w:jc w:val="both"/>
        <w:rPr>
          <w:sz w:val="28"/>
          <w:szCs w:val="28"/>
          <w:lang w:val="kk-KZ"/>
        </w:rPr>
      </w:pPr>
      <w:r w:rsidRPr="00B81E53">
        <w:rPr>
          <w:sz w:val="28"/>
          <w:szCs w:val="28"/>
          <w:lang w:val="kk-KZ"/>
        </w:rPr>
        <w:t>Соңғы жылдары әлемдік ғылыми қоғамдастықта өсімдіктердің стоматологияда кеңінен қолданылуын бағалау бойынша зерттеулер жүргізілді, бұл потенциалды биологиялық белсенділігі бар өсімдік түрлерін анықтауға мүмкіндік берді. Осы өсімдіктердің бірі – азиялық жалбыз (</w:t>
      </w:r>
      <w:r w:rsidRPr="00B81E53">
        <w:rPr>
          <w:i/>
          <w:sz w:val="28"/>
          <w:szCs w:val="28"/>
          <w:lang w:val="kk-KZ"/>
        </w:rPr>
        <w:t>Mentha asiatica</w:t>
      </w:r>
      <w:r w:rsidRPr="00B81E53">
        <w:rPr>
          <w:sz w:val="28"/>
          <w:szCs w:val="28"/>
          <w:lang w:val="kk-KZ"/>
        </w:rPr>
        <w:t xml:space="preserve"> Boriss.) – </w:t>
      </w:r>
      <w:r w:rsidRPr="00DC18F0">
        <w:rPr>
          <w:i/>
          <w:iCs/>
          <w:sz w:val="28"/>
          <w:szCs w:val="28"/>
          <w:lang w:val="kk-KZ"/>
        </w:rPr>
        <w:t xml:space="preserve">Lamiaceae </w:t>
      </w:r>
      <w:r w:rsidRPr="00B81E53">
        <w:rPr>
          <w:sz w:val="28"/>
          <w:szCs w:val="28"/>
          <w:lang w:val="kk-KZ"/>
        </w:rPr>
        <w:t>тұқымдасының өкілі. Оның құрамында микробқа қарсы, қабынуға қарсы</w:t>
      </w:r>
      <w:r w:rsidR="00DF1D8B">
        <w:rPr>
          <w:sz w:val="28"/>
          <w:szCs w:val="28"/>
          <w:lang w:val="kk-KZ"/>
        </w:rPr>
        <w:t xml:space="preserve"> </w:t>
      </w:r>
      <w:r w:rsidRPr="00B81E53">
        <w:rPr>
          <w:sz w:val="28"/>
          <w:szCs w:val="28"/>
          <w:lang w:val="kk-KZ"/>
        </w:rPr>
        <w:t xml:space="preserve">биологиялық белсенді заттардың арсеналына бар. Атап </w:t>
      </w:r>
      <w:r w:rsidRPr="00B81E53">
        <w:rPr>
          <w:sz w:val="28"/>
          <w:szCs w:val="28"/>
          <w:lang w:val="kk-KZ"/>
        </w:rPr>
        <w:lastRenderedPageBreak/>
        <w:t>айтқанда, жоғары концентрацияда кездесетін ментон және пиперитон, лимонен, эвкалиптол, фенол қышқылдары, флав</w:t>
      </w:r>
      <w:r w:rsidR="00843612">
        <w:rPr>
          <w:sz w:val="28"/>
          <w:szCs w:val="28"/>
          <w:lang w:val="kk-KZ"/>
        </w:rPr>
        <w:t>оноидтар</w:t>
      </w:r>
      <w:r w:rsidR="00DF1D8B">
        <w:rPr>
          <w:sz w:val="28"/>
          <w:szCs w:val="28"/>
          <w:lang w:val="kk-KZ"/>
        </w:rPr>
        <w:t xml:space="preserve"> д</w:t>
      </w:r>
      <w:r w:rsidRPr="00B81E53">
        <w:rPr>
          <w:sz w:val="28"/>
          <w:szCs w:val="28"/>
          <w:lang w:val="kk-KZ"/>
        </w:rPr>
        <w:t>әрілік өсімдік құрамындағы басты биобелсенді компоненттер қатарына жатады.</w:t>
      </w:r>
    </w:p>
    <w:p w14:paraId="5599A948" w14:textId="77777777" w:rsidR="00FE2903" w:rsidRPr="00B81E53" w:rsidRDefault="00FE2903" w:rsidP="00FE2903">
      <w:pPr>
        <w:ind w:firstLine="709"/>
        <w:jc w:val="both"/>
        <w:rPr>
          <w:sz w:val="28"/>
          <w:szCs w:val="28"/>
          <w:lang w:val="kk-KZ"/>
        </w:rPr>
      </w:pPr>
      <w:r w:rsidRPr="00B81E53">
        <w:rPr>
          <w:sz w:val="28"/>
          <w:szCs w:val="28"/>
          <w:lang w:val="kk-KZ"/>
        </w:rPr>
        <w:t>Осыған орай, азиялық жалбыздан (</w:t>
      </w:r>
      <w:r w:rsidRPr="00B81E53">
        <w:rPr>
          <w:i/>
          <w:sz w:val="28"/>
          <w:szCs w:val="28"/>
          <w:lang w:val="kk-KZ"/>
        </w:rPr>
        <w:t>Mentha asiatica</w:t>
      </w:r>
      <w:r w:rsidRPr="00B81E53">
        <w:rPr>
          <w:sz w:val="28"/>
          <w:szCs w:val="28"/>
          <w:lang w:val="kk-KZ"/>
        </w:rPr>
        <w:t xml:space="preserve"> Boriss.) алынатын дәрілік заттардың құрамы және технологиясын жасау өзекті болып табылады.</w:t>
      </w:r>
    </w:p>
    <w:p w14:paraId="03001EBB" w14:textId="310F35A3" w:rsidR="005460FC" w:rsidRPr="00645E26" w:rsidRDefault="00D45CA1" w:rsidP="00FE2903">
      <w:pPr>
        <w:ind w:firstLine="709"/>
        <w:jc w:val="both"/>
        <w:rPr>
          <w:sz w:val="28"/>
          <w:szCs w:val="28"/>
          <w:lang w:val="kk-KZ"/>
        </w:rPr>
      </w:pPr>
      <w:r w:rsidRPr="00B81E53">
        <w:rPr>
          <w:b/>
          <w:sz w:val="28"/>
          <w:szCs w:val="28"/>
          <w:lang w:val="kk-KZ"/>
        </w:rPr>
        <w:t>Мақсат</w:t>
      </w:r>
      <w:r w:rsidR="00E24574">
        <w:rPr>
          <w:b/>
          <w:sz w:val="28"/>
          <w:szCs w:val="28"/>
          <w:lang w:val="kk-KZ"/>
        </w:rPr>
        <w:t xml:space="preserve">ы: </w:t>
      </w:r>
      <w:r w:rsidR="00E24574">
        <w:rPr>
          <w:sz w:val="28"/>
          <w:szCs w:val="28"/>
          <w:lang w:val="kk-KZ" w:eastAsia="ko-KR"/>
        </w:rPr>
        <w:t>А</w:t>
      </w:r>
      <w:r w:rsidR="00FD7304" w:rsidRPr="00FD7304">
        <w:rPr>
          <w:sz w:val="28"/>
          <w:szCs w:val="28"/>
          <w:lang w:val="kk-KZ" w:eastAsia="ko-KR"/>
        </w:rPr>
        <w:t>зиялық жалбыз (</w:t>
      </w:r>
      <w:r w:rsidR="00FD7304" w:rsidRPr="00FD7304">
        <w:rPr>
          <w:i/>
          <w:iCs/>
          <w:sz w:val="28"/>
          <w:szCs w:val="28"/>
          <w:lang w:val="kk-KZ" w:eastAsia="ko-KR"/>
        </w:rPr>
        <w:t>Mentha asiatica</w:t>
      </w:r>
      <w:r w:rsidR="00FD7304" w:rsidRPr="00FD7304">
        <w:rPr>
          <w:sz w:val="28"/>
          <w:szCs w:val="28"/>
          <w:lang w:val="kk-KZ" w:eastAsia="ko-KR"/>
        </w:rPr>
        <w:t xml:space="preserve"> Boriss.) экстрактымен стоматологиялық жабынның құрамын, технологиясын жасау және сапасын бағалау, фармакологиялық белсенділігін зерттеу.</w:t>
      </w:r>
    </w:p>
    <w:p w14:paraId="36A78ACE" w14:textId="77777777" w:rsidR="00365988" w:rsidRPr="00B81E53" w:rsidRDefault="005744B2" w:rsidP="00FE2903">
      <w:pPr>
        <w:ind w:firstLine="709"/>
        <w:jc w:val="both"/>
        <w:rPr>
          <w:b/>
          <w:sz w:val="28"/>
          <w:szCs w:val="28"/>
          <w:lang w:val="kk-KZ"/>
        </w:rPr>
      </w:pPr>
      <w:r w:rsidRPr="00B81E53">
        <w:rPr>
          <w:b/>
          <w:sz w:val="28"/>
          <w:szCs w:val="28"/>
          <w:lang w:val="kk-KZ"/>
        </w:rPr>
        <w:t>Алға қойылған мақсатқа сәйкес келесі</w:t>
      </w:r>
      <w:r w:rsidR="00946799" w:rsidRPr="00B81E53">
        <w:rPr>
          <w:b/>
          <w:sz w:val="28"/>
          <w:szCs w:val="28"/>
          <w:lang w:val="kk-KZ"/>
        </w:rPr>
        <w:t>дей міндеттер</w:t>
      </w:r>
      <w:r w:rsidR="003A17F6" w:rsidRPr="00B81E53">
        <w:rPr>
          <w:b/>
          <w:sz w:val="28"/>
          <w:szCs w:val="28"/>
          <w:lang w:val="kk-KZ"/>
        </w:rPr>
        <w:t xml:space="preserve"> туындайды:</w:t>
      </w:r>
    </w:p>
    <w:p w14:paraId="321E1E03" w14:textId="77777777" w:rsidR="00E24574" w:rsidRDefault="00FD7304" w:rsidP="00E24574">
      <w:pPr>
        <w:pStyle w:val="af1"/>
        <w:numPr>
          <w:ilvl w:val="0"/>
          <w:numId w:val="27"/>
        </w:numPr>
        <w:tabs>
          <w:tab w:val="left" w:pos="993"/>
        </w:tabs>
        <w:ind w:left="0" w:firstLine="698"/>
        <w:jc w:val="both"/>
        <w:rPr>
          <w:sz w:val="28"/>
          <w:szCs w:val="28"/>
          <w:lang w:val="kk-KZ"/>
        </w:rPr>
      </w:pPr>
      <w:r w:rsidRPr="00E24574">
        <w:rPr>
          <w:sz w:val="28"/>
          <w:szCs w:val="28"/>
          <w:lang w:val="kk-KZ"/>
        </w:rPr>
        <w:t>Азиялық жалбыз (</w:t>
      </w:r>
      <w:r w:rsidRPr="00E24574">
        <w:rPr>
          <w:i/>
          <w:iCs/>
          <w:sz w:val="28"/>
          <w:szCs w:val="28"/>
          <w:lang w:val="kk-KZ"/>
        </w:rPr>
        <w:t>Mentha asiatica</w:t>
      </w:r>
      <w:r w:rsidRPr="00E24574">
        <w:rPr>
          <w:sz w:val="28"/>
          <w:szCs w:val="28"/>
          <w:lang w:val="kk-KZ"/>
        </w:rPr>
        <w:t xml:space="preserve"> Boriss) өсімдік шикізатына фармакогностикалық талдау жүргізу және стандарттау;</w:t>
      </w:r>
    </w:p>
    <w:p w14:paraId="06D49264" w14:textId="466F2CFF" w:rsidR="00FD7304" w:rsidRPr="00E24574" w:rsidRDefault="00FD7304" w:rsidP="00E24574">
      <w:pPr>
        <w:pStyle w:val="af1"/>
        <w:numPr>
          <w:ilvl w:val="0"/>
          <w:numId w:val="27"/>
        </w:numPr>
        <w:tabs>
          <w:tab w:val="left" w:pos="993"/>
        </w:tabs>
        <w:ind w:left="0" w:firstLine="698"/>
        <w:jc w:val="both"/>
        <w:rPr>
          <w:sz w:val="28"/>
          <w:szCs w:val="28"/>
          <w:lang w:val="kk-KZ"/>
        </w:rPr>
      </w:pPr>
      <w:r w:rsidRPr="00E24574">
        <w:rPr>
          <w:sz w:val="28"/>
          <w:szCs w:val="28"/>
          <w:lang w:val="kk-KZ"/>
        </w:rPr>
        <w:t>Азиялық жалбыз (</w:t>
      </w:r>
      <w:r w:rsidRPr="00E24574">
        <w:rPr>
          <w:i/>
          <w:iCs/>
          <w:sz w:val="28"/>
          <w:szCs w:val="28"/>
          <w:lang w:val="kk-KZ"/>
        </w:rPr>
        <w:t>Mentha asiatica</w:t>
      </w:r>
      <w:r w:rsidRPr="00E24574">
        <w:rPr>
          <w:sz w:val="28"/>
          <w:szCs w:val="28"/>
          <w:lang w:val="kk-KZ"/>
        </w:rPr>
        <w:t xml:space="preserve"> Boriss.) шикізатынан экстрактылар алу технологиясын жасау және сапаcын бақылау;</w:t>
      </w:r>
    </w:p>
    <w:p w14:paraId="2400B130" w14:textId="487217BB" w:rsidR="00FD7304" w:rsidRPr="00E24574" w:rsidRDefault="00FD7304" w:rsidP="00E24574">
      <w:pPr>
        <w:pStyle w:val="af1"/>
        <w:numPr>
          <w:ilvl w:val="0"/>
          <w:numId w:val="27"/>
        </w:numPr>
        <w:tabs>
          <w:tab w:val="left" w:pos="993"/>
        </w:tabs>
        <w:ind w:left="0" w:firstLine="698"/>
        <w:jc w:val="both"/>
        <w:rPr>
          <w:sz w:val="28"/>
          <w:szCs w:val="28"/>
          <w:lang w:val="kk-KZ"/>
        </w:rPr>
      </w:pPr>
      <w:r w:rsidRPr="00E24574">
        <w:rPr>
          <w:sz w:val="28"/>
          <w:szCs w:val="28"/>
          <w:lang w:val="kk-KZ"/>
        </w:rPr>
        <w:t>Азиялық жалбыз (</w:t>
      </w:r>
      <w:r w:rsidRPr="00E24574">
        <w:rPr>
          <w:i/>
          <w:iCs/>
          <w:sz w:val="28"/>
          <w:szCs w:val="28"/>
          <w:lang w:val="kk-KZ"/>
        </w:rPr>
        <w:t>Mentha asiatica</w:t>
      </w:r>
      <w:r w:rsidRPr="00E24574">
        <w:rPr>
          <w:sz w:val="28"/>
          <w:szCs w:val="28"/>
          <w:lang w:val="kk-KZ"/>
        </w:rPr>
        <w:t xml:space="preserve"> Boriss.) экстрактымен </w:t>
      </w:r>
      <w:r w:rsidR="00843612" w:rsidRPr="00E24574">
        <w:rPr>
          <w:sz w:val="28"/>
          <w:szCs w:val="28"/>
          <w:lang w:val="kk-KZ"/>
        </w:rPr>
        <w:t xml:space="preserve">стоматологиялық жабынның </w:t>
      </w:r>
      <w:r w:rsidRPr="00E24574">
        <w:rPr>
          <w:sz w:val="28"/>
          <w:szCs w:val="28"/>
          <w:lang w:val="kk-KZ"/>
        </w:rPr>
        <w:t>құрамын және технологиясын жасау;</w:t>
      </w:r>
    </w:p>
    <w:p w14:paraId="499A5461" w14:textId="5C053514" w:rsidR="00FD7304" w:rsidRPr="00E24574" w:rsidRDefault="00843612" w:rsidP="00E24574">
      <w:pPr>
        <w:pStyle w:val="af1"/>
        <w:numPr>
          <w:ilvl w:val="0"/>
          <w:numId w:val="27"/>
        </w:numPr>
        <w:tabs>
          <w:tab w:val="left" w:pos="993"/>
        </w:tabs>
        <w:ind w:left="0" w:firstLine="698"/>
        <w:jc w:val="both"/>
        <w:rPr>
          <w:sz w:val="28"/>
          <w:szCs w:val="28"/>
          <w:lang w:val="kk-KZ"/>
        </w:rPr>
      </w:pPr>
      <w:r w:rsidRPr="00E24574">
        <w:rPr>
          <w:sz w:val="28"/>
          <w:szCs w:val="28"/>
          <w:lang w:val="kk-KZ"/>
        </w:rPr>
        <w:t xml:space="preserve">Стоматологиялық жабынның </w:t>
      </w:r>
      <w:r w:rsidR="00FD7304" w:rsidRPr="00E24574">
        <w:rPr>
          <w:sz w:val="28"/>
          <w:szCs w:val="28"/>
          <w:lang w:val="kk-KZ"/>
        </w:rPr>
        <w:t>сапа спецификациясын құр</w:t>
      </w:r>
      <w:r w:rsidRPr="00E24574">
        <w:rPr>
          <w:sz w:val="28"/>
          <w:szCs w:val="28"/>
          <w:lang w:val="kk-KZ"/>
        </w:rPr>
        <w:t>астыру және тұрақтылығын зерттеу</w:t>
      </w:r>
      <w:r w:rsidR="00FD7304" w:rsidRPr="00E24574">
        <w:rPr>
          <w:sz w:val="28"/>
          <w:szCs w:val="28"/>
          <w:lang w:val="kk-KZ"/>
        </w:rPr>
        <w:t>;</w:t>
      </w:r>
    </w:p>
    <w:p w14:paraId="40A3F431" w14:textId="4ED2196E" w:rsidR="00FD7304" w:rsidRPr="00E24574" w:rsidRDefault="00FD7304" w:rsidP="00E24574">
      <w:pPr>
        <w:pStyle w:val="af1"/>
        <w:numPr>
          <w:ilvl w:val="0"/>
          <w:numId w:val="27"/>
        </w:numPr>
        <w:tabs>
          <w:tab w:val="left" w:pos="993"/>
        </w:tabs>
        <w:ind w:left="0" w:firstLine="698"/>
        <w:jc w:val="both"/>
        <w:rPr>
          <w:sz w:val="28"/>
          <w:szCs w:val="28"/>
          <w:lang w:val="kk-KZ"/>
        </w:rPr>
      </w:pPr>
      <w:r w:rsidRPr="00E24574">
        <w:rPr>
          <w:sz w:val="28"/>
          <w:szCs w:val="28"/>
          <w:lang w:val="kk-KZ"/>
        </w:rPr>
        <w:t>Азиялық жалбыз (</w:t>
      </w:r>
      <w:r w:rsidRPr="00E24574">
        <w:rPr>
          <w:i/>
          <w:iCs/>
          <w:sz w:val="28"/>
          <w:szCs w:val="28"/>
          <w:lang w:val="kk-KZ"/>
        </w:rPr>
        <w:t>Mentha asiatica</w:t>
      </w:r>
      <w:r w:rsidRPr="00E24574">
        <w:rPr>
          <w:sz w:val="28"/>
          <w:szCs w:val="28"/>
          <w:lang w:val="kk-KZ"/>
        </w:rPr>
        <w:t xml:space="preserve"> Boriss.) экстрактысының және дәрілік заттың клиникалық емес зерттеулерін жүргізу;</w:t>
      </w:r>
    </w:p>
    <w:p w14:paraId="6CDBC54E" w14:textId="6D2670A4" w:rsidR="00FD7304" w:rsidRPr="00E24574" w:rsidRDefault="00FD7304" w:rsidP="00E24574">
      <w:pPr>
        <w:pStyle w:val="af1"/>
        <w:numPr>
          <w:ilvl w:val="0"/>
          <w:numId w:val="27"/>
        </w:numPr>
        <w:tabs>
          <w:tab w:val="left" w:pos="993"/>
        </w:tabs>
        <w:ind w:left="0" w:firstLine="698"/>
        <w:jc w:val="both"/>
        <w:rPr>
          <w:sz w:val="28"/>
          <w:szCs w:val="28"/>
          <w:lang w:val="kk-KZ"/>
        </w:rPr>
      </w:pPr>
      <w:r w:rsidRPr="00E24574">
        <w:rPr>
          <w:sz w:val="28"/>
          <w:szCs w:val="28"/>
          <w:lang w:val="kk-KZ"/>
        </w:rPr>
        <w:t>Стоматологиялық жабын өндірісінің  техника-экономикалық негіздемесін жасау.</w:t>
      </w:r>
    </w:p>
    <w:p w14:paraId="4C8F3279" w14:textId="77777777" w:rsidR="00C929B3" w:rsidRPr="00B81E53" w:rsidRDefault="00C929B3" w:rsidP="00C929B3">
      <w:pPr>
        <w:tabs>
          <w:tab w:val="left" w:pos="993"/>
        </w:tabs>
        <w:ind w:firstLine="709"/>
        <w:jc w:val="both"/>
        <w:rPr>
          <w:sz w:val="28"/>
          <w:szCs w:val="28"/>
          <w:lang w:val="kk-KZ"/>
        </w:rPr>
      </w:pPr>
      <w:r w:rsidRPr="00B81E53">
        <w:rPr>
          <w:b/>
          <w:sz w:val="28"/>
          <w:szCs w:val="28"/>
          <w:lang w:val="kk-KZ"/>
        </w:rPr>
        <w:t>Зерттеу дизайны:</w:t>
      </w:r>
      <w:r w:rsidRPr="00B81E53">
        <w:rPr>
          <w:sz w:val="28"/>
          <w:szCs w:val="28"/>
          <w:lang w:val="kk-KZ"/>
        </w:rPr>
        <w:t xml:space="preserve"> эксперименттік зерттеу әдістемесі бойынша жүргізіледі.</w:t>
      </w:r>
    </w:p>
    <w:p w14:paraId="2C903B9A" w14:textId="77777777" w:rsidR="00C929B3" w:rsidRPr="00B81E53" w:rsidRDefault="00C929B3" w:rsidP="00C929B3">
      <w:pPr>
        <w:tabs>
          <w:tab w:val="left" w:pos="993"/>
        </w:tabs>
        <w:ind w:firstLine="709"/>
        <w:jc w:val="both"/>
        <w:rPr>
          <w:sz w:val="28"/>
          <w:szCs w:val="28"/>
          <w:lang w:val="kk-KZ"/>
        </w:rPr>
      </w:pPr>
      <w:r w:rsidRPr="00B81E53">
        <w:rPr>
          <w:b/>
          <w:sz w:val="28"/>
          <w:szCs w:val="28"/>
          <w:lang w:val="kk-KZ"/>
        </w:rPr>
        <w:t>Зерттеу әдістері:</w:t>
      </w:r>
      <w:r w:rsidRPr="00B81E53">
        <w:rPr>
          <w:sz w:val="28"/>
          <w:szCs w:val="28"/>
          <w:lang w:val="kk-KZ"/>
        </w:rPr>
        <w:t xml:space="preserve"> фармакопеялық (физикалық және физика-химиялық, фармако-технологиялық, биологиялық) және статистикалық әдістер.</w:t>
      </w:r>
    </w:p>
    <w:p w14:paraId="344B4F26" w14:textId="77777777" w:rsidR="00C929B3" w:rsidRPr="00FB0B95" w:rsidRDefault="00C929B3" w:rsidP="00C929B3">
      <w:pPr>
        <w:tabs>
          <w:tab w:val="left" w:pos="993"/>
        </w:tabs>
        <w:ind w:firstLine="709"/>
        <w:jc w:val="both"/>
        <w:rPr>
          <w:sz w:val="28"/>
          <w:szCs w:val="28"/>
          <w:lang w:val="kk-KZ"/>
        </w:rPr>
      </w:pPr>
      <w:r w:rsidRPr="00B81E53">
        <w:rPr>
          <w:b/>
          <w:sz w:val="28"/>
          <w:szCs w:val="28"/>
          <w:lang w:val="kk-KZ"/>
        </w:rPr>
        <w:t>Зерттеу объектісі және субъектісі:</w:t>
      </w:r>
      <w:r w:rsidRPr="00B81E53">
        <w:rPr>
          <w:sz w:val="28"/>
          <w:szCs w:val="28"/>
          <w:lang w:val="kk-KZ"/>
        </w:rPr>
        <w:t xml:space="preserve"> Азиялық жалбыз (</w:t>
      </w:r>
      <w:r w:rsidRPr="00B81E53">
        <w:rPr>
          <w:i/>
          <w:sz w:val="28"/>
          <w:szCs w:val="28"/>
          <w:lang w:val="kk-KZ"/>
        </w:rPr>
        <w:t>Mentha asiatica</w:t>
      </w:r>
      <w:r w:rsidRPr="00B81E53">
        <w:rPr>
          <w:sz w:val="28"/>
          <w:szCs w:val="28"/>
          <w:lang w:val="kk-KZ"/>
        </w:rPr>
        <w:t xml:space="preserve"> Boriss.) шикізаты, экстракттары және</w:t>
      </w:r>
      <w:r w:rsidR="00843612">
        <w:rPr>
          <w:sz w:val="28"/>
          <w:szCs w:val="28"/>
          <w:lang w:val="kk-KZ"/>
        </w:rPr>
        <w:t xml:space="preserve"> стоматологиялық жабын</w:t>
      </w:r>
      <w:r w:rsidR="00DC18F0">
        <w:rPr>
          <w:sz w:val="28"/>
          <w:szCs w:val="28"/>
          <w:lang w:val="kk-KZ"/>
        </w:rPr>
        <w:t>.</w:t>
      </w:r>
    </w:p>
    <w:p w14:paraId="4828343A" w14:textId="77777777" w:rsidR="00AE6D71" w:rsidRDefault="00C929B3" w:rsidP="00AE6D71">
      <w:pPr>
        <w:ind w:firstLine="567"/>
        <w:jc w:val="both"/>
        <w:rPr>
          <w:b/>
          <w:sz w:val="28"/>
          <w:szCs w:val="28"/>
          <w:lang w:val="kk-KZ"/>
        </w:rPr>
      </w:pPr>
      <w:r w:rsidRPr="00DA4B59">
        <w:rPr>
          <w:b/>
          <w:sz w:val="28"/>
          <w:szCs w:val="28"/>
          <w:lang w:val="kk-KZ"/>
        </w:rPr>
        <w:t xml:space="preserve">Ғылыми жаңалығы: </w:t>
      </w:r>
    </w:p>
    <w:p w14:paraId="501E6041" w14:textId="144DCB59" w:rsidR="00B1533D" w:rsidRPr="00B1533D" w:rsidRDefault="00B1533D" w:rsidP="00AE6D71">
      <w:pPr>
        <w:ind w:firstLine="567"/>
        <w:jc w:val="both"/>
        <w:rPr>
          <w:bCs/>
          <w:sz w:val="28"/>
          <w:szCs w:val="28"/>
          <w:lang w:val="kk-KZ"/>
        </w:rPr>
      </w:pPr>
      <w:r>
        <w:rPr>
          <w:bCs/>
          <w:sz w:val="28"/>
          <w:szCs w:val="28"/>
          <w:lang w:val="kk-KZ"/>
        </w:rPr>
        <w:t xml:space="preserve">Алғаш рет: </w:t>
      </w:r>
    </w:p>
    <w:p w14:paraId="49688397" w14:textId="533140C6" w:rsidR="00AE6D71" w:rsidRPr="00DA4B59" w:rsidRDefault="000A1064" w:rsidP="00AE6D71">
      <w:pPr>
        <w:ind w:firstLine="567"/>
        <w:jc w:val="both"/>
        <w:rPr>
          <w:b/>
          <w:sz w:val="28"/>
          <w:szCs w:val="28"/>
          <w:lang w:val="kk-KZ"/>
        </w:rPr>
      </w:pPr>
      <w:r w:rsidRPr="00DA4B59">
        <w:rPr>
          <w:sz w:val="28"/>
          <w:szCs w:val="28"/>
          <w:lang w:val="kk-KZ"/>
        </w:rPr>
        <w:t>Жүргізілген зерттеулер нәтижесінде фармацевтика және фитохимия ғылым салалары бағыттарындағы маңызды ғылыми-тәжірибелік міндеттерді шешуге мүмкіндік беретін іргелі</w:t>
      </w:r>
      <w:r w:rsidR="00BB1550">
        <w:rPr>
          <w:sz w:val="28"/>
          <w:szCs w:val="28"/>
          <w:lang w:val="kk-KZ"/>
        </w:rPr>
        <w:t xml:space="preserve"> </w:t>
      </w:r>
      <w:r w:rsidRPr="00DA4B59">
        <w:rPr>
          <w:sz w:val="28"/>
          <w:szCs w:val="28"/>
          <w:lang w:val="kk-KZ"/>
        </w:rPr>
        <w:t>және қолданбалы деңгейдегі нәтижелер алғаш рет анықталып, ғылыми тұрғыдан дәлелденді:</w:t>
      </w:r>
      <w:r w:rsidR="00FD7304" w:rsidRPr="00DA4B59">
        <w:rPr>
          <w:sz w:val="28"/>
          <w:szCs w:val="28"/>
          <w:lang w:val="kk-KZ"/>
        </w:rPr>
        <w:t xml:space="preserve"> </w:t>
      </w:r>
    </w:p>
    <w:p w14:paraId="6BAE0D81" w14:textId="1D7FBFBB" w:rsidR="00BB1550" w:rsidRDefault="00AE6D71" w:rsidP="00AE6D71">
      <w:pPr>
        <w:ind w:firstLine="567"/>
        <w:jc w:val="both"/>
        <w:rPr>
          <w:sz w:val="28"/>
          <w:szCs w:val="28"/>
          <w:lang w:val="kk-KZ"/>
        </w:rPr>
      </w:pPr>
      <w:r w:rsidRPr="00DA4B59">
        <w:rPr>
          <w:b/>
          <w:sz w:val="28"/>
          <w:szCs w:val="28"/>
          <w:lang w:val="kk-KZ"/>
        </w:rPr>
        <w:t>-</w:t>
      </w:r>
      <w:r w:rsidR="00B90BB8" w:rsidRPr="00DA4B59">
        <w:rPr>
          <w:b/>
          <w:sz w:val="28"/>
          <w:szCs w:val="28"/>
          <w:lang w:val="kk-KZ"/>
        </w:rPr>
        <w:t xml:space="preserve"> </w:t>
      </w:r>
      <w:r w:rsidR="00BB1550" w:rsidRPr="00BB1550">
        <w:rPr>
          <w:sz w:val="28"/>
          <w:szCs w:val="28"/>
          <w:lang w:val="kk-KZ"/>
        </w:rPr>
        <w:t>Түркістан облысы, Сайрам-Өгем аумағынан жинақталған азиялық жалбыз (</w:t>
      </w:r>
      <w:r w:rsidR="00BB1550" w:rsidRPr="00BB1550">
        <w:rPr>
          <w:i/>
          <w:iCs/>
          <w:sz w:val="28"/>
          <w:szCs w:val="28"/>
          <w:lang w:val="kk-KZ"/>
        </w:rPr>
        <w:t>Mentha asiatica</w:t>
      </w:r>
      <w:r w:rsidR="00BB1550" w:rsidRPr="00BB1550">
        <w:rPr>
          <w:sz w:val="28"/>
          <w:szCs w:val="28"/>
          <w:lang w:val="kk-KZ"/>
        </w:rPr>
        <w:t xml:space="preserve"> Boriss.) шикізатының идентификациясы Қазақстан Республикасының мемлекеттік мекемесі «Ботаника және фитониринг институтында» жүргізіліп, тіркеу нөмірі №01-05/341 анықтамасымен расталды,  ҚР МФ сәйкес  сапа көрсеткіштері бағаланды; </w:t>
      </w:r>
    </w:p>
    <w:p w14:paraId="4376D0A3" w14:textId="400D00AE" w:rsidR="00AE6D71" w:rsidRPr="00DA4B59" w:rsidRDefault="00AE6D71" w:rsidP="00AE6D71">
      <w:pPr>
        <w:ind w:firstLine="567"/>
        <w:jc w:val="both"/>
        <w:rPr>
          <w:sz w:val="28"/>
          <w:szCs w:val="28"/>
          <w:lang w:val="kk-KZ"/>
        </w:rPr>
      </w:pPr>
      <w:r w:rsidRPr="00DA4B59">
        <w:rPr>
          <w:sz w:val="28"/>
          <w:szCs w:val="28"/>
          <w:lang w:val="kk-KZ"/>
        </w:rPr>
        <w:t xml:space="preserve">- </w:t>
      </w:r>
      <w:r w:rsidR="00BB1550" w:rsidRPr="00BB1550">
        <w:rPr>
          <w:sz w:val="28"/>
          <w:szCs w:val="28"/>
          <w:lang w:val="kk-KZ"/>
        </w:rPr>
        <w:t>Азиялық жалбыз (</w:t>
      </w:r>
      <w:r w:rsidR="00BB1550" w:rsidRPr="00BB1550">
        <w:rPr>
          <w:i/>
          <w:iCs/>
          <w:sz w:val="28"/>
          <w:szCs w:val="28"/>
          <w:lang w:val="kk-KZ"/>
        </w:rPr>
        <w:t xml:space="preserve">Mentha asiatica </w:t>
      </w:r>
      <w:r w:rsidR="00BB1550" w:rsidRPr="00BB1550">
        <w:rPr>
          <w:sz w:val="28"/>
          <w:szCs w:val="28"/>
          <w:lang w:val="kk-KZ"/>
        </w:rPr>
        <w:t>Boriss.) шикізатынан келесі экстракция әдістері: циркуляциялық экстракция, ультрадыбыстық экстракция және құйынды экстракция мен циркуляциялық экстракция әдістерімен сұйық экстракт алынып, өзара фитохимиялық құрамдары бойынша салыстырылды. Нәтижесінде оңтайлы экстракция әдісі ретінде циркуляциялық экстракция әдісі таңдалып, технологиясы құрастырылды. Нәтижесі «Азиялық жалбыз шөбінен «</w:t>
      </w:r>
      <w:r w:rsidR="00BB1550" w:rsidRPr="00BB1550">
        <w:rPr>
          <w:i/>
          <w:iCs/>
          <w:sz w:val="28"/>
          <w:szCs w:val="28"/>
          <w:lang w:val="kk-KZ"/>
        </w:rPr>
        <w:t xml:space="preserve">Mentha </w:t>
      </w:r>
      <w:r w:rsidR="00BB1550" w:rsidRPr="00BB1550">
        <w:rPr>
          <w:i/>
          <w:iCs/>
          <w:sz w:val="28"/>
          <w:szCs w:val="28"/>
          <w:lang w:val="kk-KZ"/>
        </w:rPr>
        <w:lastRenderedPageBreak/>
        <w:t xml:space="preserve">asiatica </w:t>
      </w:r>
      <w:r w:rsidR="00BB1550" w:rsidRPr="00BB1550">
        <w:rPr>
          <w:sz w:val="28"/>
          <w:szCs w:val="28"/>
          <w:lang w:val="kk-KZ"/>
        </w:rPr>
        <w:t>Boriss. сұйық экстракт алу тәсілі» атты ҚР № 9819 пайдалы модельге Патентімен (өтінім № 2024/0844.2; 12.07.2024 ж.; жариял. 22.11.2024 ж.)  расталды</w:t>
      </w:r>
      <w:r w:rsidR="00BB1550">
        <w:rPr>
          <w:sz w:val="28"/>
          <w:szCs w:val="28"/>
          <w:lang w:val="kk-KZ"/>
        </w:rPr>
        <w:t xml:space="preserve"> </w:t>
      </w:r>
      <w:r w:rsidR="00BB1550" w:rsidRPr="00BB1550">
        <w:rPr>
          <w:sz w:val="28"/>
          <w:szCs w:val="28"/>
          <w:lang w:val="kk-KZ"/>
        </w:rPr>
        <w:t>(</w:t>
      </w:r>
      <w:r w:rsidR="00BB1550">
        <w:rPr>
          <w:sz w:val="28"/>
          <w:szCs w:val="28"/>
          <w:lang w:val="kk-KZ"/>
        </w:rPr>
        <w:t>Қосымша А</w:t>
      </w:r>
      <w:r w:rsidR="00BB1550" w:rsidRPr="00BB1550">
        <w:rPr>
          <w:sz w:val="28"/>
          <w:szCs w:val="28"/>
          <w:lang w:val="kk-KZ"/>
        </w:rPr>
        <w:t>)</w:t>
      </w:r>
      <w:r w:rsidR="00BB1550">
        <w:rPr>
          <w:sz w:val="28"/>
          <w:szCs w:val="28"/>
          <w:lang w:val="kk-KZ"/>
        </w:rPr>
        <w:t>.</w:t>
      </w:r>
      <w:r w:rsidR="00BB1550" w:rsidRPr="00BB1550">
        <w:rPr>
          <w:sz w:val="28"/>
          <w:szCs w:val="28"/>
          <w:lang w:val="kk-KZ"/>
        </w:rPr>
        <w:t xml:space="preserve"> Алынған экстракттың сапасы бағаланды, </w:t>
      </w:r>
      <w:r w:rsidR="00BB1550" w:rsidRPr="00BB1550">
        <w:rPr>
          <w:i/>
          <w:iCs/>
          <w:sz w:val="28"/>
          <w:szCs w:val="28"/>
          <w:lang w:val="kk-KZ"/>
        </w:rPr>
        <w:t xml:space="preserve">in vitro </w:t>
      </w:r>
      <w:r w:rsidR="00BB1550" w:rsidRPr="00BB1550">
        <w:rPr>
          <w:sz w:val="28"/>
          <w:szCs w:val="28"/>
          <w:lang w:val="kk-KZ"/>
        </w:rPr>
        <w:t xml:space="preserve">және </w:t>
      </w:r>
      <w:r w:rsidR="00BB1550" w:rsidRPr="00BB1550">
        <w:rPr>
          <w:i/>
          <w:iCs/>
          <w:sz w:val="28"/>
          <w:szCs w:val="28"/>
          <w:lang w:val="kk-KZ"/>
        </w:rPr>
        <w:t xml:space="preserve">in vivo </w:t>
      </w:r>
      <w:r w:rsidR="00BB1550" w:rsidRPr="00BB1550">
        <w:rPr>
          <w:sz w:val="28"/>
          <w:szCs w:val="28"/>
          <w:lang w:val="kk-KZ"/>
        </w:rPr>
        <w:t>жағдайында фармакологиялық белсенділігі анықталды;</w:t>
      </w:r>
    </w:p>
    <w:p w14:paraId="402EE61D" w14:textId="658E4DE2" w:rsidR="00F310A3" w:rsidRPr="00BB1550" w:rsidRDefault="00F310A3" w:rsidP="00AE6D71">
      <w:pPr>
        <w:ind w:firstLine="567"/>
        <w:jc w:val="both"/>
        <w:rPr>
          <w:b/>
          <w:sz w:val="28"/>
          <w:szCs w:val="28"/>
        </w:rPr>
      </w:pPr>
      <w:r w:rsidRPr="00DA4B59">
        <w:rPr>
          <w:sz w:val="28"/>
          <w:szCs w:val="28"/>
          <w:lang w:val="kk-KZ"/>
        </w:rPr>
        <w:t xml:space="preserve">- </w:t>
      </w:r>
      <w:r w:rsidR="00BB1550" w:rsidRPr="00BB1550">
        <w:rPr>
          <w:sz w:val="28"/>
          <w:szCs w:val="28"/>
          <w:lang w:val="kk-KZ"/>
        </w:rPr>
        <w:t>Азиялық жалбыз (</w:t>
      </w:r>
      <w:r w:rsidR="00BB1550" w:rsidRPr="00BB1550">
        <w:rPr>
          <w:i/>
          <w:iCs/>
          <w:sz w:val="28"/>
          <w:szCs w:val="28"/>
          <w:lang w:val="kk-KZ"/>
        </w:rPr>
        <w:t>Mentha asiatica</w:t>
      </w:r>
      <w:r w:rsidR="00BB1550" w:rsidRPr="00BB1550">
        <w:rPr>
          <w:sz w:val="28"/>
          <w:szCs w:val="28"/>
          <w:lang w:val="kk-KZ"/>
        </w:rPr>
        <w:t xml:space="preserve"> Boriss.) экстрактымен стоматологиялық жабынның құрамы мен технологиясы құрастырылып, ҚР МФ және ЕАЭО Фармакопеялары талаптарына сәйкес сапа көрсеткіштері  анықталды.</w:t>
      </w:r>
    </w:p>
    <w:p w14:paraId="623ECBC3" w14:textId="77777777" w:rsidR="00FB7DD6" w:rsidRPr="00DA4B59" w:rsidRDefault="00FB7DD6" w:rsidP="00FD7304">
      <w:pPr>
        <w:pStyle w:val="af1"/>
        <w:ind w:left="0" w:firstLine="709"/>
        <w:jc w:val="both"/>
        <w:rPr>
          <w:rFonts w:eastAsia="Malgun Gothic"/>
          <w:b/>
          <w:sz w:val="28"/>
          <w:szCs w:val="28"/>
          <w:lang w:val="kk-KZ" w:eastAsia="ko-KR"/>
        </w:rPr>
      </w:pPr>
      <w:r w:rsidRPr="00DA4B59">
        <w:rPr>
          <w:rFonts w:eastAsia="Malgun Gothic"/>
          <w:b/>
          <w:sz w:val="28"/>
          <w:szCs w:val="28"/>
          <w:lang w:val="kk-KZ" w:eastAsia="ko-KR"/>
        </w:rPr>
        <w:t>Зерттеудің тәжірибелік маңызы</w:t>
      </w:r>
    </w:p>
    <w:p w14:paraId="1E1BE0E4" w14:textId="77777777" w:rsidR="00FD7304" w:rsidRPr="00DA4B59" w:rsidRDefault="00FD7304" w:rsidP="00FD7304">
      <w:pPr>
        <w:ind w:firstLine="709"/>
        <w:jc w:val="both"/>
        <w:rPr>
          <w:color w:val="000000"/>
          <w:sz w:val="28"/>
          <w:lang w:val="kk-KZ"/>
        </w:rPr>
      </w:pPr>
      <w:r w:rsidRPr="00DA4B59">
        <w:rPr>
          <w:color w:val="000000"/>
          <w:sz w:val="28"/>
          <w:lang w:val="kk-KZ"/>
        </w:rPr>
        <w:t xml:space="preserve">Ғылыми зерттеудің тәжірибелік маңыздылығы зерттеу нәтижелері медицина және фармация саласындағы мамандар үшін </w:t>
      </w:r>
      <w:r w:rsidR="00DF1D8B" w:rsidRPr="00DA4B59">
        <w:rPr>
          <w:color w:val="000000"/>
          <w:sz w:val="28"/>
          <w:lang w:val="kk-KZ"/>
        </w:rPr>
        <w:t>экстракт</w:t>
      </w:r>
      <w:r w:rsidRPr="00DA4B59">
        <w:rPr>
          <w:color w:val="000000"/>
          <w:sz w:val="28"/>
          <w:lang w:val="kk-KZ"/>
        </w:rPr>
        <w:t>, азиялық жалбыздан (</w:t>
      </w:r>
      <w:r w:rsidRPr="00DA4B59">
        <w:rPr>
          <w:i/>
          <w:iCs/>
          <w:color w:val="000000"/>
          <w:sz w:val="28"/>
          <w:lang w:val="kk-KZ"/>
        </w:rPr>
        <w:t xml:space="preserve">Mentha asiatica </w:t>
      </w:r>
      <w:r w:rsidRPr="00DA4B59">
        <w:rPr>
          <w:color w:val="000000"/>
          <w:sz w:val="28"/>
          <w:lang w:val="kk-KZ"/>
        </w:rPr>
        <w:t xml:space="preserve">Boriss.) дәрілік заттың құрамы және технологиясын жасауда, аналитикалық және жобалық қызметтер  негізі ретінде қолдануында өзекті болуымен түсіндіріледі. </w:t>
      </w:r>
    </w:p>
    <w:p w14:paraId="2E8F57A2" w14:textId="77477C6B" w:rsidR="00F7467C" w:rsidRPr="00DA4B59" w:rsidRDefault="00FD7304" w:rsidP="00504D97">
      <w:pPr>
        <w:ind w:firstLine="567"/>
        <w:jc w:val="both"/>
        <w:rPr>
          <w:color w:val="000000"/>
          <w:sz w:val="28"/>
          <w:lang w:val="kk-KZ"/>
        </w:rPr>
      </w:pPr>
      <w:bookmarkStart w:id="2" w:name="OLE_LINK2"/>
      <w:r w:rsidRPr="00DA4B59">
        <w:rPr>
          <w:color w:val="000000"/>
          <w:sz w:val="28"/>
          <w:lang w:val="kk-KZ"/>
        </w:rPr>
        <w:t>Азиялық жалбыздан (</w:t>
      </w:r>
      <w:r w:rsidRPr="00DA4B59">
        <w:rPr>
          <w:i/>
          <w:iCs/>
          <w:color w:val="000000"/>
          <w:sz w:val="28"/>
          <w:lang w:val="kk-KZ"/>
        </w:rPr>
        <w:t xml:space="preserve">Mentha asiatica </w:t>
      </w:r>
      <w:r w:rsidRPr="00DA4B59">
        <w:rPr>
          <w:color w:val="000000"/>
          <w:sz w:val="28"/>
          <w:lang w:val="kk-KZ"/>
        </w:rPr>
        <w:t xml:space="preserve">Boriss.) дәрілік </w:t>
      </w:r>
      <w:r w:rsidR="00C66EC1" w:rsidRPr="00DA4B59">
        <w:rPr>
          <w:color w:val="000000"/>
          <w:sz w:val="28"/>
          <w:lang w:val="kk-KZ"/>
        </w:rPr>
        <w:t>препарат</w:t>
      </w:r>
      <w:r w:rsidRPr="00DA4B59">
        <w:rPr>
          <w:color w:val="000000"/>
          <w:sz w:val="28"/>
          <w:lang w:val="kk-KZ"/>
        </w:rPr>
        <w:t xml:space="preserve"> құрамы және технологиясы </w:t>
      </w:r>
      <w:r w:rsidR="00F7467C" w:rsidRPr="00DA4B59">
        <w:rPr>
          <w:color w:val="000000"/>
          <w:sz w:val="28"/>
          <w:lang w:val="kk-KZ"/>
        </w:rPr>
        <w:t xml:space="preserve">Алматы қ., Қазақстан Республикасы </w:t>
      </w:r>
      <w:r w:rsidR="00504D97" w:rsidRPr="00DA4B59">
        <w:rPr>
          <w:color w:val="000000"/>
          <w:sz w:val="28"/>
          <w:lang w:val="kk-KZ"/>
        </w:rPr>
        <w:t xml:space="preserve">«AntiGen» </w:t>
      </w:r>
      <w:r w:rsidR="00D51241" w:rsidRPr="00DA4B59">
        <w:rPr>
          <w:color w:val="000000"/>
          <w:sz w:val="28"/>
          <w:lang w:val="kk-KZ"/>
        </w:rPr>
        <w:t xml:space="preserve">ЖШС </w:t>
      </w:r>
      <w:r w:rsidR="00504D97" w:rsidRPr="00DA4B59">
        <w:rPr>
          <w:color w:val="000000"/>
          <w:sz w:val="28"/>
          <w:lang w:val="kk-KZ"/>
        </w:rPr>
        <w:t>ғылыми өндіріс орынында</w:t>
      </w:r>
      <w:r w:rsidR="005139A0" w:rsidRPr="00DA4B59">
        <w:rPr>
          <w:color w:val="000000"/>
          <w:sz w:val="28"/>
          <w:lang w:val="kk-KZ"/>
        </w:rPr>
        <w:t xml:space="preserve"> (Қосымша Ә) </w:t>
      </w:r>
      <w:r w:rsidR="00C66EC1" w:rsidRPr="00DA4B59">
        <w:rPr>
          <w:color w:val="000000"/>
          <w:sz w:val="28"/>
          <w:lang w:val="kk-KZ"/>
        </w:rPr>
        <w:t>және Гданьск Медицина университетінде (Гданьск қ., Польша)</w:t>
      </w:r>
      <w:r w:rsidR="005139A0" w:rsidRPr="00DA4B59">
        <w:rPr>
          <w:color w:val="000000"/>
          <w:sz w:val="28"/>
          <w:lang w:val="kk-KZ"/>
        </w:rPr>
        <w:t xml:space="preserve"> жүргізіліп</w:t>
      </w:r>
      <w:r w:rsidR="00C66EC1" w:rsidRPr="00DA4B59">
        <w:rPr>
          <w:color w:val="000000"/>
          <w:sz w:val="28"/>
          <w:lang w:val="kk-KZ"/>
        </w:rPr>
        <w:t xml:space="preserve"> </w:t>
      </w:r>
      <w:r w:rsidR="00F7467C" w:rsidRPr="00DA4B59">
        <w:rPr>
          <w:color w:val="000000"/>
          <w:sz w:val="28"/>
          <w:lang w:val="kk-KZ"/>
        </w:rPr>
        <w:t>енгізу актісімен</w:t>
      </w:r>
      <w:r w:rsidR="005139A0" w:rsidRPr="00DA4B59">
        <w:rPr>
          <w:color w:val="000000"/>
          <w:sz w:val="28"/>
          <w:lang w:val="kk-KZ"/>
        </w:rPr>
        <w:t xml:space="preserve"> (Қосымша Б)</w:t>
      </w:r>
      <w:r w:rsidR="00F7467C" w:rsidRPr="00DA4B59">
        <w:rPr>
          <w:color w:val="000000"/>
          <w:sz w:val="28"/>
          <w:lang w:val="kk-KZ"/>
        </w:rPr>
        <w:t xml:space="preserve"> расталды. </w:t>
      </w:r>
    </w:p>
    <w:p w14:paraId="4C219C4C" w14:textId="7039E77D" w:rsidR="00FD7304" w:rsidRPr="00DA4B59" w:rsidRDefault="00E35C18" w:rsidP="005139A0">
      <w:pPr>
        <w:ind w:firstLine="709"/>
        <w:jc w:val="both"/>
        <w:rPr>
          <w:color w:val="000000"/>
          <w:sz w:val="28"/>
          <w:lang w:val="kk-KZ"/>
        </w:rPr>
      </w:pPr>
      <w:r w:rsidRPr="00DA4B59">
        <w:rPr>
          <w:color w:val="000000"/>
          <w:sz w:val="28"/>
          <w:lang w:val="kk-KZ"/>
        </w:rPr>
        <w:t>Дәр</w:t>
      </w:r>
      <w:r w:rsidR="00504D97" w:rsidRPr="00DA4B59">
        <w:rPr>
          <w:color w:val="000000"/>
          <w:sz w:val="28"/>
          <w:lang w:val="kk-KZ"/>
        </w:rPr>
        <w:t xml:space="preserve">ілік өсімдік шикізатының </w:t>
      </w:r>
      <w:r w:rsidR="00C66EC1" w:rsidRPr="00DA4B59">
        <w:rPr>
          <w:color w:val="000000"/>
          <w:sz w:val="28"/>
          <w:lang w:val="kk-KZ"/>
        </w:rPr>
        <w:t xml:space="preserve"> және </w:t>
      </w:r>
      <w:r w:rsidR="008301C0">
        <w:rPr>
          <w:color w:val="000000"/>
          <w:sz w:val="28"/>
          <w:lang w:val="kk-KZ"/>
        </w:rPr>
        <w:t>стоматологиялық жабынның</w:t>
      </w:r>
      <w:r w:rsidR="00C66EC1" w:rsidRPr="00DA4B59">
        <w:rPr>
          <w:color w:val="000000"/>
          <w:sz w:val="28"/>
          <w:lang w:val="kk-KZ"/>
        </w:rPr>
        <w:t xml:space="preserve"> сапа көрсеткіштері мен </w:t>
      </w:r>
      <w:r w:rsidR="00C66EC1" w:rsidRPr="00DA4B59">
        <w:rPr>
          <w:i/>
          <w:iCs/>
          <w:color w:val="000000"/>
          <w:sz w:val="28"/>
          <w:lang w:val="kk-KZ"/>
        </w:rPr>
        <w:t>in vitro</w:t>
      </w:r>
      <w:r w:rsidR="00C66EC1" w:rsidRPr="00DA4B59">
        <w:rPr>
          <w:color w:val="000000"/>
          <w:sz w:val="28"/>
          <w:lang w:val="kk-KZ"/>
        </w:rPr>
        <w:t xml:space="preserve"> жолымен биологиялық белсенділігін анықтау</w:t>
      </w:r>
      <w:r w:rsidRPr="00DA4B59">
        <w:rPr>
          <w:color w:val="000000"/>
          <w:sz w:val="28"/>
          <w:lang w:val="kk-KZ"/>
        </w:rPr>
        <w:t xml:space="preserve"> Я.А. Коменский атындағы университеті, Фармацевтикалық факультетінің Фармакогнозия және ботаника кафедрасында (Словакия, Братислава қ.) жүргізіліп, нәтижелері енгізу актісімен рәсімделді </w:t>
      </w:r>
      <w:r w:rsidR="00C66EC1" w:rsidRPr="00DA4B59">
        <w:rPr>
          <w:color w:val="000000"/>
          <w:sz w:val="28"/>
          <w:lang w:val="kk-KZ"/>
        </w:rPr>
        <w:t xml:space="preserve">(Қосымша </w:t>
      </w:r>
      <w:r w:rsidR="007211B1">
        <w:rPr>
          <w:color w:val="000000"/>
          <w:sz w:val="28"/>
          <w:lang w:val="kk-KZ"/>
        </w:rPr>
        <w:t>В</w:t>
      </w:r>
      <w:r w:rsidR="00C66EC1" w:rsidRPr="00DA4B59">
        <w:rPr>
          <w:color w:val="000000"/>
          <w:sz w:val="28"/>
          <w:lang w:val="kk-KZ"/>
        </w:rPr>
        <w:t>)</w:t>
      </w:r>
      <w:r w:rsidR="00136749" w:rsidRPr="00DA4B59">
        <w:rPr>
          <w:color w:val="000000"/>
          <w:sz w:val="28"/>
          <w:lang w:val="kk-KZ"/>
        </w:rPr>
        <w:t>.</w:t>
      </w:r>
    </w:p>
    <w:bookmarkEnd w:id="2"/>
    <w:p w14:paraId="4075DD29" w14:textId="77777777" w:rsidR="008B6388" w:rsidRPr="00B81E53" w:rsidRDefault="008B6388" w:rsidP="008B6388">
      <w:pPr>
        <w:ind w:firstLine="709"/>
        <w:jc w:val="both"/>
        <w:rPr>
          <w:b/>
          <w:bCs/>
          <w:color w:val="000000"/>
          <w:sz w:val="28"/>
          <w:lang w:val="kk-KZ"/>
        </w:rPr>
      </w:pPr>
      <w:r w:rsidRPr="00DA4B59">
        <w:rPr>
          <w:b/>
          <w:bCs/>
          <w:color w:val="000000"/>
          <w:sz w:val="28"/>
          <w:lang w:val="kk-KZ"/>
        </w:rPr>
        <w:t>Докторанттың жеке үлесі</w:t>
      </w:r>
    </w:p>
    <w:p w14:paraId="04B247AA" w14:textId="77777777" w:rsidR="008B6388" w:rsidRPr="006C7D75" w:rsidRDefault="008B6388" w:rsidP="008B6388">
      <w:pPr>
        <w:ind w:firstLine="709"/>
        <w:jc w:val="both"/>
        <w:rPr>
          <w:color w:val="000000"/>
          <w:sz w:val="28"/>
          <w:lang w:val="kk-KZ"/>
        </w:rPr>
      </w:pPr>
      <w:r w:rsidRPr="00B81E53">
        <w:rPr>
          <w:color w:val="000000"/>
          <w:sz w:val="28"/>
          <w:lang w:val="kk-KZ"/>
        </w:rPr>
        <w:t xml:space="preserve">Диссертант отандық және шетелдік ғылыми әдебиеттерге кең көлемді шолу жасап, талдау жүргізді, сондай-ақ қойылған міндеттерге сәйкес эксперименттік жұмыстарды өз бетінше орындады. Бұл зертханалық және өндірістік жағдайларда заманауи жабдықтар мен әдебиеттерді пайдалану арқылы алынған зерттеу нәтижелерімен дәлелденеді. Алынған нәтижелердің шынайылығы мен негізділігі фармацевтикалық ғылым мен тәжірибедегі өзекті мәселелерді шешуге бағытталуымен, жаңа отандық дәрілік заттарды </w:t>
      </w:r>
      <w:r w:rsidR="006C7D75">
        <w:rPr>
          <w:color w:val="000000"/>
          <w:sz w:val="28"/>
          <w:lang w:val="kk-KZ"/>
        </w:rPr>
        <w:t>жасаумен</w:t>
      </w:r>
      <w:r w:rsidRPr="00B81E53">
        <w:rPr>
          <w:color w:val="000000"/>
          <w:sz w:val="28"/>
          <w:lang w:val="kk-KZ"/>
        </w:rPr>
        <w:t xml:space="preserve">, сондай-ақ заманауи зерттеу орталығында жүргізілген зерттеулермен және нормативтік құжаттар жобаларын </w:t>
      </w:r>
      <w:r w:rsidR="006C7D75">
        <w:rPr>
          <w:color w:val="000000"/>
          <w:sz w:val="28"/>
          <w:lang w:val="kk-KZ"/>
        </w:rPr>
        <w:t>жасаумен</w:t>
      </w:r>
      <w:r w:rsidRPr="00B81E53">
        <w:rPr>
          <w:color w:val="000000"/>
          <w:sz w:val="28"/>
          <w:lang w:val="kk-KZ"/>
        </w:rPr>
        <w:t xml:space="preserve"> расталады.</w:t>
      </w:r>
    </w:p>
    <w:p w14:paraId="225B3212" w14:textId="77777777" w:rsidR="008B6388" w:rsidRPr="00B81E53" w:rsidRDefault="008B6388" w:rsidP="008B6388">
      <w:pPr>
        <w:ind w:firstLine="709"/>
        <w:jc w:val="both"/>
        <w:rPr>
          <w:b/>
          <w:bCs/>
          <w:color w:val="000000"/>
          <w:sz w:val="28"/>
          <w:szCs w:val="28"/>
          <w:lang w:val="kk-KZ"/>
        </w:rPr>
      </w:pPr>
      <w:r w:rsidRPr="00B81E53">
        <w:rPr>
          <w:b/>
          <w:bCs/>
          <w:color w:val="000000"/>
          <w:sz w:val="28"/>
          <w:szCs w:val="28"/>
          <w:lang w:val="kk-KZ"/>
        </w:rPr>
        <w:t>Жарияланымдар</w:t>
      </w:r>
    </w:p>
    <w:p w14:paraId="1F9CABD1" w14:textId="16585984" w:rsidR="008B6388" w:rsidRDefault="008B6388" w:rsidP="00D51241">
      <w:pPr>
        <w:ind w:firstLine="709"/>
        <w:jc w:val="both"/>
        <w:rPr>
          <w:color w:val="000000"/>
          <w:sz w:val="28"/>
          <w:szCs w:val="28"/>
          <w:lang w:val="kk-KZ"/>
        </w:rPr>
      </w:pPr>
      <w:r w:rsidRPr="00B81E53">
        <w:rPr>
          <w:color w:val="000000"/>
          <w:sz w:val="28"/>
          <w:szCs w:val="28"/>
          <w:lang w:val="kk-KZ"/>
        </w:rPr>
        <w:t>Диссертациялық зерттеудің нәтижелері 1</w:t>
      </w:r>
      <w:r w:rsidR="009E4773">
        <w:rPr>
          <w:color w:val="000000"/>
          <w:sz w:val="28"/>
          <w:szCs w:val="28"/>
          <w:lang w:val="kk-KZ"/>
        </w:rPr>
        <w:t>4</w:t>
      </w:r>
      <w:r w:rsidRPr="00B81E53">
        <w:rPr>
          <w:color w:val="000000"/>
          <w:sz w:val="28"/>
          <w:szCs w:val="28"/>
          <w:lang w:val="kk-KZ"/>
        </w:rPr>
        <w:t xml:space="preserve"> ғылыми еңбекте жарияланды, оның ішінде:</w:t>
      </w:r>
      <w:r w:rsidR="00FB0B95">
        <w:rPr>
          <w:color w:val="000000"/>
          <w:sz w:val="28"/>
          <w:szCs w:val="28"/>
          <w:lang w:val="kk-KZ"/>
        </w:rPr>
        <w:t xml:space="preserve"> </w:t>
      </w:r>
      <w:r w:rsidRPr="00B81E53">
        <w:rPr>
          <w:color w:val="000000"/>
          <w:sz w:val="28"/>
          <w:szCs w:val="28"/>
          <w:lang w:val="kk-KZ"/>
        </w:rPr>
        <w:t>Scopus деректер қорына кіретін халықаралық</w:t>
      </w:r>
      <w:r w:rsidR="0089447F">
        <w:rPr>
          <w:color w:val="000000"/>
          <w:sz w:val="28"/>
          <w:szCs w:val="28"/>
          <w:lang w:val="kk-KZ"/>
        </w:rPr>
        <w:t xml:space="preserve"> рецензияланатын</w:t>
      </w:r>
      <w:r w:rsidRPr="00B81E53">
        <w:rPr>
          <w:color w:val="000000"/>
          <w:sz w:val="28"/>
          <w:szCs w:val="28"/>
          <w:lang w:val="kk-KZ"/>
        </w:rPr>
        <w:t xml:space="preserve"> журналдағы мақала – </w:t>
      </w:r>
      <w:r w:rsidR="00FD7304">
        <w:rPr>
          <w:color w:val="000000"/>
          <w:sz w:val="28"/>
          <w:szCs w:val="28"/>
          <w:lang w:val="kk-KZ"/>
        </w:rPr>
        <w:t>2</w:t>
      </w:r>
      <w:r w:rsidRPr="00B81E53">
        <w:rPr>
          <w:color w:val="000000"/>
          <w:sz w:val="28"/>
          <w:szCs w:val="28"/>
          <w:lang w:val="kk-KZ"/>
        </w:rPr>
        <w:t>;</w:t>
      </w:r>
      <w:r w:rsidR="00FB0B95">
        <w:rPr>
          <w:color w:val="000000"/>
          <w:sz w:val="28"/>
          <w:szCs w:val="28"/>
          <w:lang w:val="kk-KZ"/>
        </w:rPr>
        <w:t xml:space="preserve"> </w:t>
      </w:r>
      <w:r w:rsidRPr="00B81E53">
        <w:rPr>
          <w:color w:val="000000"/>
          <w:sz w:val="28"/>
          <w:szCs w:val="28"/>
          <w:lang w:val="kk-KZ"/>
        </w:rPr>
        <w:t>ҚР ҒЖБМ Ғылым және жоғары білім саласындағы сапаны қамтамасыз ету комитеті ұсынған журналдардағы мақалалар – 3;</w:t>
      </w:r>
      <w:r w:rsidR="00FB0B95">
        <w:rPr>
          <w:color w:val="000000"/>
          <w:sz w:val="28"/>
          <w:szCs w:val="28"/>
          <w:lang w:val="kk-KZ"/>
        </w:rPr>
        <w:t xml:space="preserve"> х</w:t>
      </w:r>
      <w:r w:rsidRPr="00B81E53">
        <w:rPr>
          <w:color w:val="000000"/>
          <w:sz w:val="28"/>
          <w:szCs w:val="28"/>
          <w:lang w:val="kk-KZ"/>
        </w:rPr>
        <w:t>алықаралық ғылыми-тәжірибелік конференциялар материалдарындағы мақалалар мен тезистер – 5;</w:t>
      </w:r>
      <w:r w:rsidR="00FB0B95">
        <w:rPr>
          <w:color w:val="000000"/>
          <w:sz w:val="28"/>
          <w:szCs w:val="28"/>
          <w:lang w:val="kk-KZ"/>
        </w:rPr>
        <w:t xml:space="preserve"> п</w:t>
      </w:r>
      <w:r w:rsidRPr="00B81E53">
        <w:rPr>
          <w:color w:val="000000"/>
          <w:sz w:val="28"/>
          <w:szCs w:val="28"/>
          <w:lang w:val="kk-KZ"/>
        </w:rPr>
        <w:t xml:space="preserve">айдалы модельге берілген патент – </w:t>
      </w:r>
      <w:r w:rsidR="009E4773">
        <w:rPr>
          <w:color w:val="000000"/>
          <w:sz w:val="28"/>
          <w:szCs w:val="28"/>
          <w:lang w:val="kk-KZ"/>
        </w:rPr>
        <w:t>1</w:t>
      </w:r>
      <w:r w:rsidRPr="00645E26">
        <w:rPr>
          <w:color w:val="000000"/>
          <w:sz w:val="28"/>
          <w:szCs w:val="28"/>
          <w:lang w:val="kk-KZ"/>
        </w:rPr>
        <w:t>;</w:t>
      </w:r>
      <w:r w:rsidR="00FB0B95">
        <w:rPr>
          <w:color w:val="000000"/>
          <w:sz w:val="28"/>
          <w:szCs w:val="28"/>
          <w:lang w:val="kk-KZ"/>
        </w:rPr>
        <w:t xml:space="preserve"> е</w:t>
      </w:r>
      <w:r w:rsidRPr="00B81E53">
        <w:rPr>
          <w:color w:val="000000"/>
          <w:sz w:val="28"/>
          <w:szCs w:val="28"/>
          <w:lang w:val="kk-KZ"/>
        </w:rPr>
        <w:t>нгізу актілері</w:t>
      </w:r>
      <w:r w:rsidR="00D51241" w:rsidRPr="00D51241">
        <w:rPr>
          <w:color w:val="000000"/>
          <w:sz w:val="28"/>
          <w:szCs w:val="28"/>
          <w:lang w:val="kk-KZ"/>
        </w:rPr>
        <w:t xml:space="preserve"> – </w:t>
      </w:r>
      <w:r w:rsidRPr="00B81E53">
        <w:rPr>
          <w:color w:val="000000"/>
          <w:sz w:val="28"/>
          <w:szCs w:val="28"/>
          <w:lang w:val="kk-KZ"/>
        </w:rPr>
        <w:t>3.</w:t>
      </w:r>
    </w:p>
    <w:p w14:paraId="58782B25" w14:textId="77777777" w:rsidR="00A77352" w:rsidRDefault="00A77352" w:rsidP="008B6388">
      <w:pPr>
        <w:ind w:firstLine="709"/>
        <w:jc w:val="both"/>
        <w:rPr>
          <w:b/>
          <w:bCs/>
          <w:color w:val="000000"/>
          <w:sz w:val="28"/>
          <w:szCs w:val="28"/>
          <w:lang w:val="kk-KZ"/>
        </w:rPr>
      </w:pPr>
      <w:r>
        <w:rPr>
          <w:b/>
          <w:bCs/>
          <w:color w:val="000000"/>
          <w:sz w:val="28"/>
          <w:szCs w:val="28"/>
          <w:lang w:val="kk-KZ"/>
        </w:rPr>
        <w:t>Жұмыстың апробациясы</w:t>
      </w:r>
    </w:p>
    <w:p w14:paraId="151C0974" w14:textId="77777777" w:rsidR="00FB0B95" w:rsidRDefault="00A77352" w:rsidP="00FB0B95">
      <w:pPr>
        <w:ind w:firstLine="709"/>
        <w:jc w:val="both"/>
        <w:rPr>
          <w:color w:val="000000"/>
          <w:sz w:val="28"/>
          <w:szCs w:val="28"/>
          <w:lang w:val="kk-KZ"/>
        </w:rPr>
      </w:pPr>
      <w:r>
        <w:rPr>
          <w:color w:val="000000"/>
          <w:sz w:val="28"/>
          <w:szCs w:val="28"/>
          <w:lang w:val="kk-KZ"/>
        </w:rPr>
        <w:t xml:space="preserve">Диссертациялық жұмыстың негізгі нәтижелері келесі конференцияларда жарияланды: </w:t>
      </w:r>
    </w:p>
    <w:p w14:paraId="6FA366E7" w14:textId="77777777" w:rsidR="009E0A6F" w:rsidRDefault="009E0A6F" w:rsidP="009E0A6F">
      <w:pPr>
        <w:ind w:firstLine="709"/>
        <w:jc w:val="both"/>
        <w:rPr>
          <w:color w:val="000000"/>
          <w:sz w:val="28"/>
          <w:szCs w:val="28"/>
          <w:lang w:val="kk-KZ"/>
        </w:rPr>
      </w:pPr>
      <w:r>
        <w:rPr>
          <w:color w:val="000000"/>
          <w:sz w:val="28"/>
          <w:szCs w:val="28"/>
          <w:lang w:val="kk-KZ"/>
        </w:rPr>
        <w:lastRenderedPageBreak/>
        <w:t>-  Орталық Азия халықаралық медицина университеті Хабаршысы журналы, Қырғыз Республикасы, Жалал-Абад қ., 2023 ж.;</w:t>
      </w:r>
    </w:p>
    <w:p w14:paraId="6AAF9BDC" w14:textId="77777777" w:rsidR="009E0A6F" w:rsidRDefault="009E0A6F" w:rsidP="009E0A6F">
      <w:pPr>
        <w:ind w:firstLine="709"/>
        <w:jc w:val="both"/>
        <w:rPr>
          <w:color w:val="000000"/>
          <w:sz w:val="28"/>
          <w:szCs w:val="28"/>
          <w:lang w:val="kk-KZ"/>
        </w:rPr>
      </w:pPr>
      <w:r>
        <w:rPr>
          <w:color w:val="000000"/>
          <w:sz w:val="28"/>
          <w:szCs w:val="28"/>
          <w:lang w:val="kk-KZ"/>
        </w:rPr>
        <w:t xml:space="preserve">-  </w:t>
      </w:r>
      <w:r w:rsidRPr="009E0A6F">
        <w:rPr>
          <w:color w:val="000000"/>
          <w:sz w:val="28"/>
          <w:szCs w:val="28"/>
          <w:lang w:val="kk-KZ"/>
        </w:rPr>
        <w:t>Өзбекстан Республикасы Ғылым академиясының академик С.Ю. Юнусов атындағы Өсімдік заттары химиясы институты</w:t>
      </w:r>
      <w:r>
        <w:rPr>
          <w:color w:val="000000"/>
          <w:sz w:val="28"/>
          <w:szCs w:val="28"/>
          <w:lang w:val="kk-KZ"/>
        </w:rPr>
        <w:t xml:space="preserve">ның халықаралық ғылыми конференциясы, </w:t>
      </w:r>
      <w:r w:rsidRPr="009E0A6F">
        <w:rPr>
          <w:color w:val="000000"/>
          <w:sz w:val="28"/>
          <w:szCs w:val="28"/>
          <w:lang w:val="kk-KZ"/>
        </w:rPr>
        <w:t>Өзбекстан, Ташкент қ.</w:t>
      </w:r>
      <w:r>
        <w:rPr>
          <w:color w:val="000000"/>
          <w:sz w:val="28"/>
          <w:szCs w:val="28"/>
          <w:lang w:val="kk-KZ"/>
        </w:rPr>
        <w:t>, 2023 ж.;</w:t>
      </w:r>
    </w:p>
    <w:p w14:paraId="6DFB2EFF" w14:textId="77777777" w:rsidR="009155A7" w:rsidRPr="005A1596" w:rsidRDefault="00FB0B95" w:rsidP="009155A7">
      <w:pPr>
        <w:ind w:firstLine="709"/>
        <w:jc w:val="both"/>
        <w:rPr>
          <w:color w:val="000000"/>
          <w:sz w:val="28"/>
          <w:szCs w:val="28"/>
          <w:lang w:val="kk-KZ"/>
        </w:rPr>
      </w:pPr>
      <w:r w:rsidRPr="005A1596">
        <w:rPr>
          <w:color w:val="000000"/>
          <w:sz w:val="28"/>
          <w:szCs w:val="28"/>
          <w:lang w:val="kk-KZ"/>
        </w:rPr>
        <w:t>-</w:t>
      </w:r>
      <w:r w:rsidR="009E0A6F" w:rsidRPr="005A1596">
        <w:rPr>
          <w:color w:val="000000"/>
          <w:sz w:val="28"/>
          <w:szCs w:val="28"/>
          <w:lang w:val="kk-KZ"/>
        </w:rPr>
        <w:t xml:space="preserve"> </w:t>
      </w:r>
      <w:r w:rsidR="00AE1FCB" w:rsidRPr="005A1596">
        <w:rPr>
          <w:color w:val="000000"/>
          <w:sz w:val="28"/>
          <w:szCs w:val="28"/>
          <w:lang w:val="kk-KZ"/>
        </w:rPr>
        <w:t xml:space="preserve">«Фармация ғылыми мектебінің қалыптасуы жəне даму келешегі: ұрпақтар сабақтастығы» профессор Р. Дильбархановты еске алуға арналған V </w:t>
      </w:r>
      <w:r w:rsidR="009155A7" w:rsidRPr="005A1596">
        <w:rPr>
          <w:color w:val="000000"/>
          <w:sz w:val="28"/>
          <w:szCs w:val="28"/>
          <w:lang w:val="kk-KZ"/>
        </w:rPr>
        <w:t xml:space="preserve">(2023 ж.)  және VI (2024 ж.) </w:t>
      </w:r>
      <w:r w:rsidR="00AE1FCB" w:rsidRPr="005A1596">
        <w:rPr>
          <w:color w:val="000000"/>
          <w:sz w:val="28"/>
          <w:szCs w:val="28"/>
          <w:lang w:val="kk-KZ"/>
        </w:rPr>
        <w:t>халықаралық ғылыми-практикалық конференция</w:t>
      </w:r>
      <w:r w:rsidR="009155A7" w:rsidRPr="005A1596">
        <w:rPr>
          <w:color w:val="000000"/>
          <w:sz w:val="28"/>
          <w:szCs w:val="28"/>
          <w:lang w:val="kk-KZ"/>
        </w:rPr>
        <w:t xml:space="preserve">ларда Қазақстан Республикасы Ғылым және жоғары білім министрлігі (ҚР ҒЖБМ) </w:t>
      </w:r>
      <w:r w:rsidR="009155A7" w:rsidRPr="005A1596">
        <w:rPr>
          <w:color w:val="000000"/>
          <w:sz w:val="28"/>
          <w:lang w:val="kk-KZ"/>
        </w:rPr>
        <w:t>мен Ғылым комитетінің 2023-2025 жылдарға арналған «ИРН AP19680441 – Стоматология тәжірибесінде қолдануға арналған дентальді жабындарды фармацевтикалық жасау және фармакологиялық зерттеу» ғылыми жобасының іске асыру қорытындылары туралы баяндама бойынша қатысу,</w:t>
      </w:r>
      <w:r w:rsidR="00AE1FCB" w:rsidRPr="005A1596">
        <w:rPr>
          <w:color w:val="000000"/>
          <w:sz w:val="28"/>
          <w:szCs w:val="28"/>
          <w:lang w:val="kk-KZ"/>
        </w:rPr>
        <w:t xml:space="preserve"> Алматы қ., Қазақстан;</w:t>
      </w:r>
    </w:p>
    <w:p w14:paraId="5846D1F0" w14:textId="77777777" w:rsidR="009155A7" w:rsidRPr="005A1596" w:rsidRDefault="009155A7" w:rsidP="009155A7">
      <w:pPr>
        <w:ind w:firstLine="567"/>
        <w:jc w:val="both"/>
        <w:rPr>
          <w:color w:val="000000"/>
          <w:sz w:val="28"/>
          <w:szCs w:val="28"/>
          <w:lang w:val="kk-KZ"/>
        </w:rPr>
      </w:pPr>
      <w:r w:rsidRPr="005A1596">
        <w:rPr>
          <w:color w:val="000000"/>
          <w:sz w:val="28"/>
          <w:szCs w:val="28"/>
          <w:lang w:val="kk-KZ"/>
        </w:rPr>
        <w:t xml:space="preserve">- </w:t>
      </w:r>
      <w:r w:rsidR="00A77352" w:rsidRPr="005A1596">
        <w:rPr>
          <w:color w:val="000000"/>
          <w:sz w:val="28"/>
          <w:szCs w:val="28"/>
          <w:lang w:val="kk-KZ"/>
        </w:rPr>
        <w:t>С.Ж. Асфендияровтың 135 жылдығына арналған «</w:t>
      </w:r>
      <w:r w:rsidR="00F32646" w:rsidRPr="005A1596">
        <w:rPr>
          <w:color w:val="000000"/>
          <w:sz w:val="28"/>
          <w:szCs w:val="28"/>
          <w:lang w:val="kk-KZ"/>
        </w:rPr>
        <w:t>Фармация және стоматологияның басымдылықтары: теориядан тәжірибеге</w:t>
      </w:r>
      <w:r w:rsidR="00A77352" w:rsidRPr="005A1596">
        <w:rPr>
          <w:color w:val="000000"/>
          <w:sz w:val="28"/>
          <w:szCs w:val="28"/>
          <w:lang w:val="kk-KZ"/>
        </w:rPr>
        <w:t>» атты ХІІІ халықаралық ғылыми-тәжірибелік конференция</w:t>
      </w:r>
      <w:r w:rsidR="00AE1FCB" w:rsidRPr="005A1596">
        <w:rPr>
          <w:color w:val="000000"/>
          <w:sz w:val="28"/>
          <w:szCs w:val="28"/>
          <w:lang w:val="kk-KZ"/>
        </w:rPr>
        <w:t>, 2024 ж., Алматы қ., Қазақстан;</w:t>
      </w:r>
    </w:p>
    <w:p w14:paraId="2FF0D435" w14:textId="77777777" w:rsidR="009155A7" w:rsidRPr="005A1596" w:rsidRDefault="009155A7" w:rsidP="009155A7">
      <w:pPr>
        <w:ind w:firstLine="567"/>
        <w:jc w:val="both"/>
        <w:rPr>
          <w:color w:val="000000"/>
          <w:sz w:val="28"/>
          <w:szCs w:val="28"/>
          <w:lang w:val="kk-KZ"/>
        </w:rPr>
      </w:pPr>
      <w:r w:rsidRPr="005A1596">
        <w:rPr>
          <w:color w:val="000000"/>
          <w:sz w:val="28"/>
          <w:szCs w:val="28"/>
          <w:lang w:val="kk-KZ"/>
        </w:rPr>
        <w:t xml:space="preserve">- </w:t>
      </w:r>
      <w:r w:rsidR="00A77352" w:rsidRPr="005A1596">
        <w:rPr>
          <w:color w:val="000000"/>
          <w:sz w:val="28"/>
          <w:szCs w:val="28"/>
          <w:lang w:val="kk-KZ"/>
        </w:rPr>
        <w:t>«ANaMed Forum – New Generation 2025» Халықаралық Форумы аясында өткен «Жас ғалымдар» байқауы</w:t>
      </w:r>
      <w:r w:rsidRPr="005A1596">
        <w:rPr>
          <w:color w:val="000000"/>
          <w:sz w:val="28"/>
          <w:szCs w:val="28"/>
          <w:lang w:val="kk-KZ"/>
        </w:rPr>
        <w:t xml:space="preserve">  және «Фармация ғылыми мектебінің қалыптасуы және даму перспективалары: ұрпақтар сабақтастығы», профессор Р. Дильбархановтың 80 жылдығына арналған VII Халықаралық ғылыми-практикалық конференция </w:t>
      </w:r>
      <w:r w:rsidR="00A77352" w:rsidRPr="005A1596">
        <w:rPr>
          <w:color w:val="000000"/>
          <w:sz w:val="28"/>
          <w:szCs w:val="28"/>
          <w:lang w:val="kk-KZ"/>
        </w:rPr>
        <w:t>4-5 маусым, 2025 жыл (ІІ орын иегері)</w:t>
      </w:r>
      <w:r w:rsidR="00AE1FCB" w:rsidRPr="005A1596">
        <w:rPr>
          <w:color w:val="000000"/>
          <w:sz w:val="28"/>
          <w:szCs w:val="28"/>
          <w:lang w:val="kk-KZ"/>
        </w:rPr>
        <w:t>, Алматы қ., Қазақстан;</w:t>
      </w:r>
    </w:p>
    <w:p w14:paraId="4509BDEF" w14:textId="77777777" w:rsidR="001E1023" w:rsidRPr="009E0A6F" w:rsidRDefault="009155A7" w:rsidP="009E0A6F">
      <w:pPr>
        <w:ind w:firstLine="567"/>
        <w:jc w:val="both"/>
        <w:rPr>
          <w:color w:val="000000"/>
          <w:sz w:val="28"/>
          <w:szCs w:val="28"/>
          <w:lang w:val="kk-KZ"/>
        </w:rPr>
      </w:pPr>
      <w:r w:rsidRPr="005A1596">
        <w:rPr>
          <w:color w:val="000000"/>
          <w:sz w:val="28"/>
          <w:szCs w:val="28"/>
          <w:lang w:val="kk-KZ"/>
        </w:rPr>
        <w:t xml:space="preserve">- </w:t>
      </w:r>
      <w:r w:rsidR="001E1023" w:rsidRPr="005A1596">
        <w:rPr>
          <w:color w:val="000000"/>
          <w:sz w:val="28"/>
          <w:szCs w:val="28"/>
          <w:lang w:val="kk-KZ"/>
        </w:rPr>
        <w:t>Литва денсаулық ғылымдары университетінің фармация факультетінде ұйымдастырылған «</w:t>
      </w:r>
      <w:r w:rsidR="001E1023" w:rsidRPr="001E1023">
        <w:rPr>
          <w:color w:val="000000"/>
          <w:sz w:val="28"/>
          <w:szCs w:val="28"/>
          <w:lang w:val="kk-KZ"/>
        </w:rPr>
        <w:t>Contemporary Pharmacy: Issues, Challenges and Expectations</w:t>
      </w:r>
      <w:r w:rsidR="001E1023">
        <w:rPr>
          <w:color w:val="000000"/>
          <w:sz w:val="28"/>
          <w:szCs w:val="28"/>
          <w:lang w:val="kk-KZ"/>
        </w:rPr>
        <w:t>»</w:t>
      </w:r>
      <w:r w:rsidR="001E1023" w:rsidRPr="001E1023">
        <w:rPr>
          <w:color w:val="000000"/>
          <w:sz w:val="28"/>
          <w:szCs w:val="28"/>
          <w:lang w:val="kk-KZ"/>
        </w:rPr>
        <w:t xml:space="preserve"> </w:t>
      </w:r>
      <w:r w:rsidR="001E1023">
        <w:rPr>
          <w:color w:val="000000"/>
          <w:sz w:val="28"/>
          <w:szCs w:val="28"/>
          <w:lang w:val="kk-KZ"/>
        </w:rPr>
        <w:t xml:space="preserve">атты 2025 жылғы халықаралық ғылыми конференциясы, 2025 ж. Литва, Каунас қ. </w:t>
      </w:r>
      <w:r w:rsidR="001E1023" w:rsidRPr="001E1023">
        <w:rPr>
          <w:color w:val="000000"/>
          <w:sz w:val="28"/>
          <w:szCs w:val="28"/>
          <w:lang w:val="kk-KZ"/>
        </w:rPr>
        <w:t>(Kaunas, Lithuania)</w:t>
      </w:r>
      <w:r w:rsidR="009E0A6F">
        <w:rPr>
          <w:color w:val="000000"/>
          <w:sz w:val="28"/>
          <w:szCs w:val="28"/>
          <w:lang w:val="kk-KZ"/>
        </w:rPr>
        <w:t>.</w:t>
      </w:r>
    </w:p>
    <w:p w14:paraId="21C85B02" w14:textId="77777777" w:rsidR="006C7D75" w:rsidRDefault="006C7D75" w:rsidP="006C7D75">
      <w:pPr>
        <w:ind w:firstLine="709"/>
        <w:jc w:val="both"/>
        <w:rPr>
          <w:b/>
          <w:bCs/>
          <w:color w:val="000000"/>
          <w:sz w:val="28"/>
          <w:lang w:val="kk-KZ"/>
        </w:rPr>
      </w:pPr>
      <w:r w:rsidRPr="006C7D75">
        <w:rPr>
          <w:b/>
          <w:bCs/>
          <w:color w:val="000000"/>
          <w:sz w:val="28"/>
          <w:lang w:val="kk-KZ"/>
        </w:rPr>
        <w:t>Зерттеу жұмысы міндеттерінің ғылыми жобалармен байланысы</w:t>
      </w:r>
    </w:p>
    <w:p w14:paraId="1E5825C2" w14:textId="77777777" w:rsidR="006C7D75" w:rsidRDefault="006C7D75" w:rsidP="006C7D75">
      <w:pPr>
        <w:ind w:firstLine="709"/>
        <w:jc w:val="both"/>
        <w:rPr>
          <w:color w:val="000000"/>
          <w:sz w:val="28"/>
          <w:lang w:val="kk-KZ"/>
        </w:rPr>
      </w:pPr>
      <w:r w:rsidRPr="006C7D75">
        <w:rPr>
          <w:color w:val="000000"/>
          <w:sz w:val="28"/>
          <w:lang w:val="kk-KZ"/>
        </w:rPr>
        <w:t>Диссе</w:t>
      </w:r>
      <w:r>
        <w:rPr>
          <w:color w:val="000000"/>
          <w:sz w:val="28"/>
          <w:lang w:val="kk-KZ"/>
        </w:rPr>
        <w:t xml:space="preserve">ртациялық жұмыс </w:t>
      </w:r>
      <w:r w:rsidRPr="006C7D75">
        <w:rPr>
          <w:color w:val="000000"/>
          <w:sz w:val="28"/>
          <w:lang w:val="kk-KZ"/>
        </w:rPr>
        <w:t>2023–2025 жылдарға арналған</w:t>
      </w:r>
      <w:r>
        <w:rPr>
          <w:color w:val="000000"/>
          <w:sz w:val="28"/>
          <w:lang w:val="kk-KZ"/>
        </w:rPr>
        <w:t xml:space="preserve"> </w:t>
      </w:r>
      <w:r w:rsidRPr="006C7D75">
        <w:rPr>
          <w:color w:val="000000"/>
          <w:sz w:val="28"/>
          <w:lang w:val="kk-KZ"/>
        </w:rPr>
        <w:t>Қазақстан Республикасы Ғылым және жоғары білім министрлігі мен</w:t>
      </w:r>
      <w:r>
        <w:rPr>
          <w:color w:val="000000"/>
          <w:sz w:val="28"/>
          <w:lang w:val="kk-KZ"/>
        </w:rPr>
        <w:t xml:space="preserve"> </w:t>
      </w:r>
      <w:r w:rsidRPr="006C7D75">
        <w:rPr>
          <w:color w:val="000000"/>
          <w:sz w:val="28"/>
          <w:lang w:val="kk-KZ"/>
        </w:rPr>
        <w:t>Ғылым комитеті</w:t>
      </w:r>
      <w:r>
        <w:rPr>
          <w:color w:val="000000"/>
          <w:sz w:val="28"/>
          <w:lang w:val="kk-KZ"/>
        </w:rPr>
        <w:t xml:space="preserve">нің </w:t>
      </w:r>
      <w:r w:rsidRPr="006C7D75">
        <w:rPr>
          <w:color w:val="000000"/>
          <w:sz w:val="28"/>
          <w:lang w:val="kk-KZ"/>
        </w:rPr>
        <w:t>«</w:t>
      </w:r>
      <w:r>
        <w:rPr>
          <w:color w:val="000000"/>
          <w:sz w:val="28"/>
          <w:lang w:val="kk-KZ"/>
        </w:rPr>
        <w:t xml:space="preserve"> ИРН </w:t>
      </w:r>
      <w:r w:rsidRPr="006C7D75">
        <w:rPr>
          <w:color w:val="000000"/>
          <w:sz w:val="28"/>
          <w:lang w:val="kk-KZ"/>
        </w:rPr>
        <w:t>AP19680441 – Фармацевтическая разработка и</w:t>
      </w:r>
      <w:r>
        <w:rPr>
          <w:color w:val="000000"/>
          <w:sz w:val="28"/>
          <w:lang w:val="kk-KZ"/>
        </w:rPr>
        <w:t xml:space="preserve"> </w:t>
      </w:r>
      <w:r w:rsidRPr="006C7D75">
        <w:rPr>
          <w:color w:val="000000"/>
          <w:sz w:val="28"/>
          <w:lang w:val="kk-KZ"/>
        </w:rPr>
        <w:t>фармакологические исследования дентальных пленок для применения в стоматологической практике</w:t>
      </w:r>
      <w:r>
        <w:rPr>
          <w:color w:val="000000"/>
          <w:sz w:val="28"/>
          <w:lang w:val="kk-KZ"/>
        </w:rPr>
        <w:t xml:space="preserve"> </w:t>
      </w:r>
      <w:r w:rsidRPr="006C7D75">
        <w:rPr>
          <w:color w:val="000000"/>
          <w:sz w:val="28"/>
          <w:lang w:val="kk-KZ"/>
        </w:rPr>
        <w:t>(</w:t>
      </w:r>
      <w:r>
        <w:rPr>
          <w:color w:val="000000"/>
          <w:sz w:val="28"/>
          <w:lang w:val="kk-KZ"/>
        </w:rPr>
        <w:t>Стоматология тәжірибесінде қолдануға арналған дентальді жабындарды фармацевтикалық жасау және фармакологиялық зерттеу</w:t>
      </w:r>
      <w:r w:rsidRPr="006C7D75">
        <w:rPr>
          <w:color w:val="000000"/>
          <w:sz w:val="28"/>
          <w:lang w:val="kk-KZ"/>
        </w:rPr>
        <w:t>)»</w:t>
      </w:r>
      <w:r>
        <w:rPr>
          <w:color w:val="000000"/>
          <w:sz w:val="28"/>
          <w:lang w:val="kk-KZ"/>
        </w:rPr>
        <w:t xml:space="preserve"> </w:t>
      </w:r>
      <w:r w:rsidRPr="006C7D75">
        <w:rPr>
          <w:color w:val="000000"/>
          <w:sz w:val="28"/>
          <w:lang w:val="kk-KZ"/>
        </w:rPr>
        <w:t>ғылыми жобасы</w:t>
      </w:r>
      <w:r>
        <w:rPr>
          <w:color w:val="000000"/>
          <w:sz w:val="28"/>
          <w:lang w:val="kk-KZ"/>
        </w:rPr>
        <w:t xml:space="preserve"> аясында орындалған.</w:t>
      </w:r>
    </w:p>
    <w:p w14:paraId="3EFB6F66" w14:textId="2F86CE4D" w:rsidR="00BB1550" w:rsidRDefault="006C7D75" w:rsidP="009F27AE">
      <w:pPr>
        <w:tabs>
          <w:tab w:val="left" w:pos="993"/>
        </w:tabs>
        <w:ind w:firstLine="709"/>
        <w:jc w:val="both"/>
        <w:rPr>
          <w:sz w:val="28"/>
          <w:szCs w:val="28"/>
          <w:lang w:val="kk-KZ"/>
        </w:rPr>
      </w:pPr>
      <w:r>
        <w:rPr>
          <w:b/>
          <w:sz w:val="28"/>
          <w:szCs w:val="28"/>
          <w:lang w:val="kk-KZ"/>
        </w:rPr>
        <w:t>Диссертациялық жұмыстың құрылымы мен</w:t>
      </w:r>
      <w:r w:rsidRPr="00B81E53">
        <w:rPr>
          <w:b/>
          <w:sz w:val="28"/>
          <w:szCs w:val="28"/>
          <w:lang w:val="kk-KZ"/>
        </w:rPr>
        <w:t xml:space="preserve"> көлемі:</w:t>
      </w:r>
      <w:r w:rsidRPr="00B81E53">
        <w:rPr>
          <w:sz w:val="28"/>
          <w:szCs w:val="28"/>
          <w:lang w:val="kk-KZ"/>
        </w:rPr>
        <w:t xml:space="preserve"> </w:t>
      </w:r>
      <w:r>
        <w:rPr>
          <w:sz w:val="28"/>
          <w:szCs w:val="28"/>
          <w:lang w:val="kk-KZ"/>
        </w:rPr>
        <w:t>ғылыми зерттеу</w:t>
      </w:r>
      <w:r w:rsidRPr="00B81E53">
        <w:rPr>
          <w:sz w:val="28"/>
          <w:szCs w:val="28"/>
          <w:lang w:val="kk-KZ"/>
        </w:rPr>
        <w:t xml:space="preserve"> жұмысы </w:t>
      </w:r>
      <w:r>
        <w:rPr>
          <w:sz w:val="28"/>
          <w:szCs w:val="28"/>
          <w:lang w:val="kk-KZ"/>
        </w:rPr>
        <w:t xml:space="preserve">сипаталған диссертациялық жұмыс </w:t>
      </w:r>
      <w:r w:rsidR="0073706D">
        <w:rPr>
          <w:sz w:val="28"/>
          <w:szCs w:val="28"/>
          <w:lang w:val="kk-KZ"/>
        </w:rPr>
        <w:t>1</w:t>
      </w:r>
      <w:r w:rsidR="001C5C6C">
        <w:rPr>
          <w:sz w:val="28"/>
          <w:szCs w:val="28"/>
          <w:lang w:val="en-US"/>
        </w:rPr>
        <w:t>80</w:t>
      </w:r>
      <w:r w:rsidRPr="006C7D75">
        <w:rPr>
          <w:sz w:val="28"/>
          <w:szCs w:val="28"/>
          <w:lang w:val="kk-KZ"/>
        </w:rPr>
        <w:t xml:space="preserve"> </w:t>
      </w:r>
      <w:r>
        <w:rPr>
          <w:sz w:val="28"/>
          <w:szCs w:val="28"/>
          <w:lang w:val="kk-KZ"/>
        </w:rPr>
        <w:t xml:space="preserve">беттен тұрады, соның ішінде: </w:t>
      </w:r>
      <w:r w:rsidR="005F3302" w:rsidRPr="00DA3375">
        <w:rPr>
          <w:sz w:val="28"/>
          <w:szCs w:val="28"/>
          <w:lang w:val="kk-KZ"/>
        </w:rPr>
        <w:t>2</w:t>
      </w:r>
      <w:r w:rsidR="004D3AC9" w:rsidRPr="00DA3375">
        <w:rPr>
          <w:sz w:val="28"/>
          <w:szCs w:val="28"/>
          <w:lang w:val="kk-KZ"/>
        </w:rPr>
        <w:t>8</w:t>
      </w:r>
      <w:r w:rsidR="005F3302" w:rsidRPr="00DA3375">
        <w:rPr>
          <w:sz w:val="28"/>
          <w:szCs w:val="28"/>
          <w:lang w:val="kk-KZ"/>
        </w:rPr>
        <w:t xml:space="preserve"> кесте, </w:t>
      </w:r>
      <w:r w:rsidR="00B05D39" w:rsidRPr="00B05D39">
        <w:rPr>
          <w:sz w:val="28"/>
          <w:szCs w:val="28"/>
          <w:lang w:val="kk-KZ"/>
        </w:rPr>
        <w:t>56</w:t>
      </w:r>
      <w:r w:rsidR="005F3302" w:rsidRPr="00DA3375">
        <w:rPr>
          <w:sz w:val="28"/>
          <w:szCs w:val="28"/>
          <w:lang w:val="kk-KZ"/>
        </w:rPr>
        <w:t xml:space="preserve"> сурет, 11</w:t>
      </w:r>
      <w:r w:rsidR="00C7691D" w:rsidRPr="00DA3375">
        <w:rPr>
          <w:sz w:val="28"/>
          <w:szCs w:val="28"/>
          <w:lang w:val="kk-KZ"/>
        </w:rPr>
        <w:t>4</w:t>
      </w:r>
      <w:r w:rsidR="005F3302">
        <w:rPr>
          <w:sz w:val="28"/>
          <w:szCs w:val="28"/>
          <w:lang w:val="kk-KZ"/>
        </w:rPr>
        <w:t xml:space="preserve"> әдеби дереккөздер тізімі және қосымшалар қамтылған. Диссертация кіріспе, әдеби шолу және зерттеу материалдары мен әдістері сипатталған бөлімдер мен зерттеу бөлімдері, сондай-ақ, қорытынды бөлімдерден тұрады.</w:t>
      </w:r>
    </w:p>
    <w:p w14:paraId="09A29BC2" w14:textId="77777777" w:rsidR="00F179AD" w:rsidRDefault="00F179AD" w:rsidP="009F27AE">
      <w:pPr>
        <w:tabs>
          <w:tab w:val="left" w:pos="993"/>
        </w:tabs>
        <w:ind w:firstLine="709"/>
        <w:jc w:val="both"/>
        <w:rPr>
          <w:sz w:val="28"/>
          <w:szCs w:val="28"/>
          <w:lang w:val="kk-KZ"/>
        </w:rPr>
      </w:pPr>
    </w:p>
    <w:p w14:paraId="6C74E04E" w14:textId="77777777" w:rsidR="00F179AD" w:rsidRDefault="00F179AD" w:rsidP="009F27AE">
      <w:pPr>
        <w:tabs>
          <w:tab w:val="left" w:pos="993"/>
        </w:tabs>
        <w:ind w:firstLine="709"/>
        <w:jc w:val="both"/>
        <w:rPr>
          <w:sz w:val="28"/>
          <w:szCs w:val="28"/>
          <w:lang w:val="kk-KZ"/>
        </w:rPr>
      </w:pPr>
    </w:p>
    <w:p w14:paraId="074BB1D7" w14:textId="77777777" w:rsidR="009F27AE" w:rsidRPr="003803D2" w:rsidRDefault="009F27AE" w:rsidP="009F27AE">
      <w:pPr>
        <w:tabs>
          <w:tab w:val="left" w:pos="993"/>
        </w:tabs>
        <w:ind w:firstLine="709"/>
        <w:jc w:val="both"/>
        <w:rPr>
          <w:sz w:val="28"/>
          <w:szCs w:val="28"/>
          <w:lang w:val="kk-KZ"/>
        </w:rPr>
      </w:pPr>
    </w:p>
    <w:p w14:paraId="4ADEC1B8" w14:textId="77777777" w:rsidR="00AC726A" w:rsidRPr="000F551C" w:rsidRDefault="004770CC" w:rsidP="000F551C">
      <w:pPr>
        <w:pStyle w:val="af1"/>
        <w:numPr>
          <w:ilvl w:val="0"/>
          <w:numId w:val="1"/>
        </w:numPr>
        <w:tabs>
          <w:tab w:val="left" w:pos="0"/>
        </w:tabs>
        <w:ind w:left="0" w:firstLine="567"/>
        <w:outlineLvl w:val="0"/>
        <w:rPr>
          <w:b/>
          <w:sz w:val="28"/>
          <w:lang w:val="kk-KZ"/>
        </w:rPr>
      </w:pPr>
      <w:r w:rsidRPr="000F551C">
        <w:rPr>
          <w:b/>
          <w:sz w:val="28"/>
          <w:lang w:val="kk-KZ"/>
        </w:rPr>
        <w:lastRenderedPageBreak/>
        <w:t xml:space="preserve">  </w:t>
      </w:r>
      <w:r w:rsidR="00DB2A20" w:rsidRPr="000F551C">
        <w:rPr>
          <w:b/>
          <w:sz w:val="28"/>
          <w:lang w:val="kk-KZ"/>
        </w:rPr>
        <w:t>ӘДЕБИ ШОЛУ</w:t>
      </w:r>
    </w:p>
    <w:p w14:paraId="5EBA8363" w14:textId="77777777" w:rsidR="00AC726A" w:rsidRPr="00B81E53" w:rsidRDefault="00AC726A" w:rsidP="00AC726A">
      <w:pPr>
        <w:pStyle w:val="af1"/>
        <w:tabs>
          <w:tab w:val="left" w:pos="0"/>
        </w:tabs>
        <w:ind w:left="567"/>
        <w:outlineLvl w:val="0"/>
        <w:rPr>
          <w:b/>
          <w:sz w:val="28"/>
          <w:lang w:val="kk-KZ"/>
        </w:rPr>
      </w:pPr>
    </w:p>
    <w:p w14:paraId="344F5B1C" w14:textId="77777777" w:rsidR="001A472C" w:rsidRPr="00DA4B59" w:rsidRDefault="00BC485A" w:rsidP="007C13E9">
      <w:pPr>
        <w:pStyle w:val="af1"/>
        <w:tabs>
          <w:tab w:val="left" w:pos="993"/>
        </w:tabs>
        <w:ind w:left="0" w:firstLine="567"/>
        <w:jc w:val="both"/>
        <w:rPr>
          <w:b/>
          <w:sz w:val="28"/>
          <w:lang w:val="kk-KZ"/>
        </w:rPr>
      </w:pPr>
      <w:r w:rsidRPr="00DA4B59">
        <w:rPr>
          <w:b/>
          <w:sz w:val="28"/>
          <w:lang w:val="kk-KZ"/>
        </w:rPr>
        <w:t>1.1</w:t>
      </w:r>
      <w:r w:rsidR="00402915" w:rsidRPr="00DA4B59">
        <w:rPr>
          <w:b/>
          <w:sz w:val="28"/>
          <w:lang w:val="kk-KZ"/>
        </w:rPr>
        <w:t xml:space="preserve"> </w:t>
      </w:r>
      <w:r w:rsidR="00C8339D" w:rsidRPr="00C8339D">
        <w:rPr>
          <w:b/>
          <w:i/>
          <w:iCs/>
          <w:sz w:val="28"/>
          <w:lang w:val="kk-KZ"/>
        </w:rPr>
        <w:t>Mentha</w:t>
      </w:r>
      <w:r w:rsidR="00C8339D" w:rsidRPr="00C8339D">
        <w:rPr>
          <w:b/>
          <w:sz w:val="28"/>
          <w:lang w:val="kk-KZ"/>
        </w:rPr>
        <w:t xml:space="preserve"> L. өсімдік туыстарының ботаникалық сипаттамасы және медицинада қолданылуы</w:t>
      </w:r>
    </w:p>
    <w:p w14:paraId="63671B75" w14:textId="77777777" w:rsidR="00D20EF2" w:rsidRPr="00DA4B59" w:rsidRDefault="00676E9E" w:rsidP="004770CC">
      <w:pPr>
        <w:pStyle w:val="af1"/>
        <w:tabs>
          <w:tab w:val="left" w:pos="0"/>
        </w:tabs>
        <w:ind w:left="0" w:firstLine="567"/>
        <w:jc w:val="both"/>
        <w:rPr>
          <w:sz w:val="28"/>
          <w:lang w:val="kk-KZ" w:eastAsia="ko-KR"/>
        </w:rPr>
      </w:pPr>
      <w:r w:rsidRPr="00DA4B59">
        <w:rPr>
          <w:sz w:val="28"/>
          <w:lang w:val="kk-KZ" w:eastAsia="ko-KR"/>
        </w:rPr>
        <w:t>«Қазақстан-2050» стратегиясының жеті негізгі ұзақ</w:t>
      </w:r>
      <w:r w:rsidR="001501DA" w:rsidRPr="00DA4B59">
        <w:rPr>
          <w:sz w:val="28"/>
          <w:lang w:val="kk-KZ" w:eastAsia="ko-KR"/>
        </w:rPr>
        <w:t xml:space="preserve"> </w:t>
      </w:r>
      <w:r w:rsidRPr="00DA4B59">
        <w:rPr>
          <w:sz w:val="28"/>
          <w:lang w:val="kk-KZ" w:eastAsia="ko-KR"/>
        </w:rPr>
        <w:t>мерзімді бағыттарының мазмұнына сәйкес берекелі қоғам және алуан түрлі дамыған салалар сабақтастығы – әлеуметтік-экономикалық мықты мемле</w:t>
      </w:r>
      <w:r w:rsidR="00754BD7" w:rsidRPr="00DA4B59">
        <w:rPr>
          <w:sz w:val="28"/>
          <w:lang w:val="kk-KZ" w:eastAsia="ko-KR"/>
        </w:rPr>
        <w:t>кеттің түп негізі.  Осы орайда, берекелі қоғам қалыптастырушыларын, яғни, қазақстандық демократияны арттыру және кәсіпкерлікті дамытудың байланысы ең бірінші кезекте тікелей ме</w:t>
      </w:r>
      <w:r w:rsidR="00110906" w:rsidRPr="00DA4B59">
        <w:rPr>
          <w:sz w:val="28"/>
          <w:lang w:val="kk-KZ" w:eastAsia="ko-KR"/>
        </w:rPr>
        <w:t>дицина мен</w:t>
      </w:r>
      <w:r w:rsidR="00754BD7" w:rsidRPr="00DA4B59">
        <w:rPr>
          <w:sz w:val="28"/>
          <w:lang w:val="kk-KZ" w:eastAsia="ko-KR"/>
        </w:rPr>
        <w:t xml:space="preserve"> фармация салаларының міндеті ретінде танылады. </w:t>
      </w:r>
    </w:p>
    <w:p w14:paraId="059552FD" w14:textId="77777777" w:rsidR="00D47B66" w:rsidRPr="00DA4B59" w:rsidRDefault="00D47B66" w:rsidP="004770CC">
      <w:pPr>
        <w:pStyle w:val="af1"/>
        <w:tabs>
          <w:tab w:val="left" w:pos="0"/>
        </w:tabs>
        <w:ind w:left="0" w:firstLine="567"/>
        <w:jc w:val="both"/>
        <w:rPr>
          <w:sz w:val="28"/>
          <w:lang w:val="kk-KZ" w:eastAsia="ko-KR"/>
        </w:rPr>
      </w:pPr>
      <w:r w:rsidRPr="00DA4B59">
        <w:rPr>
          <w:sz w:val="28"/>
          <w:lang w:val="kk-KZ" w:eastAsia="ko-KR"/>
        </w:rPr>
        <w:t xml:space="preserve">Аталған салалардың даму динамикасы мен сұраныс деңгейі </w:t>
      </w:r>
      <w:r w:rsidR="000709AB" w:rsidRPr="00DA4B59">
        <w:rPr>
          <w:sz w:val="28"/>
          <w:lang w:val="kk-KZ" w:eastAsia="ko-KR"/>
        </w:rPr>
        <w:t xml:space="preserve">әлеуметтік және экологиялық факторларға тәуелді бола отырып, ғылыми-инновациялық жетістіктерді өндіріске енгізу, экономикалық тұрғыдан қолжетімді ресурстарды пайдалану және технологиялық үрдістерді оңтайландыру арқылы сапалы әрі қауіпсіз өнім өндіру міндетін алға қояды. </w:t>
      </w:r>
    </w:p>
    <w:p w14:paraId="4C9D7493" w14:textId="301C86FF" w:rsidR="000709AB" w:rsidRPr="00B81E53" w:rsidRDefault="000709AB" w:rsidP="004770CC">
      <w:pPr>
        <w:pStyle w:val="af1"/>
        <w:tabs>
          <w:tab w:val="left" w:pos="0"/>
        </w:tabs>
        <w:ind w:left="0" w:firstLine="567"/>
        <w:jc w:val="both"/>
        <w:rPr>
          <w:sz w:val="28"/>
          <w:lang w:val="kk-KZ" w:eastAsia="ko-KR"/>
        </w:rPr>
      </w:pPr>
      <w:r w:rsidRPr="00DA4B59">
        <w:rPr>
          <w:sz w:val="28"/>
          <w:lang w:val="kk-KZ" w:eastAsia="ko-KR"/>
        </w:rPr>
        <w:t>Осыған байланысты республика аумағында кең таралған, терапевтикалық тиімділігі дәстүрлі медицинада ғасырлар бойы дәлелденген табиғи дәрілік шикізаттар</w:t>
      </w:r>
      <w:r w:rsidR="009F27AE">
        <w:rPr>
          <w:sz w:val="28"/>
          <w:lang w:val="kk-KZ" w:eastAsia="ko-KR"/>
        </w:rPr>
        <w:t>ды</w:t>
      </w:r>
      <w:r w:rsidRPr="00DA4B59">
        <w:rPr>
          <w:sz w:val="28"/>
          <w:lang w:val="kk-KZ" w:eastAsia="ko-KR"/>
        </w:rPr>
        <w:t xml:space="preserve"> ұтымды пайдалану отандық фармацевтика өндірісін дамытуда стратегиялық маңыздылыққа ие. Қолжетімді әрі жаңартылған биоресурстар негізінде бәсекеге қабілетті фармацевтикалық өнімдер өндіру әлеуметтік тұрақтылықты қамтамасыз етуге, ұлттық экономиканы әртараптандыруға және денсаулық сақтау жүйесінің тиімділігін арттыруға ықпал ететін маңызды ғылыми-өндірістік бағыт ретінде өзектілігін сақтап келеді.</w:t>
      </w:r>
    </w:p>
    <w:p w14:paraId="4F8DFBE0" w14:textId="45C504A1" w:rsidR="00A506A2" w:rsidRPr="00B81E53" w:rsidRDefault="00F61C1A" w:rsidP="00C34097">
      <w:pPr>
        <w:pStyle w:val="af1"/>
        <w:tabs>
          <w:tab w:val="left" w:pos="0"/>
        </w:tabs>
        <w:ind w:left="0" w:firstLine="567"/>
        <w:jc w:val="both"/>
        <w:rPr>
          <w:sz w:val="28"/>
          <w:lang w:val="kk-KZ" w:eastAsia="ko-KR"/>
        </w:rPr>
      </w:pPr>
      <w:r w:rsidRPr="00B81E53">
        <w:rPr>
          <w:sz w:val="28"/>
          <w:lang w:val="kk-KZ" w:eastAsia="ko-KR"/>
        </w:rPr>
        <w:t xml:space="preserve">Дүниежүзілік денсаулық сақтау ұйымы (ДДСҰ) мәлімдемесіне сәйкес, адамдардың 80-85% </w:t>
      </w:r>
      <w:r w:rsidR="0045446F" w:rsidRPr="00B81E53">
        <w:rPr>
          <w:sz w:val="28"/>
          <w:lang w:val="kk-KZ" w:eastAsia="ko-KR"/>
        </w:rPr>
        <w:t xml:space="preserve">жуығы көп жағдайда алғашқы медициналық санитарлық көмек пен емдеу-профилактикалық шараларды дәстүрлі медицина бойынша  жүргізуді жөн көреді екен [1]. </w:t>
      </w:r>
      <w:r w:rsidR="00A43B80" w:rsidRPr="00B81E53">
        <w:rPr>
          <w:sz w:val="28"/>
          <w:lang w:val="kk-KZ" w:eastAsia="ko-KR"/>
        </w:rPr>
        <w:t xml:space="preserve">Осы аталған факторларға сүйене отырып, фитопрепараттар өндірісіндегі препараттар ассортиментін толықтыру мақсатында құрамы биологиялық белсенді заттардың </w:t>
      </w:r>
      <w:r w:rsidR="00401B2E" w:rsidRPr="00B81E53">
        <w:rPr>
          <w:sz w:val="28"/>
          <w:lang w:val="kk-KZ" w:eastAsia="ko-KR"/>
        </w:rPr>
        <w:t xml:space="preserve">(ББЗ) </w:t>
      </w:r>
      <w:r w:rsidR="00A43B80" w:rsidRPr="00B81E53">
        <w:rPr>
          <w:sz w:val="28"/>
          <w:lang w:val="kk-KZ" w:eastAsia="ko-KR"/>
        </w:rPr>
        <w:t xml:space="preserve">алуан түріне бай </w:t>
      </w:r>
      <w:r w:rsidR="00F617A4" w:rsidRPr="00B81E53">
        <w:rPr>
          <w:sz w:val="28"/>
          <w:lang w:val="kk-KZ" w:eastAsia="ko-KR"/>
        </w:rPr>
        <w:t>азиялық жалбыз</w:t>
      </w:r>
      <w:r w:rsidR="00A43B80" w:rsidRPr="00B81E53">
        <w:rPr>
          <w:sz w:val="28"/>
          <w:lang w:val="kk-KZ" w:eastAsia="ko-KR"/>
        </w:rPr>
        <w:t xml:space="preserve"> </w:t>
      </w:r>
      <w:r w:rsidR="00A43B80" w:rsidRPr="00B81E53">
        <w:rPr>
          <w:i/>
          <w:sz w:val="28"/>
          <w:lang w:val="kk-KZ" w:eastAsia="ko-KR"/>
        </w:rPr>
        <w:t>(</w:t>
      </w:r>
      <w:r w:rsidR="00F617A4" w:rsidRPr="00B81E53">
        <w:rPr>
          <w:i/>
          <w:sz w:val="28"/>
          <w:lang w:val="kk-KZ" w:eastAsia="ko-KR"/>
        </w:rPr>
        <w:t xml:space="preserve">Mentha asiatica </w:t>
      </w:r>
      <w:r w:rsidR="00F617A4" w:rsidRPr="00B81E53">
        <w:rPr>
          <w:sz w:val="28"/>
          <w:lang w:val="kk-KZ" w:eastAsia="ko-KR"/>
        </w:rPr>
        <w:t>Boriss.</w:t>
      </w:r>
      <w:r w:rsidR="00A43B80" w:rsidRPr="00B81E53">
        <w:rPr>
          <w:i/>
          <w:sz w:val="28"/>
          <w:lang w:val="kk-KZ" w:eastAsia="ko-KR"/>
        </w:rPr>
        <w:t>)</w:t>
      </w:r>
      <w:r w:rsidR="00401B2E" w:rsidRPr="00B81E53">
        <w:rPr>
          <w:sz w:val="28"/>
          <w:lang w:val="kk-KZ" w:eastAsia="ko-KR"/>
        </w:rPr>
        <w:t xml:space="preserve"> дәрілік өсімдігін ғылыми-тәжірибелік тұрғыда зерттеу, фармацевтикалық </w:t>
      </w:r>
      <w:r w:rsidR="009F27AE">
        <w:rPr>
          <w:sz w:val="28"/>
          <w:lang w:val="kk-KZ" w:eastAsia="ko-KR"/>
        </w:rPr>
        <w:t>оңтайландыру</w:t>
      </w:r>
      <w:r w:rsidR="00401B2E" w:rsidRPr="00B81E53">
        <w:rPr>
          <w:sz w:val="28"/>
          <w:lang w:val="kk-KZ" w:eastAsia="ko-KR"/>
        </w:rPr>
        <w:t xml:space="preserve"> жұмыстары жоспарланды. </w:t>
      </w:r>
    </w:p>
    <w:p w14:paraId="15049D5D" w14:textId="77777777" w:rsidR="00A506A2" w:rsidRPr="00B81E53" w:rsidRDefault="00FA3DF6" w:rsidP="00C34097">
      <w:pPr>
        <w:pStyle w:val="af1"/>
        <w:tabs>
          <w:tab w:val="left" w:pos="0"/>
        </w:tabs>
        <w:ind w:left="0" w:firstLine="567"/>
        <w:jc w:val="both"/>
        <w:rPr>
          <w:color w:val="000000"/>
          <w:sz w:val="28"/>
          <w:lang w:val="kk-KZ"/>
        </w:rPr>
      </w:pPr>
      <w:r w:rsidRPr="00B81E53">
        <w:rPr>
          <w:i/>
          <w:iCs/>
          <w:sz w:val="28"/>
          <w:lang w:val="kk-KZ"/>
        </w:rPr>
        <w:t>Mentha</w:t>
      </w:r>
      <w:r w:rsidRPr="00B81E53">
        <w:rPr>
          <w:sz w:val="28"/>
          <w:lang w:val="kk-KZ"/>
        </w:rPr>
        <w:t xml:space="preserve"> L. (жалбыз) – ерінгүлділер (</w:t>
      </w:r>
      <w:r w:rsidRPr="00B81E53">
        <w:rPr>
          <w:i/>
          <w:iCs/>
          <w:sz w:val="28"/>
          <w:lang w:val="kk-KZ"/>
        </w:rPr>
        <w:t xml:space="preserve">Lamiaceae </w:t>
      </w:r>
      <w:r w:rsidRPr="00B81E53">
        <w:rPr>
          <w:sz w:val="28"/>
          <w:lang w:val="kk-KZ"/>
        </w:rPr>
        <w:t xml:space="preserve">Lindl.) туыстығына жатады, 1789 жылы алғашқы ғылыми атауы пайда болған, көпжылдық шөптесін, құрамында көп мөлшерде ментол және эфир майларының болуына байланысты өткір хош иісті болып келетін өсімдіктер тұқымдасы. Еуропаның, Азияның, Африканың, Аустралияның және Солтүстік Американың  қоңыржай аймағында ылғалды жерлерде жабайы өсетін шамамен 19 түр мен 13 табиғи будандармен таралған </w:t>
      </w:r>
      <w:r w:rsidRPr="00B81E53">
        <w:rPr>
          <w:color w:val="000000"/>
          <w:sz w:val="28"/>
          <w:lang w:val="kk-KZ"/>
        </w:rPr>
        <w:t>[2].</w:t>
      </w:r>
      <w:r w:rsidRPr="00B81E53">
        <w:rPr>
          <w:i/>
          <w:iCs/>
          <w:sz w:val="28"/>
          <w:lang w:val="kk-KZ"/>
        </w:rPr>
        <w:t xml:space="preserve"> </w:t>
      </w:r>
      <w:r w:rsidRPr="00B81E53">
        <w:rPr>
          <w:i/>
          <w:iCs/>
          <w:color w:val="000000"/>
          <w:sz w:val="28"/>
          <w:lang w:val="kk-KZ"/>
        </w:rPr>
        <w:t>Mentha</w:t>
      </w:r>
      <w:r w:rsidRPr="00B81E53">
        <w:rPr>
          <w:color w:val="000000"/>
          <w:sz w:val="28"/>
          <w:lang w:val="kk-KZ"/>
        </w:rPr>
        <w:t xml:space="preserve"> L. (жалбыз) – ерінгүлділер (</w:t>
      </w:r>
      <w:r w:rsidRPr="00B81E53">
        <w:rPr>
          <w:i/>
          <w:iCs/>
          <w:color w:val="000000"/>
          <w:sz w:val="28"/>
          <w:lang w:val="kk-KZ"/>
        </w:rPr>
        <w:t xml:space="preserve">Lamiaceae </w:t>
      </w:r>
      <w:r w:rsidRPr="00B81E53">
        <w:rPr>
          <w:color w:val="000000"/>
          <w:sz w:val="28"/>
          <w:lang w:val="kk-KZ"/>
        </w:rPr>
        <w:t>Lindl.) туыстығының дәрілік түрлері ретінде: су жалбызы (</w:t>
      </w:r>
      <w:r w:rsidRPr="00B81E53">
        <w:rPr>
          <w:i/>
          <w:iCs/>
          <w:color w:val="000000"/>
          <w:sz w:val="28"/>
          <w:lang w:val="kk-KZ"/>
        </w:rPr>
        <w:t>Mentha aquatica</w:t>
      </w:r>
      <w:r w:rsidRPr="00B81E53">
        <w:rPr>
          <w:color w:val="000000"/>
          <w:sz w:val="28"/>
          <w:lang w:val="kk-KZ"/>
        </w:rPr>
        <w:t>), дала жалбызы (</w:t>
      </w:r>
      <w:r w:rsidRPr="00B81E53">
        <w:rPr>
          <w:i/>
          <w:iCs/>
          <w:color w:val="000000"/>
          <w:sz w:val="28"/>
          <w:lang w:val="kk-KZ"/>
        </w:rPr>
        <w:t>Mentha arvensis</w:t>
      </w:r>
      <w:r w:rsidRPr="00B81E53">
        <w:rPr>
          <w:color w:val="000000"/>
          <w:sz w:val="28"/>
          <w:lang w:val="kk-KZ"/>
        </w:rPr>
        <w:t>), азиялық жалбыз (</w:t>
      </w:r>
      <w:r w:rsidRPr="00B81E53">
        <w:rPr>
          <w:i/>
          <w:iCs/>
          <w:color w:val="000000"/>
          <w:sz w:val="28"/>
          <w:lang w:val="kk-KZ"/>
        </w:rPr>
        <w:t>Mentha asiatica</w:t>
      </w:r>
      <w:r w:rsidRPr="00B81E53">
        <w:rPr>
          <w:color w:val="000000"/>
          <w:sz w:val="28"/>
          <w:lang w:val="kk-KZ"/>
        </w:rPr>
        <w:t>),  австралиялық жалбыз (</w:t>
      </w:r>
      <w:r w:rsidRPr="00B81E53">
        <w:rPr>
          <w:i/>
          <w:iCs/>
          <w:color w:val="000000"/>
          <w:sz w:val="28"/>
          <w:lang w:val="kk-KZ"/>
        </w:rPr>
        <w:t>Mentha australis</w:t>
      </w:r>
      <w:r w:rsidRPr="00B81E53">
        <w:rPr>
          <w:color w:val="000000"/>
          <w:sz w:val="28"/>
          <w:lang w:val="kk-KZ"/>
        </w:rPr>
        <w:t>), канадалық жалбыз (</w:t>
      </w:r>
      <w:r w:rsidRPr="00B81E53">
        <w:rPr>
          <w:i/>
          <w:iCs/>
          <w:color w:val="000000"/>
          <w:sz w:val="28"/>
          <w:lang w:val="kk-KZ"/>
        </w:rPr>
        <w:t>Mentha canadensis</w:t>
      </w:r>
      <w:r w:rsidRPr="00B81E53">
        <w:rPr>
          <w:color w:val="000000"/>
          <w:sz w:val="28"/>
          <w:lang w:val="kk-KZ"/>
        </w:rPr>
        <w:t>), жапон жалбызы (</w:t>
      </w:r>
      <w:r w:rsidRPr="00B81E53">
        <w:rPr>
          <w:i/>
          <w:iCs/>
          <w:color w:val="000000"/>
          <w:sz w:val="28"/>
          <w:lang w:val="kk-KZ"/>
        </w:rPr>
        <w:t>Mentha japonica</w:t>
      </w:r>
      <w:r w:rsidRPr="00B81E53">
        <w:rPr>
          <w:color w:val="000000"/>
          <w:sz w:val="28"/>
          <w:lang w:val="kk-KZ"/>
        </w:rPr>
        <w:t>), жалпақ жапырақты жалбыз (</w:t>
      </w:r>
      <w:r w:rsidRPr="00B81E53">
        <w:rPr>
          <w:i/>
          <w:iCs/>
          <w:color w:val="000000"/>
          <w:sz w:val="28"/>
          <w:lang w:val="kk-KZ"/>
        </w:rPr>
        <w:t>Mentha suaveolens</w:t>
      </w:r>
      <w:r w:rsidRPr="00B81E53">
        <w:rPr>
          <w:color w:val="000000"/>
          <w:sz w:val="28"/>
          <w:lang w:val="kk-KZ"/>
        </w:rPr>
        <w:t>),  бұрышты жалбыз (</w:t>
      </w:r>
      <w:r w:rsidRPr="00B81E53">
        <w:rPr>
          <w:i/>
          <w:iCs/>
          <w:color w:val="000000"/>
          <w:sz w:val="28"/>
          <w:lang w:val="kk-KZ"/>
        </w:rPr>
        <w:t>Mentha piperita</w:t>
      </w:r>
      <w:r w:rsidRPr="00B81E53">
        <w:rPr>
          <w:color w:val="000000"/>
          <w:sz w:val="28"/>
          <w:lang w:val="kk-KZ"/>
        </w:rPr>
        <w:t xml:space="preserve"> L.) қолданылады [3</w:t>
      </w:r>
      <w:r w:rsidR="005B2907" w:rsidRPr="005B2907">
        <w:rPr>
          <w:color w:val="000000"/>
          <w:sz w:val="28"/>
          <w:lang w:val="kk-KZ"/>
        </w:rPr>
        <w:t>-11</w:t>
      </w:r>
      <w:r w:rsidRPr="00B81E53">
        <w:rPr>
          <w:color w:val="000000"/>
          <w:sz w:val="28"/>
          <w:lang w:val="kk-KZ"/>
        </w:rPr>
        <w:t>].</w:t>
      </w:r>
    </w:p>
    <w:p w14:paraId="6D15BC38" w14:textId="77777777" w:rsidR="00ED101E" w:rsidRDefault="00ED101E" w:rsidP="00DA4B59">
      <w:pPr>
        <w:ind w:firstLine="567"/>
        <w:jc w:val="both"/>
        <w:rPr>
          <w:iCs/>
          <w:sz w:val="28"/>
          <w:lang w:val="kk-KZ"/>
        </w:rPr>
      </w:pPr>
      <w:r w:rsidRPr="00B81E53">
        <w:rPr>
          <w:sz w:val="28"/>
          <w:lang w:val="kk-KZ"/>
        </w:rPr>
        <w:lastRenderedPageBreak/>
        <w:t>Жалбыз (</w:t>
      </w:r>
      <w:r w:rsidRPr="00B81E53">
        <w:rPr>
          <w:i/>
          <w:iCs/>
          <w:sz w:val="28"/>
          <w:lang w:val="kk-KZ"/>
        </w:rPr>
        <w:t>Mentha</w:t>
      </w:r>
      <w:r w:rsidRPr="00B81E53">
        <w:rPr>
          <w:sz w:val="28"/>
          <w:lang w:val="kk-KZ"/>
        </w:rPr>
        <w:t xml:space="preserve"> L.) тұқымының түрлері полиморфты болып келеді.  Негізінен, жапырақтарының өзгермелі пішіні, гүлшоғырларының түрі мен құрылысы, тостағаншалары мен гүл шоқтарының мөлшері, ұзындығы, өсімдік аталығы мен бағанының ұзындығы бойынша өзара айырмашылықтары бар [</w:t>
      </w:r>
      <w:r w:rsidR="005B2907" w:rsidRPr="005B2907">
        <w:rPr>
          <w:sz w:val="28"/>
          <w:lang w:val="kk-KZ"/>
        </w:rPr>
        <w:t>12-15</w:t>
      </w:r>
      <w:r w:rsidRPr="00B81E53">
        <w:rPr>
          <w:sz w:val="28"/>
          <w:lang w:val="kk-KZ"/>
        </w:rPr>
        <w:t>]. Морфологиялық әртүрлілігі бойынша кейбір жалбыз (</w:t>
      </w:r>
      <w:r w:rsidRPr="00B81E53">
        <w:rPr>
          <w:i/>
          <w:iCs/>
          <w:sz w:val="28"/>
          <w:lang w:val="kk-KZ"/>
        </w:rPr>
        <w:t>Mentha</w:t>
      </w:r>
      <w:r w:rsidRPr="00B81E53">
        <w:rPr>
          <w:sz w:val="28"/>
          <w:lang w:val="kk-KZ"/>
        </w:rPr>
        <w:t xml:space="preserve"> L.) түрлерінің фармакопеялық түрі бұрышты жалбызбен  </w:t>
      </w:r>
      <w:r w:rsidRPr="00B81E53">
        <w:rPr>
          <w:i/>
          <w:sz w:val="28"/>
          <w:lang w:val="kk-KZ"/>
        </w:rPr>
        <w:t xml:space="preserve">(Mentha piperita L. ) </w:t>
      </w:r>
      <w:r w:rsidRPr="00B81E53">
        <w:rPr>
          <w:iCs/>
          <w:sz w:val="28"/>
          <w:lang w:val="kk-KZ"/>
        </w:rPr>
        <w:t xml:space="preserve">салыстырмалы талдау нәтижесі көрсетілген </w:t>
      </w:r>
      <w:r w:rsidRPr="00B81E53">
        <w:rPr>
          <w:i/>
          <w:sz w:val="28"/>
          <w:lang w:val="kk-KZ"/>
        </w:rPr>
        <w:t xml:space="preserve">(кесте </w:t>
      </w:r>
      <w:r w:rsidR="00772C09" w:rsidRPr="00B81E53">
        <w:rPr>
          <w:i/>
          <w:sz w:val="28"/>
          <w:lang w:val="kk-KZ"/>
        </w:rPr>
        <w:t>1</w:t>
      </w:r>
      <w:r w:rsidRPr="00B81E53">
        <w:rPr>
          <w:i/>
          <w:sz w:val="28"/>
          <w:lang w:val="kk-KZ"/>
        </w:rPr>
        <w:t>)</w:t>
      </w:r>
      <w:r w:rsidRPr="00B81E53">
        <w:rPr>
          <w:iCs/>
          <w:sz w:val="28"/>
          <w:lang w:val="kk-KZ"/>
        </w:rPr>
        <w:t xml:space="preserve">: </w:t>
      </w:r>
    </w:p>
    <w:p w14:paraId="75E29C76" w14:textId="77777777" w:rsidR="00DA4B59" w:rsidRPr="00DA4B59" w:rsidRDefault="00DA4B59" w:rsidP="00DA4B59">
      <w:pPr>
        <w:ind w:firstLine="567"/>
        <w:jc w:val="both"/>
        <w:rPr>
          <w:iCs/>
          <w:sz w:val="28"/>
          <w:lang w:val="kk-KZ"/>
        </w:rPr>
      </w:pPr>
    </w:p>
    <w:p w14:paraId="11995F45" w14:textId="77777777" w:rsidR="00ED101E" w:rsidRDefault="00ED101E" w:rsidP="00ED101E">
      <w:pPr>
        <w:jc w:val="both"/>
        <w:rPr>
          <w:bCs/>
          <w:sz w:val="28"/>
          <w:szCs w:val="28"/>
          <w:lang w:val="kk-KZ"/>
        </w:rPr>
      </w:pPr>
      <w:r w:rsidRPr="00B81E53">
        <w:rPr>
          <w:bCs/>
          <w:sz w:val="28"/>
          <w:szCs w:val="28"/>
          <w:lang w:val="kk-KZ"/>
        </w:rPr>
        <w:t>Кесте 1 - Жалбыз (</w:t>
      </w:r>
      <w:r w:rsidRPr="00B81E53">
        <w:rPr>
          <w:bCs/>
          <w:i/>
          <w:iCs/>
          <w:sz w:val="28"/>
          <w:szCs w:val="28"/>
          <w:lang w:val="kk-KZ"/>
        </w:rPr>
        <w:t>Mentha</w:t>
      </w:r>
      <w:r w:rsidRPr="00B81E53">
        <w:rPr>
          <w:bCs/>
          <w:sz w:val="28"/>
          <w:szCs w:val="28"/>
          <w:lang w:val="kk-KZ"/>
        </w:rPr>
        <w:t xml:space="preserve"> L.) тұқымдасы түрлерінің  морфологиялық ерекшеліктері </w:t>
      </w:r>
    </w:p>
    <w:p w14:paraId="43E88C0B" w14:textId="77777777" w:rsidR="00DA4B59" w:rsidRPr="00B81E53" w:rsidRDefault="00DA4B59" w:rsidP="00ED101E">
      <w:pPr>
        <w:jc w:val="both"/>
        <w:rPr>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46"/>
        <w:gridCol w:w="1701"/>
        <w:gridCol w:w="1701"/>
        <w:gridCol w:w="1560"/>
        <w:gridCol w:w="1955"/>
      </w:tblGrid>
      <w:tr w:rsidR="00ED101E" w:rsidRPr="003D66CB" w14:paraId="43E75342" w14:textId="77777777" w:rsidTr="006E6181">
        <w:trPr>
          <w:trHeight w:val="192"/>
        </w:trPr>
        <w:tc>
          <w:tcPr>
            <w:tcW w:w="1276" w:type="dxa"/>
            <w:vMerge w:val="restart"/>
          </w:tcPr>
          <w:p w14:paraId="4B5161C1" w14:textId="77777777" w:rsidR="00ED101E" w:rsidRPr="003D66CB" w:rsidRDefault="00ED101E" w:rsidP="00E151C0">
            <w:pPr>
              <w:jc w:val="both"/>
              <w:rPr>
                <w:kern w:val="2"/>
                <w:lang w:val="kk-KZ"/>
              </w:rPr>
            </w:pPr>
            <w:r w:rsidRPr="003D66CB">
              <w:rPr>
                <w:kern w:val="2"/>
                <w:lang w:val="kk-KZ"/>
              </w:rPr>
              <w:t>Морфологиялық қасиеттері</w:t>
            </w:r>
          </w:p>
        </w:tc>
        <w:tc>
          <w:tcPr>
            <w:tcW w:w="8363" w:type="dxa"/>
            <w:gridSpan w:val="5"/>
          </w:tcPr>
          <w:p w14:paraId="0C200833" w14:textId="77777777" w:rsidR="00ED101E" w:rsidRPr="003D66CB" w:rsidRDefault="00ED101E" w:rsidP="00E151C0">
            <w:pPr>
              <w:jc w:val="center"/>
              <w:rPr>
                <w:kern w:val="2"/>
                <w:lang w:val="kk-KZ"/>
              </w:rPr>
            </w:pPr>
            <w:r w:rsidRPr="003D66CB">
              <w:rPr>
                <w:kern w:val="2"/>
                <w:lang w:val="kk-KZ"/>
              </w:rPr>
              <w:t>Жалбыз (</w:t>
            </w:r>
            <w:r w:rsidRPr="003D66CB">
              <w:rPr>
                <w:i/>
                <w:iCs/>
                <w:kern w:val="2"/>
                <w:lang w:val="kk-KZ"/>
              </w:rPr>
              <w:t>Mentha</w:t>
            </w:r>
            <w:r w:rsidRPr="003D66CB">
              <w:rPr>
                <w:kern w:val="2"/>
                <w:lang w:val="kk-KZ"/>
              </w:rPr>
              <w:t xml:space="preserve"> L.) тұқымдасының түрі [</w:t>
            </w:r>
            <w:r w:rsidR="00202FA6" w:rsidRPr="003D66CB">
              <w:rPr>
                <w:kern w:val="2"/>
                <w:lang w:val="kk-KZ"/>
              </w:rPr>
              <w:t>5-9</w:t>
            </w:r>
            <w:r w:rsidR="000A530A" w:rsidRPr="003D66CB">
              <w:rPr>
                <w:kern w:val="2"/>
                <w:lang w:val="kk-KZ"/>
              </w:rPr>
              <w:t>]</w:t>
            </w:r>
          </w:p>
        </w:tc>
      </w:tr>
      <w:tr w:rsidR="00ED101E" w:rsidRPr="003D66CB" w14:paraId="15168F19" w14:textId="77777777" w:rsidTr="006E6181">
        <w:trPr>
          <w:trHeight w:val="72"/>
        </w:trPr>
        <w:tc>
          <w:tcPr>
            <w:tcW w:w="1276" w:type="dxa"/>
            <w:vMerge/>
          </w:tcPr>
          <w:p w14:paraId="1C71F6CD" w14:textId="77777777" w:rsidR="00ED101E" w:rsidRPr="003D66CB" w:rsidRDefault="00ED101E" w:rsidP="00E151C0">
            <w:pPr>
              <w:jc w:val="both"/>
              <w:rPr>
                <w:kern w:val="2"/>
                <w:lang w:val="kk-KZ"/>
              </w:rPr>
            </w:pPr>
          </w:p>
        </w:tc>
        <w:tc>
          <w:tcPr>
            <w:tcW w:w="1446" w:type="dxa"/>
          </w:tcPr>
          <w:p w14:paraId="5B15D88F" w14:textId="77777777" w:rsidR="00ED101E" w:rsidRPr="003D66CB" w:rsidRDefault="00ED101E" w:rsidP="00E151C0">
            <w:pPr>
              <w:jc w:val="both"/>
              <w:rPr>
                <w:kern w:val="2"/>
                <w:lang w:val="en-US"/>
              </w:rPr>
            </w:pPr>
            <w:r w:rsidRPr="003D66CB">
              <w:rPr>
                <w:kern w:val="2"/>
                <w:lang w:val="kk-KZ"/>
              </w:rPr>
              <w:t>А</w:t>
            </w:r>
            <w:r w:rsidRPr="003D66CB">
              <w:rPr>
                <w:kern w:val="2"/>
              </w:rPr>
              <w:t>зиялық</w:t>
            </w:r>
            <w:r w:rsidRPr="003D66CB">
              <w:rPr>
                <w:kern w:val="2"/>
                <w:lang w:val="en-US"/>
              </w:rPr>
              <w:t xml:space="preserve"> </w:t>
            </w:r>
            <w:r w:rsidRPr="003D66CB">
              <w:rPr>
                <w:kern w:val="2"/>
              </w:rPr>
              <w:t>жалбыз</w:t>
            </w:r>
            <w:r w:rsidRPr="003D66CB">
              <w:rPr>
                <w:kern w:val="2"/>
                <w:lang w:val="en-US"/>
              </w:rPr>
              <w:t xml:space="preserve"> </w:t>
            </w:r>
            <w:r w:rsidRPr="003D66CB">
              <w:rPr>
                <w:i/>
                <w:iCs/>
                <w:kern w:val="2"/>
                <w:lang w:val="en-US"/>
              </w:rPr>
              <w:t xml:space="preserve">(Mentha asiatica </w:t>
            </w:r>
            <w:r w:rsidRPr="003D66CB">
              <w:rPr>
                <w:kern w:val="2"/>
                <w:lang w:val="en-US"/>
              </w:rPr>
              <w:t>Boriss.</w:t>
            </w:r>
            <w:r w:rsidRPr="003D66CB">
              <w:rPr>
                <w:i/>
                <w:iCs/>
                <w:kern w:val="2"/>
                <w:lang w:val="en-US"/>
              </w:rPr>
              <w:t>)</w:t>
            </w:r>
          </w:p>
        </w:tc>
        <w:tc>
          <w:tcPr>
            <w:tcW w:w="1701" w:type="dxa"/>
          </w:tcPr>
          <w:p w14:paraId="7021C7BA" w14:textId="77777777" w:rsidR="00ED101E" w:rsidRPr="003D66CB" w:rsidRDefault="00ED101E" w:rsidP="00E151C0">
            <w:pPr>
              <w:jc w:val="both"/>
              <w:rPr>
                <w:kern w:val="2"/>
                <w:lang w:val="kk-KZ"/>
              </w:rPr>
            </w:pPr>
            <w:r w:rsidRPr="003D66CB">
              <w:rPr>
                <w:kern w:val="2"/>
                <w:lang w:val="kk-KZ"/>
              </w:rPr>
              <w:t xml:space="preserve">Бұрышты жалбыз </w:t>
            </w:r>
            <w:r w:rsidRPr="003D66CB">
              <w:rPr>
                <w:kern w:val="2"/>
                <w:lang w:val="en-US"/>
              </w:rPr>
              <w:t>(</w:t>
            </w:r>
            <w:r w:rsidRPr="003D66CB">
              <w:rPr>
                <w:i/>
                <w:iCs/>
                <w:kern w:val="2"/>
                <w:lang w:val="en-US"/>
              </w:rPr>
              <w:t>Mentha piperita</w:t>
            </w:r>
            <w:r w:rsidRPr="003D66CB">
              <w:rPr>
                <w:kern w:val="2"/>
                <w:lang w:val="kk-KZ"/>
              </w:rPr>
              <w:t xml:space="preserve"> </w:t>
            </w:r>
            <w:r w:rsidRPr="003D66CB">
              <w:rPr>
                <w:kern w:val="2"/>
                <w:lang w:val="en-US"/>
              </w:rPr>
              <w:t>L.)</w:t>
            </w:r>
          </w:p>
        </w:tc>
        <w:tc>
          <w:tcPr>
            <w:tcW w:w="1701" w:type="dxa"/>
          </w:tcPr>
          <w:p w14:paraId="5AF82C58" w14:textId="77777777" w:rsidR="00ED101E" w:rsidRPr="003D66CB" w:rsidRDefault="00ED101E" w:rsidP="00E151C0">
            <w:pPr>
              <w:jc w:val="both"/>
              <w:rPr>
                <w:kern w:val="2"/>
                <w:lang w:val="kk-KZ"/>
              </w:rPr>
            </w:pPr>
            <w:r w:rsidRPr="003D66CB">
              <w:rPr>
                <w:kern w:val="2"/>
                <w:lang w:val="kk-KZ"/>
              </w:rPr>
              <w:t xml:space="preserve">Ұсақ жапырақты жалбыз </w:t>
            </w:r>
            <w:r w:rsidRPr="003D66CB">
              <w:rPr>
                <w:i/>
                <w:iCs/>
                <w:kern w:val="2"/>
                <w:lang w:val="kk-KZ"/>
              </w:rPr>
              <w:t>(Méntha micrántha)</w:t>
            </w:r>
          </w:p>
        </w:tc>
        <w:tc>
          <w:tcPr>
            <w:tcW w:w="1560" w:type="dxa"/>
          </w:tcPr>
          <w:p w14:paraId="7DCA1CE2" w14:textId="77777777" w:rsidR="00ED101E" w:rsidRPr="003D66CB" w:rsidRDefault="00ED101E" w:rsidP="00E151C0">
            <w:pPr>
              <w:jc w:val="both"/>
              <w:rPr>
                <w:i/>
                <w:iCs/>
                <w:kern w:val="2"/>
                <w:lang w:val="en-US"/>
              </w:rPr>
            </w:pPr>
            <w:r w:rsidRPr="003D66CB">
              <w:rPr>
                <w:kern w:val="2"/>
                <w:lang w:val="kk-KZ"/>
              </w:rPr>
              <w:t>Б</w:t>
            </w:r>
            <w:r w:rsidRPr="003D66CB">
              <w:rPr>
                <w:kern w:val="2"/>
              </w:rPr>
              <w:t>ұйра</w:t>
            </w:r>
            <w:r w:rsidRPr="003D66CB">
              <w:rPr>
                <w:kern w:val="2"/>
                <w:lang w:val="en-US"/>
              </w:rPr>
              <w:t xml:space="preserve"> </w:t>
            </w:r>
            <w:r w:rsidRPr="003D66CB">
              <w:rPr>
                <w:kern w:val="2"/>
              </w:rPr>
              <w:t>жалбыз</w:t>
            </w:r>
            <w:r w:rsidRPr="003D66CB">
              <w:rPr>
                <w:kern w:val="2"/>
                <w:lang w:val="en-US"/>
              </w:rPr>
              <w:t xml:space="preserve"> </w:t>
            </w:r>
            <w:r w:rsidRPr="003D66CB">
              <w:rPr>
                <w:i/>
                <w:iCs/>
                <w:kern w:val="2"/>
                <w:lang w:val="en-US"/>
              </w:rPr>
              <w:t xml:space="preserve">(Mentha spicata </w:t>
            </w:r>
            <w:r w:rsidRPr="003D66CB">
              <w:rPr>
                <w:kern w:val="2"/>
                <w:lang w:val="en-US"/>
              </w:rPr>
              <w:t>L.</w:t>
            </w:r>
            <w:r w:rsidRPr="003D66CB">
              <w:rPr>
                <w:i/>
                <w:iCs/>
                <w:kern w:val="2"/>
                <w:lang w:val="en-US"/>
              </w:rPr>
              <w:t xml:space="preserve"> )</w:t>
            </w:r>
          </w:p>
          <w:p w14:paraId="4DC3000A" w14:textId="77777777" w:rsidR="00ED101E" w:rsidRPr="003D66CB" w:rsidRDefault="00ED101E" w:rsidP="00E151C0">
            <w:pPr>
              <w:jc w:val="both"/>
              <w:rPr>
                <w:kern w:val="2"/>
                <w:lang w:val="en-US"/>
              </w:rPr>
            </w:pPr>
          </w:p>
        </w:tc>
        <w:tc>
          <w:tcPr>
            <w:tcW w:w="1955" w:type="dxa"/>
          </w:tcPr>
          <w:p w14:paraId="4CE555BA" w14:textId="77777777" w:rsidR="00ED101E" w:rsidRPr="003D66CB" w:rsidRDefault="00ED101E" w:rsidP="00E151C0">
            <w:pPr>
              <w:jc w:val="both"/>
              <w:rPr>
                <w:kern w:val="2"/>
              </w:rPr>
            </w:pPr>
            <w:r w:rsidRPr="003D66CB">
              <w:rPr>
                <w:kern w:val="2"/>
                <w:lang w:val="kk-KZ"/>
              </w:rPr>
              <w:t>Д</w:t>
            </w:r>
            <w:r w:rsidRPr="003D66CB">
              <w:rPr>
                <w:kern w:val="2"/>
              </w:rPr>
              <w:t xml:space="preserve">ала жалбызы </w:t>
            </w:r>
            <w:r w:rsidRPr="003D66CB">
              <w:rPr>
                <w:i/>
                <w:iCs/>
                <w:kern w:val="2"/>
              </w:rPr>
              <w:t>(Méntha arvénsis)</w:t>
            </w:r>
          </w:p>
        </w:tc>
      </w:tr>
      <w:tr w:rsidR="006939B7" w:rsidRPr="003D66CB" w14:paraId="4DB23FA1" w14:textId="77777777" w:rsidTr="006E6181">
        <w:trPr>
          <w:trHeight w:val="72"/>
        </w:trPr>
        <w:tc>
          <w:tcPr>
            <w:tcW w:w="1276" w:type="dxa"/>
          </w:tcPr>
          <w:p w14:paraId="1D7C7359" w14:textId="77777777" w:rsidR="006939B7" w:rsidRPr="003D66CB" w:rsidRDefault="00892D94" w:rsidP="006E6181">
            <w:pPr>
              <w:jc w:val="center"/>
              <w:rPr>
                <w:kern w:val="2"/>
                <w:lang w:val="en-US"/>
              </w:rPr>
            </w:pPr>
            <w:r w:rsidRPr="003D66CB">
              <w:rPr>
                <w:kern w:val="2"/>
                <w:lang w:val="en-US"/>
              </w:rPr>
              <w:t>1</w:t>
            </w:r>
          </w:p>
        </w:tc>
        <w:tc>
          <w:tcPr>
            <w:tcW w:w="1446" w:type="dxa"/>
          </w:tcPr>
          <w:p w14:paraId="4A61D8D3" w14:textId="77777777" w:rsidR="006939B7" w:rsidRPr="003D66CB" w:rsidRDefault="00892D94" w:rsidP="006E6181">
            <w:pPr>
              <w:jc w:val="center"/>
              <w:rPr>
                <w:kern w:val="2"/>
                <w:lang w:val="en-US"/>
              </w:rPr>
            </w:pPr>
            <w:r w:rsidRPr="003D66CB">
              <w:rPr>
                <w:kern w:val="2"/>
                <w:lang w:val="en-US"/>
              </w:rPr>
              <w:t>2</w:t>
            </w:r>
          </w:p>
        </w:tc>
        <w:tc>
          <w:tcPr>
            <w:tcW w:w="1701" w:type="dxa"/>
          </w:tcPr>
          <w:p w14:paraId="26C7F909" w14:textId="77777777" w:rsidR="006939B7" w:rsidRPr="003D66CB" w:rsidRDefault="00892D94" w:rsidP="006E6181">
            <w:pPr>
              <w:jc w:val="center"/>
              <w:rPr>
                <w:kern w:val="2"/>
                <w:lang w:val="en-US"/>
              </w:rPr>
            </w:pPr>
            <w:r w:rsidRPr="003D66CB">
              <w:rPr>
                <w:kern w:val="2"/>
                <w:lang w:val="en-US"/>
              </w:rPr>
              <w:t>3</w:t>
            </w:r>
          </w:p>
        </w:tc>
        <w:tc>
          <w:tcPr>
            <w:tcW w:w="1701" w:type="dxa"/>
          </w:tcPr>
          <w:p w14:paraId="60A994B3" w14:textId="77777777" w:rsidR="006939B7" w:rsidRPr="003D66CB" w:rsidRDefault="00892D94" w:rsidP="006E6181">
            <w:pPr>
              <w:jc w:val="center"/>
              <w:rPr>
                <w:kern w:val="2"/>
                <w:lang w:val="en-US"/>
              </w:rPr>
            </w:pPr>
            <w:r w:rsidRPr="003D66CB">
              <w:rPr>
                <w:kern w:val="2"/>
                <w:lang w:val="en-US"/>
              </w:rPr>
              <w:t>4</w:t>
            </w:r>
          </w:p>
        </w:tc>
        <w:tc>
          <w:tcPr>
            <w:tcW w:w="1560" w:type="dxa"/>
          </w:tcPr>
          <w:p w14:paraId="64BA8D56" w14:textId="77777777" w:rsidR="006939B7" w:rsidRPr="003D66CB" w:rsidRDefault="00892D94" w:rsidP="006E6181">
            <w:pPr>
              <w:jc w:val="center"/>
              <w:rPr>
                <w:kern w:val="2"/>
                <w:lang w:val="en-US"/>
              </w:rPr>
            </w:pPr>
            <w:r w:rsidRPr="003D66CB">
              <w:rPr>
                <w:kern w:val="2"/>
                <w:lang w:val="en-US"/>
              </w:rPr>
              <w:t>5</w:t>
            </w:r>
          </w:p>
        </w:tc>
        <w:tc>
          <w:tcPr>
            <w:tcW w:w="1955" w:type="dxa"/>
          </w:tcPr>
          <w:p w14:paraId="63CD152D" w14:textId="77777777" w:rsidR="006939B7" w:rsidRPr="003D66CB" w:rsidRDefault="00892D94" w:rsidP="006E6181">
            <w:pPr>
              <w:jc w:val="center"/>
              <w:rPr>
                <w:kern w:val="2"/>
                <w:lang w:val="en-US"/>
              </w:rPr>
            </w:pPr>
            <w:r w:rsidRPr="003D66CB">
              <w:rPr>
                <w:kern w:val="2"/>
                <w:lang w:val="en-US"/>
              </w:rPr>
              <w:t>6</w:t>
            </w:r>
          </w:p>
        </w:tc>
      </w:tr>
      <w:tr w:rsidR="00ED101E" w:rsidRPr="003D66CB" w14:paraId="0C466E3B" w14:textId="77777777" w:rsidTr="006E6181">
        <w:tc>
          <w:tcPr>
            <w:tcW w:w="1276" w:type="dxa"/>
          </w:tcPr>
          <w:p w14:paraId="4A3FECFD" w14:textId="77777777" w:rsidR="00ED101E" w:rsidRPr="003D66CB" w:rsidRDefault="00ED101E" w:rsidP="00E151C0">
            <w:pPr>
              <w:jc w:val="both"/>
              <w:rPr>
                <w:kern w:val="2"/>
                <w:lang w:val="kk-KZ"/>
              </w:rPr>
            </w:pPr>
            <w:r w:rsidRPr="003D66CB">
              <w:rPr>
                <w:kern w:val="2"/>
                <w:lang w:val="kk-KZ"/>
              </w:rPr>
              <w:t>Гүлшоғыры</w:t>
            </w:r>
          </w:p>
          <w:p w14:paraId="11737629" w14:textId="77777777" w:rsidR="00ED101E" w:rsidRPr="003D66CB" w:rsidRDefault="00ED101E" w:rsidP="00E151C0">
            <w:pPr>
              <w:jc w:val="both"/>
              <w:rPr>
                <w:kern w:val="2"/>
                <w:lang w:val="kk-KZ"/>
              </w:rPr>
            </w:pPr>
          </w:p>
        </w:tc>
        <w:tc>
          <w:tcPr>
            <w:tcW w:w="1446" w:type="dxa"/>
          </w:tcPr>
          <w:p w14:paraId="1588CAFA" w14:textId="77777777" w:rsidR="00ED101E" w:rsidRPr="003D66CB" w:rsidRDefault="00ED101E" w:rsidP="00E151C0">
            <w:pPr>
              <w:jc w:val="both"/>
              <w:rPr>
                <w:kern w:val="2"/>
                <w:lang w:val="kk-KZ"/>
              </w:rPr>
            </w:pPr>
            <w:r w:rsidRPr="003D66CB">
              <w:rPr>
                <w:kern w:val="2"/>
                <w:lang w:val="kk-KZ"/>
              </w:rPr>
              <w:t>масақ тәрізді тығыз, ұзындығы 2-8 см, ені шамамен 1 см</w:t>
            </w:r>
          </w:p>
        </w:tc>
        <w:tc>
          <w:tcPr>
            <w:tcW w:w="1701" w:type="dxa"/>
          </w:tcPr>
          <w:p w14:paraId="3BDFA89F" w14:textId="77777777" w:rsidR="00ED101E" w:rsidRPr="003D66CB" w:rsidRDefault="00ED101E" w:rsidP="00E151C0">
            <w:pPr>
              <w:jc w:val="both"/>
              <w:rPr>
                <w:kern w:val="2"/>
                <w:lang w:val="kk-KZ"/>
              </w:rPr>
            </w:pPr>
            <w:r w:rsidRPr="003D66CB">
              <w:rPr>
                <w:kern w:val="2"/>
                <w:lang w:val="kk-KZ"/>
              </w:rPr>
              <w:t>қызғылт немесе сирень түсті масақ тәрізді</w:t>
            </w:r>
          </w:p>
        </w:tc>
        <w:tc>
          <w:tcPr>
            <w:tcW w:w="1701" w:type="dxa"/>
          </w:tcPr>
          <w:p w14:paraId="0E54A066" w14:textId="77777777" w:rsidR="00ED101E" w:rsidRPr="003D66CB" w:rsidRDefault="00ED101E" w:rsidP="00E151C0">
            <w:pPr>
              <w:jc w:val="both"/>
              <w:rPr>
                <w:kern w:val="2"/>
                <w:lang w:val="kk-KZ"/>
              </w:rPr>
            </w:pPr>
            <w:r w:rsidRPr="003D66CB">
              <w:rPr>
                <w:kern w:val="2"/>
                <w:lang w:val="kk-KZ"/>
              </w:rPr>
              <w:t>ені 7-12 мм, сызықты немесе сызықты-ланцет тәрізді бұтақшалы</w:t>
            </w:r>
          </w:p>
        </w:tc>
        <w:tc>
          <w:tcPr>
            <w:tcW w:w="1560" w:type="dxa"/>
          </w:tcPr>
          <w:p w14:paraId="5F9A2B37" w14:textId="77777777" w:rsidR="00ED101E" w:rsidRPr="003D66CB" w:rsidRDefault="00ED101E" w:rsidP="00E151C0">
            <w:pPr>
              <w:jc w:val="both"/>
              <w:rPr>
                <w:kern w:val="2"/>
                <w:lang w:val="kk-KZ"/>
              </w:rPr>
            </w:pPr>
            <w:r w:rsidRPr="003D66CB">
              <w:rPr>
                <w:kern w:val="2"/>
                <w:lang w:val="kk-KZ"/>
              </w:rPr>
              <w:t xml:space="preserve">сабақтарының жоғарғы жағында орналасқан ашық күлгін түсті, ұсақ </w:t>
            </w:r>
          </w:p>
        </w:tc>
        <w:tc>
          <w:tcPr>
            <w:tcW w:w="1955" w:type="dxa"/>
          </w:tcPr>
          <w:p w14:paraId="3878C5BB" w14:textId="77777777" w:rsidR="00ED101E" w:rsidRPr="003D66CB" w:rsidRDefault="00ED101E" w:rsidP="00E151C0">
            <w:pPr>
              <w:jc w:val="both"/>
              <w:rPr>
                <w:kern w:val="2"/>
                <w:lang w:val="kk-KZ"/>
              </w:rPr>
            </w:pPr>
            <w:r w:rsidRPr="003D66CB">
              <w:rPr>
                <w:kern w:val="2"/>
                <w:lang w:val="kk-KZ"/>
              </w:rPr>
              <w:t>масақ тәріздес, ортаңғы және жоғарғы жапырақтардың күлтелерінде бұрмалана таралған</w:t>
            </w:r>
          </w:p>
        </w:tc>
      </w:tr>
      <w:tr w:rsidR="00ED101E" w:rsidRPr="003D66CB" w14:paraId="396F9043" w14:textId="77777777" w:rsidTr="009F27AE">
        <w:trPr>
          <w:trHeight w:val="4169"/>
        </w:trPr>
        <w:tc>
          <w:tcPr>
            <w:tcW w:w="1276" w:type="dxa"/>
            <w:tcBorders>
              <w:bottom w:val="single" w:sz="4" w:space="0" w:color="auto"/>
            </w:tcBorders>
          </w:tcPr>
          <w:p w14:paraId="04FF7201" w14:textId="77777777" w:rsidR="00ED101E" w:rsidRPr="003D66CB" w:rsidRDefault="00ED101E" w:rsidP="00E151C0">
            <w:pPr>
              <w:jc w:val="both"/>
              <w:rPr>
                <w:kern w:val="2"/>
                <w:lang w:val="kk-KZ"/>
              </w:rPr>
            </w:pPr>
            <w:r w:rsidRPr="003D66CB">
              <w:rPr>
                <w:kern w:val="2"/>
                <w:lang w:val="kk-KZ"/>
              </w:rPr>
              <w:t>Гүл тостағаншасы</w:t>
            </w:r>
          </w:p>
        </w:tc>
        <w:tc>
          <w:tcPr>
            <w:tcW w:w="1446" w:type="dxa"/>
            <w:tcBorders>
              <w:bottom w:val="single" w:sz="4" w:space="0" w:color="auto"/>
            </w:tcBorders>
          </w:tcPr>
          <w:p w14:paraId="56C5360D" w14:textId="77777777" w:rsidR="00ED101E" w:rsidRPr="003D66CB" w:rsidRDefault="00ED101E" w:rsidP="00E151C0">
            <w:pPr>
              <w:jc w:val="both"/>
              <w:rPr>
                <w:kern w:val="2"/>
                <w:lang w:val="kk-KZ"/>
              </w:rPr>
            </w:pPr>
            <w:r w:rsidRPr="003D66CB">
              <w:rPr>
                <w:kern w:val="2"/>
                <w:lang w:val="kk-KZ"/>
              </w:rPr>
              <w:t xml:space="preserve">ұзындығы 1,5-2 мм, қоңырау тәрізді немесе шұңқыр тәрізді. </w:t>
            </w:r>
          </w:p>
        </w:tc>
        <w:tc>
          <w:tcPr>
            <w:tcW w:w="1701" w:type="dxa"/>
            <w:tcBorders>
              <w:bottom w:val="single" w:sz="4" w:space="0" w:color="auto"/>
            </w:tcBorders>
          </w:tcPr>
          <w:p w14:paraId="66B77892" w14:textId="77777777" w:rsidR="00ED101E" w:rsidRPr="003D66CB" w:rsidRDefault="00ED101E" w:rsidP="00E151C0">
            <w:pPr>
              <w:jc w:val="both"/>
              <w:rPr>
                <w:kern w:val="2"/>
                <w:lang w:val="kk-KZ"/>
              </w:rPr>
            </w:pPr>
            <w:r w:rsidRPr="003D66CB">
              <w:rPr>
                <w:kern w:val="2"/>
                <w:lang w:val="kk-KZ"/>
              </w:rPr>
              <w:t>гүл тостағаншасы табанды, түтікшелі, тұрақты, бес тісті, он бойлық тамырлары бар, ұсақ сарғыш эфир майы бездерімен нүктеленген</w:t>
            </w:r>
          </w:p>
        </w:tc>
        <w:tc>
          <w:tcPr>
            <w:tcW w:w="1701" w:type="dxa"/>
            <w:tcBorders>
              <w:bottom w:val="single" w:sz="4" w:space="0" w:color="auto"/>
            </w:tcBorders>
          </w:tcPr>
          <w:p w14:paraId="27996FCD" w14:textId="77777777" w:rsidR="00ED101E" w:rsidRPr="003D66CB" w:rsidRDefault="00ED101E" w:rsidP="00E151C0">
            <w:pPr>
              <w:jc w:val="both"/>
              <w:rPr>
                <w:kern w:val="2"/>
                <w:lang w:val="kk-KZ"/>
              </w:rPr>
            </w:pPr>
            <w:r w:rsidRPr="003D66CB">
              <w:rPr>
                <w:kern w:val="2"/>
                <w:lang w:val="kk-KZ"/>
              </w:rPr>
              <w:t>гүл тостағаншасы екі ерінді, ұзындығы 2,5 мм-ге дейін</w:t>
            </w:r>
          </w:p>
        </w:tc>
        <w:tc>
          <w:tcPr>
            <w:tcW w:w="1560" w:type="dxa"/>
            <w:tcBorders>
              <w:bottom w:val="single" w:sz="4" w:space="0" w:color="auto"/>
            </w:tcBorders>
          </w:tcPr>
          <w:p w14:paraId="4462E17E" w14:textId="77777777" w:rsidR="00ED101E" w:rsidRPr="003D66CB" w:rsidRDefault="00ED101E" w:rsidP="00E151C0">
            <w:pPr>
              <w:jc w:val="both"/>
              <w:rPr>
                <w:kern w:val="2"/>
                <w:lang w:val="kk-KZ"/>
              </w:rPr>
            </w:pPr>
            <w:r w:rsidRPr="003D66CB">
              <w:rPr>
                <w:kern w:val="2"/>
                <w:lang w:val="kk-KZ"/>
              </w:rPr>
              <w:t>қоңырау  немесе шұңқыр тәрізді, ұзындығы 2-4 мм</w:t>
            </w:r>
          </w:p>
        </w:tc>
        <w:tc>
          <w:tcPr>
            <w:tcW w:w="1955" w:type="dxa"/>
            <w:tcBorders>
              <w:bottom w:val="single" w:sz="4" w:space="0" w:color="auto"/>
            </w:tcBorders>
          </w:tcPr>
          <w:p w14:paraId="20716655" w14:textId="77777777" w:rsidR="00ED101E" w:rsidRPr="003D66CB" w:rsidRDefault="00ED101E" w:rsidP="00E151C0">
            <w:pPr>
              <w:jc w:val="both"/>
              <w:rPr>
                <w:kern w:val="2"/>
                <w:lang w:val="kk-KZ"/>
              </w:rPr>
            </w:pPr>
            <w:r w:rsidRPr="003D66CB">
              <w:rPr>
                <w:kern w:val="2"/>
                <w:lang w:val="kk-KZ"/>
              </w:rPr>
              <w:t>қоңырау тәрізді, көбінесе күлгін түсті, түкті, ұзындығы 2-4 мм</w:t>
            </w:r>
          </w:p>
        </w:tc>
      </w:tr>
      <w:tr w:rsidR="00ED101E" w:rsidRPr="003D66CB" w14:paraId="5BF4D49A" w14:textId="77777777" w:rsidTr="009F27AE">
        <w:tc>
          <w:tcPr>
            <w:tcW w:w="1276" w:type="dxa"/>
            <w:tcBorders>
              <w:bottom w:val="nil"/>
            </w:tcBorders>
          </w:tcPr>
          <w:p w14:paraId="07FE3BD3" w14:textId="77777777" w:rsidR="00ED101E" w:rsidRPr="003D66CB" w:rsidRDefault="00ED101E" w:rsidP="00E151C0">
            <w:pPr>
              <w:jc w:val="both"/>
              <w:rPr>
                <w:kern w:val="2"/>
                <w:lang w:val="kk-KZ"/>
              </w:rPr>
            </w:pPr>
            <w:r w:rsidRPr="003D66CB">
              <w:rPr>
                <w:kern w:val="2"/>
                <w:lang w:val="kk-KZ"/>
              </w:rPr>
              <w:t>Гүлдері</w:t>
            </w:r>
          </w:p>
        </w:tc>
        <w:tc>
          <w:tcPr>
            <w:tcW w:w="1446" w:type="dxa"/>
            <w:tcBorders>
              <w:bottom w:val="nil"/>
            </w:tcBorders>
          </w:tcPr>
          <w:p w14:paraId="3F49CD31" w14:textId="77777777" w:rsidR="00ED101E" w:rsidRPr="003D66CB" w:rsidRDefault="00ED101E" w:rsidP="00E151C0">
            <w:pPr>
              <w:jc w:val="both"/>
              <w:rPr>
                <w:kern w:val="2"/>
                <w:lang w:val="en-US"/>
              </w:rPr>
            </w:pPr>
            <w:r w:rsidRPr="003D66CB">
              <w:rPr>
                <w:kern w:val="2"/>
                <w:lang w:val="kk-KZ"/>
              </w:rPr>
              <w:t xml:space="preserve">қызғылт-күлгін түсті, </w:t>
            </w:r>
          </w:p>
        </w:tc>
        <w:tc>
          <w:tcPr>
            <w:tcW w:w="1701" w:type="dxa"/>
            <w:tcBorders>
              <w:bottom w:val="nil"/>
            </w:tcBorders>
          </w:tcPr>
          <w:p w14:paraId="0D51ABD8" w14:textId="77777777" w:rsidR="00ED101E" w:rsidRPr="003D66CB" w:rsidRDefault="00ED101E" w:rsidP="00E151C0">
            <w:pPr>
              <w:jc w:val="both"/>
              <w:rPr>
                <w:kern w:val="2"/>
                <w:lang w:val="en-US"/>
              </w:rPr>
            </w:pPr>
            <w:r w:rsidRPr="003D66CB">
              <w:rPr>
                <w:kern w:val="2"/>
                <w:lang w:val="kk-KZ"/>
              </w:rPr>
              <w:t xml:space="preserve">күлгін түсті, ұсақ, </w:t>
            </w:r>
            <w:r w:rsidR="003D66CB" w:rsidRPr="003D66CB">
              <w:rPr>
                <w:kern w:val="2"/>
                <w:lang w:val="kk-KZ"/>
              </w:rPr>
              <w:t xml:space="preserve">қос жынысты немесе аналық гүлді, ұзындығы 6-8 мм. Олар </w:t>
            </w:r>
          </w:p>
        </w:tc>
        <w:tc>
          <w:tcPr>
            <w:tcW w:w="1701" w:type="dxa"/>
            <w:tcBorders>
              <w:bottom w:val="nil"/>
            </w:tcBorders>
          </w:tcPr>
          <w:p w14:paraId="113A252F" w14:textId="77777777" w:rsidR="003D66CB" w:rsidRPr="003D66CB" w:rsidRDefault="00ED101E" w:rsidP="003D66CB">
            <w:pPr>
              <w:jc w:val="both"/>
              <w:rPr>
                <w:kern w:val="2"/>
                <w:lang w:val="kk-KZ"/>
              </w:rPr>
            </w:pPr>
            <w:r w:rsidRPr="003D66CB">
              <w:rPr>
                <w:kern w:val="2"/>
                <w:lang w:val="kk-KZ"/>
              </w:rPr>
              <w:t xml:space="preserve">ашық күлгін түсті </w:t>
            </w:r>
            <w:r w:rsidR="003D66CB" w:rsidRPr="003D66CB">
              <w:rPr>
                <w:kern w:val="2"/>
                <w:lang w:val="kk-KZ"/>
              </w:rPr>
              <w:t>ұсақ, біз тәріздес</w:t>
            </w:r>
          </w:p>
          <w:p w14:paraId="7EB139E3" w14:textId="77777777" w:rsidR="00ED101E" w:rsidRPr="003D66CB" w:rsidRDefault="003D66CB" w:rsidP="003D66CB">
            <w:pPr>
              <w:jc w:val="both"/>
              <w:rPr>
                <w:kern w:val="2"/>
                <w:lang w:val="kk-KZ"/>
              </w:rPr>
            </w:pPr>
            <w:r w:rsidRPr="003D66CB">
              <w:rPr>
                <w:kern w:val="2"/>
                <w:lang w:val="kk-KZ"/>
              </w:rPr>
              <w:t>жіңішке гүл шоғы бар,  сабақтарының ұштарында орналасқан.</w:t>
            </w:r>
          </w:p>
        </w:tc>
        <w:tc>
          <w:tcPr>
            <w:tcW w:w="1560" w:type="dxa"/>
            <w:tcBorders>
              <w:bottom w:val="nil"/>
            </w:tcBorders>
          </w:tcPr>
          <w:p w14:paraId="7006B40B" w14:textId="77777777" w:rsidR="003D66CB" w:rsidRPr="003D66CB" w:rsidRDefault="00ED101E" w:rsidP="003D66CB">
            <w:pPr>
              <w:jc w:val="both"/>
              <w:rPr>
                <w:kern w:val="2"/>
                <w:lang w:val="kk-KZ"/>
              </w:rPr>
            </w:pPr>
            <w:r w:rsidRPr="003D66CB">
              <w:rPr>
                <w:kern w:val="2"/>
              </w:rPr>
              <w:t xml:space="preserve">қызғылт немесе ақ, </w:t>
            </w:r>
            <w:r w:rsidR="003D66CB" w:rsidRPr="003D66CB">
              <w:rPr>
                <w:kern w:val="2"/>
                <w:lang w:val="kk-KZ"/>
              </w:rPr>
              <w:t>диаметрі 2,5-3 мм.</w:t>
            </w:r>
          </w:p>
          <w:p w14:paraId="4C36107E" w14:textId="77777777" w:rsidR="00ED101E" w:rsidRPr="004B0A40" w:rsidRDefault="003D66CB" w:rsidP="00E151C0">
            <w:pPr>
              <w:jc w:val="both"/>
              <w:rPr>
                <w:kern w:val="2"/>
                <w:lang w:val="kk-KZ"/>
              </w:rPr>
            </w:pPr>
            <w:r w:rsidRPr="003D66CB">
              <w:rPr>
                <w:kern w:val="2"/>
                <w:lang w:val="kk-KZ"/>
              </w:rPr>
              <w:t>Маусым айынан қыркүйек айының басына дейін</w:t>
            </w:r>
          </w:p>
        </w:tc>
        <w:tc>
          <w:tcPr>
            <w:tcW w:w="1955" w:type="dxa"/>
            <w:tcBorders>
              <w:bottom w:val="nil"/>
            </w:tcBorders>
          </w:tcPr>
          <w:p w14:paraId="51238D69" w14:textId="77777777" w:rsidR="00ED101E" w:rsidRPr="003D66CB" w:rsidRDefault="00ED101E" w:rsidP="00E151C0">
            <w:pPr>
              <w:jc w:val="both"/>
              <w:rPr>
                <w:kern w:val="2"/>
                <w:lang w:val="kk-KZ"/>
              </w:rPr>
            </w:pPr>
            <w:r w:rsidRPr="003D66CB">
              <w:rPr>
                <w:kern w:val="2"/>
                <w:lang w:val="kk-KZ"/>
              </w:rPr>
              <w:t xml:space="preserve">күлгін түсті, ұзындығы </w:t>
            </w:r>
            <w:r w:rsidR="003D66CB" w:rsidRPr="003D66CB">
              <w:rPr>
                <w:kern w:val="2"/>
                <w:lang w:val="kk-KZ"/>
              </w:rPr>
              <w:t>шамамен 5 мм, жапырақтардың қуыстарында бұрмаланған түрде орналасқан</w:t>
            </w:r>
          </w:p>
        </w:tc>
      </w:tr>
    </w:tbl>
    <w:p w14:paraId="5A8D0185" w14:textId="77777777" w:rsidR="00296A11" w:rsidRPr="00B81E53" w:rsidRDefault="00296A11">
      <w:pPr>
        <w:rPr>
          <w:sz w:val="28"/>
          <w:szCs w:val="28"/>
          <w:lang w:val="kk-KZ"/>
        </w:rPr>
      </w:pPr>
      <w:r w:rsidRPr="00B81E53">
        <w:rPr>
          <w:sz w:val="28"/>
          <w:szCs w:val="28"/>
          <w:lang w:val="kk-KZ"/>
        </w:rPr>
        <w:lastRenderedPageBreak/>
        <w:t>1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46"/>
        <w:gridCol w:w="1701"/>
        <w:gridCol w:w="1701"/>
        <w:gridCol w:w="1560"/>
        <w:gridCol w:w="1955"/>
      </w:tblGrid>
      <w:tr w:rsidR="00296A11" w:rsidRPr="003D66CB" w14:paraId="7519BB1D" w14:textId="77777777" w:rsidTr="006E6181">
        <w:tc>
          <w:tcPr>
            <w:tcW w:w="1276" w:type="dxa"/>
          </w:tcPr>
          <w:p w14:paraId="6E802288" w14:textId="77777777" w:rsidR="00296A11" w:rsidRPr="003D66CB" w:rsidRDefault="00296A11" w:rsidP="00296A11">
            <w:pPr>
              <w:jc w:val="center"/>
              <w:rPr>
                <w:kern w:val="2"/>
                <w:lang w:val="kk-KZ"/>
              </w:rPr>
            </w:pPr>
            <w:r w:rsidRPr="003D66CB">
              <w:rPr>
                <w:kern w:val="2"/>
                <w:lang w:val="kk-KZ"/>
              </w:rPr>
              <w:t>1</w:t>
            </w:r>
          </w:p>
        </w:tc>
        <w:tc>
          <w:tcPr>
            <w:tcW w:w="1446" w:type="dxa"/>
          </w:tcPr>
          <w:p w14:paraId="44B9A5BB" w14:textId="77777777" w:rsidR="00296A11" w:rsidRPr="003D66CB" w:rsidRDefault="00296A11" w:rsidP="00296A11">
            <w:pPr>
              <w:jc w:val="center"/>
              <w:rPr>
                <w:kern w:val="2"/>
                <w:lang w:val="kk-KZ"/>
              </w:rPr>
            </w:pPr>
            <w:r w:rsidRPr="003D66CB">
              <w:rPr>
                <w:kern w:val="2"/>
                <w:lang w:val="kk-KZ"/>
              </w:rPr>
              <w:t>2</w:t>
            </w:r>
          </w:p>
        </w:tc>
        <w:tc>
          <w:tcPr>
            <w:tcW w:w="1701" w:type="dxa"/>
          </w:tcPr>
          <w:p w14:paraId="2117C72F" w14:textId="77777777" w:rsidR="00296A11" w:rsidRPr="003D66CB" w:rsidRDefault="00296A11" w:rsidP="00296A11">
            <w:pPr>
              <w:jc w:val="center"/>
              <w:rPr>
                <w:kern w:val="2"/>
                <w:lang w:val="kk-KZ"/>
              </w:rPr>
            </w:pPr>
            <w:r w:rsidRPr="003D66CB">
              <w:rPr>
                <w:kern w:val="2"/>
                <w:lang w:val="kk-KZ"/>
              </w:rPr>
              <w:t>3</w:t>
            </w:r>
          </w:p>
        </w:tc>
        <w:tc>
          <w:tcPr>
            <w:tcW w:w="1701" w:type="dxa"/>
          </w:tcPr>
          <w:p w14:paraId="28411E28" w14:textId="77777777" w:rsidR="00296A11" w:rsidRPr="003D66CB" w:rsidRDefault="00296A11" w:rsidP="00296A11">
            <w:pPr>
              <w:jc w:val="center"/>
              <w:rPr>
                <w:kern w:val="2"/>
                <w:lang w:val="kk-KZ"/>
              </w:rPr>
            </w:pPr>
            <w:r w:rsidRPr="003D66CB">
              <w:rPr>
                <w:kern w:val="2"/>
                <w:lang w:val="kk-KZ"/>
              </w:rPr>
              <w:t>4</w:t>
            </w:r>
          </w:p>
        </w:tc>
        <w:tc>
          <w:tcPr>
            <w:tcW w:w="1560" w:type="dxa"/>
          </w:tcPr>
          <w:p w14:paraId="652EB454" w14:textId="77777777" w:rsidR="00296A11" w:rsidRPr="003D66CB" w:rsidRDefault="00296A11" w:rsidP="00296A11">
            <w:pPr>
              <w:jc w:val="center"/>
              <w:rPr>
                <w:kern w:val="2"/>
                <w:lang w:val="kk-KZ"/>
              </w:rPr>
            </w:pPr>
            <w:r w:rsidRPr="003D66CB">
              <w:rPr>
                <w:kern w:val="2"/>
                <w:lang w:val="kk-KZ"/>
              </w:rPr>
              <w:t>5</w:t>
            </w:r>
          </w:p>
        </w:tc>
        <w:tc>
          <w:tcPr>
            <w:tcW w:w="1955" w:type="dxa"/>
          </w:tcPr>
          <w:p w14:paraId="4BC8E583" w14:textId="77777777" w:rsidR="00296A11" w:rsidRPr="003D66CB" w:rsidRDefault="00296A11" w:rsidP="00296A11">
            <w:pPr>
              <w:jc w:val="center"/>
              <w:rPr>
                <w:kern w:val="2"/>
              </w:rPr>
            </w:pPr>
            <w:r w:rsidRPr="003D66CB">
              <w:rPr>
                <w:kern w:val="2"/>
              </w:rPr>
              <w:t>6</w:t>
            </w:r>
          </w:p>
        </w:tc>
      </w:tr>
      <w:tr w:rsidR="006E6181" w:rsidRPr="003D66CB" w14:paraId="11A73E00" w14:textId="77777777" w:rsidTr="00091516">
        <w:tc>
          <w:tcPr>
            <w:tcW w:w="1276" w:type="dxa"/>
            <w:tcBorders>
              <w:bottom w:val="single" w:sz="4" w:space="0" w:color="auto"/>
            </w:tcBorders>
          </w:tcPr>
          <w:p w14:paraId="772C3048" w14:textId="77777777" w:rsidR="006E6181" w:rsidRPr="003D66CB" w:rsidRDefault="006E6181" w:rsidP="006E6181">
            <w:pPr>
              <w:jc w:val="center"/>
              <w:rPr>
                <w:kern w:val="2"/>
                <w:lang w:val="kk-KZ"/>
              </w:rPr>
            </w:pPr>
          </w:p>
        </w:tc>
        <w:tc>
          <w:tcPr>
            <w:tcW w:w="1446" w:type="dxa"/>
            <w:tcBorders>
              <w:bottom w:val="single" w:sz="4" w:space="0" w:color="auto"/>
            </w:tcBorders>
          </w:tcPr>
          <w:p w14:paraId="754537CF" w14:textId="77777777" w:rsidR="00FD554E" w:rsidRPr="003D66CB" w:rsidRDefault="00AE3E5B" w:rsidP="00FD554E">
            <w:pPr>
              <w:jc w:val="both"/>
              <w:rPr>
                <w:kern w:val="2"/>
                <w:lang w:val="kk-KZ"/>
              </w:rPr>
            </w:pPr>
            <w:r w:rsidRPr="003D66CB">
              <w:rPr>
                <w:kern w:val="2"/>
                <w:lang w:val="kk-KZ"/>
              </w:rPr>
              <w:t>біз тәрізді жіңішке</w:t>
            </w:r>
            <w:r w:rsidR="00FD554E" w:rsidRPr="003D66CB">
              <w:rPr>
                <w:kern w:val="2"/>
                <w:lang w:val="kk-KZ"/>
              </w:rPr>
              <w:t>. Гүл жапырақшаларының саны 5.</w:t>
            </w:r>
          </w:p>
          <w:p w14:paraId="7B7AF190" w14:textId="77777777" w:rsidR="006E6181" w:rsidRPr="003D66CB" w:rsidRDefault="00FD554E" w:rsidP="00FD554E">
            <w:pPr>
              <w:jc w:val="both"/>
              <w:rPr>
                <w:kern w:val="2"/>
                <w:lang w:val="kk-KZ"/>
              </w:rPr>
            </w:pPr>
            <w:r w:rsidRPr="003D66CB">
              <w:rPr>
                <w:kern w:val="2"/>
                <w:lang w:val="kk-KZ"/>
              </w:rPr>
              <w:t>Гүлдену мерзімі жаздың маусым-щілде айлары</w:t>
            </w:r>
          </w:p>
        </w:tc>
        <w:tc>
          <w:tcPr>
            <w:tcW w:w="1701" w:type="dxa"/>
            <w:tcBorders>
              <w:bottom w:val="single" w:sz="4" w:space="0" w:color="auto"/>
            </w:tcBorders>
          </w:tcPr>
          <w:p w14:paraId="36921AC6" w14:textId="77777777" w:rsidR="006E6181" w:rsidRPr="003D66CB" w:rsidRDefault="003D66CB" w:rsidP="00AE3E5B">
            <w:pPr>
              <w:jc w:val="both"/>
              <w:rPr>
                <w:kern w:val="2"/>
                <w:lang w:val="kk-KZ"/>
              </w:rPr>
            </w:pPr>
            <w:r w:rsidRPr="003D66CB">
              <w:rPr>
                <w:kern w:val="2"/>
                <w:lang w:val="kk-KZ"/>
              </w:rPr>
              <w:t>сабақтың айналасында  тік өсінділерден түзіліп, қалың, доғал тікенектер түзеді. Гүлдену әдетте жаздың ортасынан аяғына дейін болады.</w:t>
            </w:r>
          </w:p>
        </w:tc>
        <w:tc>
          <w:tcPr>
            <w:tcW w:w="1701" w:type="dxa"/>
            <w:tcBorders>
              <w:bottom w:val="single" w:sz="4" w:space="0" w:color="auto"/>
            </w:tcBorders>
          </w:tcPr>
          <w:p w14:paraId="1E19E257" w14:textId="77777777" w:rsidR="006E6181" w:rsidRPr="003D66CB" w:rsidRDefault="003D66CB" w:rsidP="00904E61">
            <w:pPr>
              <w:jc w:val="both"/>
              <w:rPr>
                <w:kern w:val="2"/>
                <w:lang w:val="kk-KZ"/>
              </w:rPr>
            </w:pPr>
            <w:r w:rsidRPr="003D66CB">
              <w:rPr>
                <w:kern w:val="2"/>
                <w:lang w:val="kk-KZ"/>
              </w:rPr>
              <w:t>Гүлдену  мерзімі – маусым айы.</w:t>
            </w:r>
          </w:p>
        </w:tc>
        <w:tc>
          <w:tcPr>
            <w:tcW w:w="1560" w:type="dxa"/>
            <w:tcBorders>
              <w:bottom w:val="single" w:sz="4" w:space="0" w:color="auto"/>
            </w:tcBorders>
          </w:tcPr>
          <w:p w14:paraId="620CF739" w14:textId="77777777" w:rsidR="003D66CB" w:rsidRPr="003D66CB" w:rsidRDefault="003D66CB" w:rsidP="003D66CB">
            <w:pPr>
              <w:jc w:val="both"/>
              <w:rPr>
                <w:kern w:val="2"/>
                <w:lang w:val="en-US"/>
              </w:rPr>
            </w:pPr>
            <w:r w:rsidRPr="003D66CB">
              <w:rPr>
                <w:kern w:val="2"/>
                <w:lang w:val="kk-KZ"/>
              </w:rPr>
              <w:t>гүлдейді.</w:t>
            </w:r>
          </w:p>
          <w:p w14:paraId="26753AD2" w14:textId="77777777" w:rsidR="006E6181" w:rsidRPr="003D66CB" w:rsidRDefault="006E6181" w:rsidP="00904E61">
            <w:pPr>
              <w:jc w:val="both"/>
              <w:rPr>
                <w:kern w:val="2"/>
                <w:lang w:val="en-US"/>
              </w:rPr>
            </w:pPr>
          </w:p>
        </w:tc>
        <w:tc>
          <w:tcPr>
            <w:tcW w:w="1955" w:type="dxa"/>
            <w:tcBorders>
              <w:bottom w:val="single" w:sz="4" w:space="0" w:color="auto"/>
            </w:tcBorders>
          </w:tcPr>
          <w:p w14:paraId="7A5E6074" w14:textId="77777777" w:rsidR="006E6181" w:rsidRPr="003D66CB" w:rsidRDefault="006E6181" w:rsidP="00AE3E5B">
            <w:pPr>
              <w:jc w:val="both"/>
              <w:rPr>
                <w:kern w:val="2"/>
                <w:lang w:val="en-US"/>
              </w:rPr>
            </w:pPr>
          </w:p>
        </w:tc>
      </w:tr>
      <w:tr w:rsidR="00ED101E" w:rsidRPr="003D66CB" w14:paraId="27A9593E" w14:textId="77777777" w:rsidTr="009F27AE">
        <w:tc>
          <w:tcPr>
            <w:tcW w:w="1276" w:type="dxa"/>
            <w:tcBorders>
              <w:bottom w:val="single" w:sz="4" w:space="0" w:color="auto"/>
            </w:tcBorders>
          </w:tcPr>
          <w:p w14:paraId="58024337" w14:textId="77777777" w:rsidR="00ED101E" w:rsidRPr="003D66CB" w:rsidRDefault="00ED101E" w:rsidP="00B9381A">
            <w:pPr>
              <w:jc w:val="both"/>
              <w:rPr>
                <w:kern w:val="2"/>
                <w:lang w:val="kk-KZ"/>
              </w:rPr>
            </w:pPr>
            <w:r w:rsidRPr="003D66CB">
              <w:rPr>
                <w:kern w:val="2"/>
                <w:lang w:val="kk-KZ"/>
              </w:rPr>
              <w:t>Жапырақтары</w:t>
            </w:r>
          </w:p>
        </w:tc>
        <w:tc>
          <w:tcPr>
            <w:tcW w:w="1446" w:type="dxa"/>
            <w:tcBorders>
              <w:bottom w:val="single" w:sz="4" w:space="0" w:color="auto"/>
            </w:tcBorders>
          </w:tcPr>
          <w:p w14:paraId="69D97E2D" w14:textId="77777777" w:rsidR="00ED101E" w:rsidRPr="003D66CB" w:rsidRDefault="00ED101E" w:rsidP="00B9381A">
            <w:pPr>
              <w:jc w:val="both"/>
              <w:rPr>
                <w:kern w:val="2"/>
                <w:lang w:val="kk-KZ"/>
              </w:rPr>
            </w:pPr>
            <w:r w:rsidRPr="003D66CB">
              <w:rPr>
                <w:kern w:val="2"/>
                <w:lang w:val="kk-KZ"/>
              </w:rPr>
              <w:t xml:space="preserve">ұзындығы 1-7 см, ені 0,5-2,7 см, ұзынша, сопақша, эллипс тәрізді,  жоғарғы жағында доғал немесе </w:t>
            </w:r>
            <w:r w:rsidR="00DA4B59" w:rsidRPr="003D66CB">
              <w:rPr>
                <w:kern w:val="2"/>
                <w:lang w:val="kk-KZ"/>
              </w:rPr>
              <w:t xml:space="preserve">үшкір,  шашыраңқы түкті, шеттері араның жүздері </w:t>
            </w:r>
            <w:r w:rsidR="003D66CB" w:rsidRPr="003D66CB">
              <w:rPr>
                <w:kern w:val="2"/>
                <w:lang w:val="kk-KZ"/>
              </w:rPr>
              <w:t>тәріздес өткір</w:t>
            </w:r>
          </w:p>
        </w:tc>
        <w:tc>
          <w:tcPr>
            <w:tcW w:w="1701" w:type="dxa"/>
            <w:tcBorders>
              <w:bottom w:val="single" w:sz="4" w:space="0" w:color="auto"/>
            </w:tcBorders>
          </w:tcPr>
          <w:p w14:paraId="57CA8573" w14:textId="77777777" w:rsidR="00ED101E" w:rsidRPr="003D66CB" w:rsidRDefault="00ED101E" w:rsidP="00B9381A">
            <w:pPr>
              <w:jc w:val="both"/>
              <w:rPr>
                <w:kern w:val="2"/>
                <w:lang w:val="kk-KZ"/>
              </w:rPr>
            </w:pPr>
            <w:r w:rsidRPr="003D66CB">
              <w:rPr>
                <w:kern w:val="2"/>
                <w:lang w:val="kk-KZ"/>
              </w:rPr>
              <w:t xml:space="preserve"> қысқа, көршілес түйіндердің арасында қарама-қарсы, ұзынша немесе сопақша</w:t>
            </w:r>
            <w:r w:rsidR="003803D2" w:rsidRPr="003D66CB">
              <w:rPr>
                <w:kern w:val="2"/>
                <w:lang w:val="kk-KZ"/>
              </w:rPr>
              <w:t xml:space="preserve"> </w:t>
            </w:r>
            <w:r w:rsidRPr="003D66CB">
              <w:rPr>
                <w:kern w:val="2"/>
                <w:lang w:val="kk-KZ"/>
              </w:rPr>
              <w:t xml:space="preserve">–ланцет тәрізді, ұзындығы </w:t>
            </w:r>
            <w:r w:rsidR="00DA4B59" w:rsidRPr="003D66CB">
              <w:rPr>
                <w:kern w:val="2"/>
                <w:lang w:val="kk-KZ"/>
              </w:rPr>
              <w:t>6-8 см, ені 1,5-3 см, шеттерінде өткір тістері бар.</w:t>
            </w:r>
            <w:r w:rsidR="004B0A40">
              <w:rPr>
                <w:kern w:val="2"/>
                <w:lang w:val="kk-KZ"/>
              </w:rPr>
              <w:t xml:space="preserve"> </w:t>
            </w:r>
            <w:r w:rsidR="004B0A40" w:rsidRPr="003D66CB">
              <w:rPr>
                <w:kern w:val="2"/>
                <w:lang w:val="kk-KZ"/>
              </w:rPr>
              <w:t>Жапырақтардың түсі ашық жасылдан қою жасылға дейін</w:t>
            </w:r>
          </w:p>
        </w:tc>
        <w:tc>
          <w:tcPr>
            <w:tcW w:w="1701" w:type="dxa"/>
            <w:tcBorders>
              <w:bottom w:val="single" w:sz="4" w:space="0" w:color="auto"/>
            </w:tcBorders>
          </w:tcPr>
          <w:p w14:paraId="0F6E6559" w14:textId="77777777" w:rsidR="00ED101E" w:rsidRPr="003D66CB" w:rsidRDefault="00ED101E" w:rsidP="00B9381A">
            <w:pPr>
              <w:jc w:val="both"/>
              <w:rPr>
                <w:kern w:val="2"/>
                <w:lang w:val="kk-KZ"/>
              </w:rPr>
            </w:pPr>
            <w:r w:rsidRPr="003D66CB">
              <w:rPr>
                <w:kern w:val="2"/>
                <w:lang w:val="kk-KZ"/>
              </w:rPr>
              <w:t>жапырақтары тақыр, шеттері тұтас,  жұмыртқа тәрізді, төменгі ұзындығы 10-20 мм және ені 5-10 мм.</w:t>
            </w:r>
          </w:p>
        </w:tc>
        <w:tc>
          <w:tcPr>
            <w:tcW w:w="1560" w:type="dxa"/>
            <w:tcBorders>
              <w:bottom w:val="single" w:sz="4" w:space="0" w:color="auto"/>
            </w:tcBorders>
          </w:tcPr>
          <w:p w14:paraId="1932AF46" w14:textId="77777777" w:rsidR="00ED101E" w:rsidRPr="003D66CB" w:rsidRDefault="00ED101E" w:rsidP="00B9381A">
            <w:pPr>
              <w:jc w:val="both"/>
              <w:rPr>
                <w:kern w:val="2"/>
                <w:lang w:val="kk-KZ"/>
              </w:rPr>
            </w:pPr>
            <w:r w:rsidRPr="003D66CB">
              <w:rPr>
                <w:kern w:val="2"/>
                <w:lang w:val="kk-KZ"/>
              </w:rPr>
              <w:t xml:space="preserve">ұзындығы 5-9 см және ені 1,5-3 см. Сопақша, жұмыртқа формалы, қатпарланған, түкті, шеттері өткір. </w:t>
            </w:r>
          </w:p>
        </w:tc>
        <w:tc>
          <w:tcPr>
            <w:tcW w:w="1955" w:type="dxa"/>
            <w:tcBorders>
              <w:bottom w:val="single" w:sz="4" w:space="0" w:color="auto"/>
            </w:tcBorders>
          </w:tcPr>
          <w:p w14:paraId="487ABCC9" w14:textId="77777777" w:rsidR="00ED101E" w:rsidRPr="003D66CB" w:rsidRDefault="00ED101E" w:rsidP="00B9381A">
            <w:pPr>
              <w:jc w:val="both"/>
              <w:rPr>
                <w:kern w:val="2"/>
                <w:lang w:val="kk-KZ"/>
              </w:rPr>
            </w:pPr>
            <w:r w:rsidRPr="003D66CB">
              <w:rPr>
                <w:kern w:val="2"/>
                <w:lang w:val="kk-KZ"/>
              </w:rPr>
              <w:t>қарама-қарсы жұп болып орналасқан жапырақтары тіс тәрізді, ланцет немесе эллипс тәрізді формада, жапырақтарының түсі қанық жасыл, кейде күлгін</w:t>
            </w:r>
            <w:r w:rsidR="00DA4B59" w:rsidRPr="003D66CB">
              <w:rPr>
                <w:kern w:val="2"/>
                <w:lang w:val="kk-KZ"/>
              </w:rPr>
              <w:t xml:space="preserve"> түске боялған. Олардың өлшемдері өте үлкен, ұзындығы шамамен 9,5</w:t>
            </w:r>
            <w:r w:rsidR="003D66CB" w:rsidRPr="003D66CB">
              <w:rPr>
                <w:kern w:val="2"/>
                <w:lang w:val="kk-KZ"/>
              </w:rPr>
              <w:t xml:space="preserve"> см және ені 2,5 см  </w:t>
            </w:r>
          </w:p>
        </w:tc>
      </w:tr>
      <w:tr w:rsidR="004B0A40" w:rsidRPr="003D66CB" w14:paraId="3000DC6E" w14:textId="77777777" w:rsidTr="009F27AE">
        <w:tc>
          <w:tcPr>
            <w:tcW w:w="1276" w:type="dxa"/>
            <w:tcBorders>
              <w:bottom w:val="nil"/>
            </w:tcBorders>
          </w:tcPr>
          <w:p w14:paraId="26D15A6B" w14:textId="77777777" w:rsidR="004B0A40" w:rsidRPr="003D66CB" w:rsidRDefault="004B0A40" w:rsidP="004B0A40">
            <w:pPr>
              <w:jc w:val="both"/>
              <w:rPr>
                <w:kern w:val="2"/>
                <w:lang w:val="kk-KZ"/>
              </w:rPr>
            </w:pPr>
            <w:r w:rsidRPr="003D66CB">
              <w:rPr>
                <w:kern w:val="2"/>
                <w:lang w:val="kk-KZ"/>
              </w:rPr>
              <w:t>Сабақтары</w:t>
            </w:r>
          </w:p>
        </w:tc>
        <w:tc>
          <w:tcPr>
            <w:tcW w:w="1446" w:type="dxa"/>
            <w:tcBorders>
              <w:bottom w:val="nil"/>
            </w:tcBorders>
          </w:tcPr>
          <w:p w14:paraId="48868BDE" w14:textId="77777777" w:rsidR="004B0A40" w:rsidRPr="003D66CB" w:rsidRDefault="004B0A40" w:rsidP="004B0A40">
            <w:pPr>
              <w:jc w:val="both"/>
              <w:rPr>
                <w:kern w:val="2"/>
                <w:lang w:val="kk-KZ"/>
              </w:rPr>
            </w:pPr>
            <w:r w:rsidRPr="003D66CB">
              <w:rPr>
                <w:kern w:val="2"/>
                <w:lang w:val="kk-KZ"/>
              </w:rPr>
              <w:t xml:space="preserve">тік, қарапайым немесе тармақталған, дөңгелек тетраэдр формалы </w:t>
            </w:r>
          </w:p>
        </w:tc>
        <w:tc>
          <w:tcPr>
            <w:tcW w:w="1701" w:type="dxa"/>
            <w:tcBorders>
              <w:bottom w:val="nil"/>
            </w:tcBorders>
          </w:tcPr>
          <w:p w14:paraId="6CB0AB0C" w14:textId="5E2487A2" w:rsidR="004B0A40" w:rsidRPr="003D66CB" w:rsidRDefault="004B0A40" w:rsidP="004B0A40">
            <w:pPr>
              <w:jc w:val="both"/>
              <w:rPr>
                <w:kern w:val="2"/>
                <w:lang w:val="kk-KZ"/>
              </w:rPr>
            </w:pPr>
            <w:r w:rsidRPr="003D66CB">
              <w:rPr>
                <w:kern w:val="2"/>
                <w:lang w:val="kk-KZ"/>
              </w:rPr>
              <w:t>жабылған шөпті.  Вегетациялық кезеңде биіктігі 25-тен 80-110 см-ге дейін жетеді. Сабақтарының түсі жасылдан қою жасылға дейін немесе жасыл-қоңыр,</w:t>
            </w:r>
            <w:r w:rsidR="009F27AE">
              <w:rPr>
                <w:kern w:val="2"/>
                <w:lang w:val="kk-KZ"/>
              </w:rPr>
              <w:t xml:space="preserve"> </w:t>
            </w:r>
            <w:r w:rsidR="009F27AE" w:rsidRPr="003D66CB">
              <w:rPr>
                <w:kern w:val="2"/>
                <w:lang w:val="kk-KZ"/>
              </w:rPr>
              <w:t>жасыл-күлгін түсті болады</w:t>
            </w:r>
            <w:r w:rsidRPr="003D66CB">
              <w:rPr>
                <w:kern w:val="2"/>
                <w:lang w:val="kk-KZ"/>
              </w:rPr>
              <w:t xml:space="preserve"> </w:t>
            </w:r>
          </w:p>
        </w:tc>
        <w:tc>
          <w:tcPr>
            <w:tcW w:w="1701" w:type="dxa"/>
            <w:tcBorders>
              <w:bottom w:val="nil"/>
            </w:tcBorders>
          </w:tcPr>
          <w:p w14:paraId="509EDEAC" w14:textId="77777777" w:rsidR="004B0A40" w:rsidRPr="003D66CB" w:rsidRDefault="004B0A40" w:rsidP="004B0A40">
            <w:pPr>
              <w:jc w:val="both"/>
              <w:rPr>
                <w:kern w:val="2"/>
                <w:lang w:val="kk-KZ"/>
              </w:rPr>
            </w:pPr>
            <w:r w:rsidRPr="003D66CB">
              <w:rPr>
                <w:kern w:val="2"/>
                <w:lang w:val="kk-KZ"/>
              </w:rPr>
              <w:t xml:space="preserve">биіктігі 10-30 см, тетраэдрлік, тік, тармақталған </w:t>
            </w:r>
          </w:p>
        </w:tc>
        <w:tc>
          <w:tcPr>
            <w:tcW w:w="1560" w:type="dxa"/>
            <w:tcBorders>
              <w:bottom w:val="nil"/>
            </w:tcBorders>
          </w:tcPr>
          <w:p w14:paraId="79D15B4D" w14:textId="77777777" w:rsidR="004B0A40" w:rsidRPr="003D66CB" w:rsidRDefault="004B0A40" w:rsidP="004B0A40">
            <w:pPr>
              <w:jc w:val="both"/>
              <w:rPr>
                <w:kern w:val="2"/>
                <w:lang w:val="kk-KZ"/>
              </w:rPr>
            </w:pPr>
            <w:r w:rsidRPr="003D66CB">
              <w:rPr>
                <w:kern w:val="2"/>
                <w:lang w:val="kk-KZ"/>
              </w:rPr>
              <w:t>ұзындығы 40-90 см, тік және тақыр, жасыл түсті</w:t>
            </w:r>
          </w:p>
        </w:tc>
        <w:tc>
          <w:tcPr>
            <w:tcW w:w="1955" w:type="dxa"/>
            <w:tcBorders>
              <w:bottom w:val="nil"/>
            </w:tcBorders>
          </w:tcPr>
          <w:p w14:paraId="6FA88B9C" w14:textId="77777777" w:rsidR="004B0A40" w:rsidRPr="003D66CB" w:rsidRDefault="004B0A40" w:rsidP="004B0A40">
            <w:pPr>
              <w:jc w:val="both"/>
              <w:rPr>
                <w:kern w:val="2"/>
                <w:lang w:val="kk-KZ"/>
              </w:rPr>
            </w:pPr>
            <w:r w:rsidRPr="003D66CB">
              <w:rPr>
                <w:kern w:val="2"/>
                <w:lang w:val="kk-KZ"/>
              </w:rPr>
              <w:t>тік, тармақталған, кейде қызғылт, төмен қарай бағытталған талшықты түктері бар.</w:t>
            </w:r>
          </w:p>
        </w:tc>
      </w:tr>
    </w:tbl>
    <w:p w14:paraId="2C50FDCD" w14:textId="77777777" w:rsidR="009F27AE" w:rsidRDefault="009F27AE">
      <w:pPr>
        <w:rPr>
          <w:sz w:val="28"/>
          <w:szCs w:val="28"/>
          <w:lang w:val="kk-KZ"/>
        </w:rPr>
      </w:pPr>
    </w:p>
    <w:p w14:paraId="1577FA14" w14:textId="77777777" w:rsidR="009F27AE" w:rsidRDefault="009F27AE">
      <w:pPr>
        <w:rPr>
          <w:sz w:val="28"/>
          <w:szCs w:val="28"/>
          <w:lang w:val="kk-KZ"/>
        </w:rPr>
      </w:pPr>
    </w:p>
    <w:p w14:paraId="2C152C13" w14:textId="3A7429E5" w:rsidR="00DA5746" w:rsidRPr="00B81E53" w:rsidRDefault="00DA5746">
      <w:pPr>
        <w:rPr>
          <w:sz w:val="28"/>
          <w:szCs w:val="28"/>
          <w:lang w:val="kk-KZ"/>
        </w:rPr>
      </w:pPr>
      <w:r w:rsidRPr="00B81E53">
        <w:rPr>
          <w:sz w:val="28"/>
          <w:szCs w:val="28"/>
          <w:lang w:val="kk-KZ"/>
        </w:rPr>
        <w:lastRenderedPageBreak/>
        <w:t>1 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46"/>
        <w:gridCol w:w="1701"/>
        <w:gridCol w:w="1701"/>
        <w:gridCol w:w="1560"/>
        <w:gridCol w:w="1955"/>
      </w:tblGrid>
      <w:tr w:rsidR="00D84B28" w:rsidRPr="003D66CB" w14:paraId="3ABAFE06" w14:textId="77777777" w:rsidTr="001163CF">
        <w:tc>
          <w:tcPr>
            <w:tcW w:w="1276" w:type="dxa"/>
            <w:tcBorders>
              <w:bottom w:val="single" w:sz="4" w:space="0" w:color="auto"/>
            </w:tcBorders>
          </w:tcPr>
          <w:p w14:paraId="43488CA6" w14:textId="77777777" w:rsidR="00D84B28" w:rsidRPr="004B0A40" w:rsidRDefault="004B0A40" w:rsidP="004B0A40">
            <w:pPr>
              <w:jc w:val="center"/>
              <w:rPr>
                <w:kern w:val="2"/>
                <w:lang w:val="en-US"/>
              </w:rPr>
            </w:pPr>
            <w:r>
              <w:rPr>
                <w:kern w:val="2"/>
                <w:lang w:val="en-US"/>
              </w:rPr>
              <w:t>1</w:t>
            </w:r>
          </w:p>
        </w:tc>
        <w:tc>
          <w:tcPr>
            <w:tcW w:w="1446" w:type="dxa"/>
            <w:tcBorders>
              <w:bottom w:val="single" w:sz="4" w:space="0" w:color="auto"/>
            </w:tcBorders>
          </w:tcPr>
          <w:p w14:paraId="51489B8A" w14:textId="77777777" w:rsidR="00D84B28" w:rsidRPr="004B0A40" w:rsidRDefault="004B0A40" w:rsidP="004B0A40">
            <w:pPr>
              <w:jc w:val="center"/>
              <w:rPr>
                <w:kern w:val="2"/>
                <w:lang w:val="en-US"/>
              </w:rPr>
            </w:pPr>
            <w:r>
              <w:rPr>
                <w:kern w:val="2"/>
                <w:lang w:val="en-US"/>
              </w:rPr>
              <w:t>2</w:t>
            </w:r>
          </w:p>
        </w:tc>
        <w:tc>
          <w:tcPr>
            <w:tcW w:w="1701" w:type="dxa"/>
            <w:tcBorders>
              <w:bottom w:val="single" w:sz="4" w:space="0" w:color="auto"/>
            </w:tcBorders>
          </w:tcPr>
          <w:p w14:paraId="6983D1CD" w14:textId="77777777" w:rsidR="00D84B28" w:rsidRPr="004B0A40" w:rsidRDefault="004B0A40" w:rsidP="004B0A40">
            <w:pPr>
              <w:jc w:val="center"/>
              <w:rPr>
                <w:kern w:val="2"/>
                <w:lang w:val="en-US"/>
              </w:rPr>
            </w:pPr>
            <w:r>
              <w:rPr>
                <w:kern w:val="2"/>
                <w:lang w:val="en-US"/>
              </w:rPr>
              <w:t>3</w:t>
            </w:r>
          </w:p>
        </w:tc>
        <w:tc>
          <w:tcPr>
            <w:tcW w:w="1701" w:type="dxa"/>
            <w:tcBorders>
              <w:bottom w:val="single" w:sz="4" w:space="0" w:color="auto"/>
            </w:tcBorders>
          </w:tcPr>
          <w:p w14:paraId="0114890E" w14:textId="77777777" w:rsidR="00D84B28" w:rsidRPr="004B0A40" w:rsidRDefault="004B0A40" w:rsidP="004B0A40">
            <w:pPr>
              <w:jc w:val="center"/>
              <w:rPr>
                <w:kern w:val="2"/>
                <w:lang w:val="en-US"/>
              </w:rPr>
            </w:pPr>
            <w:r>
              <w:rPr>
                <w:kern w:val="2"/>
                <w:lang w:val="en-US"/>
              </w:rPr>
              <w:t>4</w:t>
            </w:r>
          </w:p>
        </w:tc>
        <w:tc>
          <w:tcPr>
            <w:tcW w:w="1560" w:type="dxa"/>
            <w:tcBorders>
              <w:bottom w:val="single" w:sz="4" w:space="0" w:color="auto"/>
            </w:tcBorders>
          </w:tcPr>
          <w:p w14:paraId="0BDAA0ED" w14:textId="77777777" w:rsidR="00D84B28" w:rsidRPr="004B0A40" w:rsidRDefault="004B0A40" w:rsidP="004B0A40">
            <w:pPr>
              <w:jc w:val="center"/>
              <w:rPr>
                <w:kern w:val="2"/>
                <w:lang w:val="en-US"/>
              </w:rPr>
            </w:pPr>
            <w:r>
              <w:rPr>
                <w:kern w:val="2"/>
                <w:lang w:val="en-US"/>
              </w:rPr>
              <w:t>5</w:t>
            </w:r>
          </w:p>
        </w:tc>
        <w:tc>
          <w:tcPr>
            <w:tcW w:w="1955" w:type="dxa"/>
            <w:tcBorders>
              <w:bottom w:val="single" w:sz="4" w:space="0" w:color="auto"/>
            </w:tcBorders>
          </w:tcPr>
          <w:p w14:paraId="5D5C5879" w14:textId="77777777" w:rsidR="00D84B28" w:rsidRPr="004B0A40" w:rsidRDefault="004B0A40" w:rsidP="004B0A40">
            <w:pPr>
              <w:jc w:val="center"/>
              <w:rPr>
                <w:kern w:val="2"/>
                <w:lang w:val="en-US"/>
              </w:rPr>
            </w:pPr>
            <w:r>
              <w:rPr>
                <w:kern w:val="2"/>
                <w:lang w:val="en-US"/>
              </w:rPr>
              <w:t>6</w:t>
            </w:r>
          </w:p>
        </w:tc>
      </w:tr>
      <w:tr w:rsidR="001163CF" w:rsidRPr="003D66CB" w14:paraId="1E1BE964" w14:textId="77777777" w:rsidTr="001163CF">
        <w:tc>
          <w:tcPr>
            <w:tcW w:w="1276" w:type="dxa"/>
            <w:tcBorders>
              <w:bottom w:val="single" w:sz="4" w:space="0" w:color="auto"/>
            </w:tcBorders>
          </w:tcPr>
          <w:p w14:paraId="744E9595" w14:textId="77777777" w:rsidR="001163CF" w:rsidRPr="003D66CB" w:rsidRDefault="001163CF" w:rsidP="001163CF">
            <w:pPr>
              <w:jc w:val="both"/>
              <w:rPr>
                <w:kern w:val="2"/>
                <w:lang w:val="kk-KZ"/>
              </w:rPr>
            </w:pPr>
            <w:r w:rsidRPr="003D66CB">
              <w:rPr>
                <w:kern w:val="2"/>
                <w:lang w:val="kk-KZ"/>
              </w:rPr>
              <w:t>Өмірлік формасы</w:t>
            </w:r>
          </w:p>
        </w:tc>
        <w:tc>
          <w:tcPr>
            <w:tcW w:w="1446" w:type="dxa"/>
            <w:tcBorders>
              <w:bottom w:val="single" w:sz="4" w:space="0" w:color="auto"/>
            </w:tcBorders>
          </w:tcPr>
          <w:p w14:paraId="05CD7915" w14:textId="77777777" w:rsidR="001163CF" w:rsidRPr="003D66CB" w:rsidRDefault="001163CF" w:rsidP="001163CF">
            <w:pPr>
              <w:jc w:val="both"/>
              <w:rPr>
                <w:kern w:val="2"/>
                <w:lang w:val="kk-KZ"/>
              </w:rPr>
            </w:pPr>
            <w:r w:rsidRPr="003D66CB">
              <w:rPr>
                <w:kern w:val="2"/>
                <w:lang w:val="kk-KZ"/>
              </w:rPr>
              <w:t>биіктігі 40-150 см шөптесін, көпжылдық өсімдік</w:t>
            </w:r>
          </w:p>
        </w:tc>
        <w:tc>
          <w:tcPr>
            <w:tcW w:w="1701" w:type="dxa"/>
            <w:tcBorders>
              <w:bottom w:val="single" w:sz="4" w:space="0" w:color="auto"/>
            </w:tcBorders>
          </w:tcPr>
          <w:p w14:paraId="36AAC929" w14:textId="77777777" w:rsidR="001163CF" w:rsidRPr="003D66CB" w:rsidRDefault="001163CF" w:rsidP="001163CF">
            <w:pPr>
              <w:jc w:val="both"/>
              <w:rPr>
                <w:kern w:val="2"/>
                <w:lang w:val="kk-KZ"/>
              </w:rPr>
            </w:pPr>
            <w:r w:rsidRPr="003D66CB">
              <w:rPr>
                <w:kern w:val="2"/>
                <w:lang w:val="kk-KZ"/>
              </w:rPr>
              <w:t>биіктігі 80-100 см шөптесін, көпжылдық өсімдік</w:t>
            </w:r>
          </w:p>
        </w:tc>
        <w:tc>
          <w:tcPr>
            <w:tcW w:w="1701" w:type="dxa"/>
            <w:tcBorders>
              <w:bottom w:val="single" w:sz="4" w:space="0" w:color="auto"/>
            </w:tcBorders>
          </w:tcPr>
          <w:p w14:paraId="50F3FC04" w14:textId="77777777" w:rsidR="001163CF" w:rsidRPr="003D66CB" w:rsidRDefault="001163CF" w:rsidP="001163CF">
            <w:pPr>
              <w:jc w:val="both"/>
              <w:rPr>
                <w:kern w:val="2"/>
                <w:lang w:val="kk-KZ"/>
              </w:rPr>
            </w:pPr>
            <w:r w:rsidRPr="003D66CB">
              <w:rPr>
                <w:kern w:val="2"/>
                <w:lang w:val="kk-KZ"/>
              </w:rPr>
              <w:t>биіктігі 30-35 см, біржылдық шөптесін, ампельді (аспалы) өсімдік</w:t>
            </w:r>
          </w:p>
        </w:tc>
        <w:tc>
          <w:tcPr>
            <w:tcW w:w="1560" w:type="dxa"/>
            <w:tcBorders>
              <w:bottom w:val="single" w:sz="4" w:space="0" w:color="auto"/>
            </w:tcBorders>
          </w:tcPr>
          <w:p w14:paraId="3B18024A" w14:textId="77777777" w:rsidR="001163CF" w:rsidRPr="003D66CB" w:rsidRDefault="001163CF" w:rsidP="001163CF">
            <w:pPr>
              <w:jc w:val="both"/>
              <w:rPr>
                <w:kern w:val="2"/>
                <w:lang w:val="kk-KZ"/>
              </w:rPr>
            </w:pPr>
            <w:r w:rsidRPr="003D66CB">
              <w:rPr>
                <w:kern w:val="2"/>
                <w:lang w:val="kk-KZ"/>
              </w:rPr>
              <w:t>биіктігі 30-100 см көпжылдық шөптесін өсімдік</w:t>
            </w:r>
          </w:p>
        </w:tc>
        <w:tc>
          <w:tcPr>
            <w:tcW w:w="1955" w:type="dxa"/>
            <w:tcBorders>
              <w:bottom w:val="single" w:sz="4" w:space="0" w:color="auto"/>
            </w:tcBorders>
          </w:tcPr>
          <w:p w14:paraId="231CACBF" w14:textId="77777777" w:rsidR="001163CF" w:rsidRPr="003D66CB" w:rsidRDefault="001163CF" w:rsidP="001163CF">
            <w:pPr>
              <w:jc w:val="both"/>
              <w:rPr>
                <w:kern w:val="2"/>
                <w:lang w:val="kk-KZ"/>
              </w:rPr>
            </w:pPr>
            <w:r w:rsidRPr="003D66CB">
              <w:rPr>
                <w:kern w:val="2"/>
                <w:lang w:val="kk-KZ"/>
              </w:rPr>
              <w:t>биіктігі 15-100 см көпжылдық шөптесін өсімдік</w:t>
            </w:r>
          </w:p>
        </w:tc>
      </w:tr>
    </w:tbl>
    <w:p w14:paraId="2FD5582D" w14:textId="77777777" w:rsidR="00D84B28" w:rsidRPr="00B81E53" w:rsidRDefault="00D84B28">
      <w:pPr>
        <w:rPr>
          <w:lang w:val="kk-KZ"/>
        </w:rPr>
      </w:pPr>
    </w:p>
    <w:p w14:paraId="26A48EB1" w14:textId="77777777" w:rsidR="00264EEA" w:rsidRPr="00B81E53" w:rsidRDefault="00264EEA" w:rsidP="00CB623F">
      <w:pPr>
        <w:tabs>
          <w:tab w:val="left" w:pos="0"/>
        </w:tabs>
        <w:jc w:val="both"/>
        <w:rPr>
          <w:sz w:val="28"/>
          <w:lang w:val="kk-KZ" w:eastAsia="ko-KR"/>
        </w:rPr>
      </w:pPr>
    </w:p>
    <w:tbl>
      <w:tblPr>
        <w:tblW w:w="8392" w:type="dxa"/>
        <w:tblLook w:val="04A0" w:firstRow="1" w:lastRow="0" w:firstColumn="1" w:lastColumn="0" w:noHBand="0" w:noVBand="1"/>
      </w:tblPr>
      <w:tblGrid>
        <w:gridCol w:w="3463"/>
        <w:gridCol w:w="3029"/>
        <w:gridCol w:w="3146"/>
      </w:tblGrid>
      <w:tr w:rsidR="00F83887" w:rsidRPr="00B81E53" w14:paraId="7C208281" w14:textId="77777777" w:rsidTr="002A6362">
        <w:trPr>
          <w:trHeight w:val="3845"/>
        </w:trPr>
        <w:tc>
          <w:tcPr>
            <w:tcW w:w="3696" w:type="dxa"/>
          </w:tcPr>
          <w:p w14:paraId="1202D5B3" w14:textId="77777777" w:rsidR="00144F54" w:rsidRPr="002A6362" w:rsidRDefault="00BB1550" w:rsidP="002A6362">
            <w:pPr>
              <w:jc w:val="center"/>
              <w:rPr>
                <w:sz w:val="28"/>
                <w:lang w:val="kk-KZ" w:eastAsia="ko-KR"/>
              </w:rPr>
            </w:pPr>
            <w:r w:rsidRPr="002A6362">
              <w:rPr>
                <w:noProof/>
                <w:sz w:val="28"/>
              </w:rPr>
              <w:drawing>
                <wp:inline distT="0" distB="0" distL="0" distR="0" wp14:anchorId="33881A07" wp14:editId="289AB1E4">
                  <wp:extent cx="1899285" cy="2567305"/>
                  <wp:effectExtent l="0" t="0" r="0" b="0"/>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285" cy="2567305"/>
                          </a:xfrm>
                          <a:prstGeom prst="rect">
                            <a:avLst/>
                          </a:prstGeom>
                          <a:noFill/>
                          <a:ln>
                            <a:noFill/>
                          </a:ln>
                        </pic:spPr>
                      </pic:pic>
                    </a:graphicData>
                  </a:graphic>
                </wp:inline>
              </w:drawing>
            </w:r>
          </w:p>
        </w:tc>
        <w:tc>
          <w:tcPr>
            <w:tcW w:w="3966" w:type="dxa"/>
          </w:tcPr>
          <w:p w14:paraId="11CCECC0" w14:textId="77777777" w:rsidR="00144F54" w:rsidRPr="002A6362" w:rsidRDefault="00BB1550" w:rsidP="002A6362">
            <w:pPr>
              <w:jc w:val="center"/>
              <w:rPr>
                <w:sz w:val="28"/>
                <w:lang w:val="kk-KZ" w:eastAsia="ko-KR"/>
              </w:rPr>
            </w:pPr>
            <w:r w:rsidRPr="002A6362">
              <w:rPr>
                <w:noProof/>
                <w:sz w:val="28"/>
              </w:rPr>
              <w:drawing>
                <wp:inline distT="0" distB="0" distL="0" distR="0" wp14:anchorId="51FF2B73" wp14:editId="408AD1AD">
                  <wp:extent cx="1969770" cy="2590800"/>
                  <wp:effectExtent l="0" t="0" r="0" b="0"/>
                  <wp:docPr id="2"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9770" cy="2590800"/>
                          </a:xfrm>
                          <a:prstGeom prst="rect">
                            <a:avLst/>
                          </a:prstGeom>
                          <a:noFill/>
                          <a:ln>
                            <a:noFill/>
                          </a:ln>
                        </pic:spPr>
                      </pic:pic>
                    </a:graphicData>
                  </a:graphic>
                </wp:inline>
              </w:drawing>
            </w:r>
          </w:p>
        </w:tc>
        <w:tc>
          <w:tcPr>
            <w:tcW w:w="730" w:type="dxa"/>
          </w:tcPr>
          <w:p w14:paraId="7DA3487B" w14:textId="77777777" w:rsidR="00144F54" w:rsidRPr="002A6362" w:rsidRDefault="00BB1550" w:rsidP="002A6362">
            <w:pPr>
              <w:jc w:val="center"/>
              <w:rPr>
                <w:sz w:val="28"/>
                <w:lang w:val="kk-KZ" w:eastAsia="ko-KR"/>
              </w:rPr>
            </w:pPr>
            <w:r w:rsidRPr="002A6362">
              <w:rPr>
                <w:noProof/>
                <w:sz w:val="28"/>
              </w:rPr>
              <w:drawing>
                <wp:inline distT="0" distB="0" distL="0" distR="0" wp14:anchorId="491EF6D7" wp14:editId="0284ED28">
                  <wp:extent cx="2051685" cy="2590800"/>
                  <wp:effectExtent l="0" t="0" r="0" b="0"/>
                  <wp:docPr id="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1685" cy="2590800"/>
                          </a:xfrm>
                          <a:prstGeom prst="rect">
                            <a:avLst/>
                          </a:prstGeom>
                          <a:noFill/>
                          <a:ln>
                            <a:noFill/>
                          </a:ln>
                        </pic:spPr>
                      </pic:pic>
                    </a:graphicData>
                  </a:graphic>
                </wp:inline>
              </w:drawing>
            </w:r>
          </w:p>
        </w:tc>
      </w:tr>
      <w:tr w:rsidR="00CB53D4" w:rsidRPr="00B81E53" w14:paraId="1032B8C0" w14:textId="77777777" w:rsidTr="002A6362">
        <w:tc>
          <w:tcPr>
            <w:tcW w:w="3696" w:type="dxa"/>
          </w:tcPr>
          <w:p w14:paraId="063B7764" w14:textId="77777777" w:rsidR="00144F54" w:rsidRPr="002A6362" w:rsidRDefault="00CA677E" w:rsidP="002A6362">
            <w:pPr>
              <w:jc w:val="center"/>
              <w:rPr>
                <w:noProof/>
                <w:sz w:val="28"/>
                <w:lang w:val="en-US" w:eastAsia="ko-KR"/>
              </w:rPr>
            </w:pPr>
            <w:r w:rsidRPr="002A6362">
              <w:rPr>
                <w:noProof/>
                <w:szCs w:val="20"/>
                <w:lang w:val="kk-KZ" w:eastAsia="ko-KR"/>
              </w:rPr>
              <w:t xml:space="preserve">Бұрышты жалбыз </w:t>
            </w:r>
            <w:r w:rsidRPr="002A6362">
              <w:rPr>
                <w:noProof/>
                <w:szCs w:val="20"/>
                <w:lang w:val="en-US" w:eastAsia="ko-KR"/>
              </w:rPr>
              <w:t>(</w:t>
            </w:r>
            <w:r w:rsidRPr="002A6362">
              <w:rPr>
                <w:i/>
                <w:iCs/>
                <w:noProof/>
                <w:szCs w:val="20"/>
                <w:lang w:val="en-US" w:eastAsia="ko-KR"/>
              </w:rPr>
              <w:t>Mentha piperita</w:t>
            </w:r>
            <w:r w:rsidRPr="002A6362">
              <w:rPr>
                <w:noProof/>
                <w:szCs w:val="20"/>
                <w:lang w:val="en-US" w:eastAsia="ko-KR"/>
              </w:rPr>
              <w:t xml:space="preserve"> L.)</w:t>
            </w:r>
          </w:p>
        </w:tc>
        <w:tc>
          <w:tcPr>
            <w:tcW w:w="3966" w:type="dxa"/>
          </w:tcPr>
          <w:p w14:paraId="325FF9CA" w14:textId="77777777" w:rsidR="00144F54" w:rsidRPr="002A6362" w:rsidRDefault="004E339D" w:rsidP="002A6362">
            <w:pPr>
              <w:jc w:val="center"/>
              <w:rPr>
                <w:noProof/>
                <w:sz w:val="28"/>
                <w:lang w:val="en-US" w:eastAsia="ko-KR"/>
              </w:rPr>
            </w:pPr>
            <w:r w:rsidRPr="002A6362">
              <w:rPr>
                <w:noProof/>
                <w:szCs w:val="20"/>
                <w:lang w:val="en-US" w:eastAsia="ko-KR"/>
              </w:rPr>
              <w:t>Бұйра жалбыз (</w:t>
            </w:r>
            <w:r w:rsidRPr="002A6362">
              <w:rPr>
                <w:i/>
                <w:iCs/>
                <w:noProof/>
                <w:szCs w:val="20"/>
                <w:lang w:val="en-US" w:eastAsia="ko-KR"/>
              </w:rPr>
              <w:t>Mentha spicata</w:t>
            </w:r>
            <w:r w:rsidRPr="002A6362">
              <w:rPr>
                <w:noProof/>
                <w:szCs w:val="20"/>
                <w:lang w:val="en-US" w:eastAsia="ko-KR"/>
              </w:rPr>
              <w:t xml:space="preserve"> L. )</w:t>
            </w:r>
          </w:p>
        </w:tc>
        <w:tc>
          <w:tcPr>
            <w:tcW w:w="730" w:type="dxa"/>
          </w:tcPr>
          <w:p w14:paraId="26FE98A5" w14:textId="77777777" w:rsidR="00144F54" w:rsidRPr="002A6362" w:rsidRDefault="0070708B" w:rsidP="002A6362">
            <w:pPr>
              <w:jc w:val="center"/>
              <w:rPr>
                <w:sz w:val="28"/>
                <w:lang w:val="kk-KZ" w:eastAsia="ko-KR"/>
              </w:rPr>
            </w:pPr>
            <w:r w:rsidRPr="002A6362">
              <w:rPr>
                <w:kern w:val="2"/>
                <w:lang w:val="kk-KZ"/>
              </w:rPr>
              <w:t>Д</w:t>
            </w:r>
            <w:r w:rsidRPr="002A6362">
              <w:rPr>
                <w:kern w:val="2"/>
              </w:rPr>
              <w:t xml:space="preserve">ала жалбызы </w:t>
            </w:r>
            <w:r w:rsidRPr="002A6362">
              <w:rPr>
                <w:i/>
                <w:iCs/>
                <w:kern w:val="2"/>
              </w:rPr>
              <w:t>(Méntha arvénsis)</w:t>
            </w:r>
          </w:p>
        </w:tc>
      </w:tr>
      <w:tr w:rsidR="00CB53D4" w:rsidRPr="00B81E53" w14:paraId="53347541" w14:textId="77777777" w:rsidTr="002A6362">
        <w:tc>
          <w:tcPr>
            <w:tcW w:w="3696" w:type="dxa"/>
          </w:tcPr>
          <w:p w14:paraId="04E66A2E" w14:textId="77777777" w:rsidR="00144F54" w:rsidRPr="002A6362" w:rsidRDefault="00BB1550" w:rsidP="002A6362">
            <w:pPr>
              <w:jc w:val="center"/>
              <w:rPr>
                <w:noProof/>
                <w:sz w:val="28"/>
                <w:lang w:val="kk-KZ" w:eastAsia="ko-KR"/>
              </w:rPr>
            </w:pPr>
            <w:r w:rsidRPr="002A6362">
              <w:rPr>
                <w:noProof/>
                <w:sz w:val="28"/>
              </w:rPr>
              <w:drawing>
                <wp:inline distT="0" distB="0" distL="0" distR="0" wp14:anchorId="7B735807" wp14:editId="13050DE4">
                  <wp:extent cx="2274570" cy="2579370"/>
                  <wp:effectExtent l="0" t="0" r="0" b="0"/>
                  <wp:docPr id="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4570" cy="2579370"/>
                          </a:xfrm>
                          <a:prstGeom prst="rect">
                            <a:avLst/>
                          </a:prstGeom>
                          <a:noFill/>
                          <a:ln>
                            <a:noFill/>
                          </a:ln>
                        </pic:spPr>
                      </pic:pic>
                    </a:graphicData>
                  </a:graphic>
                </wp:inline>
              </w:drawing>
            </w:r>
          </w:p>
        </w:tc>
        <w:tc>
          <w:tcPr>
            <w:tcW w:w="3966" w:type="dxa"/>
          </w:tcPr>
          <w:p w14:paraId="168424AE" w14:textId="77777777" w:rsidR="00144F54" w:rsidRPr="002A6362" w:rsidRDefault="00BB1550" w:rsidP="002A6362">
            <w:pPr>
              <w:jc w:val="center"/>
              <w:rPr>
                <w:noProof/>
                <w:sz w:val="28"/>
                <w:lang w:val="kk-KZ" w:eastAsia="ko-KR"/>
              </w:rPr>
            </w:pPr>
            <w:r w:rsidRPr="002A6362">
              <w:rPr>
                <w:noProof/>
                <w:sz w:val="28"/>
              </w:rPr>
              <w:drawing>
                <wp:inline distT="0" distB="0" distL="0" distR="0" wp14:anchorId="43F2955B" wp14:editId="4A56E466">
                  <wp:extent cx="1840230" cy="2579370"/>
                  <wp:effectExtent l="0" t="0" r="0" b="0"/>
                  <wp:docPr id="5"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0230" cy="2579370"/>
                          </a:xfrm>
                          <a:prstGeom prst="rect">
                            <a:avLst/>
                          </a:prstGeom>
                          <a:noFill/>
                          <a:ln>
                            <a:noFill/>
                          </a:ln>
                        </pic:spPr>
                      </pic:pic>
                    </a:graphicData>
                  </a:graphic>
                </wp:inline>
              </w:drawing>
            </w:r>
          </w:p>
        </w:tc>
        <w:tc>
          <w:tcPr>
            <w:tcW w:w="730" w:type="dxa"/>
          </w:tcPr>
          <w:p w14:paraId="667FE300" w14:textId="77777777" w:rsidR="00144F54" w:rsidRPr="002A6362" w:rsidRDefault="00BB1550" w:rsidP="002A6362">
            <w:pPr>
              <w:jc w:val="center"/>
              <w:rPr>
                <w:sz w:val="28"/>
                <w:lang w:val="kk-KZ" w:eastAsia="ko-KR"/>
              </w:rPr>
            </w:pPr>
            <w:r w:rsidRPr="002A6362">
              <w:rPr>
                <w:noProof/>
                <w:sz w:val="28"/>
              </w:rPr>
              <w:drawing>
                <wp:inline distT="0" distB="0" distL="0" distR="0" wp14:anchorId="7F0D2DF5" wp14:editId="37A8FADA">
                  <wp:extent cx="1934210" cy="2532380"/>
                  <wp:effectExtent l="0" t="0" r="0" b="0"/>
                  <wp:docPr id="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4210" cy="2532380"/>
                          </a:xfrm>
                          <a:prstGeom prst="rect">
                            <a:avLst/>
                          </a:prstGeom>
                          <a:noFill/>
                          <a:ln>
                            <a:noFill/>
                          </a:ln>
                        </pic:spPr>
                      </pic:pic>
                    </a:graphicData>
                  </a:graphic>
                </wp:inline>
              </w:drawing>
            </w:r>
          </w:p>
        </w:tc>
      </w:tr>
      <w:tr w:rsidR="00CB53D4" w:rsidRPr="00B81E53" w14:paraId="5E49AC8E" w14:textId="77777777" w:rsidTr="002A6362">
        <w:tc>
          <w:tcPr>
            <w:tcW w:w="3696" w:type="dxa"/>
          </w:tcPr>
          <w:p w14:paraId="1E831AED" w14:textId="77777777" w:rsidR="00144F54" w:rsidRPr="002A6362" w:rsidRDefault="00DF255E" w:rsidP="002A6362">
            <w:pPr>
              <w:jc w:val="center"/>
              <w:rPr>
                <w:noProof/>
                <w:szCs w:val="20"/>
                <w:lang w:val="en-US" w:eastAsia="ko-KR"/>
              </w:rPr>
            </w:pPr>
            <w:r w:rsidRPr="002A6362">
              <w:rPr>
                <w:noProof/>
                <w:szCs w:val="20"/>
                <w:lang w:val="kk-KZ" w:eastAsia="ko-KR"/>
              </w:rPr>
              <w:t>Сулы жалбыз (</w:t>
            </w:r>
            <w:r w:rsidRPr="002A6362">
              <w:rPr>
                <w:i/>
                <w:iCs/>
                <w:noProof/>
                <w:szCs w:val="20"/>
                <w:lang w:val="en-US" w:eastAsia="ko-KR"/>
              </w:rPr>
              <w:t>Mentha aqu</w:t>
            </w:r>
            <w:r w:rsidR="003E1C2A" w:rsidRPr="002A6362">
              <w:rPr>
                <w:i/>
                <w:iCs/>
                <w:noProof/>
                <w:szCs w:val="20"/>
                <w:lang w:val="en-US" w:eastAsia="ko-KR"/>
              </w:rPr>
              <w:t>atica</w:t>
            </w:r>
            <w:r w:rsidR="003E1C2A" w:rsidRPr="002A6362">
              <w:rPr>
                <w:noProof/>
                <w:szCs w:val="20"/>
                <w:lang w:val="en-US" w:eastAsia="ko-KR"/>
              </w:rPr>
              <w:t xml:space="preserve"> L.)</w:t>
            </w:r>
          </w:p>
        </w:tc>
        <w:tc>
          <w:tcPr>
            <w:tcW w:w="3966" w:type="dxa"/>
          </w:tcPr>
          <w:p w14:paraId="26ACC78C" w14:textId="77777777" w:rsidR="00144F54" w:rsidRPr="002A6362" w:rsidRDefault="000543D6" w:rsidP="002A6362">
            <w:pPr>
              <w:jc w:val="center"/>
              <w:rPr>
                <w:noProof/>
                <w:szCs w:val="20"/>
                <w:lang w:val="en-US" w:eastAsia="ko-KR"/>
              </w:rPr>
            </w:pPr>
            <w:r w:rsidRPr="002A6362">
              <w:rPr>
                <w:noProof/>
                <w:szCs w:val="20"/>
                <w:lang w:val="kk-KZ" w:eastAsia="ko-KR"/>
              </w:rPr>
              <w:t>Бергамот жалбызы (</w:t>
            </w:r>
            <w:r w:rsidRPr="002A6362">
              <w:rPr>
                <w:i/>
                <w:iCs/>
                <w:noProof/>
                <w:szCs w:val="20"/>
                <w:lang w:val="en-US" w:eastAsia="ko-KR"/>
              </w:rPr>
              <w:t>Mentha citrata</w:t>
            </w:r>
            <w:r w:rsidRPr="002A6362">
              <w:rPr>
                <w:noProof/>
                <w:szCs w:val="20"/>
                <w:lang w:val="en-US" w:eastAsia="ko-KR"/>
              </w:rPr>
              <w:t>)</w:t>
            </w:r>
          </w:p>
        </w:tc>
        <w:tc>
          <w:tcPr>
            <w:tcW w:w="730" w:type="dxa"/>
          </w:tcPr>
          <w:p w14:paraId="4D700A58" w14:textId="77777777" w:rsidR="00144F54" w:rsidRPr="002A6362" w:rsidRDefault="005D5A85" w:rsidP="002A6362">
            <w:pPr>
              <w:jc w:val="center"/>
              <w:rPr>
                <w:szCs w:val="20"/>
                <w:lang w:val="en-US" w:eastAsia="ko-KR"/>
              </w:rPr>
            </w:pPr>
            <w:r w:rsidRPr="002A6362">
              <w:rPr>
                <w:szCs w:val="20"/>
                <w:lang w:val="kk-KZ" w:eastAsia="ko-KR"/>
              </w:rPr>
              <w:t>Бат</w:t>
            </w:r>
            <w:r w:rsidR="00EB147B" w:rsidRPr="002A6362">
              <w:rPr>
                <w:szCs w:val="20"/>
                <w:lang w:val="kk-KZ" w:eastAsia="ko-KR"/>
              </w:rPr>
              <w:t xml:space="preserve">пақты жалбыз </w:t>
            </w:r>
            <w:r w:rsidR="00EB147B" w:rsidRPr="002A6362">
              <w:rPr>
                <w:szCs w:val="20"/>
                <w:lang w:val="en-US" w:eastAsia="ko-KR"/>
              </w:rPr>
              <w:t>(</w:t>
            </w:r>
            <w:r w:rsidR="00EB147B" w:rsidRPr="002A6362">
              <w:rPr>
                <w:i/>
                <w:iCs/>
                <w:szCs w:val="20"/>
                <w:lang w:val="en-US" w:eastAsia="ko-KR"/>
              </w:rPr>
              <w:t>Mentha pulegium</w:t>
            </w:r>
            <w:r w:rsidR="00CB53D4" w:rsidRPr="002A6362">
              <w:rPr>
                <w:szCs w:val="20"/>
                <w:lang w:val="en-US" w:eastAsia="ko-KR"/>
              </w:rPr>
              <w:t>)</w:t>
            </w:r>
          </w:p>
        </w:tc>
      </w:tr>
    </w:tbl>
    <w:p w14:paraId="4B6DB494" w14:textId="77777777" w:rsidR="00FE311E" w:rsidRPr="00B81E53" w:rsidRDefault="00FE311E" w:rsidP="00FE311E">
      <w:pPr>
        <w:rPr>
          <w:sz w:val="28"/>
          <w:lang w:val="en-US" w:eastAsia="ko-KR"/>
        </w:rPr>
      </w:pPr>
    </w:p>
    <w:p w14:paraId="4AB5684F" w14:textId="77777777" w:rsidR="00D84B28" w:rsidRPr="00B81E53" w:rsidRDefault="00FE311E" w:rsidP="002A58B5">
      <w:pPr>
        <w:jc w:val="center"/>
        <w:rPr>
          <w:i/>
          <w:sz w:val="28"/>
          <w:lang w:val="kk-KZ" w:eastAsia="ko-KR"/>
        </w:rPr>
      </w:pPr>
      <w:r w:rsidRPr="00B81E53">
        <w:rPr>
          <w:sz w:val="28"/>
          <w:lang w:val="kk-KZ" w:eastAsia="ko-KR"/>
        </w:rPr>
        <w:t xml:space="preserve">Сурет </w:t>
      </w:r>
      <w:r w:rsidR="002A58B5" w:rsidRPr="00B81E53">
        <w:rPr>
          <w:sz w:val="28"/>
          <w:lang w:val="en-US" w:eastAsia="ko-KR"/>
        </w:rPr>
        <w:t>1</w:t>
      </w:r>
      <w:r w:rsidRPr="00B81E53">
        <w:rPr>
          <w:sz w:val="28"/>
          <w:lang w:val="kk-KZ" w:eastAsia="ko-KR"/>
        </w:rPr>
        <w:t xml:space="preserve"> - Жалбыз </w:t>
      </w:r>
      <w:r w:rsidRPr="00B81E53">
        <w:rPr>
          <w:i/>
          <w:sz w:val="28"/>
          <w:lang w:val="kk-KZ" w:eastAsia="ko-KR"/>
        </w:rPr>
        <w:t>(Mentha</w:t>
      </w:r>
      <w:r w:rsidR="00BC4CE6" w:rsidRPr="00B81E53">
        <w:rPr>
          <w:i/>
          <w:sz w:val="28"/>
          <w:lang w:val="kk-KZ" w:eastAsia="ko-KR"/>
        </w:rPr>
        <w:t xml:space="preserve"> </w:t>
      </w:r>
      <w:r w:rsidR="00BC4CE6" w:rsidRPr="00B81E53">
        <w:rPr>
          <w:iCs/>
          <w:sz w:val="28"/>
          <w:lang w:val="kk-KZ" w:eastAsia="ko-KR"/>
        </w:rPr>
        <w:t>L.</w:t>
      </w:r>
      <w:r w:rsidRPr="00B81E53">
        <w:rPr>
          <w:i/>
          <w:sz w:val="28"/>
          <w:lang w:val="kk-KZ" w:eastAsia="ko-KR"/>
        </w:rPr>
        <w:t>)</w:t>
      </w:r>
      <w:r w:rsidRPr="00B81E53">
        <w:rPr>
          <w:sz w:val="28"/>
          <w:lang w:val="kk-KZ" w:eastAsia="ko-KR"/>
        </w:rPr>
        <w:t xml:space="preserve"> туыстығы</w:t>
      </w:r>
      <w:r w:rsidR="00BC45B4" w:rsidRPr="00B81E53">
        <w:rPr>
          <w:sz w:val="28"/>
          <w:lang w:val="kk-KZ" w:eastAsia="ko-KR"/>
        </w:rPr>
        <w:t xml:space="preserve"> басқа</w:t>
      </w:r>
      <w:r w:rsidRPr="00B81E53">
        <w:rPr>
          <w:sz w:val="28"/>
          <w:lang w:val="kk-KZ" w:eastAsia="ko-KR"/>
        </w:rPr>
        <w:t xml:space="preserve"> түрлерінің сыртқы түрі </w:t>
      </w:r>
      <w:r w:rsidRPr="00B81E53">
        <w:rPr>
          <w:i/>
          <w:sz w:val="28"/>
          <w:lang w:val="kk-KZ" w:eastAsia="ko-KR"/>
        </w:rPr>
        <w:t>(салыстыру мақсатында)</w:t>
      </w:r>
    </w:p>
    <w:p w14:paraId="2C6F70AC" w14:textId="77777777" w:rsidR="001163CF" w:rsidRPr="00B81E53" w:rsidRDefault="001163CF" w:rsidP="002A58B5">
      <w:pPr>
        <w:jc w:val="center"/>
        <w:rPr>
          <w:i/>
          <w:sz w:val="28"/>
          <w:lang w:val="en-US" w:eastAsia="ko-KR"/>
        </w:rPr>
      </w:pPr>
    </w:p>
    <w:p w14:paraId="4A424562" w14:textId="77777777" w:rsidR="00A97E41" w:rsidRPr="00A97E41" w:rsidRDefault="00C8339D" w:rsidP="00A97E41">
      <w:pPr>
        <w:ind w:firstLine="567"/>
        <w:jc w:val="both"/>
        <w:rPr>
          <w:sz w:val="28"/>
          <w:lang w:val="kk-KZ"/>
        </w:rPr>
      </w:pPr>
      <w:r w:rsidRPr="00B81E53">
        <w:rPr>
          <w:sz w:val="28"/>
          <w:lang w:val="kk-KZ"/>
        </w:rPr>
        <w:t xml:space="preserve">Жалбыз </w:t>
      </w:r>
      <w:r w:rsidRPr="00B81E53">
        <w:rPr>
          <w:i/>
          <w:sz w:val="28"/>
          <w:lang w:val="kk-KZ"/>
        </w:rPr>
        <w:t xml:space="preserve">(Mentha </w:t>
      </w:r>
      <w:r w:rsidRPr="00C8339D">
        <w:rPr>
          <w:iCs/>
          <w:sz w:val="28"/>
          <w:lang w:val="kk-KZ"/>
        </w:rPr>
        <w:t>L.</w:t>
      </w:r>
      <w:r w:rsidRPr="00B81E53">
        <w:rPr>
          <w:i/>
          <w:sz w:val="28"/>
          <w:lang w:val="kk-KZ"/>
        </w:rPr>
        <w:t>)</w:t>
      </w:r>
      <w:r w:rsidRPr="00B81E53">
        <w:rPr>
          <w:sz w:val="28"/>
          <w:lang w:val="kk-KZ"/>
        </w:rPr>
        <w:t xml:space="preserve"> таралу ареалы көрсетілген карта бойынша жалбыз тұқымдасының өсімдіктері жасыл түспен белгіленген аймақтарда табиғи </w:t>
      </w:r>
      <w:r w:rsidRPr="00B81E53">
        <w:rPr>
          <w:sz w:val="28"/>
          <w:lang w:val="kk-KZ"/>
        </w:rPr>
        <w:lastRenderedPageBreak/>
        <w:t>таралғандығы, күлгін түсті аймақтарда интродукцияландыру негізінде (жасанды жолмен өсіру), ал ақ түспен белгіленген аймақтарда мүлде таралмайтындығы сипатталады</w:t>
      </w:r>
      <w:r w:rsidR="00A97E41">
        <w:rPr>
          <w:sz w:val="28"/>
          <w:lang w:val="kk-KZ"/>
        </w:rPr>
        <w:t xml:space="preserve">. </w:t>
      </w:r>
      <w:r w:rsidR="00A97E41" w:rsidRPr="00A97E41">
        <w:rPr>
          <w:sz w:val="28"/>
          <w:lang w:val="kk-KZ"/>
        </w:rPr>
        <w:t>Бұл аймақтарға Солтүстік Американың басым бөлігі (Канада мен АҚШ), Еуропа елдері, Ресей аумағы, Кавказ және Орталық Азия, сондай-ақ Шығыс Азия өңірлері жатады. Сонымен қатар Африканың оңтүстік бөліктерінде және Аустралияның жекелеген аймақтарында табиғи популяциялары кездеседі. Аталған өңірлер негізінен қоңыржай және субтропиктік климаттық белдеуге сәйкес келеді, бұл жалбыз туысы өкілдерінің ылғалды, орташа температуралы ортаға бейімделгендігін көрсетеді.</w:t>
      </w:r>
    </w:p>
    <w:p w14:paraId="6B6CA4B4" w14:textId="77777777" w:rsidR="00A97E41" w:rsidRPr="00A97E41" w:rsidRDefault="00A97E41" w:rsidP="00A97E41">
      <w:pPr>
        <w:ind w:firstLine="567"/>
        <w:jc w:val="both"/>
        <w:rPr>
          <w:sz w:val="28"/>
          <w:lang w:val="kk-KZ"/>
        </w:rPr>
      </w:pPr>
      <w:r w:rsidRPr="00A97E41">
        <w:rPr>
          <w:sz w:val="28"/>
          <w:lang w:val="kk-KZ"/>
        </w:rPr>
        <w:t>Күлгін түспен белгіленген аймақтарда жалбыз интродукциялау негізінде, яғни мәдени дақыл ретінде жасанды жолмен өсіріледі. Мұндай өңірлерге Орталық және Оңтүстік Америка елдері (Мексика, Перу, Боливия, Чили, Аргентина және басқалары), Африканың батыс бөлігінің кейбір мемлекеттері және Оңтүстік Азияның жекелеген аумақтары кіреді. Бұл аймақтарда жалбыз көбіне эфир майын алу, фармацевтикалық және тағамдық мақсатта арнайы плантацияларда культивацияланады.</w:t>
      </w:r>
    </w:p>
    <w:p w14:paraId="41F78101" w14:textId="77777777" w:rsidR="00C8339D" w:rsidRPr="00FB0B95" w:rsidRDefault="00A97E41" w:rsidP="00A97E41">
      <w:pPr>
        <w:ind w:firstLine="567"/>
        <w:jc w:val="both"/>
        <w:rPr>
          <w:sz w:val="28"/>
          <w:lang w:val="kk-KZ"/>
        </w:rPr>
      </w:pPr>
      <w:r w:rsidRPr="00A97E41">
        <w:rPr>
          <w:sz w:val="28"/>
          <w:lang w:val="kk-KZ"/>
        </w:rPr>
        <w:t xml:space="preserve">Ақ түспен белгіленген аумақтарда </w:t>
      </w:r>
      <w:r w:rsidRPr="00A97E41">
        <w:rPr>
          <w:i/>
          <w:iCs/>
          <w:sz w:val="28"/>
          <w:lang w:val="kk-KZ"/>
        </w:rPr>
        <w:t>Mentha</w:t>
      </w:r>
      <w:r w:rsidRPr="00A97E41">
        <w:rPr>
          <w:sz w:val="28"/>
          <w:lang w:val="kk-KZ"/>
        </w:rPr>
        <w:t xml:space="preserve"> L. туысының табиғи таралуы байқалмайды және өндірістік көлемде өсірілуі шектеулі. Бұл негізінен климаты өте құрғақ, шөлейт немесе шамадан тыс ыстық тропикалық белдеулерге тән өңірлер. Жалпы алғанда, карта деректері жалбыз туысының таралуы климаттық жағдайларға, әсіресе температура мен ылғалдылық режиміне тікелей тәуелді екенін көрсетеді</w:t>
      </w:r>
      <w:r w:rsidR="00C8339D" w:rsidRPr="00B81E53">
        <w:rPr>
          <w:sz w:val="28"/>
          <w:lang w:val="kk-KZ"/>
        </w:rPr>
        <w:t xml:space="preserve"> </w:t>
      </w:r>
      <w:r w:rsidR="00C8339D" w:rsidRPr="00B81E53">
        <w:rPr>
          <w:i/>
          <w:sz w:val="28"/>
          <w:lang w:val="kk-KZ"/>
        </w:rPr>
        <w:t xml:space="preserve">(сурет </w:t>
      </w:r>
      <w:r w:rsidR="00C8339D">
        <w:rPr>
          <w:i/>
          <w:sz w:val="28"/>
          <w:lang w:val="kk-KZ"/>
        </w:rPr>
        <w:t>2</w:t>
      </w:r>
      <w:r w:rsidR="00C8339D" w:rsidRPr="00B81E53">
        <w:rPr>
          <w:i/>
          <w:sz w:val="28"/>
          <w:lang w:val="kk-KZ"/>
        </w:rPr>
        <w:t>)</w:t>
      </w:r>
      <w:r w:rsidR="00C8339D" w:rsidRPr="00B81E53">
        <w:rPr>
          <w:sz w:val="28"/>
          <w:lang w:val="kk-KZ"/>
        </w:rPr>
        <w:t xml:space="preserve">. </w:t>
      </w:r>
    </w:p>
    <w:p w14:paraId="4F1CE7B1" w14:textId="77777777" w:rsidR="00C8339D" w:rsidRPr="00FB0B95" w:rsidRDefault="00C8339D" w:rsidP="00C8339D">
      <w:pPr>
        <w:ind w:firstLine="567"/>
        <w:jc w:val="both"/>
        <w:rPr>
          <w:sz w:val="28"/>
          <w:lang w:val="kk-KZ"/>
        </w:rPr>
      </w:pPr>
    </w:p>
    <w:p w14:paraId="22F15375" w14:textId="77777777" w:rsidR="00C8339D" w:rsidRPr="00B81E53" w:rsidRDefault="00BB1550" w:rsidP="00C8339D">
      <w:pPr>
        <w:spacing w:line="360" w:lineRule="auto"/>
        <w:ind w:firstLine="709"/>
        <w:jc w:val="center"/>
        <w:rPr>
          <w:i/>
          <w:sz w:val="28"/>
          <w:lang w:val="kk-KZ"/>
        </w:rPr>
      </w:pPr>
      <w:r w:rsidRPr="002A6362">
        <w:rPr>
          <w:i/>
          <w:noProof/>
          <w:sz w:val="28"/>
        </w:rPr>
        <w:drawing>
          <wp:inline distT="0" distB="0" distL="0" distR="0" wp14:anchorId="68AC57C8" wp14:editId="36B084A6">
            <wp:extent cx="4782820" cy="3094990"/>
            <wp:effectExtent l="0" t="0" r="0" b="0"/>
            <wp:docPr id="7" name="Рисунок 2" descr="карта мяты по всему мир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карта мяты по всему миру"/>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2820" cy="3094990"/>
                    </a:xfrm>
                    <a:prstGeom prst="rect">
                      <a:avLst/>
                    </a:prstGeom>
                    <a:noFill/>
                    <a:ln>
                      <a:noFill/>
                    </a:ln>
                  </pic:spPr>
                </pic:pic>
              </a:graphicData>
            </a:graphic>
          </wp:inline>
        </w:drawing>
      </w:r>
    </w:p>
    <w:p w14:paraId="1F1B8766" w14:textId="77777777" w:rsidR="00C8339D" w:rsidRDefault="00C8339D" w:rsidP="00C8339D">
      <w:pPr>
        <w:ind w:firstLine="567"/>
        <w:jc w:val="center"/>
        <w:rPr>
          <w:sz w:val="28"/>
          <w:szCs w:val="28"/>
          <w:lang w:val="kk-KZ"/>
        </w:rPr>
      </w:pPr>
      <w:r w:rsidRPr="00B81E53">
        <w:rPr>
          <w:sz w:val="32"/>
          <w:szCs w:val="28"/>
          <w:lang w:val="kk-KZ"/>
        </w:rPr>
        <w:t xml:space="preserve"> </w:t>
      </w:r>
      <w:r w:rsidRPr="00B81E53">
        <w:rPr>
          <w:bCs/>
          <w:sz w:val="28"/>
          <w:szCs w:val="28"/>
          <w:lang w:val="kk-KZ"/>
        </w:rPr>
        <w:t xml:space="preserve">Сурет </w:t>
      </w:r>
      <w:r>
        <w:rPr>
          <w:bCs/>
          <w:sz w:val="28"/>
          <w:szCs w:val="28"/>
        </w:rPr>
        <w:t>2</w:t>
      </w:r>
      <w:r w:rsidRPr="00B81E53">
        <w:rPr>
          <w:b/>
          <w:sz w:val="28"/>
          <w:szCs w:val="28"/>
          <w:lang w:val="kk-KZ"/>
        </w:rPr>
        <w:t xml:space="preserve"> </w:t>
      </w:r>
      <w:r w:rsidRPr="00B81E53">
        <w:rPr>
          <w:sz w:val="28"/>
          <w:szCs w:val="28"/>
          <w:lang w:val="kk-KZ"/>
        </w:rPr>
        <w:t xml:space="preserve">- Жалбыз </w:t>
      </w:r>
      <w:r w:rsidRPr="00B81E53">
        <w:rPr>
          <w:i/>
          <w:sz w:val="28"/>
          <w:szCs w:val="28"/>
          <w:lang w:val="kk-KZ"/>
        </w:rPr>
        <w:t xml:space="preserve">(Mentha </w:t>
      </w:r>
      <w:r w:rsidRPr="00B81E53">
        <w:rPr>
          <w:iCs/>
          <w:sz w:val="28"/>
          <w:szCs w:val="28"/>
          <w:lang w:val="en-US"/>
        </w:rPr>
        <w:t>L</w:t>
      </w:r>
      <w:r w:rsidRPr="00B81E53">
        <w:rPr>
          <w:iCs/>
          <w:sz w:val="28"/>
          <w:szCs w:val="28"/>
        </w:rPr>
        <w:t>.</w:t>
      </w:r>
      <w:r w:rsidRPr="00B81E53">
        <w:rPr>
          <w:i/>
          <w:sz w:val="28"/>
          <w:szCs w:val="28"/>
          <w:lang w:val="kk-KZ"/>
        </w:rPr>
        <w:t>)</w:t>
      </w:r>
      <w:r w:rsidRPr="00B81E53">
        <w:rPr>
          <w:sz w:val="28"/>
          <w:szCs w:val="28"/>
          <w:lang w:val="kk-KZ"/>
        </w:rPr>
        <w:t xml:space="preserve"> таралу ареалы</w:t>
      </w:r>
    </w:p>
    <w:p w14:paraId="7E260A00" w14:textId="77777777" w:rsidR="00C8339D" w:rsidRPr="00B81E53" w:rsidRDefault="00C8339D" w:rsidP="00C8339D">
      <w:pPr>
        <w:ind w:firstLine="567"/>
        <w:jc w:val="center"/>
        <w:rPr>
          <w:sz w:val="28"/>
          <w:szCs w:val="28"/>
          <w:lang w:val="kk-KZ"/>
        </w:rPr>
      </w:pPr>
    </w:p>
    <w:p w14:paraId="145A99D0" w14:textId="77777777" w:rsidR="00C8339D" w:rsidRPr="00C8339D" w:rsidRDefault="00C8339D" w:rsidP="00B118D9">
      <w:pPr>
        <w:ind w:firstLine="567"/>
        <w:jc w:val="both"/>
        <w:rPr>
          <w:bCs/>
          <w:sz w:val="28"/>
          <w:lang w:val="kk-KZ"/>
        </w:rPr>
      </w:pPr>
      <w:r w:rsidRPr="00C8339D">
        <w:rPr>
          <w:bCs/>
          <w:i/>
          <w:iCs/>
          <w:sz w:val="28"/>
          <w:lang w:val="kk-KZ"/>
        </w:rPr>
        <w:t>Mentha</w:t>
      </w:r>
      <w:r w:rsidRPr="00C8339D">
        <w:rPr>
          <w:bCs/>
          <w:sz w:val="28"/>
          <w:lang w:val="kk-KZ"/>
        </w:rPr>
        <w:t xml:space="preserve"> L. туысына жататын өсімдіктер медицинада кеңінен қолданылатын эфир майлы дәрілік өсімдіктер қатарына жатады. Жалбыз түрлерінің фармакологиялық белсенділігі олардың құрамындағы монотерпендермен (ментол, ментон, лимонен және т.б.) байланысты. Әдеби деректерде </w:t>
      </w:r>
      <w:r w:rsidRPr="00C8339D">
        <w:rPr>
          <w:bCs/>
          <w:i/>
          <w:iCs/>
          <w:sz w:val="28"/>
          <w:lang w:val="kk-KZ"/>
        </w:rPr>
        <w:t>Mentha</w:t>
      </w:r>
      <w:r w:rsidRPr="00C8339D">
        <w:rPr>
          <w:bCs/>
          <w:sz w:val="28"/>
          <w:lang w:val="kk-KZ"/>
        </w:rPr>
        <w:t xml:space="preserve"> L. </w:t>
      </w:r>
      <w:r w:rsidRPr="00C8339D">
        <w:rPr>
          <w:bCs/>
          <w:sz w:val="28"/>
          <w:lang w:val="kk-KZ"/>
        </w:rPr>
        <w:lastRenderedPageBreak/>
        <w:t xml:space="preserve">туысы өкілдерінің спазмолитикалық, антимикробтық және қабынуға қарсы әсерлері сипатталған </w:t>
      </w:r>
      <w:r w:rsidRPr="005B2907">
        <w:rPr>
          <w:bCs/>
          <w:sz w:val="28"/>
          <w:lang w:val="kk-KZ"/>
        </w:rPr>
        <w:t>[</w:t>
      </w:r>
      <w:r w:rsidR="005B2907" w:rsidRPr="005B2907">
        <w:rPr>
          <w:bCs/>
          <w:sz w:val="28"/>
          <w:lang w:val="kk-KZ"/>
        </w:rPr>
        <w:t>16-18</w:t>
      </w:r>
      <w:r w:rsidRPr="005B2907">
        <w:rPr>
          <w:bCs/>
          <w:sz w:val="28"/>
          <w:lang w:val="kk-KZ"/>
        </w:rPr>
        <w:t>].</w:t>
      </w:r>
      <w:r w:rsidRPr="00C8339D">
        <w:rPr>
          <w:bCs/>
          <w:sz w:val="28"/>
          <w:lang w:val="kk-KZ"/>
        </w:rPr>
        <w:t xml:space="preserve"> Бұл биологиялық белсенділік асқазан-ішек жолының функционалдық бұзылыстарында және қабыну процестерінде қолданылуына негіз болады.</w:t>
      </w:r>
    </w:p>
    <w:p w14:paraId="72CB851E" w14:textId="77777777" w:rsidR="00C8339D" w:rsidRDefault="00C8339D" w:rsidP="00B118D9">
      <w:pPr>
        <w:ind w:firstLine="567"/>
        <w:jc w:val="both"/>
        <w:rPr>
          <w:b/>
          <w:sz w:val="28"/>
          <w:lang w:val="kk-KZ"/>
        </w:rPr>
      </w:pPr>
    </w:p>
    <w:p w14:paraId="04BED7D3" w14:textId="77777777" w:rsidR="00A97E41" w:rsidRPr="0047264D" w:rsidRDefault="00A97E41" w:rsidP="00BC4076">
      <w:pPr>
        <w:ind w:firstLine="567"/>
        <w:jc w:val="both"/>
        <w:rPr>
          <w:b/>
          <w:bCs/>
          <w:sz w:val="28"/>
          <w:lang w:val="kk-KZ"/>
        </w:rPr>
      </w:pPr>
      <w:r w:rsidRPr="00A97E41">
        <w:rPr>
          <w:b/>
          <w:bCs/>
          <w:sz w:val="27"/>
          <w:szCs w:val="27"/>
          <w:lang w:val="kk-KZ" w:eastAsia="ko-KR"/>
        </w:rPr>
        <w:t>1.2 Азиялық жалбыздың (</w:t>
      </w:r>
      <w:r w:rsidRPr="00A97E41">
        <w:rPr>
          <w:b/>
          <w:bCs/>
          <w:i/>
          <w:sz w:val="27"/>
          <w:szCs w:val="27"/>
          <w:lang w:val="kk-KZ" w:eastAsia="ko-KR"/>
        </w:rPr>
        <w:t>Mentha asiatica</w:t>
      </w:r>
      <w:r w:rsidRPr="00A97E41">
        <w:rPr>
          <w:b/>
          <w:bCs/>
          <w:sz w:val="27"/>
          <w:szCs w:val="27"/>
          <w:lang w:val="kk-KZ" w:eastAsia="ko-KR"/>
        </w:rPr>
        <w:t xml:space="preserve"> Boriss.) ботаникалық сипаттамасы және таралу ареалына шолу, фитохимиялық құрамы мен медициналық қолдану перспективалары</w:t>
      </w:r>
      <w:r w:rsidRPr="00A97E41">
        <w:rPr>
          <w:b/>
          <w:bCs/>
          <w:sz w:val="28"/>
          <w:lang w:val="kk-KZ"/>
        </w:rPr>
        <w:t xml:space="preserve"> </w:t>
      </w:r>
    </w:p>
    <w:p w14:paraId="286A59CC" w14:textId="77777777" w:rsidR="002D5C07" w:rsidRPr="00B81E53" w:rsidRDefault="002D5C07" w:rsidP="002D5C07">
      <w:pPr>
        <w:ind w:firstLine="709"/>
        <w:jc w:val="both"/>
        <w:rPr>
          <w:sz w:val="28"/>
          <w:szCs w:val="28"/>
          <w:lang w:val="kk-KZ"/>
        </w:rPr>
      </w:pPr>
      <w:r w:rsidRPr="00B81E53">
        <w:rPr>
          <w:sz w:val="28"/>
          <w:szCs w:val="28"/>
          <w:lang w:val="kk-KZ"/>
        </w:rPr>
        <w:t>Жалбыз (</w:t>
      </w:r>
      <w:r w:rsidRPr="00B81E53">
        <w:rPr>
          <w:i/>
          <w:iCs/>
          <w:sz w:val="28"/>
          <w:szCs w:val="28"/>
          <w:lang w:val="kk-KZ"/>
        </w:rPr>
        <w:t>Mentha</w:t>
      </w:r>
      <w:r w:rsidRPr="00B81E53">
        <w:rPr>
          <w:sz w:val="28"/>
          <w:szCs w:val="28"/>
          <w:lang w:val="kk-KZ"/>
        </w:rPr>
        <w:t xml:space="preserve"> L.) туысына жататын маңызды өсімдік түрлерінің бірі, дәрі-дәрмек және фармацевтика салаларында кеңінен қолданылатын бұрышты жалбыз (</w:t>
      </w:r>
      <w:r w:rsidRPr="00B81E53">
        <w:rPr>
          <w:i/>
          <w:iCs/>
          <w:sz w:val="28"/>
          <w:szCs w:val="28"/>
          <w:lang w:val="kk-KZ"/>
        </w:rPr>
        <w:t>Mentha piperita</w:t>
      </w:r>
      <w:r w:rsidRPr="00B81E53">
        <w:rPr>
          <w:sz w:val="28"/>
          <w:szCs w:val="28"/>
          <w:lang w:val="kk-KZ"/>
        </w:rPr>
        <w:t xml:space="preserve"> L.), азиялық жалбыздан (</w:t>
      </w:r>
      <w:r w:rsidRPr="00B81E53">
        <w:rPr>
          <w:i/>
          <w:iCs/>
          <w:sz w:val="28"/>
          <w:szCs w:val="28"/>
          <w:lang w:val="kk-KZ"/>
        </w:rPr>
        <w:t>Mentha asiatica</w:t>
      </w:r>
      <w:r w:rsidRPr="00B81E53">
        <w:rPr>
          <w:sz w:val="28"/>
          <w:szCs w:val="28"/>
          <w:lang w:val="kk-KZ"/>
        </w:rPr>
        <w:t xml:space="preserve"> Boriss.) айырмашылығы оның мәдени өсімдік болуы болып табылады [</w:t>
      </w:r>
      <w:r w:rsidR="00EB0AD1" w:rsidRPr="00EB0AD1">
        <w:rPr>
          <w:sz w:val="28"/>
          <w:szCs w:val="28"/>
          <w:lang w:val="kk-KZ"/>
        </w:rPr>
        <w:t>19-</w:t>
      </w:r>
      <w:r w:rsidR="005B2907" w:rsidRPr="005B2907">
        <w:rPr>
          <w:sz w:val="28"/>
          <w:szCs w:val="28"/>
          <w:lang w:val="kk-KZ"/>
        </w:rPr>
        <w:t>20</w:t>
      </w:r>
      <w:r w:rsidRPr="00B81E53">
        <w:rPr>
          <w:sz w:val="28"/>
          <w:szCs w:val="28"/>
          <w:lang w:val="kk-KZ"/>
        </w:rPr>
        <w:t>]. Бұл жалбыз түрі әлемнің түрлі аймақтарында кең таралған және өсіріледі.</w:t>
      </w:r>
    </w:p>
    <w:p w14:paraId="1303BE07" w14:textId="77777777" w:rsidR="00A97E41" w:rsidRPr="0047264D" w:rsidRDefault="002D5C07" w:rsidP="002D5C07">
      <w:pPr>
        <w:ind w:firstLine="567"/>
        <w:jc w:val="both"/>
        <w:rPr>
          <w:sz w:val="28"/>
          <w:szCs w:val="28"/>
          <w:lang w:val="kk-KZ"/>
        </w:rPr>
      </w:pPr>
      <w:r w:rsidRPr="00B81E53">
        <w:rPr>
          <w:sz w:val="28"/>
          <w:szCs w:val="28"/>
          <w:lang w:val="kk-KZ"/>
        </w:rPr>
        <w:t>Бұрышты жалбыз (</w:t>
      </w:r>
      <w:r w:rsidRPr="00B81E53">
        <w:rPr>
          <w:i/>
          <w:iCs/>
          <w:sz w:val="28"/>
          <w:szCs w:val="28"/>
          <w:lang w:val="kk-KZ"/>
        </w:rPr>
        <w:t>Mentha piperita</w:t>
      </w:r>
      <w:r w:rsidRPr="00B81E53">
        <w:rPr>
          <w:sz w:val="28"/>
          <w:szCs w:val="28"/>
          <w:lang w:val="kk-KZ"/>
        </w:rPr>
        <w:t xml:space="preserve"> L.) – Еуропадан шыққан, өте хош иісті, биіктігі 90 см-ге дейін жететін көпжылдық өсімдік. Еуропалық фармакопеяға сәйкес, тұтас шикізатта кемінде 12 мл/кг эфир майы және ұсақталған шикізатта кемінде 9 мл/кг эфир майы бар (</w:t>
      </w:r>
      <w:r w:rsidRPr="00B81E53">
        <w:rPr>
          <w:i/>
          <w:iCs/>
          <w:sz w:val="28"/>
          <w:szCs w:val="28"/>
          <w:lang w:val="kk-KZ"/>
        </w:rPr>
        <w:t>Ph. Eur. Ref.: 0406</w:t>
      </w:r>
      <w:r w:rsidRPr="00B81E53">
        <w:rPr>
          <w:sz w:val="28"/>
          <w:szCs w:val="28"/>
          <w:lang w:val="kk-KZ"/>
        </w:rPr>
        <w:t>). Бұрышты жалбыз (</w:t>
      </w:r>
      <w:r w:rsidRPr="00B81E53">
        <w:rPr>
          <w:i/>
          <w:iCs/>
          <w:sz w:val="28"/>
          <w:szCs w:val="28"/>
          <w:lang w:val="kk-KZ"/>
        </w:rPr>
        <w:t>Mentha x piperita</w:t>
      </w:r>
      <w:r w:rsidRPr="00B81E53">
        <w:rPr>
          <w:sz w:val="28"/>
          <w:szCs w:val="28"/>
          <w:lang w:val="kk-KZ"/>
        </w:rPr>
        <w:t xml:space="preserve"> L.) бақша жалбызы (</w:t>
      </w:r>
      <w:r w:rsidRPr="00B81E53">
        <w:rPr>
          <w:i/>
          <w:iCs/>
          <w:sz w:val="28"/>
          <w:szCs w:val="28"/>
          <w:lang w:val="kk-KZ"/>
        </w:rPr>
        <w:t>Mentha spicata</w:t>
      </w:r>
      <w:r w:rsidRPr="00B81E53">
        <w:rPr>
          <w:sz w:val="28"/>
          <w:szCs w:val="28"/>
          <w:lang w:val="kk-KZ"/>
        </w:rPr>
        <w:t xml:space="preserve"> L.) мен су жалбызының (</w:t>
      </w:r>
      <w:r w:rsidRPr="00B81E53">
        <w:rPr>
          <w:i/>
          <w:iCs/>
          <w:sz w:val="28"/>
          <w:szCs w:val="28"/>
          <w:lang w:val="kk-KZ"/>
        </w:rPr>
        <w:t>Mentha aquatica</w:t>
      </w:r>
      <w:r w:rsidRPr="00B81E53">
        <w:rPr>
          <w:sz w:val="28"/>
          <w:szCs w:val="28"/>
          <w:lang w:val="kk-KZ"/>
        </w:rPr>
        <w:t xml:space="preserve"> L.) гибриді болып саналады (</w:t>
      </w:r>
      <w:r w:rsidRPr="00B81E53">
        <w:rPr>
          <w:i/>
          <w:iCs/>
          <w:sz w:val="28"/>
          <w:szCs w:val="28"/>
          <w:lang w:val="kk-KZ"/>
        </w:rPr>
        <w:t>Murray et al., 1972</w:t>
      </w:r>
      <w:r w:rsidRPr="00B81E53">
        <w:rPr>
          <w:sz w:val="28"/>
          <w:szCs w:val="28"/>
          <w:lang w:val="kk-KZ"/>
        </w:rPr>
        <w:t>) және ерінгүлділер тұқымдасына (</w:t>
      </w:r>
      <w:r w:rsidRPr="00B81E53">
        <w:rPr>
          <w:i/>
          <w:iCs/>
          <w:sz w:val="28"/>
          <w:szCs w:val="28"/>
          <w:lang w:val="kk-KZ"/>
        </w:rPr>
        <w:t>Lamiaceae</w:t>
      </w:r>
      <w:r w:rsidRPr="00B81E53">
        <w:rPr>
          <w:sz w:val="28"/>
          <w:szCs w:val="28"/>
          <w:lang w:val="kk-KZ"/>
        </w:rPr>
        <w:t>) жатады [</w:t>
      </w:r>
      <w:r w:rsidR="005B2907" w:rsidRPr="005B2907">
        <w:rPr>
          <w:sz w:val="28"/>
          <w:szCs w:val="28"/>
          <w:lang w:val="kk-KZ"/>
        </w:rPr>
        <w:t>21-25</w:t>
      </w:r>
      <w:r w:rsidRPr="00B81E53">
        <w:rPr>
          <w:sz w:val="28"/>
          <w:szCs w:val="28"/>
          <w:lang w:val="kk-KZ"/>
        </w:rPr>
        <w:t>].</w:t>
      </w:r>
    </w:p>
    <w:p w14:paraId="119DE0FF" w14:textId="77777777" w:rsidR="00B628FE" w:rsidRPr="00A97E41" w:rsidRDefault="009F5248" w:rsidP="00BC4076">
      <w:pPr>
        <w:ind w:firstLine="567"/>
        <w:jc w:val="both"/>
        <w:rPr>
          <w:sz w:val="28"/>
          <w:lang w:val="kk-KZ"/>
        </w:rPr>
      </w:pPr>
      <w:r w:rsidRPr="00B81E53">
        <w:rPr>
          <w:sz w:val="28"/>
          <w:lang w:val="kk-KZ"/>
        </w:rPr>
        <w:t>Таксономиялық тұрғыдан азиялық жалбыз (</w:t>
      </w:r>
      <w:r w:rsidRPr="00B81E53">
        <w:rPr>
          <w:i/>
          <w:iCs/>
          <w:sz w:val="28"/>
          <w:lang w:val="kk-KZ"/>
        </w:rPr>
        <w:t>Mentha asiatica</w:t>
      </w:r>
      <w:r w:rsidRPr="00B81E53">
        <w:rPr>
          <w:sz w:val="28"/>
          <w:lang w:val="kk-KZ"/>
        </w:rPr>
        <w:t xml:space="preserve"> Boriss.) әлемнің әртүрлі аймақтарында таралған 25-тен астам белгілі түрді қамтитын</w:t>
      </w:r>
      <w:r w:rsidR="00A257CC" w:rsidRPr="00B81E53">
        <w:rPr>
          <w:sz w:val="28"/>
          <w:lang w:val="kk-KZ"/>
        </w:rPr>
        <w:t xml:space="preserve"> жалбыз </w:t>
      </w:r>
      <w:r w:rsidRPr="00B81E53">
        <w:rPr>
          <w:sz w:val="28"/>
          <w:lang w:val="kk-KZ"/>
        </w:rPr>
        <w:t xml:space="preserve"> </w:t>
      </w:r>
      <w:r w:rsidR="00A257CC" w:rsidRPr="00B81E53">
        <w:rPr>
          <w:sz w:val="28"/>
          <w:lang w:val="kk-KZ"/>
        </w:rPr>
        <w:t>(</w:t>
      </w:r>
      <w:r w:rsidRPr="00B81E53">
        <w:rPr>
          <w:i/>
          <w:iCs/>
          <w:sz w:val="28"/>
          <w:lang w:val="kk-KZ"/>
        </w:rPr>
        <w:t>Mentha</w:t>
      </w:r>
      <w:r w:rsidRPr="00B81E53">
        <w:rPr>
          <w:sz w:val="28"/>
          <w:lang w:val="kk-KZ"/>
        </w:rPr>
        <w:t xml:space="preserve"> L.</w:t>
      </w:r>
      <w:r w:rsidR="00A257CC" w:rsidRPr="00B81E53">
        <w:rPr>
          <w:sz w:val="28"/>
          <w:lang w:val="kk-KZ"/>
        </w:rPr>
        <w:t>)</w:t>
      </w:r>
      <w:r w:rsidRPr="00B81E53">
        <w:rPr>
          <w:sz w:val="28"/>
          <w:lang w:val="kk-KZ"/>
        </w:rPr>
        <w:t xml:space="preserve"> туысына жатады. </w:t>
      </w:r>
      <w:r w:rsidR="00F536D6" w:rsidRPr="00B81E53">
        <w:rPr>
          <w:sz w:val="28"/>
          <w:lang w:val="kk-KZ"/>
        </w:rPr>
        <w:t xml:space="preserve">Азиялық жалбыз </w:t>
      </w:r>
      <w:r w:rsidR="00F536D6" w:rsidRPr="00B81E53">
        <w:rPr>
          <w:i/>
          <w:sz w:val="28"/>
          <w:lang w:val="kk-KZ"/>
        </w:rPr>
        <w:t>(Mentha asiatica</w:t>
      </w:r>
      <w:r w:rsidR="00F536D6" w:rsidRPr="00B81E53">
        <w:rPr>
          <w:sz w:val="28"/>
          <w:lang w:val="kk-KZ"/>
        </w:rPr>
        <w:t xml:space="preserve"> Boriss.</w:t>
      </w:r>
      <w:r w:rsidR="00F536D6" w:rsidRPr="00B81E53">
        <w:rPr>
          <w:i/>
          <w:sz w:val="28"/>
          <w:lang w:val="kk-KZ"/>
        </w:rPr>
        <w:t>)</w:t>
      </w:r>
      <w:r w:rsidR="00F536D6" w:rsidRPr="00B81E53">
        <w:rPr>
          <w:sz w:val="28"/>
          <w:lang w:val="kk-KZ"/>
        </w:rPr>
        <w:t xml:space="preserve"> - гүлді (жабық тұқымды) өсімдіктер бөлімі </w:t>
      </w:r>
      <w:r w:rsidR="00F536D6" w:rsidRPr="00B81E53">
        <w:rPr>
          <w:i/>
          <w:sz w:val="28"/>
          <w:lang w:val="kk-KZ"/>
        </w:rPr>
        <w:t>(Magnoliophyta)</w:t>
      </w:r>
      <w:r w:rsidR="00F536D6" w:rsidRPr="00B81E53">
        <w:rPr>
          <w:sz w:val="28"/>
          <w:lang w:val="kk-KZ"/>
        </w:rPr>
        <w:t xml:space="preserve">, қос жарнақтылар классы </w:t>
      </w:r>
      <w:r w:rsidR="00F536D6" w:rsidRPr="00B81E53">
        <w:rPr>
          <w:i/>
          <w:sz w:val="28"/>
          <w:lang w:val="kk-KZ"/>
        </w:rPr>
        <w:t>(Magnoliopsida)</w:t>
      </w:r>
      <w:r w:rsidR="00F536D6" w:rsidRPr="00B81E53">
        <w:rPr>
          <w:sz w:val="28"/>
          <w:lang w:val="kk-KZ"/>
        </w:rPr>
        <w:t xml:space="preserve">, ашық түстілер қатары </w:t>
      </w:r>
      <w:r w:rsidR="00F536D6" w:rsidRPr="00B81E53">
        <w:rPr>
          <w:i/>
          <w:sz w:val="28"/>
          <w:lang w:val="kk-KZ"/>
        </w:rPr>
        <w:t xml:space="preserve">(Lamiales) </w:t>
      </w:r>
      <w:r w:rsidR="00F536D6" w:rsidRPr="00B81E53">
        <w:rPr>
          <w:sz w:val="28"/>
          <w:lang w:val="kk-KZ"/>
        </w:rPr>
        <w:t xml:space="preserve">және ерінгүлділер тұқымдасына </w:t>
      </w:r>
      <w:r w:rsidR="00F536D6" w:rsidRPr="00B81E53">
        <w:rPr>
          <w:i/>
          <w:sz w:val="28"/>
          <w:lang w:val="kk-KZ"/>
        </w:rPr>
        <w:t>(Lamiaceae)</w:t>
      </w:r>
      <w:r w:rsidR="00F536D6" w:rsidRPr="00B81E53">
        <w:rPr>
          <w:sz w:val="28"/>
          <w:lang w:val="kk-KZ"/>
        </w:rPr>
        <w:t xml:space="preserve"> жатады</w:t>
      </w:r>
      <w:r w:rsidR="00A97E41">
        <w:rPr>
          <w:sz w:val="28"/>
          <w:lang w:val="kk-KZ"/>
        </w:rPr>
        <w:t xml:space="preserve"> </w:t>
      </w:r>
      <w:r w:rsidR="00A97E41" w:rsidRPr="00A97E41">
        <w:rPr>
          <w:sz w:val="28"/>
          <w:lang w:val="kk-KZ"/>
        </w:rPr>
        <w:t>(</w:t>
      </w:r>
      <w:r w:rsidR="00A97E41">
        <w:rPr>
          <w:sz w:val="28"/>
          <w:lang w:val="kk-KZ"/>
        </w:rPr>
        <w:t xml:space="preserve">сурет </w:t>
      </w:r>
      <w:r w:rsidR="00A370CA" w:rsidRPr="00A370CA">
        <w:rPr>
          <w:sz w:val="28"/>
          <w:lang w:val="kk-KZ"/>
        </w:rPr>
        <w:t>3</w:t>
      </w:r>
      <w:r w:rsidR="00A97E41" w:rsidRPr="00A97E41">
        <w:rPr>
          <w:sz w:val="28"/>
          <w:lang w:val="kk-KZ"/>
        </w:rPr>
        <w:t>).</w:t>
      </w:r>
    </w:p>
    <w:p w14:paraId="70CD50EE" w14:textId="77777777" w:rsidR="00BC4076" w:rsidRPr="00B81E53" w:rsidRDefault="00BC4076" w:rsidP="00BC4076">
      <w:pPr>
        <w:ind w:firstLine="567"/>
        <w:jc w:val="both"/>
        <w:rPr>
          <w:sz w:val="28"/>
          <w:lang w:val="kk-KZ"/>
        </w:rPr>
      </w:pPr>
    </w:p>
    <w:p w14:paraId="0FA6A071" w14:textId="77777777" w:rsidR="00EB1506" w:rsidRPr="00B81E53" w:rsidRDefault="00BB1550" w:rsidP="00EB1506">
      <w:pPr>
        <w:ind w:firstLine="567"/>
        <w:jc w:val="both"/>
        <w:rPr>
          <w:sz w:val="28"/>
          <w:lang w:val="kk-KZ" w:eastAsia="ko-KR"/>
        </w:rPr>
      </w:pPr>
      <w:r w:rsidRPr="00311028">
        <w:rPr>
          <w:noProof/>
          <w:sz w:val="28"/>
        </w:rPr>
        <w:drawing>
          <wp:inline distT="0" distB="0" distL="0" distR="0" wp14:anchorId="2CDDAAD9" wp14:editId="4EF018CE">
            <wp:extent cx="5466715" cy="2708275"/>
            <wp:effectExtent l="0" t="0" r="45085" b="0"/>
            <wp:docPr id="8" name="Схема 4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665CAC6" w14:textId="77777777" w:rsidR="00144F54" w:rsidRPr="00B81E53" w:rsidRDefault="00144F54" w:rsidP="00EB1506">
      <w:pPr>
        <w:ind w:firstLine="567"/>
        <w:jc w:val="both"/>
        <w:rPr>
          <w:sz w:val="28"/>
          <w:lang w:val="kk-KZ" w:eastAsia="ko-KR"/>
        </w:rPr>
      </w:pPr>
    </w:p>
    <w:p w14:paraId="0A20B87E" w14:textId="77777777" w:rsidR="00EB1506" w:rsidRPr="00B81E53" w:rsidRDefault="00EB1506" w:rsidP="00EB1506">
      <w:pPr>
        <w:ind w:firstLine="567"/>
        <w:jc w:val="center"/>
        <w:rPr>
          <w:sz w:val="28"/>
          <w:lang w:val="kk-KZ" w:eastAsia="ko-KR"/>
        </w:rPr>
      </w:pPr>
      <w:r w:rsidRPr="00B81E53">
        <w:rPr>
          <w:sz w:val="28"/>
          <w:lang w:val="kk-KZ" w:eastAsia="ko-KR"/>
        </w:rPr>
        <w:t xml:space="preserve">Сурет </w:t>
      </w:r>
      <w:r w:rsidR="00A370CA" w:rsidRPr="00A370CA">
        <w:rPr>
          <w:sz w:val="28"/>
          <w:lang w:val="kk-KZ" w:eastAsia="ko-KR"/>
        </w:rPr>
        <w:t>3</w:t>
      </w:r>
      <w:r w:rsidRPr="00B81E53">
        <w:rPr>
          <w:sz w:val="28"/>
          <w:lang w:val="kk-KZ" w:eastAsia="ko-KR"/>
        </w:rPr>
        <w:t xml:space="preserve"> </w:t>
      </w:r>
      <w:r w:rsidR="00144F54" w:rsidRPr="00B81E53">
        <w:rPr>
          <w:sz w:val="28"/>
          <w:lang w:val="kk-KZ" w:eastAsia="ko-KR"/>
        </w:rPr>
        <w:t>-</w:t>
      </w:r>
      <w:r w:rsidRPr="00B81E53">
        <w:rPr>
          <w:sz w:val="28"/>
          <w:lang w:val="kk-KZ"/>
        </w:rPr>
        <w:t xml:space="preserve"> Азиялық жалбыз </w:t>
      </w:r>
      <w:r w:rsidRPr="00B81E53">
        <w:rPr>
          <w:i/>
          <w:sz w:val="28"/>
          <w:lang w:val="kk-KZ" w:eastAsia="ko-KR"/>
        </w:rPr>
        <w:t xml:space="preserve">(Mentha asiatica Boriss.) </w:t>
      </w:r>
      <w:r w:rsidRPr="00B81E53">
        <w:rPr>
          <w:sz w:val="28"/>
          <w:lang w:val="kk-KZ" w:eastAsia="ko-KR"/>
        </w:rPr>
        <w:t>таксономиялық қатары</w:t>
      </w:r>
    </w:p>
    <w:p w14:paraId="245273D8" w14:textId="77777777" w:rsidR="00111BCD" w:rsidRPr="00B81E53" w:rsidRDefault="00111BCD" w:rsidP="00111BCD">
      <w:pPr>
        <w:ind w:firstLine="567"/>
        <w:jc w:val="both"/>
        <w:rPr>
          <w:sz w:val="28"/>
          <w:lang w:val="kk-KZ" w:eastAsia="ko-KR"/>
        </w:rPr>
      </w:pPr>
    </w:p>
    <w:p w14:paraId="0A32F68B" w14:textId="77777777" w:rsidR="00111BCD" w:rsidRPr="00B81E53" w:rsidRDefault="00111BCD" w:rsidP="00BC4076">
      <w:pPr>
        <w:ind w:firstLine="567"/>
        <w:jc w:val="both"/>
        <w:rPr>
          <w:sz w:val="28"/>
          <w:lang w:val="kk-KZ"/>
        </w:rPr>
      </w:pPr>
      <w:r w:rsidRPr="00B81E53">
        <w:rPr>
          <w:sz w:val="28"/>
          <w:lang w:val="kk-KZ"/>
        </w:rPr>
        <w:lastRenderedPageBreak/>
        <w:t xml:space="preserve">Азиялық жалбыздың </w:t>
      </w:r>
      <w:r w:rsidRPr="00B81E53">
        <w:rPr>
          <w:i/>
          <w:sz w:val="28"/>
          <w:lang w:val="kk-KZ"/>
        </w:rPr>
        <w:t xml:space="preserve">(Mentha asiatica </w:t>
      </w:r>
      <w:r w:rsidRPr="00B81E53">
        <w:rPr>
          <w:sz w:val="28"/>
          <w:lang w:val="kk-KZ"/>
        </w:rPr>
        <w:t>Boriss.</w:t>
      </w:r>
      <w:r w:rsidRPr="00B81E53">
        <w:rPr>
          <w:i/>
          <w:sz w:val="28"/>
          <w:lang w:val="kk-KZ"/>
        </w:rPr>
        <w:t>)</w:t>
      </w:r>
      <w:r w:rsidRPr="00B81E53">
        <w:rPr>
          <w:sz w:val="28"/>
          <w:lang w:val="kk-KZ"/>
        </w:rPr>
        <w:t xml:space="preserve"> морфологиялық ерекшелігі: өсімдіктің барлығы дерлік қысқа, өте жұқа, бұйра түктермен жабылған,  сабақтың төменгі жартысынан басқа бөлігі  көкшіл-сұр, жалаңаш, қоңыр-қызыл; сабақтары түзу, доғал тетраэдрлік</w:t>
      </w:r>
      <w:r w:rsidR="00E21F0A" w:rsidRPr="00E21F0A">
        <w:rPr>
          <w:sz w:val="28"/>
          <w:lang w:val="kk-KZ"/>
        </w:rPr>
        <w:t xml:space="preserve"> </w:t>
      </w:r>
      <w:r w:rsidR="00E21F0A">
        <w:rPr>
          <w:sz w:val="28"/>
          <w:lang w:val="kk-KZ"/>
        </w:rPr>
        <w:t>болып келеді</w:t>
      </w:r>
      <w:r w:rsidRPr="00B81E53">
        <w:rPr>
          <w:sz w:val="28"/>
          <w:lang w:val="kk-KZ"/>
        </w:rPr>
        <w:t xml:space="preserve">. Екі жағындағы жапырақтары барқыт немесе жіңішке бұдырлы, сұр-жасыл, кейде көкшіл, өте жұқа, қысқа жапырақты, шеттерінде жіңішке және ұзартылған - тісті, негізінен дөңгелек және эллиптикалық және сопақша-ланцет тәрізді, кейде бойымен бүктелген және доға тәрізді төмен қарай иілген, бұдырлы жапырақтар жалған шиыршықтардың ұзындығынан асып түседі. Жемісі жұмыртқа тәріздес, жаңғақ формалы болып келеді </w:t>
      </w:r>
      <w:r w:rsidRPr="00891E50">
        <w:rPr>
          <w:sz w:val="28"/>
          <w:lang w:val="kk-KZ"/>
        </w:rPr>
        <w:t>[</w:t>
      </w:r>
      <w:r w:rsidR="00EB0AD1" w:rsidRPr="00520B78">
        <w:rPr>
          <w:sz w:val="28"/>
          <w:lang w:val="kk-KZ"/>
        </w:rPr>
        <w:t>26,27</w:t>
      </w:r>
      <w:r w:rsidR="00A15DDF" w:rsidRPr="00891E50">
        <w:rPr>
          <w:sz w:val="28"/>
          <w:lang w:val="kk-KZ"/>
        </w:rPr>
        <w:t>].</w:t>
      </w:r>
    </w:p>
    <w:p w14:paraId="6028FA80" w14:textId="77777777" w:rsidR="00717F3E" w:rsidRPr="00B81E53" w:rsidRDefault="00717F3E" w:rsidP="00BC4076">
      <w:pPr>
        <w:ind w:firstLine="567"/>
        <w:jc w:val="both"/>
        <w:rPr>
          <w:sz w:val="28"/>
          <w:lang w:val="kk-KZ"/>
        </w:rPr>
      </w:pPr>
      <w:r w:rsidRPr="00B81E53">
        <w:rPr>
          <w:sz w:val="28"/>
          <w:lang w:val="kk-KZ"/>
        </w:rPr>
        <w:t>Морфологиялық тұрғыдан алғанда азиялық жалбыз (</w:t>
      </w:r>
      <w:r w:rsidRPr="00B81E53">
        <w:rPr>
          <w:i/>
          <w:iCs/>
          <w:sz w:val="28"/>
          <w:lang w:val="kk-KZ"/>
        </w:rPr>
        <w:t>Mentha asiatica</w:t>
      </w:r>
      <w:r w:rsidRPr="00B81E53">
        <w:rPr>
          <w:sz w:val="28"/>
          <w:lang w:val="kk-KZ"/>
        </w:rPr>
        <w:t xml:space="preserve"> Boriss.) </w:t>
      </w:r>
      <w:r w:rsidR="00A51E35" w:rsidRPr="00B81E53">
        <w:rPr>
          <w:sz w:val="28"/>
          <w:lang w:val="kk-KZ"/>
        </w:rPr>
        <w:t xml:space="preserve">жалбыз </w:t>
      </w:r>
      <w:r w:rsidRPr="00B81E53">
        <w:rPr>
          <w:i/>
          <w:iCs/>
          <w:sz w:val="28"/>
          <w:lang w:val="kk-KZ"/>
        </w:rPr>
        <w:t>Mentha</w:t>
      </w:r>
      <w:r w:rsidRPr="00B81E53">
        <w:rPr>
          <w:sz w:val="28"/>
          <w:lang w:val="kk-KZ"/>
        </w:rPr>
        <w:t xml:space="preserve"> L. туысының басқа өкілдерінен ажырататын ерекшеліктерге ие. Жарқын жасыл түске боялған тісті жапырақтары нәзік хош иіс шығарады, бұл азиялық жалбыздың (</w:t>
      </w:r>
      <w:r w:rsidRPr="00B81E53">
        <w:rPr>
          <w:i/>
          <w:iCs/>
          <w:sz w:val="28"/>
          <w:lang w:val="kk-KZ"/>
        </w:rPr>
        <w:t>Mentha asiatica</w:t>
      </w:r>
      <w:r w:rsidRPr="00B81E53">
        <w:rPr>
          <w:sz w:val="28"/>
          <w:lang w:val="kk-KZ"/>
        </w:rPr>
        <w:t xml:space="preserve"> Boriss.) ерекше белгісі. Биіктігі 60-100 см болатын, тік, бұтақты, көбінесе сұр түсті көпжылдық шөптесін өсімдік. Сабақтары негізінен жұқа, төрт қырлы. Жапырақтары екі жағынан барқыт тәрізді немесе ұсақ түкті, ланцет тәрізді немесе сопақша, үшкір, негізінде дөңгелек немесе сәл жүрек тәрізді, қысқа жіңішке түктерден жасыл немесе көгілдір-жасыл, отырмалы немесе қысқа сағақты; жиегі бойынша жапырақтары жұқа және ұзартылған тісті; жапырақшалары субулатты, жалған мутовкалардан ұзағырақ. Тығыз немесе бос гүлшоғырлары; гүлдері жіңішке, қалың түкті гүл сабақтарында, аз гүлді мутовкаларда; жапырақшалары субулатты, тостағаншаға тең дерлік; тостағанша қоңырау тәрізді немесе шұңғыл тәрізді, сызықты тістері бар; гүл тәжі ашық күлгін, ұзындығы 3-4 мм, аталық гүлдерде гүл тәжімен теңеседі және пестикті гүлдерде гүл тәжі ішінде жасырылған [</w:t>
      </w:r>
      <w:r w:rsidR="00EB0AD1" w:rsidRPr="00EB0AD1">
        <w:rPr>
          <w:sz w:val="28"/>
          <w:lang w:val="kk-KZ"/>
        </w:rPr>
        <w:t>28-34</w:t>
      </w:r>
      <w:r w:rsidRPr="00B81E53">
        <w:rPr>
          <w:sz w:val="28"/>
          <w:lang w:val="kk-KZ"/>
        </w:rPr>
        <w:t>]. Бұл морфологиялық белгілер азиялық жалбызды (</w:t>
      </w:r>
      <w:r w:rsidRPr="00B81E53">
        <w:rPr>
          <w:i/>
          <w:iCs/>
          <w:sz w:val="28"/>
          <w:lang w:val="kk-KZ"/>
        </w:rPr>
        <w:t>Mentha asiatica</w:t>
      </w:r>
      <w:r w:rsidRPr="00B81E53">
        <w:rPr>
          <w:sz w:val="28"/>
          <w:lang w:val="kk-KZ"/>
        </w:rPr>
        <w:t xml:space="preserve"> Boriss.) оның ботаникалық туыстарынан анықтау және ажырату үшін айырым белгілері ретінде қызмет етеді.</w:t>
      </w:r>
    </w:p>
    <w:p w14:paraId="1F1EEFB2" w14:textId="77777777" w:rsidR="00F10222" w:rsidRPr="00B81E53" w:rsidRDefault="003803D2" w:rsidP="00F10222">
      <w:pPr>
        <w:ind w:firstLine="567"/>
        <w:jc w:val="both"/>
        <w:rPr>
          <w:sz w:val="28"/>
          <w:lang w:val="kk-KZ"/>
        </w:rPr>
      </w:pPr>
      <w:r>
        <w:rPr>
          <w:sz w:val="28"/>
          <w:lang w:val="kk-KZ"/>
        </w:rPr>
        <w:t>Азиялық жалбыз -</w:t>
      </w:r>
      <w:r w:rsidR="00E21F0A" w:rsidRPr="00EE7BCC">
        <w:rPr>
          <w:sz w:val="28"/>
          <w:lang w:val="kk-KZ"/>
        </w:rPr>
        <w:t xml:space="preserve"> </w:t>
      </w:r>
      <w:r w:rsidR="00E21F0A" w:rsidRPr="00EE7BCC">
        <w:rPr>
          <w:i/>
          <w:iCs/>
          <w:sz w:val="28"/>
          <w:lang w:val="kk-KZ"/>
        </w:rPr>
        <w:t>Mentha asiatica</w:t>
      </w:r>
      <w:r w:rsidR="00E21F0A" w:rsidRPr="00EE7BCC">
        <w:rPr>
          <w:sz w:val="28"/>
          <w:lang w:val="kk-KZ"/>
        </w:rPr>
        <w:t xml:space="preserve"> Boriss. алғаш рет 1954 жылы А. Борисова тарапынан дербес түр ретінде сипатталған</w:t>
      </w:r>
      <w:r w:rsidR="00E21F0A" w:rsidRPr="00E21F0A">
        <w:rPr>
          <w:sz w:val="28"/>
          <w:lang w:val="kk-KZ"/>
        </w:rPr>
        <w:t xml:space="preserve"> </w:t>
      </w:r>
      <w:r w:rsidR="00F46EA8" w:rsidRPr="00B81E53">
        <w:rPr>
          <w:sz w:val="28"/>
          <w:lang w:val="kk-KZ"/>
        </w:rPr>
        <w:t>[</w:t>
      </w:r>
      <w:r w:rsidR="00EB0AD1" w:rsidRPr="00EB0AD1">
        <w:rPr>
          <w:sz w:val="28"/>
          <w:lang w:val="kk-KZ"/>
        </w:rPr>
        <w:t>30</w:t>
      </w:r>
      <w:r w:rsidR="00F46EA8" w:rsidRPr="00B81E53">
        <w:rPr>
          <w:sz w:val="28"/>
          <w:lang w:val="kk-KZ"/>
        </w:rPr>
        <w:t>].</w:t>
      </w:r>
    </w:p>
    <w:p w14:paraId="00DE486C" w14:textId="77777777" w:rsidR="00231F6F" w:rsidRPr="00B81E53" w:rsidRDefault="000C139C" w:rsidP="00F162C1">
      <w:pPr>
        <w:pStyle w:val="af1"/>
        <w:tabs>
          <w:tab w:val="left" w:pos="0"/>
        </w:tabs>
        <w:ind w:left="0" w:firstLine="567"/>
        <w:jc w:val="both"/>
        <w:rPr>
          <w:sz w:val="28"/>
          <w:lang w:val="kk-KZ"/>
        </w:rPr>
      </w:pPr>
      <w:r w:rsidRPr="00B81E53">
        <w:rPr>
          <w:sz w:val="28"/>
          <w:lang w:val="kk-KZ"/>
        </w:rPr>
        <w:t>Тәжікстан аумағында таралған  азиялық жалбыздың (</w:t>
      </w:r>
      <w:r w:rsidRPr="00B81E53">
        <w:rPr>
          <w:i/>
          <w:sz w:val="28"/>
          <w:lang w:val="kk-KZ"/>
        </w:rPr>
        <w:t>Mentha asiatica</w:t>
      </w:r>
      <w:r w:rsidRPr="00B81E53">
        <w:rPr>
          <w:sz w:val="28"/>
          <w:lang w:val="kk-KZ"/>
        </w:rPr>
        <w:t xml:space="preserve"> Boriss.) микроскопиялық зерттеуі Ресей Федерациясы </w:t>
      </w:r>
      <w:r w:rsidR="005D1E54" w:rsidRPr="00B81E53">
        <w:rPr>
          <w:sz w:val="28"/>
          <w:lang w:val="kk-KZ"/>
        </w:rPr>
        <w:t>МФ</w:t>
      </w:r>
      <w:r w:rsidR="00891E50" w:rsidRPr="00891E50">
        <w:rPr>
          <w:sz w:val="28"/>
          <w:lang w:val="kk-KZ"/>
        </w:rPr>
        <w:t>-</w:t>
      </w:r>
      <w:r w:rsidRPr="00B81E53">
        <w:rPr>
          <w:sz w:val="28"/>
          <w:lang w:val="kk-KZ"/>
        </w:rPr>
        <w:t xml:space="preserve">ның XIV басылымының талаптарына сәйкес Тәжікстан зерттеушілерімен анықталған </w:t>
      </w:r>
      <w:r w:rsidRPr="00B81E53">
        <w:rPr>
          <w:i/>
          <w:sz w:val="28"/>
          <w:lang w:val="kk-KZ"/>
        </w:rPr>
        <w:t xml:space="preserve">(кесте </w:t>
      </w:r>
      <w:r w:rsidR="00172E1C" w:rsidRPr="00B81E53">
        <w:rPr>
          <w:i/>
          <w:sz w:val="28"/>
          <w:lang w:val="kk-KZ"/>
        </w:rPr>
        <w:t>2</w:t>
      </w:r>
      <w:r w:rsidRPr="00B81E53">
        <w:rPr>
          <w:i/>
          <w:sz w:val="28"/>
          <w:lang w:val="kk-KZ"/>
        </w:rPr>
        <w:t>)</w:t>
      </w:r>
      <w:r w:rsidRPr="00B81E53">
        <w:rPr>
          <w:sz w:val="28"/>
          <w:lang w:val="kk-KZ"/>
        </w:rPr>
        <w:t xml:space="preserve">: </w:t>
      </w:r>
    </w:p>
    <w:p w14:paraId="6A8D1905" w14:textId="77777777" w:rsidR="00F162C1" w:rsidRPr="00B81E53" w:rsidRDefault="00F162C1" w:rsidP="00F162C1">
      <w:pPr>
        <w:pStyle w:val="af1"/>
        <w:tabs>
          <w:tab w:val="left" w:pos="0"/>
        </w:tabs>
        <w:ind w:left="0" w:firstLine="567"/>
        <w:jc w:val="both"/>
        <w:rPr>
          <w:sz w:val="28"/>
          <w:lang w:val="kk-KZ"/>
        </w:rPr>
      </w:pPr>
    </w:p>
    <w:p w14:paraId="4205C117" w14:textId="77777777" w:rsidR="000C139C" w:rsidRPr="00B81E53" w:rsidRDefault="000C139C" w:rsidP="005B1C3A">
      <w:pPr>
        <w:jc w:val="both"/>
        <w:rPr>
          <w:bCs/>
          <w:sz w:val="28"/>
          <w:szCs w:val="28"/>
          <w:lang w:val="kk-KZ"/>
        </w:rPr>
      </w:pPr>
      <w:r w:rsidRPr="00B81E53">
        <w:rPr>
          <w:bCs/>
          <w:sz w:val="28"/>
          <w:szCs w:val="28"/>
          <w:lang w:val="kk-KZ"/>
        </w:rPr>
        <w:t>Кесте 2 – Азиялық жалбыздың (</w:t>
      </w:r>
      <w:r w:rsidRPr="00B81E53">
        <w:rPr>
          <w:bCs/>
          <w:i/>
          <w:sz w:val="28"/>
          <w:szCs w:val="28"/>
          <w:lang w:val="kk-KZ"/>
        </w:rPr>
        <w:t>Mentha asiatica</w:t>
      </w:r>
      <w:r w:rsidRPr="00B81E53">
        <w:rPr>
          <w:bCs/>
          <w:sz w:val="28"/>
          <w:szCs w:val="28"/>
          <w:lang w:val="kk-KZ"/>
        </w:rPr>
        <w:t xml:space="preserve"> Boriss.) микродиагностикалық қасиеттері [</w:t>
      </w:r>
      <w:r w:rsidR="00EB0AD1" w:rsidRPr="00EB0AD1">
        <w:rPr>
          <w:bCs/>
          <w:sz w:val="28"/>
          <w:szCs w:val="28"/>
          <w:lang w:val="kk-KZ"/>
        </w:rPr>
        <w:t>31</w:t>
      </w:r>
      <w:r w:rsidRPr="00B81E53">
        <w:rPr>
          <w:bCs/>
          <w:sz w:val="28"/>
          <w:szCs w:val="28"/>
          <w:lang w:val="kk-KZ"/>
        </w:rPr>
        <w:t>]</w:t>
      </w:r>
    </w:p>
    <w:p w14:paraId="71CD605A" w14:textId="77777777" w:rsidR="005B1C3A" w:rsidRPr="00B81E53" w:rsidRDefault="005B1C3A" w:rsidP="005B1C3A">
      <w:pPr>
        <w:jc w:val="both"/>
        <w:rPr>
          <w:bCs/>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222"/>
        <w:gridCol w:w="5800"/>
      </w:tblGrid>
      <w:tr w:rsidR="000C139C" w:rsidRPr="003D66CB" w14:paraId="0F79E8ED" w14:textId="77777777" w:rsidTr="009F27AE">
        <w:trPr>
          <w:trHeight w:val="722"/>
        </w:trPr>
        <w:tc>
          <w:tcPr>
            <w:tcW w:w="611" w:type="dxa"/>
          </w:tcPr>
          <w:p w14:paraId="6EF64418" w14:textId="77777777" w:rsidR="000C139C" w:rsidRPr="003D66CB" w:rsidRDefault="000C139C" w:rsidP="00B9381A">
            <w:pPr>
              <w:jc w:val="center"/>
              <w:rPr>
                <w:b/>
                <w:bCs/>
                <w:kern w:val="2"/>
                <w:lang w:val="kk-KZ"/>
              </w:rPr>
            </w:pPr>
            <w:r w:rsidRPr="003D66CB">
              <w:rPr>
                <w:b/>
                <w:bCs/>
                <w:kern w:val="2"/>
                <w:lang w:val="kk-KZ"/>
              </w:rPr>
              <w:t>№</w:t>
            </w:r>
          </w:p>
        </w:tc>
        <w:tc>
          <w:tcPr>
            <w:tcW w:w="3222" w:type="dxa"/>
          </w:tcPr>
          <w:p w14:paraId="789F4008" w14:textId="77777777" w:rsidR="000C139C" w:rsidRPr="003D66CB" w:rsidRDefault="000C139C" w:rsidP="002A58B5">
            <w:pPr>
              <w:jc w:val="center"/>
              <w:rPr>
                <w:b/>
                <w:bCs/>
                <w:kern w:val="2"/>
                <w:lang w:val="kk-KZ"/>
              </w:rPr>
            </w:pPr>
            <w:r w:rsidRPr="003D66CB">
              <w:rPr>
                <w:b/>
                <w:bCs/>
                <w:kern w:val="2"/>
                <w:lang w:val="kk-KZ"/>
              </w:rPr>
              <w:t>Микродиагностикалық белгісі</w:t>
            </w:r>
          </w:p>
        </w:tc>
        <w:tc>
          <w:tcPr>
            <w:tcW w:w="5800" w:type="dxa"/>
          </w:tcPr>
          <w:p w14:paraId="106861BA" w14:textId="77777777" w:rsidR="000C139C" w:rsidRPr="003D66CB" w:rsidRDefault="000C139C" w:rsidP="00B9381A">
            <w:pPr>
              <w:jc w:val="center"/>
              <w:rPr>
                <w:b/>
                <w:bCs/>
                <w:kern w:val="2"/>
                <w:lang w:val="kk-KZ"/>
              </w:rPr>
            </w:pPr>
            <w:r w:rsidRPr="003D66CB">
              <w:rPr>
                <w:b/>
                <w:bCs/>
                <w:kern w:val="2"/>
                <w:lang w:val="kk-KZ"/>
              </w:rPr>
              <w:t>Сипаттамасы</w:t>
            </w:r>
          </w:p>
        </w:tc>
      </w:tr>
      <w:tr w:rsidR="004B027F" w:rsidRPr="003D66CB" w14:paraId="05934B01" w14:textId="77777777" w:rsidTr="009F27AE">
        <w:tc>
          <w:tcPr>
            <w:tcW w:w="611" w:type="dxa"/>
          </w:tcPr>
          <w:p w14:paraId="52E98318" w14:textId="77777777" w:rsidR="004B027F" w:rsidRPr="003D66CB" w:rsidRDefault="004B027F" w:rsidP="002A58B5">
            <w:pPr>
              <w:jc w:val="center"/>
              <w:rPr>
                <w:kern w:val="2"/>
                <w:lang w:val="en-US"/>
              </w:rPr>
            </w:pPr>
            <w:r w:rsidRPr="003D66CB">
              <w:rPr>
                <w:kern w:val="2"/>
                <w:lang w:val="en-US"/>
              </w:rPr>
              <w:t>1</w:t>
            </w:r>
          </w:p>
        </w:tc>
        <w:tc>
          <w:tcPr>
            <w:tcW w:w="3222" w:type="dxa"/>
          </w:tcPr>
          <w:p w14:paraId="635715FE" w14:textId="77777777" w:rsidR="004B027F" w:rsidRPr="003D66CB" w:rsidRDefault="004B027F" w:rsidP="002A58B5">
            <w:pPr>
              <w:jc w:val="center"/>
              <w:rPr>
                <w:kern w:val="2"/>
                <w:lang w:val="en-US"/>
              </w:rPr>
            </w:pPr>
            <w:r w:rsidRPr="003D66CB">
              <w:rPr>
                <w:kern w:val="2"/>
                <w:lang w:val="en-US"/>
              </w:rPr>
              <w:t>2</w:t>
            </w:r>
          </w:p>
        </w:tc>
        <w:tc>
          <w:tcPr>
            <w:tcW w:w="5800" w:type="dxa"/>
          </w:tcPr>
          <w:p w14:paraId="1EF3AF28" w14:textId="77777777" w:rsidR="004B027F" w:rsidRPr="003D66CB" w:rsidRDefault="004B027F" w:rsidP="002A58B5">
            <w:pPr>
              <w:jc w:val="center"/>
              <w:rPr>
                <w:kern w:val="2"/>
                <w:lang w:val="en-US"/>
              </w:rPr>
            </w:pPr>
            <w:r w:rsidRPr="003D66CB">
              <w:rPr>
                <w:kern w:val="2"/>
                <w:lang w:val="en-US"/>
              </w:rPr>
              <w:t>3</w:t>
            </w:r>
          </w:p>
        </w:tc>
      </w:tr>
      <w:tr w:rsidR="000C139C" w:rsidRPr="003D66CB" w14:paraId="6CE74CB2" w14:textId="77777777" w:rsidTr="009F27AE">
        <w:tc>
          <w:tcPr>
            <w:tcW w:w="9633" w:type="dxa"/>
            <w:gridSpan w:val="3"/>
          </w:tcPr>
          <w:p w14:paraId="7EB1250D" w14:textId="77777777" w:rsidR="000C139C" w:rsidRPr="003D66CB" w:rsidRDefault="000C139C" w:rsidP="00B9381A">
            <w:pPr>
              <w:jc w:val="center"/>
              <w:rPr>
                <w:b/>
                <w:bCs/>
                <w:kern w:val="2"/>
                <w:lang w:val="kk-KZ"/>
              </w:rPr>
            </w:pPr>
            <w:r w:rsidRPr="003D66CB">
              <w:rPr>
                <w:b/>
                <w:bCs/>
                <w:kern w:val="2"/>
                <w:lang w:val="kk-KZ"/>
              </w:rPr>
              <w:t xml:space="preserve">Жапырақ </w:t>
            </w:r>
          </w:p>
        </w:tc>
      </w:tr>
      <w:tr w:rsidR="000C139C" w:rsidRPr="003D66CB" w14:paraId="395F375B" w14:textId="77777777" w:rsidTr="009F27AE">
        <w:tc>
          <w:tcPr>
            <w:tcW w:w="611" w:type="dxa"/>
            <w:tcBorders>
              <w:bottom w:val="single" w:sz="4" w:space="0" w:color="auto"/>
            </w:tcBorders>
          </w:tcPr>
          <w:p w14:paraId="007634F1" w14:textId="77777777" w:rsidR="000C139C" w:rsidRPr="003D66CB" w:rsidRDefault="000C139C" w:rsidP="002A58B5">
            <w:pPr>
              <w:rPr>
                <w:kern w:val="2"/>
                <w:lang w:val="kk-KZ"/>
              </w:rPr>
            </w:pPr>
            <w:r w:rsidRPr="003D66CB">
              <w:rPr>
                <w:kern w:val="2"/>
                <w:lang w:val="kk-KZ"/>
              </w:rPr>
              <w:t>1</w:t>
            </w:r>
          </w:p>
        </w:tc>
        <w:tc>
          <w:tcPr>
            <w:tcW w:w="3222" w:type="dxa"/>
            <w:tcBorders>
              <w:bottom w:val="single" w:sz="4" w:space="0" w:color="auto"/>
            </w:tcBorders>
          </w:tcPr>
          <w:p w14:paraId="51D9A0CC" w14:textId="77777777" w:rsidR="000C139C" w:rsidRPr="003D66CB" w:rsidRDefault="000C139C" w:rsidP="002A58B5">
            <w:pPr>
              <w:rPr>
                <w:kern w:val="2"/>
                <w:lang w:val="kk-KZ"/>
              </w:rPr>
            </w:pPr>
            <w:r w:rsidRPr="003D66CB">
              <w:rPr>
                <w:kern w:val="2"/>
                <w:lang w:val="kk-KZ"/>
              </w:rPr>
              <w:t>Жапырақ алақаны</w:t>
            </w:r>
          </w:p>
        </w:tc>
        <w:tc>
          <w:tcPr>
            <w:tcW w:w="5800" w:type="dxa"/>
            <w:tcBorders>
              <w:bottom w:val="single" w:sz="4" w:space="0" w:color="auto"/>
            </w:tcBorders>
          </w:tcPr>
          <w:p w14:paraId="24FA8223" w14:textId="77777777" w:rsidR="000C139C" w:rsidRPr="003D66CB" w:rsidRDefault="000C139C" w:rsidP="002A58B5">
            <w:pPr>
              <w:rPr>
                <w:kern w:val="2"/>
                <w:lang w:val="kk-KZ"/>
              </w:rPr>
            </w:pPr>
            <w:r w:rsidRPr="003D66CB">
              <w:rPr>
                <w:kern w:val="2"/>
                <w:lang w:val="kk-KZ"/>
              </w:rPr>
              <w:t>Дорсивентральді (бафициальді)</w:t>
            </w:r>
          </w:p>
        </w:tc>
      </w:tr>
      <w:tr w:rsidR="000C139C" w:rsidRPr="003D66CB" w14:paraId="069D0371" w14:textId="77777777" w:rsidTr="009F27AE">
        <w:tc>
          <w:tcPr>
            <w:tcW w:w="611" w:type="dxa"/>
            <w:tcBorders>
              <w:bottom w:val="nil"/>
            </w:tcBorders>
          </w:tcPr>
          <w:p w14:paraId="3E8F000C" w14:textId="77777777" w:rsidR="000C139C" w:rsidRPr="003D66CB" w:rsidRDefault="000C139C" w:rsidP="002A58B5">
            <w:pPr>
              <w:rPr>
                <w:kern w:val="2"/>
                <w:lang w:val="kk-KZ"/>
              </w:rPr>
            </w:pPr>
            <w:r w:rsidRPr="003D66CB">
              <w:rPr>
                <w:kern w:val="2"/>
                <w:lang w:val="kk-KZ"/>
              </w:rPr>
              <w:t>2</w:t>
            </w:r>
          </w:p>
        </w:tc>
        <w:tc>
          <w:tcPr>
            <w:tcW w:w="3222" w:type="dxa"/>
            <w:tcBorders>
              <w:bottom w:val="nil"/>
            </w:tcBorders>
          </w:tcPr>
          <w:p w14:paraId="0F0191F9" w14:textId="77777777" w:rsidR="000C139C" w:rsidRPr="003D66CB" w:rsidRDefault="000C139C" w:rsidP="002A58B5">
            <w:pPr>
              <w:rPr>
                <w:kern w:val="2"/>
                <w:lang w:val="kk-KZ"/>
              </w:rPr>
            </w:pPr>
            <w:r w:rsidRPr="003D66CB">
              <w:rPr>
                <w:kern w:val="2"/>
                <w:lang w:val="kk-KZ"/>
              </w:rPr>
              <w:t>Жапырақ қалыңдығы</w:t>
            </w:r>
          </w:p>
        </w:tc>
        <w:tc>
          <w:tcPr>
            <w:tcW w:w="5800" w:type="dxa"/>
            <w:tcBorders>
              <w:bottom w:val="nil"/>
            </w:tcBorders>
          </w:tcPr>
          <w:p w14:paraId="4A49A71E" w14:textId="77777777" w:rsidR="000C139C" w:rsidRPr="003D66CB" w:rsidRDefault="000C139C" w:rsidP="002A58B5">
            <w:pPr>
              <w:rPr>
                <w:kern w:val="2"/>
              </w:rPr>
            </w:pPr>
            <w:r w:rsidRPr="003D66CB">
              <w:rPr>
                <w:kern w:val="2"/>
              </w:rPr>
              <w:t>129,36±6,14 мкм</w:t>
            </w:r>
          </w:p>
        </w:tc>
      </w:tr>
    </w:tbl>
    <w:p w14:paraId="36C19A79" w14:textId="77777777" w:rsidR="009F27AE" w:rsidRDefault="009F27AE">
      <w:pPr>
        <w:rPr>
          <w:lang w:val="kk-KZ"/>
        </w:rPr>
      </w:pPr>
    </w:p>
    <w:p w14:paraId="5E4C0058" w14:textId="77777777" w:rsidR="009F27AE" w:rsidRDefault="009F27AE">
      <w:pPr>
        <w:rPr>
          <w:lang w:val="kk-KZ"/>
        </w:rPr>
      </w:pPr>
    </w:p>
    <w:p w14:paraId="79AE18D2" w14:textId="03F289C8" w:rsidR="009F27AE" w:rsidRPr="009F27AE" w:rsidRDefault="009F27AE">
      <w:pPr>
        <w:rPr>
          <w:sz w:val="28"/>
          <w:szCs w:val="28"/>
          <w:lang w:val="kk-KZ"/>
        </w:rPr>
      </w:pPr>
      <w:r>
        <w:rPr>
          <w:lang w:val="kk-KZ"/>
        </w:rPr>
        <w:lastRenderedPageBreak/>
        <w:t xml:space="preserve"> </w:t>
      </w:r>
      <w:r>
        <w:rPr>
          <w:sz w:val="28"/>
          <w:szCs w:val="28"/>
          <w:lang w:val="kk-KZ"/>
        </w:rPr>
        <w:t>2 кестенің жалғасы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222"/>
        <w:gridCol w:w="5800"/>
      </w:tblGrid>
      <w:tr w:rsidR="009F27AE" w:rsidRPr="003D66CB" w14:paraId="03F40A0A" w14:textId="77777777" w:rsidTr="009F27AE">
        <w:trPr>
          <w:trHeight w:val="234"/>
        </w:trPr>
        <w:tc>
          <w:tcPr>
            <w:tcW w:w="611" w:type="dxa"/>
          </w:tcPr>
          <w:p w14:paraId="65138D72" w14:textId="7F410B46" w:rsidR="009F27AE" w:rsidRPr="003D66CB" w:rsidRDefault="009F27AE" w:rsidP="009F27AE">
            <w:pPr>
              <w:jc w:val="center"/>
              <w:rPr>
                <w:kern w:val="2"/>
                <w:lang w:val="kk-KZ"/>
              </w:rPr>
            </w:pPr>
            <w:r w:rsidRPr="003D66CB">
              <w:rPr>
                <w:kern w:val="2"/>
                <w:lang w:val="en-US"/>
              </w:rPr>
              <w:t>1</w:t>
            </w:r>
          </w:p>
        </w:tc>
        <w:tc>
          <w:tcPr>
            <w:tcW w:w="3222" w:type="dxa"/>
          </w:tcPr>
          <w:p w14:paraId="3A2649BF" w14:textId="6DCF509D" w:rsidR="009F27AE" w:rsidRPr="003D66CB" w:rsidRDefault="009F27AE" w:rsidP="009F27AE">
            <w:pPr>
              <w:jc w:val="center"/>
              <w:rPr>
                <w:kern w:val="2"/>
                <w:lang w:val="kk-KZ"/>
              </w:rPr>
            </w:pPr>
            <w:r w:rsidRPr="003D66CB">
              <w:rPr>
                <w:kern w:val="2"/>
                <w:lang w:val="en-US"/>
              </w:rPr>
              <w:t>2</w:t>
            </w:r>
          </w:p>
        </w:tc>
        <w:tc>
          <w:tcPr>
            <w:tcW w:w="5800" w:type="dxa"/>
          </w:tcPr>
          <w:p w14:paraId="69E7FD79" w14:textId="45549896" w:rsidR="009F27AE" w:rsidRPr="003D66CB" w:rsidRDefault="009F27AE" w:rsidP="009F27AE">
            <w:pPr>
              <w:jc w:val="center"/>
              <w:rPr>
                <w:kern w:val="2"/>
                <w:lang w:val="kk-KZ"/>
              </w:rPr>
            </w:pPr>
            <w:r w:rsidRPr="003D66CB">
              <w:rPr>
                <w:kern w:val="2"/>
                <w:lang w:val="en-US"/>
              </w:rPr>
              <w:t>3</w:t>
            </w:r>
          </w:p>
        </w:tc>
      </w:tr>
      <w:tr w:rsidR="000C139C" w:rsidRPr="003D66CB" w14:paraId="050FF517" w14:textId="77777777" w:rsidTr="009F27AE">
        <w:trPr>
          <w:trHeight w:val="2687"/>
        </w:trPr>
        <w:tc>
          <w:tcPr>
            <w:tcW w:w="611" w:type="dxa"/>
          </w:tcPr>
          <w:p w14:paraId="5099BBD9" w14:textId="77777777" w:rsidR="000C139C" w:rsidRPr="003D66CB" w:rsidRDefault="000C139C" w:rsidP="002A58B5">
            <w:pPr>
              <w:rPr>
                <w:kern w:val="2"/>
                <w:lang w:val="kk-KZ"/>
              </w:rPr>
            </w:pPr>
            <w:r w:rsidRPr="003D66CB">
              <w:rPr>
                <w:kern w:val="2"/>
                <w:lang w:val="kk-KZ"/>
              </w:rPr>
              <w:t>3</w:t>
            </w:r>
          </w:p>
        </w:tc>
        <w:tc>
          <w:tcPr>
            <w:tcW w:w="3222" w:type="dxa"/>
          </w:tcPr>
          <w:p w14:paraId="34C85DB5" w14:textId="77777777" w:rsidR="000C139C" w:rsidRPr="003D66CB" w:rsidRDefault="000C139C" w:rsidP="002A58B5">
            <w:pPr>
              <w:rPr>
                <w:kern w:val="2"/>
                <w:lang w:val="kk-KZ"/>
              </w:rPr>
            </w:pPr>
            <w:r w:rsidRPr="003D66CB">
              <w:rPr>
                <w:kern w:val="2"/>
                <w:lang w:val="kk-KZ"/>
              </w:rPr>
              <w:t>Мезофилласы</w:t>
            </w:r>
          </w:p>
        </w:tc>
        <w:tc>
          <w:tcPr>
            <w:tcW w:w="5800" w:type="dxa"/>
          </w:tcPr>
          <w:p w14:paraId="05BFB57C" w14:textId="77777777" w:rsidR="000C139C" w:rsidRPr="003D66CB" w:rsidRDefault="000C139C" w:rsidP="002A58B5">
            <w:pPr>
              <w:jc w:val="both"/>
              <w:rPr>
                <w:kern w:val="2"/>
                <w:lang w:val="kk-KZ"/>
              </w:rPr>
            </w:pPr>
            <w:r w:rsidRPr="003D66CB">
              <w:rPr>
                <w:kern w:val="2"/>
                <w:lang w:val="kk-KZ"/>
              </w:rPr>
              <w:t xml:space="preserve">100,52±2,71 мкм. Мезофиллаларының құрылысы бағаналы немесе палисадты және губка тәрізді паренхима тіндерінен тұрады.  </w:t>
            </w:r>
          </w:p>
          <w:p w14:paraId="26A20986" w14:textId="77777777" w:rsidR="000C139C" w:rsidRPr="003D66CB" w:rsidRDefault="000C139C" w:rsidP="002A58B5">
            <w:pPr>
              <w:jc w:val="both"/>
              <w:rPr>
                <w:kern w:val="2"/>
                <w:lang w:val="kk-KZ"/>
              </w:rPr>
            </w:pPr>
            <w:r w:rsidRPr="003D66CB">
              <w:rPr>
                <w:kern w:val="2"/>
                <w:lang w:val="kk-KZ"/>
              </w:rPr>
              <w:t>1) Бағаналы паренхиманың ұзын осі 60,23±0</w:t>
            </w:r>
            <w:r w:rsidR="00C107ED">
              <w:rPr>
                <w:kern w:val="2"/>
                <w:lang w:val="kk-KZ"/>
              </w:rPr>
              <w:t>,</w:t>
            </w:r>
            <w:r w:rsidRPr="003D66CB">
              <w:rPr>
                <w:kern w:val="2"/>
                <w:lang w:val="kk-KZ"/>
              </w:rPr>
              <w:t xml:space="preserve">4 мкм, қысқа осі 15,40±0,95 мкм болатын бір қабатты ұзартылған жасушасы бар. Бұл паренхимада көп мөлшердегі хлоропласттардың болуы анықталды. </w:t>
            </w:r>
          </w:p>
          <w:p w14:paraId="31542B5A" w14:textId="77777777" w:rsidR="000C139C" w:rsidRPr="003D66CB" w:rsidRDefault="000C139C" w:rsidP="002A58B5">
            <w:pPr>
              <w:jc w:val="both"/>
              <w:rPr>
                <w:kern w:val="2"/>
                <w:lang w:val="kk-KZ"/>
              </w:rPr>
            </w:pPr>
            <w:r w:rsidRPr="003D66CB">
              <w:rPr>
                <w:kern w:val="2"/>
                <w:lang w:val="kk-KZ"/>
              </w:rPr>
              <w:t xml:space="preserve">2) Губка тәрізді паренхимада 5-7 қабатта орналасқан дөңгелек жасушалар бар, олар үлкен </w:t>
            </w:r>
            <w:r w:rsidR="000A3CC4" w:rsidRPr="003D66CB">
              <w:rPr>
                <w:kern w:val="2"/>
                <w:lang w:val="kk-KZ"/>
              </w:rPr>
              <w:t>жасушааралық жасушалардан тұрады</w:t>
            </w:r>
          </w:p>
        </w:tc>
      </w:tr>
      <w:tr w:rsidR="001163CF" w:rsidRPr="003D66CB" w14:paraId="5400D655" w14:textId="77777777" w:rsidTr="009F27AE">
        <w:trPr>
          <w:trHeight w:val="651"/>
        </w:trPr>
        <w:tc>
          <w:tcPr>
            <w:tcW w:w="611" w:type="dxa"/>
          </w:tcPr>
          <w:p w14:paraId="503A1B37" w14:textId="77777777" w:rsidR="001163CF" w:rsidRPr="003D66CB" w:rsidRDefault="001163CF" w:rsidP="001163CF">
            <w:pPr>
              <w:rPr>
                <w:kern w:val="2"/>
                <w:lang w:val="kk-KZ"/>
              </w:rPr>
            </w:pPr>
            <w:r w:rsidRPr="003D66CB">
              <w:rPr>
                <w:kern w:val="2"/>
                <w:lang w:val="kk-KZ"/>
              </w:rPr>
              <w:t>4</w:t>
            </w:r>
          </w:p>
        </w:tc>
        <w:tc>
          <w:tcPr>
            <w:tcW w:w="3222" w:type="dxa"/>
          </w:tcPr>
          <w:p w14:paraId="6032FF18" w14:textId="77777777" w:rsidR="001163CF" w:rsidRPr="003D66CB" w:rsidRDefault="001163CF" w:rsidP="001163CF">
            <w:pPr>
              <w:rPr>
                <w:kern w:val="2"/>
                <w:lang w:val="kk-KZ"/>
              </w:rPr>
            </w:pPr>
            <w:r w:rsidRPr="003D66CB">
              <w:rPr>
                <w:kern w:val="2"/>
                <w:lang w:val="kk-KZ"/>
              </w:rPr>
              <w:t>Жоғарғы эпидермис жасушалары</w:t>
            </w:r>
          </w:p>
        </w:tc>
        <w:tc>
          <w:tcPr>
            <w:tcW w:w="5800" w:type="dxa"/>
          </w:tcPr>
          <w:p w14:paraId="1F712E10" w14:textId="77777777" w:rsidR="001163CF" w:rsidRPr="003D66CB" w:rsidRDefault="001163CF" w:rsidP="001163CF">
            <w:pPr>
              <w:jc w:val="both"/>
              <w:rPr>
                <w:kern w:val="2"/>
                <w:lang w:val="kk-KZ"/>
              </w:rPr>
            </w:pPr>
            <w:r w:rsidRPr="003D66CB">
              <w:rPr>
                <w:kern w:val="2"/>
              </w:rPr>
              <w:t>биіктігі 22,12±1,13 және ені 25,48±1,58 мкм</w:t>
            </w:r>
          </w:p>
        </w:tc>
      </w:tr>
      <w:tr w:rsidR="001163CF" w:rsidRPr="003D66CB" w14:paraId="75B364CB" w14:textId="77777777" w:rsidTr="009F27AE">
        <w:trPr>
          <w:trHeight w:val="726"/>
        </w:trPr>
        <w:tc>
          <w:tcPr>
            <w:tcW w:w="611" w:type="dxa"/>
            <w:tcBorders>
              <w:bottom w:val="single" w:sz="4" w:space="0" w:color="auto"/>
            </w:tcBorders>
          </w:tcPr>
          <w:p w14:paraId="3F2B4F66" w14:textId="77777777" w:rsidR="001163CF" w:rsidRPr="003D66CB" w:rsidRDefault="001163CF" w:rsidP="001163CF">
            <w:pPr>
              <w:rPr>
                <w:kern w:val="2"/>
                <w:lang w:val="kk-KZ"/>
              </w:rPr>
            </w:pPr>
            <w:r w:rsidRPr="003D66CB">
              <w:rPr>
                <w:kern w:val="2"/>
                <w:lang w:val="kk-KZ"/>
              </w:rPr>
              <w:t>5</w:t>
            </w:r>
          </w:p>
        </w:tc>
        <w:tc>
          <w:tcPr>
            <w:tcW w:w="3222" w:type="dxa"/>
            <w:tcBorders>
              <w:bottom w:val="single" w:sz="4" w:space="0" w:color="auto"/>
            </w:tcBorders>
          </w:tcPr>
          <w:p w14:paraId="7B91D1B2" w14:textId="77777777" w:rsidR="001163CF" w:rsidRPr="003D66CB" w:rsidRDefault="001163CF" w:rsidP="001163CF">
            <w:pPr>
              <w:rPr>
                <w:kern w:val="2"/>
                <w:lang w:val="kk-KZ"/>
              </w:rPr>
            </w:pPr>
            <w:r w:rsidRPr="003D66CB">
              <w:rPr>
                <w:kern w:val="2"/>
                <w:lang w:val="kk-KZ"/>
              </w:rPr>
              <w:t>Төменгі эпидермис жасушалары</w:t>
            </w:r>
          </w:p>
        </w:tc>
        <w:tc>
          <w:tcPr>
            <w:tcW w:w="5800" w:type="dxa"/>
            <w:tcBorders>
              <w:bottom w:val="single" w:sz="4" w:space="0" w:color="auto"/>
            </w:tcBorders>
          </w:tcPr>
          <w:p w14:paraId="24268B1C" w14:textId="77777777" w:rsidR="001163CF" w:rsidRPr="003D66CB" w:rsidRDefault="001163CF" w:rsidP="001163CF">
            <w:pPr>
              <w:jc w:val="both"/>
              <w:rPr>
                <w:kern w:val="2"/>
                <w:lang w:val="kk-KZ"/>
              </w:rPr>
            </w:pPr>
            <w:r w:rsidRPr="003D66CB">
              <w:rPr>
                <w:kern w:val="2"/>
              </w:rPr>
              <w:t>биіктігі 18,76±0,94, ал ені</w:t>
            </w:r>
            <w:r w:rsidRPr="003D66CB">
              <w:rPr>
                <w:kern w:val="2"/>
                <w:lang w:val="kk-KZ"/>
              </w:rPr>
              <w:t xml:space="preserve"> </w:t>
            </w:r>
            <w:r w:rsidRPr="003D66CB">
              <w:rPr>
                <w:kern w:val="2"/>
              </w:rPr>
              <w:t>25,48±0,14 мкм</w:t>
            </w:r>
          </w:p>
        </w:tc>
      </w:tr>
      <w:tr w:rsidR="001163CF" w:rsidRPr="003D66CB" w14:paraId="6A4CD2D4" w14:textId="77777777" w:rsidTr="009F27AE">
        <w:trPr>
          <w:trHeight w:val="871"/>
        </w:trPr>
        <w:tc>
          <w:tcPr>
            <w:tcW w:w="611" w:type="dxa"/>
          </w:tcPr>
          <w:p w14:paraId="7E2EC5B7" w14:textId="77777777" w:rsidR="001163CF" w:rsidRPr="003D66CB" w:rsidRDefault="001163CF" w:rsidP="001163CF">
            <w:pPr>
              <w:rPr>
                <w:kern w:val="2"/>
                <w:lang w:val="kk-KZ"/>
              </w:rPr>
            </w:pPr>
            <w:r w:rsidRPr="003D66CB">
              <w:rPr>
                <w:kern w:val="2"/>
                <w:lang w:val="kk-KZ"/>
              </w:rPr>
              <w:t>6</w:t>
            </w:r>
          </w:p>
        </w:tc>
        <w:tc>
          <w:tcPr>
            <w:tcW w:w="3222" w:type="dxa"/>
          </w:tcPr>
          <w:p w14:paraId="6363F4FD" w14:textId="77777777" w:rsidR="001163CF" w:rsidRPr="003D66CB" w:rsidRDefault="001163CF" w:rsidP="001163CF">
            <w:pPr>
              <w:rPr>
                <w:kern w:val="2"/>
                <w:lang w:val="kk-KZ"/>
              </w:rPr>
            </w:pPr>
            <w:r w:rsidRPr="003D66CB">
              <w:rPr>
                <w:kern w:val="2"/>
                <w:lang w:val="kk-KZ"/>
              </w:rPr>
              <w:t>Бездері</w:t>
            </w:r>
          </w:p>
        </w:tc>
        <w:tc>
          <w:tcPr>
            <w:tcW w:w="5800" w:type="dxa"/>
          </w:tcPr>
          <w:p w14:paraId="0CBA8354" w14:textId="77777777" w:rsidR="001163CF" w:rsidRPr="003D66CB" w:rsidRDefault="001163CF" w:rsidP="001163CF">
            <w:pPr>
              <w:jc w:val="both"/>
              <w:rPr>
                <w:kern w:val="2"/>
                <w:lang w:val="kk-KZ"/>
              </w:rPr>
            </w:pPr>
            <w:r w:rsidRPr="003D66CB">
              <w:rPr>
                <w:kern w:val="2"/>
                <w:lang w:val="kk-KZ"/>
              </w:rPr>
              <w:t>Эфир майлы бездері бар. Эфир майы бездерінің кішкентай аяғы және 6-8 радиалды орналасқан экскреторлық жасушалы дөңгелек басы бар.</w:t>
            </w:r>
          </w:p>
        </w:tc>
      </w:tr>
      <w:tr w:rsidR="001163CF" w:rsidRPr="003D66CB" w14:paraId="619F2F66" w14:textId="77777777" w:rsidTr="009F27AE">
        <w:trPr>
          <w:trHeight w:val="615"/>
        </w:trPr>
        <w:tc>
          <w:tcPr>
            <w:tcW w:w="611" w:type="dxa"/>
          </w:tcPr>
          <w:p w14:paraId="2040FA64" w14:textId="77777777" w:rsidR="001163CF" w:rsidRPr="003D66CB" w:rsidRDefault="001163CF" w:rsidP="001163CF">
            <w:pPr>
              <w:rPr>
                <w:kern w:val="2"/>
                <w:lang w:val="kk-KZ"/>
              </w:rPr>
            </w:pPr>
            <w:r w:rsidRPr="003D66CB">
              <w:rPr>
                <w:kern w:val="2"/>
                <w:lang w:val="kk-KZ"/>
              </w:rPr>
              <w:t>7</w:t>
            </w:r>
          </w:p>
        </w:tc>
        <w:tc>
          <w:tcPr>
            <w:tcW w:w="3222" w:type="dxa"/>
          </w:tcPr>
          <w:p w14:paraId="77D28CF7" w14:textId="77777777" w:rsidR="001163CF" w:rsidRPr="003D66CB" w:rsidRDefault="001163CF" w:rsidP="001163CF">
            <w:pPr>
              <w:rPr>
                <w:kern w:val="2"/>
                <w:lang w:val="kk-KZ"/>
              </w:rPr>
            </w:pPr>
            <w:r w:rsidRPr="003D66CB">
              <w:rPr>
                <w:kern w:val="2"/>
                <w:lang w:val="kk-KZ"/>
              </w:rPr>
              <w:t>Түкшелері</w:t>
            </w:r>
          </w:p>
        </w:tc>
        <w:tc>
          <w:tcPr>
            <w:tcW w:w="5800" w:type="dxa"/>
          </w:tcPr>
          <w:p w14:paraId="6376DA3D" w14:textId="77777777" w:rsidR="001163CF" w:rsidRPr="003D66CB" w:rsidRDefault="001163CF" w:rsidP="001163CF">
            <w:pPr>
              <w:jc w:val="both"/>
              <w:rPr>
                <w:kern w:val="2"/>
                <w:lang w:val="kk-KZ"/>
              </w:rPr>
            </w:pPr>
            <w:r w:rsidRPr="003D66CB">
              <w:rPr>
                <w:kern w:val="2"/>
                <w:lang w:val="kk-KZ"/>
              </w:rPr>
              <w:t xml:space="preserve">Көпжасушалы, сүйелді сірқабықты, иілген </w:t>
            </w:r>
          </w:p>
        </w:tc>
      </w:tr>
      <w:tr w:rsidR="004B0A40" w:rsidRPr="004B0A40" w14:paraId="2A93C3BF" w14:textId="77777777" w:rsidTr="009F27AE">
        <w:trPr>
          <w:trHeight w:val="130"/>
        </w:trPr>
        <w:tc>
          <w:tcPr>
            <w:tcW w:w="611" w:type="dxa"/>
          </w:tcPr>
          <w:p w14:paraId="32EA42B5" w14:textId="77777777" w:rsidR="004B0A40" w:rsidRDefault="004B0A40" w:rsidP="004B0A40">
            <w:pPr>
              <w:jc w:val="center"/>
              <w:rPr>
                <w:kern w:val="2"/>
                <w:sz w:val="28"/>
                <w:szCs w:val="28"/>
                <w:lang w:val="en-US"/>
              </w:rPr>
            </w:pPr>
            <w:r w:rsidRPr="003D66CB">
              <w:rPr>
                <w:kern w:val="2"/>
                <w:lang w:val="kk-KZ"/>
              </w:rPr>
              <w:t>8</w:t>
            </w:r>
          </w:p>
        </w:tc>
        <w:tc>
          <w:tcPr>
            <w:tcW w:w="3222" w:type="dxa"/>
          </w:tcPr>
          <w:p w14:paraId="600DEDBF" w14:textId="77777777" w:rsidR="004B0A40" w:rsidRDefault="004B0A40" w:rsidP="00791CA1">
            <w:pPr>
              <w:rPr>
                <w:kern w:val="2"/>
                <w:sz w:val="28"/>
                <w:szCs w:val="28"/>
                <w:lang w:val="en-US"/>
              </w:rPr>
            </w:pPr>
            <w:r w:rsidRPr="003D66CB">
              <w:rPr>
                <w:kern w:val="2"/>
                <w:lang w:val="kk-KZ"/>
              </w:rPr>
              <w:t>Тыныс саңылаулары</w:t>
            </w:r>
          </w:p>
        </w:tc>
        <w:tc>
          <w:tcPr>
            <w:tcW w:w="5800" w:type="dxa"/>
          </w:tcPr>
          <w:p w14:paraId="1166A9FB" w14:textId="77777777" w:rsidR="004B0A40" w:rsidRDefault="004B0A40" w:rsidP="00C107ED">
            <w:pPr>
              <w:jc w:val="both"/>
              <w:rPr>
                <w:kern w:val="2"/>
                <w:sz w:val="28"/>
                <w:szCs w:val="28"/>
                <w:lang w:val="en-US"/>
              </w:rPr>
            </w:pPr>
            <w:r w:rsidRPr="003D66CB">
              <w:rPr>
                <w:kern w:val="2"/>
                <w:lang w:val="kk-KZ"/>
              </w:rPr>
              <w:t>Төменгі эпидермисте 1 мм</w:t>
            </w:r>
            <w:r w:rsidRPr="003D66CB">
              <w:rPr>
                <w:kern w:val="2"/>
                <w:vertAlign w:val="superscript"/>
                <w:lang w:val="kk-KZ"/>
              </w:rPr>
              <w:t>2</w:t>
            </w:r>
            <w:r w:rsidRPr="003D66CB">
              <w:rPr>
                <w:kern w:val="2"/>
                <w:lang w:val="kk-KZ"/>
              </w:rPr>
              <w:t xml:space="preserve">-қа 120-240 саңылаулар жиілігінде перпендикулярлы орналасқан. </w:t>
            </w:r>
          </w:p>
        </w:tc>
      </w:tr>
      <w:tr w:rsidR="004B0A40" w:rsidRPr="004B0A40" w14:paraId="10C0DD0C" w14:textId="77777777" w:rsidTr="009F27AE">
        <w:trPr>
          <w:trHeight w:val="130"/>
        </w:trPr>
        <w:tc>
          <w:tcPr>
            <w:tcW w:w="611" w:type="dxa"/>
          </w:tcPr>
          <w:p w14:paraId="01C94DC2" w14:textId="77777777" w:rsidR="004B0A40" w:rsidRDefault="004B0A40" w:rsidP="004B0A40">
            <w:pPr>
              <w:jc w:val="center"/>
              <w:rPr>
                <w:kern w:val="2"/>
                <w:sz w:val="28"/>
                <w:szCs w:val="28"/>
                <w:lang w:val="en-US"/>
              </w:rPr>
            </w:pPr>
            <w:r w:rsidRPr="003D66CB">
              <w:rPr>
                <w:kern w:val="2"/>
                <w:lang w:val="kk-KZ"/>
              </w:rPr>
              <w:t>9</w:t>
            </w:r>
          </w:p>
        </w:tc>
        <w:tc>
          <w:tcPr>
            <w:tcW w:w="3222" w:type="dxa"/>
          </w:tcPr>
          <w:p w14:paraId="22B8B703" w14:textId="77777777" w:rsidR="004B0A40" w:rsidRDefault="004B0A40" w:rsidP="004B0A40">
            <w:pPr>
              <w:jc w:val="center"/>
              <w:rPr>
                <w:kern w:val="2"/>
                <w:sz w:val="28"/>
                <w:szCs w:val="28"/>
                <w:lang w:val="en-US"/>
              </w:rPr>
            </w:pPr>
            <w:r w:rsidRPr="003D66CB">
              <w:rPr>
                <w:kern w:val="2"/>
                <w:lang w:val="kk-KZ"/>
              </w:rPr>
              <w:t>Тыныс саңылаулар аппараты</w:t>
            </w:r>
          </w:p>
        </w:tc>
        <w:tc>
          <w:tcPr>
            <w:tcW w:w="5800" w:type="dxa"/>
          </w:tcPr>
          <w:p w14:paraId="2351B607" w14:textId="77777777" w:rsidR="004B0A40" w:rsidRDefault="004B0A40" w:rsidP="00C107ED">
            <w:pPr>
              <w:jc w:val="both"/>
              <w:rPr>
                <w:kern w:val="2"/>
                <w:sz w:val="28"/>
                <w:szCs w:val="28"/>
                <w:lang w:val="en-US"/>
              </w:rPr>
            </w:pPr>
            <w:r w:rsidRPr="003D66CB">
              <w:rPr>
                <w:kern w:val="2"/>
                <w:lang w:val="kk-KZ"/>
              </w:rPr>
              <w:t>Диацит типті тыныс саңылаулар жасушалары ірі</w:t>
            </w:r>
          </w:p>
        </w:tc>
      </w:tr>
      <w:tr w:rsidR="009F1870" w:rsidRPr="00B81E53" w14:paraId="06542F3A" w14:textId="77777777" w:rsidTr="009F27AE">
        <w:trPr>
          <w:trHeight w:val="130"/>
        </w:trPr>
        <w:tc>
          <w:tcPr>
            <w:tcW w:w="9633" w:type="dxa"/>
            <w:gridSpan w:val="3"/>
          </w:tcPr>
          <w:p w14:paraId="51ECD92B" w14:textId="77777777" w:rsidR="009F1870" w:rsidRPr="004B0A40" w:rsidRDefault="009F1870" w:rsidP="009F1870">
            <w:pPr>
              <w:rPr>
                <w:b/>
                <w:bCs/>
                <w:kern w:val="2"/>
                <w:lang w:val="kk-KZ"/>
              </w:rPr>
            </w:pPr>
            <w:r w:rsidRPr="004B0A40">
              <w:rPr>
                <w:b/>
                <w:bCs/>
                <w:kern w:val="2"/>
                <w:lang w:val="kk-KZ"/>
              </w:rPr>
              <w:t xml:space="preserve">                                                            Сабақ         </w:t>
            </w:r>
          </w:p>
        </w:tc>
      </w:tr>
      <w:tr w:rsidR="009F1870" w:rsidRPr="00B81E53" w14:paraId="179804BB" w14:textId="77777777" w:rsidTr="009F27AE">
        <w:trPr>
          <w:trHeight w:val="77"/>
        </w:trPr>
        <w:tc>
          <w:tcPr>
            <w:tcW w:w="611" w:type="dxa"/>
          </w:tcPr>
          <w:p w14:paraId="66A4670F" w14:textId="77777777" w:rsidR="009F1870" w:rsidRPr="004B0A40" w:rsidRDefault="009F1870" w:rsidP="009F1870">
            <w:pPr>
              <w:rPr>
                <w:kern w:val="2"/>
                <w:lang w:val="kk-KZ"/>
              </w:rPr>
            </w:pPr>
            <w:r w:rsidRPr="004B0A40">
              <w:rPr>
                <w:kern w:val="2"/>
                <w:lang w:val="kk-KZ"/>
              </w:rPr>
              <w:t>1</w:t>
            </w:r>
          </w:p>
        </w:tc>
        <w:tc>
          <w:tcPr>
            <w:tcW w:w="3222" w:type="dxa"/>
          </w:tcPr>
          <w:p w14:paraId="4C12A3FC" w14:textId="77777777" w:rsidR="009F1870" w:rsidRPr="004B0A40" w:rsidRDefault="009F1870" w:rsidP="009F1870">
            <w:pPr>
              <w:rPr>
                <w:kern w:val="2"/>
                <w:lang w:val="kk-KZ"/>
              </w:rPr>
            </w:pPr>
            <w:r w:rsidRPr="004B0A40">
              <w:rPr>
                <w:kern w:val="2"/>
                <w:lang w:val="kk-KZ"/>
              </w:rPr>
              <w:t>Эпидерма</w:t>
            </w:r>
          </w:p>
        </w:tc>
        <w:tc>
          <w:tcPr>
            <w:tcW w:w="5800" w:type="dxa"/>
          </w:tcPr>
          <w:p w14:paraId="0229C5DB" w14:textId="77777777" w:rsidR="009F1870" w:rsidRPr="004B0A40" w:rsidRDefault="009F1870" w:rsidP="009F1870">
            <w:pPr>
              <w:jc w:val="both"/>
              <w:rPr>
                <w:kern w:val="2"/>
                <w:lang w:val="kk-KZ"/>
              </w:rPr>
            </w:pPr>
            <w:r w:rsidRPr="004B0A40">
              <w:rPr>
                <w:kern w:val="2"/>
                <w:lang w:val="kk-KZ"/>
              </w:rPr>
              <w:t>Қалың қабырғалы</w:t>
            </w:r>
          </w:p>
        </w:tc>
      </w:tr>
      <w:tr w:rsidR="009F1870" w:rsidRPr="00B81E53" w14:paraId="754A913D" w14:textId="77777777" w:rsidTr="009F27AE">
        <w:trPr>
          <w:trHeight w:val="77"/>
        </w:trPr>
        <w:tc>
          <w:tcPr>
            <w:tcW w:w="611" w:type="dxa"/>
          </w:tcPr>
          <w:p w14:paraId="3DFA26D2" w14:textId="77777777" w:rsidR="009F1870" w:rsidRPr="004B0A40" w:rsidRDefault="009F1870" w:rsidP="009F1870">
            <w:pPr>
              <w:rPr>
                <w:kern w:val="2"/>
                <w:lang w:val="kk-KZ"/>
              </w:rPr>
            </w:pPr>
            <w:r w:rsidRPr="004B0A40">
              <w:rPr>
                <w:kern w:val="2"/>
                <w:lang w:val="kk-KZ"/>
              </w:rPr>
              <w:t>2</w:t>
            </w:r>
          </w:p>
        </w:tc>
        <w:tc>
          <w:tcPr>
            <w:tcW w:w="3222" w:type="dxa"/>
          </w:tcPr>
          <w:p w14:paraId="40B00933" w14:textId="77777777" w:rsidR="009F1870" w:rsidRPr="004B0A40" w:rsidRDefault="009F1870" w:rsidP="009F1870">
            <w:pPr>
              <w:rPr>
                <w:kern w:val="2"/>
                <w:lang w:val="kk-KZ"/>
              </w:rPr>
            </w:pPr>
            <w:r w:rsidRPr="004B0A40">
              <w:rPr>
                <w:kern w:val="2"/>
                <w:lang w:val="kk-KZ"/>
              </w:rPr>
              <w:t>Колленхима</w:t>
            </w:r>
          </w:p>
        </w:tc>
        <w:tc>
          <w:tcPr>
            <w:tcW w:w="5800" w:type="dxa"/>
          </w:tcPr>
          <w:p w14:paraId="3C5DCB3C" w14:textId="77777777" w:rsidR="009F1870" w:rsidRPr="004B0A40" w:rsidRDefault="009F1870" w:rsidP="009F1870">
            <w:pPr>
              <w:jc w:val="both"/>
              <w:rPr>
                <w:kern w:val="2"/>
                <w:lang w:val="kk-KZ"/>
              </w:rPr>
            </w:pPr>
            <w:r w:rsidRPr="004B0A40">
              <w:rPr>
                <w:kern w:val="2"/>
                <w:lang w:val="kk-KZ"/>
              </w:rPr>
              <w:t>1-2 қабаттан тұратын бұрыштық типті</w:t>
            </w:r>
          </w:p>
        </w:tc>
      </w:tr>
      <w:tr w:rsidR="009F1870" w:rsidRPr="00B81E53" w14:paraId="75784C34" w14:textId="77777777" w:rsidTr="009F27AE">
        <w:trPr>
          <w:trHeight w:val="77"/>
        </w:trPr>
        <w:tc>
          <w:tcPr>
            <w:tcW w:w="611" w:type="dxa"/>
          </w:tcPr>
          <w:p w14:paraId="48B2C633" w14:textId="77777777" w:rsidR="009F1870" w:rsidRPr="004B0A40" w:rsidRDefault="009F1870" w:rsidP="009F1870">
            <w:pPr>
              <w:rPr>
                <w:kern w:val="2"/>
                <w:lang w:val="kk-KZ"/>
              </w:rPr>
            </w:pPr>
            <w:r w:rsidRPr="004B0A40">
              <w:rPr>
                <w:kern w:val="2"/>
                <w:lang w:val="kk-KZ"/>
              </w:rPr>
              <w:t>3</w:t>
            </w:r>
          </w:p>
        </w:tc>
        <w:tc>
          <w:tcPr>
            <w:tcW w:w="3222" w:type="dxa"/>
          </w:tcPr>
          <w:p w14:paraId="0D6A61BB" w14:textId="77777777" w:rsidR="009F1870" w:rsidRPr="004B0A40" w:rsidRDefault="009F1870" w:rsidP="009F1870">
            <w:pPr>
              <w:rPr>
                <w:kern w:val="2"/>
                <w:lang w:val="kk-KZ"/>
              </w:rPr>
            </w:pPr>
            <w:r w:rsidRPr="004B0A40">
              <w:rPr>
                <w:kern w:val="2"/>
                <w:lang w:val="kk-KZ"/>
              </w:rPr>
              <w:t>Эндодерма</w:t>
            </w:r>
          </w:p>
        </w:tc>
        <w:tc>
          <w:tcPr>
            <w:tcW w:w="5800" w:type="dxa"/>
          </w:tcPr>
          <w:p w14:paraId="4533F62F" w14:textId="77777777" w:rsidR="009F1870" w:rsidRPr="004B0A40" w:rsidRDefault="009F1870" w:rsidP="009F1870">
            <w:pPr>
              <w:jc w:val="both"/>
              <w:rPr>
                <w:kern w:val="2"/>
                <w:lang w:val="kk-KZ"/>
              </w:rPr>
            </w:pPr>
            <w:r w:rsidRPr="004B0A40">
              <w:rPr>
                <w:kern w:val="2"/>
                <w:lang w:val="kk-KZ"/>
              </w:rPr>
              <w:t>Крахмалды қынапты</w:t>
            </w:r>
          </w:p>
        </w:tc>
      </w:tr>
      <w:tr w:rsidR="009F1870" w:rsidRPr="00A5694A" w14:paraId="6297677E" w14:textId="77777777" w:rsidTr="009F27AE">
        <w:trPr>
          <w:trHeight w:val="77"/>
        </w:trPr>
        <w:tc>
          <w:tcPr>
            <w:tcW w:w="611" w:type="dxa"/>
          </w:tcPr>
          <w:p w14:paraId="23104CA5" w14:textId="77777777" w:rsidR="009F1870" w:rsidRPr="004B0A40" w:rsidRDefault="009F1870" w:rsidP="009F1870">
            <w:pPr>
              <w:rPr>
                <w:kern w:val="2"/>
                <w:lang w:val="kk-KZ"/>
              </w:rPr>
            </w:pPr>
            <w:r w:rsidRPr="004B0A40">
              <w:rPr>
                <w:kern w:val="2"/>
                <w:lang w:val="kk-KZ"/>
              </w:rPr>
              <w:t>4</w:t>
            </w:r>
          </w:p>
        </w:tc>
        <w:tc>
          <w:tcPr>
            <w:tcW w:w="3222" w:type="dxa"/>
          </w:tcPr>
          <w:p w14:paraId="4359230B" w14:textId="77777777" w:rsidR="009F1870" w:rsidRPr="004B0A40" w:rsidRDefault="009F1870" w:rsidP="009F1870">
            <w:pPr>
              <w:rPr>
                <w:kern w:val="2"/>
                <w:lang w:val="kk-KZ"/>
              </w:rPr>
            </w:pPr>
            <w:r w:rsidRPr="004B0A40">
              <w:rPr>
                <w:kern w:val="2"/>
                <w:lang w:val="kk-KZ"/>
              </w:rPr>
              <w:t>Орталық цилиндрдің өткізгіш элементтері</w:t>
            </w:r>
          </w:p>
        </w:tc>
        <w:tc>
          <w:tcPr>
            <w:tcW w:w="5800" w:type="dxa"/>
          </w:tcPr>
          <w:p w14:paraId="4DA23350" w14:textId="77777777" w:rsidR="009F1870" w:rsidRPr="004B0A40" w:rsidRDefault="009F1870" w:rsidP="009F1870">
            <w:pPr>
              <w:jc w:val="both"/>
              <w:rPr>
                <w:kern w:val="2"/>
                <w:lang w:val="kk-KZ"/>
              </w:rPr>
            </w:pPr>
            <w:r w:rsidRPr="004B0A40">
              <w:rPr>
                <w:kern w:val="2"/>
                <w:lang w:val="kk-KZ"/>
              </w:rPr>
              <w:t xml:space="preserve">Өзек сәулелерімен бөлінген тұтас сақина түрінде сипатталады. Өсу барысында өзек бұзылып, ауа кеңістігі қалыптасады. </w:t>
            </w:r>
          </w:p>
        </w:tc>
      </w:tr>
      <w:tr w:rsidR="009F1870" w:rsidRPr="00B81E53" w14:paraId="348EC440" w14:textId="77777777" w:rsidTr="009F27AE">
        <w:trPr>
          <w:trHeight w:val="181"/>
        </w:trPr>
        <w:tc>
          <w:tcPr>
            <w:tcW w:w="9633" w:type="dxa"/>
            <w:gridSpan w:val="3"/>
          </w:tcPr>
          <w:p w14:paraId="656A2809" w14:textId="77777777" w:rsidR="009F1870" w:rsidRPr="004B0A40" w:rsidRDefault="009F1870" w:rsidP="000A3CC4">
            <w:pPr>
              <w:jc w:val="both"/>
              <w:rPr>
                <w:b/>
                <w:bCs/>
                <w:kern w:val="2"/>
                <w:lang w:val="kk-KZ"/>
              </w:rPr>
            </w:pPr>
            <w:r w:rsidRPr="004B0A40">
              <w:rPr>
                <w:kern w:val="2"/>
                <w:lang w:val="kk-KZ"/>
              </w:rPr>
              <w:t xml:space="preserve">                                                            </w:t>
            </w:r>
            <w:r w:rsidRPr="004B0A40">
              <w:rPr>
                <w:b/>
                <w:bCs/>
                <w:kern w:val="2"/>
                <w:lang w:val="kk-KZ"/>
              </w:rPr>
              <w:t>Сағақ</w:t>
            </w:r>
          </w:p>
        </w:tc>
      </w:tr>
      <w:tr w:rsidR="009F1870" w:rsidRPr="00B81E53" w14:paraId="3049F793" w14:textId="77777777" w:rsidTr="009F27AE">
        <w:trPr>
          <w:trHeight w:val="273"/>
        </w:trPr>
        <w:tc>
          <w:tcPr>
            <w:tcW w:w="611" w:type="dxa"/>
          </w:tcPr>
          <w:p w14:paraId="640BA310" w14:textId="77777777" w:rsidR="009F1870" w:rsidRPr="004B0A40" w:rsidRDefault="009F1870" w:rsidP="009F1870">
            <w:r w:rsidRPr="004B0A40">
              <w:t>1</w:t>
            </w:r>
          </w:p>
        </w:tc>
        <w:tc>
          <w:tcPr>
            <w:tcW w:w="3222" w:type="dxa"/>
          </w:tcPr>
          <w:p w14:paraId="2D7B9885" w14:textId="77777777" w:rsidR="009F1870" w:rsidRPr="004B0A40" w:rsidRDefault="009F1870" w:rsidP="009F1870">
            <w:r w:rsidRPr="004B0A40">
              <w:t>Сағақтың формасы</w:t>
            </w:r>
          </w:p>
        </w:tc>
        <w:tc>
          <w:tcPr>
            <w:tcW w:w="5800" w:type="dxa"/>
          </w:tcPr>
          <w:p w14:paraId="7996FBE2" w14:textId="77777777" w:rsidR="009F1870" w:rsidRPr="004B0A40" w:rsidRDefault="009F1870" w:rsidP="009F1870">
            <w:r w:rsidRPr="004B0A40">
              <w:t>Таға тәріздес</w:t>
            </w:r>
          </w:p>
        </w:tc>
      </w:tr>
      <w:tr w:rsidR="009F1870" w:rsidRPr="00B81E53" w14:paraId="79FBE4A5" w14:textId="77777777" w:rsidTr="009F27AE">
        <w:trPr>
          <w:trHeight w:val="536"/>
        </w:trPr>
        <w:tc>
          <w:tcPr>
            <w:tcW w:w="611" w:type="dxa"/>
          </w:tcPr>
          <w:p w14:paraId="20ABA097" w14:textId="77777777" w:rsidR="009F1870" w:rsidRPr="004B0A40" w:rsidRDefault="009F1870" w:rsidP="009F1870">
            <w:r w:rsidRPr="004B0A40">
              <w:t>2</w:t>
            </w:r>
          </w:p>
        </w:tc>
        <w:tc>
          <w:tcPr>
            <w:tcW w:w="3222" w:type="dxa"/>
          </w:tcPr>
          <w:p w14:paraId="733C80B1" w14:textId="77777777" w:rsidR="009F1870" w:rsidRPr="004B0A40" w:rsidRDefault="009F1870" w:rsidP="009F1870">
            <w:r w:rsidRPr="004B0A40">
              <w:t>Эпидерма</w:t>
            </w:r>
          </w:p>
        </w:tc>
        <w:tc>
          <w:tcPr>
            <w:tcW w:w="5800" w:type="dxa"/>
          </w:tcPr>
          <w:p w14:paraId="7321FD36" w14:textId="77777777" w:rsidR="009F1870" w:rsidRPr="004B0A40" w:rsidRDefault="009F1870" w:rsidP="009F1870">
            <w:r w:rsidRPr="004B0A40">
              <w:t>Ұзын түкшелерден тұрады</w:t>
            </w:r>
          </w:p>
        </w:tc>
      </w:tr>
      <w:tr w:rsidR="009F1870" w:rsidRPr="00B81E53" w14:paraId="03FBDF80" w14:textId="77777777" w:rsidTr="009F27AE">
        <w:trPr>
          <w:trHeight w:val="190"/>
        </w:trPr>
        <w:tc>
          <w:tcPr>
            <w:tcW w:w="611" w:type="dxa"/>
          </w:tcPr>
          <w:p w14:paraId="4F7F7AA9" w14:textId="77777777" w:rsidR="009F1870" w:rsidRPr="004B0A40" w:rsidRDefault="009F1870" w:rsidP="009F1870">
            <w:r w:rsidRPr="004B0A40">
              <w:rPr>
                <w:kern w:val="2"/>
                <w:lang w:val="kk-KZ"/>
              </w:rPr>
              <w:t>3</w:t>
            </w:r>
          </w:p>
        </w:tc>
        <w:tc>
          <w:tcPr>
            <w:tcW w:w="3222" w:type="dxa"/>
          </w:tcPr>
          <w:p w14:paraId="689194D0" w14:textId="77777777" w:rsidR="009F1870" w:rsidRPr="004B0A40" w:rsidRDefault="009F1870" w:rsidP="009F1870">
            <w:r w:rsidRPr="004B0A40">
              <w:rPr>
                <w:kern w:val="2"/>
                <w:lang w:val="kk-KZ"/>
              </w:rPr>
              <w:t>Колленхима</w:t>
            </w:r>
          </w:p>
        </w:tc>
        <w:tc>
          <w:tcPr>
            <w:tcW w:w="5800" w:type="dxa"/>
          </w:tcPr>
          <w:p w14:paraId="3406CD39" w14:textId="77777777" w:rsidR="009F1870" w:rsidRPr="004B0A40" w:rsidRDefault="009F1870" w:rsidP="009F1870">
            <w:r w:rsidRPr="004B0A40">
              <w:rPr>
                <w:kern w:val="2"/>
                <w:lang w:val="kk-KZ"/>
              </w:rPr>
              <w:t>Негізгі паренхиманың жуан жасушаларына алмасатын 3-5 қабатқа дейінгі жұмсақ бұрышты колленхималар</w:t>
            </w:r>
          </w:p>
        </w:tc>
      </w:tr>
      <w:tr w:rsidR="009F1870" w:rsidRPr="00B81E53" w14:paraId="7AF04175" w14:textId="77777777" w:rsidTr="009F27AE">
        <w:trPr>
          <w:trHeight w:val="569"/>
        </w:trPr>
        <w:tc>
          <w:tcPr>
            <w:tcW w:w="611" w:type="dxa"/>
          </w:tcPr>
          <w:p w14:paraId="70B9D22B" w14:textId="77777777" w:rsidR="009F1870" w:rsidRPr="004B0A40" w:rsidRDefault="009F1870" w:rsidP="009F1870">
            <w:r w:rsidRPr="004B0A40">
              <w:rPr>
                <w:kern w:val="2"/>
                <w:lang w:val="kk-KZ"/>
              </w:rPr>
              <w:t>4</w:t>
            </w:r>
          </w:p>
        </w:tc>
        <w:tc>
          <w:tcPr>
            <w:tcW w:w="3222" w:type="dxa"/>
          </w:tcPr>
          <w:p w14:paraId="23C09CF4" w14:textId="77777777" w:rsidR="009F1870" w:rsidRPr="004B0A40" w:rsidRDefault="009F1870" w:rsidP="009F1870">
            <w:r w:rsidRPr="004B0A40">
              <w:rPr>
                <w:kern w:val="2"/>
                <w:lang w:val="kk-KZ"/>
              </w:rPr>
              <w:t>Өткізгіш элементтері</w:t>
            </w:r>
          </w:p>
        </w:tc>
        <w:tc>
          <w:tcPr>
            <w:tcW w:w="5800" w:type="dxa"/>
          </w:tcPr>
          <w:p w14:paraId="2F5214AF" w14:textId="77777777" w:rsidR="009F1870" w:rsidRPr="004B0A40" w:rsidRDefault="009F1870" w:rsidP="009F1870">
            <w:r w:rsidRPr="004B0A40">
              <w:rPr>
                <w:kern w:val="2"/>
                <w:lang w:val="kk-KZ"/>
              </w:rPr>
              <w:t>Жартылай сақиналы</w:t>
            </w:r>
          </w:p>
        </w:tc>
      </w:tr>
    </w:tbl>
    <w:p w14:paraId="6E0C1512" w14:textId="77777777" w:rsidR="00ED1AAA" w:rsidRPr="00891E50" w:rsidRDefault="00ED1AAA" w:rsidP="00891E50">
      <w:pPr>
        <w:rPr>
          <w:sz w:val="28"/>
          <w:szCs w:val="28"/>
          <w:lang w:val="en-US"/>
        </w:rPr>
      </w:pPr>
    </w:p>
    <w:p w14:paraId="60913F36" w14:textId="77777777" w:rsidR="00C71FE4" w:rsidRPr="00EB0AD1" w:rsidRDefault="00C71FE4" w:rsidP="00BC4076">
      <w:pPr>
        <w:ind w:firstLine="567"/>
        <w:jc w:val="both"/>
        <w:rPr>
          <w:sz w:val="28"/>
          <w:szCs w:val="28"/>
          <w:lang w:val="kk-KZ"/>
        </w:rPr>
      </w:pPr>
      <w:r w:rsidRPr="00B81E53">
        <w:rPr>
          <w:sz w:val="28"/>
          <w:szCs w:val="28"/>
          <w:lang w:val="kk-KZ"/>
        </w:rPr>
        <w:t>Азиялық жалбыз (</w:t>
      </w:r>
      <w:r w:rsidRPr="00B81E53">
        <w:rPr>
          <w:i/>
          <w:iCs/>
          <w:sz w:val="28"/>
          <w:szCs w:val="28"/>
          <w:lang w:val="kk-KZ"/>
        </w:rPr>
        <w:t>Mentha asiatica</w:t>
      </w:r>
      <w:r w:rsidRPr="00B81E53">
        <w:rPr>
          <w:sz w:val="28"/>
          <w:szCs w:val="28"/>
          <w:lang w:val="kk-KZ"/>
        </w:rPr>
        <w:t xml:space="preserve"> Boriss.) әдетте Азияда, оның ішінде Қытай, Жапония және Кореяда өседі. Жалпы, бұл түрлер бірнеше аспектілер бойынша ерекшеленеді: </w:t>
      </w:r>
      <w:r w:rsidRPr="00B81E53">
        <w:rPr>
          <w:i/>
          <w:iCs/>
          <w:sz w:val="28"/>
          <w:szCs w:val="28"/>
          <w:lang w:val="kk-KZ"/>
        </w:rPr>
        <w:t>морфологиялық сипаттамалары бойынша</w:t>
      </w:r>
      <w:r w:rsidRPr="00B81E53">
        <w:rPr>
          <w:sz w:val="28"/>
          <w:szCs w:val="28"/>
          <w:lang w:val="kk-KZ"/>
        </w:rPr>
        <w:t xml:space="preserve">: жапырақтар мен гүлдердің пішіндері мен түстері; </w:t>
      </w:r>
      <w:r w:rsidRPr="00B81E53">
        <w:rPr>
          <w:i/>
          <w:iCs/>
          <w:sz w:val="28"/>
          <w:szCs w:val="28"/>
          <w:lang w:val="kk-KZ"/>
        </w:rPr>
        <w:t>таралу аймағы мен климаттық жағдайлар бойынша</w:t>
      </w:r>
      <w:r w:rsidR="00013C03" w:rsidRPr="00B81E53">
        <w:rPr>
          <w:sz w:val="28"/>
          <w:szCs w:val="28"/>
          <w:lang w:val="kk-KZ"/>
        </w:rPr>
        <w:t>: а</w:t>
      </w:r>
      <w:r w:rsidRPr="00B81E53">
        <w:rPr>
          <w:sz w:val="28"/>
          <w:szCs w:val="28"/>
          <w:lang w:val="kk-KZ"/>
        </w:rPr>
        <w:t>зиялық жалбыз (</w:t>
      </w:r>
      <w:r w:rsidRPr="00B81E53">
        <w:rPr>
          <w:i/>
          <w:iCs/>
          <w:sz w:val="28"/>
          <w:szCs w:val="28"/>
          <w:lang w:val="kk-KZ"/>
        </w:rPr>
        <w:t>Mentha asiatica</w:t>
      </w:r>
      <w:r w:rsidRPr="00B81E53">
        <w:rPr>
          <w:sz w:val="28"/>
          <w:szCs w:val="28"/>
          <w:lang w:val="kk-KZ"/>
        </w:rPr>
        <w:t xml:space="preserve"> Boriss.)  табиғи өсетін көптеген азиялық аймақтарда кең таралған қалыпты және ылғалды климатқа жақсы бейімделген. Сондықтан оны осындай климатта өсіру және күту бұрышты </w:t>
      </w:r>
      <w:r w:rsidRPr="00B81E53">
        <w:rPr>
          <w:sz w:val="28"/>
          <w:szCs w:val="28"/>
          <w:lang w:val="kk-KZ"/>
        </w:rPr>
        <w:lastRenderedPageBreak/>
        <w:t xml:space="preserve">жалбызға қарағанда әлдеқайда оңай, ол ерекше жағдайларды қажет етеді; </w:t>
      </w:r>
      <w:r w:rsidRPr="00B81E53">
        <w:rPr>
          <w:i/>
          <w:iCs/>
          <w:sz w:val="28"/>
          <w:szCs w:val="28"/>
          <w:lang w:val="kk-KZ"/>
        </w:rPr>
        <w:t>фитохимиялық құрамда</w:t>
      </w:r>
      <w:r w:rsidRPr="00B81E53">
        <w:rPr>
          <w:sz w:val="28"/>
          <w:szCs w:val="28"/>
          <w:lang w:val="kk-KZ"/>
        </w:rPr>
        <w:t>, олар компоненттердің концентрациясы мен локализациясында ерекшеленеді, дегенмен ұқсас қосылыстарға ие</w:t>
      </w:r>
      <w:r w:rsidR="00EB0AD1" w:rsidRPr="00EB0AD1">
        <w:rPr>
          <w:sz w:val="28"/>
          <w:szCs w:val="28"/>
          <w:lang w:val="kk-KZ"/>
        </w:rPr>
        <w:t xml:space="preserve"> [32-34].</w:t>
      </w:r>
    </w:p>
    <w:p w14:paraId="3F32D535" w14:textId="77777777" w:rsidR="002B7B09" w:rsidRPr="00B81E53" w:rsidRDefault="002B7B09" w:rsidP="00BC4076">
      <w:pPr>
        <w:ind w:firstLine="567"/>
        <w:jc w:val="both"/>
        <w:rPr>
          <w:sz w:val="28"/>
          <w:szCs w:val="28"/>
          <w:lang w:val="kk-KZ"/>
        </w:rPr>
      </w:pPr>
    </w:p>
    <w:p w14:paraId="1C2A1CE3" w14:textId="77777777" w:rsidR="002B7B09" w:rsidRPr="00B81E53" w:rsidRDefault="002B7B09" w:rsidP="002B7B09">
      <w:pPr>
        <w:pStyle w:val="af1"/>
        <w:tabs>
          <w:tab w:val="left" w:pos="0"/>
        </w:tabs>
        <w:ind w:left="0" w:firstLine="567"/>
        <w:jc w:val="both"/>
        <w:rPr>
          <w:sz w:val="28"/>
          <w:lang w:val="kk-KZ" w:eastAsia="ko-KR"/>
        </w:rPr>
      </w:pPr>
    </w:p>
    <w:tbl>
      <w:tblPr>
        <w:tblW w:w="0" w:type="auto"/>
        <w:tblLook w:val="04A0" w:firstRow="1" w:lastRow="0" w:firstColumn="1" w:lastColumn="0" w:noHBand="0" w:noVBand="1"/>
      </w:tblPr>
      <w:tblGrid>
        <w:gridCol w:w="4704"/>
        <w:gridCol w:w="4934"/>
      </w:tblGrid>
      <w:tr w:rsidR="002B7B09" w:rsidRPr="00B81E53" w14:paraId="23F52E63" w14:textId="77777777" w:rsidTr="002A6362">
        <w:tc>
          <w:tcPr>
            <w:tcW w:w="4814" w:type="dxa"/>
          </w:tcPr>
          <w:p w14:paraId="16A2E0A6" w14:textId="77777777" w:rsidR="002B7B09" w:rsidRPr="002A6362" w:rsidRDefault="00BB1550" w:rsidP="002A6362">
            <w:pPr>
              <w:pStyle w:val="af1"/>
              <w:tabs>
                <w:tab w:val="left" w:pos="0"/>
              </w:tabs>
              <w:ind w:left="0"/>
              <w:jc w:val="center"/>
              <w:rPr>
                <w:sz w:val="28"/>
                <w:lang w:val="kk-KZ"/>
              </w:rPr>
            </w:pPr>
            <w:r w:rsidRPr="006176F0">
              <w:rPr>
                <w:noProof/>
                <w:sz w:val="28"/>
                <w:lang w:val="ru-RU"/>
              </w:rPr>
              <w:drawing>
                <wp:inline distT="0" distB="0" distL="0" distR="0" wp14:anchorId="6BF465BC" wp14:editId="26D196E8">
                  <wp:extent cx="2977515" cy="2977515"/>
                  <wp:effectExtent l="0" t="0" r="0" b="0"/>
                  <wp:docPr id="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7515" cy="2977515"/>
                          </a:xfrm>
                          <a:prstGeom prst="rect">
                            <a:avLst/>
                          </a:prstGeom>
                          <a:noFill/>
                          <a:ln>
                            <a:noFill/>
                          </a:ln>
                        </pic:spPr>
                      </pic:pic>
                    </a:graphicData>
                  </a:graphic>
                </wp:inline>
              </w:drawing>
            </w:r>
          </w:p>
        </w:tc>
        <w:tc>
          <w:tcPr>
            <w:tcW w:w="4814" w:type="dxa"/>
          </w:tcPr>
          <w:p w14:paraId="0190EBEB" w14:textId="77777777" w:rsidR="002B7B09" w:rsidRPr="002A6362" w:rsidRDefault="00BB1550" w:rsidP="002A6362">
            <w:pPr>
              <w:pStyle w:val="af1"/>
              <w:tabs>
                <w:tab w:val="left" w:pos="0"/>
              </w:tabs>
              <w:ind w:left="0"/>
              <w:rPr>
                <w:sz w:val="28"/>
                <w:lang w:val="en-US"/>
              </w:rPr>
            </w:pPr>
            <w:r w:rsidRPr="006176F0">
              <w:rPr>
                <w:noProof/>
                <w:sz w:val="28"/>
                <w:lang w:val="ru-RU"/>
              </w:rPr>
              <w:drawing>
                <wp:inline distT="0" distB="0" distL="0" distR="0" wp14:anchorId="1DDB59AC" wp14:editId="030BD961">
                  <wp:extent cx="3129915" cy="2966085"/>
                  <wp:effectExtent l="0" t="0" r="0" b="0"/>
                  <wp:docPr id="10"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9915" cy="2966085"/>
                          </a:xfrm>
                          <a:prstGeom prst="rect">
                            <a:avLst/>
                          </a:prstGeom>
                          <a:noFill/>
                          <a:ln>
                            <a:noFill/>
                          </a:ln>
                        </pic:spPr>
                      </pic:pic>
                    </a:graphicData>
                  </a:graphic>
                </wp:inline>
              </w:drawing>
            </w:r>
          </w:p>
          <w:p w14:paraId="2FB73EE9" w14:textId="77777777" w:rsidR="002B7B09" w:rsidRPr="002A6362" w:rsidRDefault="002B7B09" w:rsidP="002A6362">
            <w:pPr>
              <w:pStyle w:val="af1"/>
              <w:tabs>
                <w:tab w:val="left" w:pos="0"/>
              </w:tabs>
              <w:ind w:left="0"/>
              <w:jc w:val="center"/>
              <w:rPr>
                <w:sz w:val="28"/>
                <w:lang w:val="en-US"/>
              </w:rPr>
            </w:pPr>
          </w:p>
        </w:tc>
      </w:tr>
      <w:tr w:rsidR="002B7B09" w:rsidRPr="00B81E53" w14:paraId="2ACB9234" w14:textId="77777777" w:rsidTr="002A6362">
        <w:tc>
          <w:tcPr>
            <w:tcW w:w="4814" w:type="dxa"/>
          </w:tcPr>
          <w:p w14:paraId="100164B8" w14:textId="77777777" w:rsidR="002B7B09" w:rsidRPr="002A6362" w:rsidRDefault="002B7B09" w:rsidP="002A6362">
            <w:pPr>
              <w:pStyle w:val="af1"/>
              <w:tabs>
                <w:tab w:val="left" w:pos="0"/>
              </w:tabs>
              <w:ind w:left="0"/>
              <w:jc w:val="center"/>
              <w:rPr>
                <w:sz w:val="28"/>
                <w:lang w:val="kk-KZ"/>
              </w:rPr>
            </w:pPr>
            <w:r w:rsidRPr="002A6362">
              <w:rPr>
                <w:sz w:val="28"/>
                <w:lang w:val="kk-KZ"/>
              </w:rPr>
              <w:t>а)</w:t>
            </w:r>
          </w:p>
        </w:tc>
        <w:tc>
          <w:tcPr>
            <w:tcW w:w="4814" w:type="dxa"/>
          </w:tcPr>
          <w:p w14:paraId="2081B363" w14:textId="77777777" w:rsidR="002B7B09" w:rsidRPr="002A6362" w:rsidRDefault="002B7B09" w:rsidP="002A6362">
            <w:pPr>
              <w:pStyle w:val="af1"/>
              <w:tabs>
                <w:tab w:val="left" w:pos="0"/>
              </w:tabs>
              <w:ind w:left="0"/>
              <w:jc w:val="center"/>
              <w:rPr>
                <w:sz w:val="28"/>
                <w:lang w:val="kk-KZ"/>
              </w:rPr>
            </w:pPr>
            <w:r w:rsidRPr="002A6362">
              <w:rPr>
                <w:sz w:val="28"/>
                <w:lang w:val="kk-KZ"/>
              </w:rPr>
              <w:t>ә)</w:t>
            </w:r>
          </w:p>
        </w:tc>
      </w:tr>
    </w:tbl>
    <w:p w14:paraId="5EB49DAF" w14:textId="77777777" w:rsidR="002B7B09" w:rsidRPr="00B81E53" w:rsidRDefault="002B7B09" w:rsidP="002B7B09">
      <w:pPr>
        <w:jc w:val="both"/>
        <w:rPr>
          <w:sz w:val="28"/>
          <w:lang w:val="kk-KZ"/>
        </w:rPr>
      </w:pPr>
    </w:p>
    <w:p w14:paraId="52121B07" w14:textId="77777777" w:rsidR="005F4245" w:rsidRPr="00891E50" w:rsidRDefault="002B7B09" w:rsidP="001163CF">
      <w:pPr>
        <w:jc w:val="center"/>
        <w:rPr>
          <w:sz w:val="28"/>
          <w:lang w:val="kk-KZ" w:eastAsia="ko-KR"/>
        </w:rPr>
      </w:pPr>
      <w:r w:rsidRPr="00B81E53">
        <w:rPr>
          <w:sz w:val="28"/>
          <w:lang w:val="kk-KZ"/>
        </w:rPr>
        <w:t xml:space="preserve">Сурет </w:t>
      </w:r>
      <w:r w:rsidR="00A370CA" w:rsidRPr="00A370CA">
        <w:rPr>
          <w:sz w:val="28"/>
          <w:lang w:val="kk-KZ"/>
        </w:rPr>
        <w:t>4</w:t>
      </w:r>
      <w:r w:rsidRPr="00B81E53">
        <w:rPr>
          <w:sz w:val="28"/>
          <w:lang w:val="kk-KZ"/>
        </w:rPr>
        <w:t xml:space="preserve"> – Азиялық жалбыз </w:t>
      </w:r>
      <w:r w:rsidRPr="00B81E53">
        <w:rPr>
          <w:i/>
          <w:sz w:val="28"/>
          <w:lang w:val="kk-KZ" w:eastAsia="ko-KR"/>
        </w:rPr>
        <w:t xml:space="preserve">(Mentha asiatica </w:t>
      </w:r>
      <w:r w:rsidRPr="00B81E53">
        <w:rPr>
          <w:sz w:val="28"/>
          <w:lang w:val="kk-KZ" w:eastAsia="ko-KR"/>
        </w:rPr>
        <w:t>Boriss.</w:t>
      </w:r>
      <w:r w:rsidRPr="00B81E53">
        <w:rPr>
          <w:i/>
          <w:sz w:val="28"/>
          <w:lang w:val="kk-KZ" w:eastAsia="ko-KR"/>
        </w:rPr>
        <w:t>)</w:t>
      </w:r>
      <w:r w:rsidRPr="00B81E53">
        <w:rPr>
          <w:sz w:val="28"/>
          <w:lang w:val="kk-KZ" w:eastAsia="ko-KR"/>
        </w:rPr>
        <w:t xml:space="preserve"> өсімдігінің ботаникалық сипаттамасына сәйкес сыртқы түрі</w:t>
      </w:r>
    </w:p>
    <w:p w14:paraId="1BA3B29D" w14:textId="77777777" w:rsidR="002D5C07" w:rsidRPr="00891E50" w:rsidRDefault="002D5C07" w:rsidP="001163CF">
      <w:pPr>
        <w:jc w:val="center"/>
        <w:rPr>
          <w:sz w:val="28"/>
          <w:lang w:val="kk-KZ" w:eastAsia="ko-KR"/>
        </w:rPr>
      </w:pPr>
    </w:p>
    <w:p w14:paraId="7207E70E" w14:textId="77777777" w:rsidR="00E025D8" w:rsidRPr="00B81E53" w:rsidRDefault="00E025D8" w:rsidP="004B0A40">
      <w:pPr>
        <w:ind w:firstLine="567"/>
        <w:jc w:val="both"/>
        <w:rPr>
          <w:b/>
          <w:sz w:val="28"/>
          <w:lang w:val="kk-KZ" w:eastAsia="ko-KR"/>
        </w:rPr>
      </w:pPr>
      <w:r w:rsidRPr="00B81E53">
        <w:rPr>
          <w:b/>
          <w:sz w:val="28"/>
          <w:lang w:val="kk-KZ"/>
        </w:rPr>
        <w:t xml:space="preserve">Азиялық жалбыз </w:t>
      </w:r>
      <w:r w:rsidRPr="00B81E53">
        <w:rPr>
          <w:b/>
          <w:i/>
          <w:sz w:val="28"/>
          <w:lang w:val="kk-KZ" w:eastAsia="ko-KR"/>
        </w:rPr>
        <w:t xml:space="preserve">(Mentha asiatica Boriss.) </w:t>
      </w:r>
      <w:r w:rsidRPr="00B81E53">
        <w:rPr>
          <w:b/>
          <w:sz w:val="28"/>
          <w:lang w:val="kk-KZ" w:eastAsia="ko-KR"/>
        </w:rPr>
        <w:t xml:space="preserve">өсімдігінің таралу географиясы мен оңтайлы климат жағдайы </w:t>
      </w:r>
    </w:p>
    <w:p w14:paraId="343802DE" w14:textId="77777777" w:rsidR="00554C86" w:rsidRPr="00B81E53" w:rsidRDefault="000761A0" w:rsidP="00554C86">
      <w:pPr>
        <w:ind w:firstLine="567"/>
        <w:jc w:val="both"/>
        <w:rPr>
          <w:sz w:val="28"/>
          <w:szCs w:val="28"/>
          <w:lang w:val="kk-KZ"/>
        </w:rPr>
      </w:pPr>
      <w:r w:rsidRPr="00B81E53">
        <w:rPr>
          <w:sz w:val="28"/>
          <w:szCs w:val="28"/>
          <w:lang w:val="kk-KZ"/>
        </w:rPr>
        <w:t>Жалбыз (</w:t>
      </w:r>
      <w:r w:rsidR="00554C86" w:rsidRPr="00B81E53">
        <w:rPr>
          <w:i/>
          <w:iCs/>
          <w:sz w:val="28"/>
          <w:szCs w:val="28"/>
          <w:lang w:val="kk-KZ"/>
        </w:rPr>
        <w:t>Mentha</w:t>
      </w:r>
      <w:r w:rsidR="00554C86" w:rsidRPr="00B81E53">
        <w:rPr>
          <w:sz w:val="28"/>
          <w:szCs w:val="28"/>
          <w:lang w:val="kk-KZ"/>
        </w:rPr>
        <w:t xml:space="preserve"> L.</w:t>
      </w:r>
      <w:r w:rsidRPr="00B81E53">
        <w:rPr>
          <w:sz w:val="28"/>
          <w:szCs w:val="28"/>
          <w:lang w:val="kk-KZ"/>
        </w:rPr>
        <w:t>)</w:t>
      </w:r>
      <w:r w:rsidR="00554C86" w:rsidRPr="00B81E53">
        <w:rPr>
          <w:sz w:val="28"/>
          <w:szCs w:val="28"/>
          <w:lang w:val="kk-KZ"/>
        </w:rPr>
        <w:t xml:space="preserve"> туысының басқа мүшелерінен </w:t>
      </w:r>
      <w:r w:rsidRPr="00B81E53">
        <w:rPr>
          <w:sz w:val="28"/>
          <w:szCs w:val="28"/>
          <w:lang w:val="kk-KZ"/>
        </w:rPr>
        <w:t>азиялық жалбыздың (</w:t>
      </w:r>
      <w:r w:rsidRPr="00B81E53">
        <w:rPr>
          <w:i/>
          <w:iCs/>
          <w:sz w:val="28"/>
          <w:szCs w:val="28"/>
          <w:lang w:val="kk-KZ"/>
        </w:rPr>
        <w:t>Mentha asiatica</w:t>
      </w:r>
      <w:r w:rsidRPr="00B81E53">
        <w:rPr>
          <w:sz w:val="28"/>
          <w:szCs w:val="28"/>
          <w:lang w:val="kk-KZ"/>
        </w:rPr>
        <w:t xml:space="preserve"> Boriss.) </w:t>
      </w:r>
      <w:r w:rsidR="00554C86" w:rsidRPr="00B81E53">
        <w:rPr>
          <w:sz w:val="28"/>
          <w:szCs w:val="28"/>
          <w:lang w:val="kk-KZ"/>
        </w:rPr>
        <w:t>айырмашылығы, әртүрлі мекендеу орталарында тұрақтылығы мен өміршеңдігіне ықпал ететін бірегей экологиялық бейімделулерді көрсетеді. Басқа түрлер белгілі бір қоршаған орта жағдайларына артықшылық беруі мүмкін болса, азиялық жалбыз (</w:t>
      </w:r>
      <w:r w:rsidR="00554C86" w:rsidRPr="00B81E53">
        <w:rPr>
          <w:i/>
          <w:iCs/>
          <w:sz w:val="28"/>
          <w:szCs w:val="28"/>
          <w:lang w:val="kk-KZ"/>
        </w:rPr>
        <w:t>Mentha asiatica</w:t>
      </w:r>
      <w:r w:rsidR="00554C86" w:rsidRPr="00B81E53">
        <w:rPr>
          <w:sz w:val="28"/>
          <w:szCs w:val="28"/>
          <w:lang w:val="kk-KZ"/>
        </w:rPr>
        <w:t xml:space="preserve"> Boriss.) ылғалдылық пен температураның әртүрлі дәрежелерімен сипатталатын әртүрлі экожүйелерде таңқаларлық әмбебаптылықты көрсетеді.</w:t>
      </w:r>
    </w:p>
    <w:p w14:paraId="63D2BF03" w14:textId="77777777" w:rsidR="00554C86" w:rsidRPr="00B81E53" w:rsidRDefault="00554C86" w:rsidP="00554C86">
      <w:pPr>
        <w:ind w:firstLine="567"/>
        <w:jc w:val="both"/>
        <w:rPr>
          <w:sz w:val="28"/>
          <w:szCs w:val="28"/>
          <w:lang w:val="kk-KZ"/>
        </w:rPr>
      </w:pPr>
      <w:r w:rsidRPr="00B81E53">
        <w:rPr>
          <w:sz w:val="28"/>
          <w:szCs w:val="28"/>
          <w:lang w:val="kk-KZ"/>
        </w:rPr>
        <w:t>Айқын климаттық аймақтарды ескере отырып, азиялық жалбыз (</w:t>
      </w:r>
      <w:r w:rsidRPr="003803D2">
        <w:rPr>
          <w:i/>
          <w:sz w:val="28"/>
          <w:szCs w:val="28"/>
          <w:lang w:val="kk-KZ"/>
        </w:rPr>
        <w:t xml:space="preserve">Mentha asiatica </w:t>
      </w:r>
      <w:r w:rsidRPr="00B81E53">
        <w:rPr>
          <w:sz w:val="28"/>
          <w:szCs w:val="28"/>
          <w:lang w:val="kk-KZ"/>
        </w:rPr>
        <w:t>Boriss.) жартылай саванналар мен қара ормандар, субальпілік шалғындар, ірі шөпті жартылай саванналар, аршалар, тікенекті шөптер, жусан және биік таулы шөлдер белдеулерінде таралған. Нысандардың ең көп саны өзендер, бұлақтар, бұлақтардың жағаларында және батпақтарда, қиыршық тастарда өсетіні анықталды [</w:t>
      </w:r>
      <w:r w:rsidR="00EB0AD1" w:rsidRPr="00EB0AD1">
        <w:rPr>
          <w:sz w:val="28"/>
          <w:szCs w:val="28"/>
          <w:lang w:val="kk-KZ"/>
        </w:rPr>
        <w:t>35</w:t>
      </w:r>
      <w:r w:rsidRPr="00B81E53">
        <w:rPr>
          <w:sz w:val="28"/>
          <w:szCs w:val="28"/>
          <w:lang w:val="kk-KZ"/>
        </w:rPr>
        <w:t>]. Оның отаны Орталық Азия (Қазақстан, Қырғызстан, Түркіменстан, Тәжікстан және Өзбекстан), Батыс Азия (Ауғанстан, Иран және Ирак) және Қытай (Орталық Қытай, Тибет және Шыңжаң). Жалбыздың барлық дерлік түрлері дәрілік, эфир майлы және хош иісті өсімдіктер ретінде қолданылады [</w:t>
      </w:r>
      <w:r w:rsidR="00EB0AD1" w:rsidRPr="00EB0AD1">
        <w:rPr>
          <w:sz w:val="28"/>
          <w:szCs w:val="28"/>
          <w:lang w:val="kk-KZ"/>
        </w:rPr>
        <w:t>36-40</w:t>
      </w:r>
      <w:r w:rsidRPr="00B81E53">
        <w:rPr>
          <w:sz w:val="28"/>
          <w:szCs w:val="28"/>
          <w:lang w:val="kk-KZ"/>
        </w:rPr>
        <w:t>].</w:t>
      </w:r>
    </w:p>
    <w:p w14:paraId="26F6B10E" w14:textId="77777777" w:rsidR="00AA4063" w:rsidRPr="00B81E53" w:rsidRDefault="00B624D2" w:rsidP="00BC4076">
      <w:pPr>
        <w:ind w:firstLine="567"/>
        <w:jc w:val="both"/>
        <w:rPr>
          <w:sz w:val="28"/>
          <w:lang w:val="kk-KZ"/>
        </w:rPr>
      </w:pPr>
      <w:r w:rsidRPr="00B81E53">
        <w:rPr>
          <w:sz w:val="28"/>
          <w:lang w:val="kk-KZ"/>
        </w:rPr>
        <w:lastRenderedPageBreak/>
        <w:t>Өсімдіктің өсуіне жарық аса қажет етілмейді, алайда, жарық мүлде жоқ болған жағдайда топырақта, 15 см тереңдікте қалып қоюы әбден мүмкін. Ал, ылғалды жоғары осмостық қысым жағдайында көп мөлшерде қажет етеді. Ылғал мөлшері төмен орталарда жетілу көрсеткіші 75%-ға дейін төмендеуі байқалады. Қыс мезгілінің 23°C дейін төмендеген суық температурасы жағдайына да төзімді көпжылдық өсімдік</w:t>
      </w:r>
      <w:r w:rsidR="00AA4063" w:rsidRPr="00B81E53">
        <w:rPr>
          <w:sz w:val="28"/>
          <w:lang w:val="kk-KZ"/>
        </w:rPr>
        <w:t>.</w:t>
      </w:r>
    </w:p>
    <w:p w14:paraId="60F32D31" w14:textId="77777777" w:rsidR="00D63D27" w:rsidRPr="00B81E53" w:rsidRDefault="00AA4063" w:rsidP="00D63D27">
      <w:pPr>
        <w:ind w:firstLine="567"/>
        <w:jc w:val="both"/>
        <w:rPr>
          <w:sz w:val="28"/>
          <w:lang w:val="kk-KZ"/>
        </w:rPr>
      </w:pPr>
      <w:r w:rsidRPr="00B81E53">
        <w:rPr>
          <w:sz w:val="28"/>
          <w:lang w:val="kk-KZ"/>
        </w:rPr>
        <w:t>Ол ылғалды жерлер мен қалыпты климатты артық көруімен сипатталады және батпақтардан өзен жағалауларына дейін әртүрлі ортада өсіп жетіледі</w:t>
      </w:r>
      <w:r w:rsidR="00BC4076" w:rsidRPr="00B81E53">
        <w:rPr>
          <w:sz w:val="28"/>
          <w:lang w:val="kk-KZ"/>
        </w:rPr>
        <w:t xml:space="preserve"> </w:t>
      </w:r>
      <w:r w:rsidR="00B624D2" w:rsidRPr="00954D16">
        <w:rPr>
          <w:sz w:val="28"/>
          <w:lang w:val="kk-KZ"/>
        </w:rPr>
        <w:t>[</w:t>
      </w:r>
      <w:r w:rsidR="00520B78" w:rsidRPr="00520B78">
        <w:rPr>
          <w:sz w:val="28"/>
          <w:lang w:val="kk-KZ"/>
        </w:rPr>
        <w:t>41</w:t>
      </w:r>
      <w:r w:rsidR="00887BE7" w:rsidRPr="00954D16">
        <w:rPr>
          <w:sz w:val="28"/>
          <w:lang w:val="kk-KZ"/>
        </w:rPr>
        <w:t>,</w:t>
      </w:r>
      <w:r w:rsidR="00520B78" w:rsidRPr="00520B78">
        <w:rPr>
          <w:sz w:val="28"/>
          <w:lang w:val="kk-KZ"/>
        </w:rPr>
        <w:t>42</w:t>
      </w:r>
      <w:r w:rsidR="00B624D2" w:rsidRPr="00954D16">
        <w:rPr>
          <w:sz w:val="28"/>
          <w:lang w:val="kk-KZ"/>
        </w:rPr>
        <w:t>].</w:t>
      </w:r>
    </w:p>
    <w:p w14:paraId="6C199919" w14:textId="77777777" w:rsidR="002B7B09" w:rsidRPr="00B81E53" w:rsidRDefault="00B54938" w:rsidP="003917F6">
      <w:pPr>
        <w:ind w:firstLine="567"/>
        <w:jc w:val="both"/>
        <w:rPr>
          <w:sz w:val="28"/>
          <w:lang w:val="kk-KZ" w:eastAsia="ko-KR"/>
        </w:rPr>
      </w:pPr>
      <w:r w:rsidRPr="00B81E53">
        <w:rPr>
          <w:sz w:val="28"/>
          <w:lang w:val="kk-KZ"/>
        </w:rPr>
        <w:t>Азиялық жалбыздың (</w:t>
      </w:r>
      <w:r w:rsidRPr="00B81E53">
        <w:rPr>
          <w:i/>
          <w:sz w:val="28"/>
          <w:lang w:val="kk-KZ"/>
        </w:rPr>
        <w:t>Mentha asiatica</w:t>
      </w:r>
      <w:r w:rsidRPr="00B81E53">
        <w:rPr>
          <w:sz w:val="28"/>
          <w:lang w:val="kk-KZ"/>
        </w:rPr>
        <w:t xml:space="preserve"> Boriss.) </w:t>
      </w:r>
      <w:r w:rsidRPr="00B81E53">
        <w:rPr>
          <w:sz w:val="28"/>
          <w:lang w:val="kk-KZ" w:eastAsia="ko-KR"/>
        </w:rPr>
        <w:t>гүлдену мерзімі жаз мезгілінде болғанымен, оны жинаудың бірқатар ерекшеліктері бар екендігін ескерген жөн. Мәселен, жапырақтары мен сабақтары шілде және тамыз, жемісі қазан және қараша, тамырларын күз айларының соңына таман жинаған тиімді. Бұл ерекшелік өсімдік шикізаты бөліктерінің толыққанды пісіп-жетілу бойынша айырмашылықтарының болуымен түсіндіріледі [</w:t>
      </w:r>
      <w:r w:rsidR="00520B78" w:rsidRPr="00520B78">
        <w:rPr>
          <w:sz w:val="28"/>
          <w:lang w:val="kk-KZ" w:eastAsia="ko-KR"/>
        </w:rPr>
        <w:t>43,44</w:t>
      </w:r>
      <w:r w:rsidRPr="00B81E53">
        <w:rPr>
          <w:sz w:val="28"/>
          <w:lang w:val="kk-KZ" w:eastAsia="ko-KR"/>
        </w:rPr>
        <w:t>].</w:t>
      </w:r>
    </w:p>
    <w:p w14:paraId="2D134E4B" w14:textId="77777777" w:rsidR="00EF3DF7" w:rsidRPr="00B81E53" w:rsidRDefault="00EF3DF7" w:rsidP="00EC086F">
      <w:pPr>
        <w:ind w:firstLine="567"/>
        <w:jc w:val="both"/>
        <w:rPr>
          <w:sz w:val="28"/>
          <w:lang w:val="kk-KZ"/>
        </w:rPr>
      </w:pPr>
      <w:bookmarkStart w:id="3" w:name="_Hlk145977850"/>
      <w:r w:rsidRPr="00B81E53">
        <w:rPr>
          <w:sz w:val="28"/>
          <w:lang w:val="kk-KZ"/>
        </w:rPr>
        <w:t xml:space="preserve">Қазақстан Республикасы аумағында жалбыз </w:t>
      </w:r>
      <w:r w:rsidRPr="00B81E53">
        <w:rPr>
          <w:i/>
          <w:sz w:val="28"/>
          <w:lang w:val="kk-KZ"/>
        </w:rPr>
        <w:t>(Mentha L.)</w:t>
      </w:r>
      <w:r w:rsidRPr="00B81E53">
        <w:rPr>
          <w:sz w:val="28"/>
          <w:lang w:val="kk-KZ"/>
        </w:rPr>
        <w:t xml:space="preserve"> тұқымдасының </w:t>
      </w:r>
      <w:bookmarkEnd w:id="3"/>
      <w:r w:rsidRPr="00B81E53">
        <w:rPr>
          <w:sz w:val="28"/>
          <w:lang w:val="kk-KZ"/>
        </w:rPr>
        <w:t xml:space="preserve">табиғи таралған түрлеріне </w:t>
      </w:r>
      <w:bookmarkStart w:id="4" w:name="_Hlk145977980"/>
      <w:r w:rsidRPr="00B81E53">
        <w:rPr>
          <w:sz w:val="28"/>
          <w:lang w:val="kk-KZ"/>
        </w:rPr>
        <w:t xml:space="preserve">дала жалбызы </w:t>
      </w:r>
      <w:r w:rsidRPr="00B81E53">
        <w:rPr>
          <w:i/>
          <w:sz w:val="28"/>
          <w:lang w:val="kk-KZ"/>
        </w:rPr>
        <w:t>(Méntha arvénsis)</w:t>
      </w:r>
      <w:r w:rsidRPr="00B81E53">
        <w:rPr>
          <w:sz w:val="28"/>
          <w:lang w:val="kk-KZ"/>
        </w:rPr>
        <w:t xml:space="preserve">, бұйра жалбыз </w:t>
      </w:r>
      <w:r w:rsidRPr="00B81E53">
        <w:rPr>
          <w:i/>
          <w:sz w:val="28"/>
          <w:lang w:val="kk-KZ"/>
        </w:rPr>
        <w:t>(Mentha spicata L. )</w:t>
      </w:r>
      <w:r w:rsidRPr="00B81E53">
        <w:rPr>
          <w:sz w:val="28"/>
          <w:lang w:val="kk-KZ"/>
        </w:rPr>
        <w:t xml:space="preserve">, азиялық жалбыз </w:t>
      </w:r>
      <w:r w:rsidRPr="00B81E53">
        <w:rPr>
          <w:i/>
          <w:sz w:val="28"/>
          <w:lang w:val="kk-KZ"/>
        </w:rPr>
        <w:t xml:space="preserve">(Mentha asiatica </w:t>
      </w:r>
      <w:r w:rsidRPr="00B81E53">
        <w:rPr>
          <w:sz w:val="28"/>
          <w:lang w:val="kk-KZ"/>
        </w:rPr>
        <w:t>Boriss.</w:t>
      </w:r>
      <w:r w:rsidRPr="00B81E53">
        <w:rPr>
          <w:i/>
          <w:sz w:val="28"/>
          <w:lang w:val="kk-KZ"/>
        </w:rPr>
        <w:t xml:space="preserve">) </w:t>
      </w:r>
      <w:r w:rsidRPr="00B81E53">
        <w:rPr>
          <w:sz w:val="28"/>
          <w:lang w:val="kk-KZ"/>
        </w:rPr>
        <w:t xml:space="preserve">және  ұсақ жапырақты жалбыз </w:t>
      </w:r>
      <w:r w:rsidRPr="00B81E53">
        <w:rPr>
          <w:i/>
          <w:sz w:val="28"/>
          <w:lang w:val="kk-KZ"/>
        </w:rPr>
        <w:t>(Méntha micrántha)</w:t>
      </w:r>
      <w:r w:rsidRPr="00B81E53">
        <w:rPr>
          <w:sz w:val="28"/>
          <w:lang w:val="kk-KZ"/>
        </w:rPr>
        <w:t xml:space="preserve"> жатады</w:t>
      </w:r>
      <w:bookmarkEnd w:id="4"/>
      <w:r w:rsidRPr="00B81E53">
        <w:rPr>
          <w:sz w:val="28"/>
          <w:lang w:val="kk-KZ"/>
        </w:rPr>
        <w:t xml:space="preserve"> [</w:t>
      </w:r>
      <w:r w:rsidR="00520B78" w:rsidRPr="00520B78">
        <w:rPr>
          <w:sz w:val="28"/>
          <w:lang w:val="kk-KZ"/>
        </w:rPr>
        <w:t>45</w:t>
      </w:r>
      <w:r w:rsidR="00ED636B" w:rsidRPr="00B81E53">
        <w:rPr>
          <w:sz w:val="28"/>
          <w:lang w:val="kk-KZ"/>
        </w:rPr>
        <w:t>,</w:t>
      </w:r>
      <w:r w:rsidR="00520B78" w:rsidRPr="00520B78">
        <w:rPr>
          <w:sz w:val="28"/>
          <w:lang w:val="kk-KZ"/>
        </w:rPr>
        <w:t>46</w:t>
      </w:r>
      <w:r w:rsidRPr="00B81E53">
        <w:rPr>
          <w:sz w:val="28"/>
          <w:lang w:val="kk-KZ"/>
        </w:rPr>
        <w:t xml:space="preserve">]. </w:t>
      </w:r>
    </w:p>
    <w:p w14:paraId="58AF509C" w14:textId="64619116" w:rsidR="00B54938" w:rsidRPr="00B81E53" w:rsidRDefault="00B54938" w:rsidP="00EC086F">
      <w:pPr>
        <w:ind w:firstLine="567"/>
        <w:jc w:val="both"/>
        <w:rPr>
          <w:sz w:val="28"/>
          <w:lang w:val="kk-KZ"/>
        </w:rPr>
      </w:pPr>
      <w:r w:rsidRPr="00B81E53">
        <w:rPr>
          <w:sz w:val="28"/>
          <w:lang w:val="kk-KZ"/>
        </w:rPr>
        <w:t>Жалбыздар туысының азиялық түрі болып табылатын зерттеу нысанының таралу ареалы жөніндегі деректерді нақтылау мақсатында өсімдіктер гербарийі электрондық базасы деректерін қарастырдық.  Азиялық жалбыз (</w:t>
      </w:r>
      <w:r w:rsidRPr="00B81E53">
        <w:rPr>
          <w:i/>
          <w:sz w:val="28"/>
          <w:lang w:val="kk-KZ"/>
        </w:rPr>
        <w:t>Mentha asiatica</w:t>
      </w:r>
      <w:r w:rsidRPr="00B81E53">
        <w:rPr>
          <w:sz w:val="28"/>
          <w:lang w:val="kk-KZ"/>
        </w:rPr>
        <w:t xml:space="preserve"> Boriss.) Ауғанстан, Оңтүстік, Орталық Қытай, Иран, Ирак, Қырғызстан, Тәжікстан, Тибет, Түрікменстан, Өзбекстан, Шыңжаң аймақтарында таралған. </w:t>
      </w:r>
    </w:p>
    <w:p w14:paraId="58B467CF" w14:textId="77777777" w:rsidR="00B54938" w:rsidRPr="00B81E53" w:rsidRDefault="00B54938" w:rsidP="00B54938">
      <w:pPr>
        <w:spacing w:line="360" w:lineRule="auto"/>
        <w:ind w:firstLine="709"/>
        <w:jc w:val="both"/>
        <w:rPr>
          <w:sz w:val="28"/>
          <w:lang w:val="kk-KZ"/>
        </w:rPr>
      </w:pPr>
    </w:p>
    <w:p w14:paraId="1BFF42B3" w14:textId="6BD45240" w:rsidR="00B54938" w:rsidRDefault="00BB1550" w:rsidP="00B54938">
      <w:pPr>
        <w:ind w:firstLine="567"/>
        <w:jc w:val="center"/>
        <w:rPr>
          <w:lang w:val="en-US"/>
        </w:rPr>
      </w:pPr>
      <w:r>
        <w:rPr>
          <w:noProof/>
          <w:lang w:val="en-US"/>
        </w:rPr>
        <w:drawing>
          <wp:inline distT="0" distB="0" distL="0" distR="0" wp14:anchorId="4B644E32" wp14:editId="0CBAF6BD">
            <wp:extent cx="5648960" cy="3036277"/>
            <wp:effectExtent l="0" t="0" r="2540" b="0"/>
            <wp:docPr id="111397147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pic:cNvPicPr/>
                  </pic:nvPicPr>
                  <pic:blipFill rotWithShape="1">
                    <a:blip r:embed="rId22">
                      <a:extLst>
                        <a:ext uri="{28A0092B-C50C-407E-A947-70E740481C1C}">
                          <a14:useLocalDpi xmlns:a14="http://schemas.microsoft.com/office/drawing/2010/main" val="0"/>
                        </a:ext>
                      </a:extLst>
                    </a:blip>
                    <a:srcRect l="4405" r="3268"/>
                    <a:stretch>
                      <a:fillRect/>
                    </a:stretch>
                  </pic:blipFill>
                  <pic:spPr bwMode="auto">
                    <a:xfrm>
                      <a:off x="0" y="0"/>
                      <a:ext cx="5660790" cy="3042636"/>
                    </a:xfrm>
                    <a:prstGeom prst="rect">
                      <a:avLst/>
                    </a:prstGeom>
                    <a:ln>
                      <a:noFill/>
                    </a:ln>
                    <a:extLst>
                      <a:ext uri="{53640926-AAD7-44D8-BBD7-CCE9431645EC}">
                        <a14:shadowObscured xmlns:a14="http://schemas.microsoft.com/office/drawing/2010/main"/>
                      </a:ext>
                    </a:extLst>
                  </pic:spPr>
                </pic:pic>
              </a:graphicData>
            </a:graphic>
          </wp:inline>
        </w:drawing>
      </w:r>
    </w:p>
    <w:p w14:paraId="2AAE7FFB" w14:textId="77777777" w:rsidR="00891E50" w:rsidRPr="00891E50" w:rsidRDefault="00891E50" w:rsidP="00B54938">
      <w:pPr>
        <w:ind w:firstLine="567"/>
        <w:jc w:val="center"/>
        <w:rPr>
          <w:lang w:val="en-US"/>
        </w:rPr>
      </w:pPr>
    </w:p>
    <w:p w14:paraId="0F08C9ED" w14:textId="740849A8" w:rsidR="00B54938" w:rsidRPr="00BB1550" w:rsidRDefault="00B54938" w:rsidP="00BB1550">
      <w:pPr>
        <w:ind w:firstLine="567"/>
        <w:jc w:val="center"/>
        <w:rPr>
          <w:bCs/>
          <w:lang w:val="kk-KZ"/>
        </w:rPr>
      </w:pPr>
      <w:r w:rsidRPr="00B81E53">
        <w:rPr>
          <w:bCs/>
          <w:sz w:val="28"/>
          <w:szCs w:val="28"/>
          <w:lang w:val="kk-KZ"/>
        </w:rPr>
        <w:t xml:space="preserve">Сурет </w:t>
      </w:r>
      <w:r w:rsidR="00E14EAC">
        <w:rPr>
          <w:bCs/>
          <w:sz w:val="28"/>
          <w:szCs w:val="28"/>
          <w:lang w:val="kk-KZ"/>
        </w:rPr>
        <w:t>5</w:t>
      </w:r>
      <w:r w:rsidRPr="00B81E53">
        <w:rPr>
          <w:bCs/>
          <w:sz w:val="28"/>
          <w:szCs w:val="28"/>
          <w:lang w:val="kk-KZ"/>
        </w:rPr>
        <w:t xml:space="preserve"> - Азиялық жалбыз </w:t>
      </w:r>
      <w:r w:rsidRPr="00B81E53">
        <w:rPr>
          <w:bCs/>
          <w:i/>
          <w:sz w:val="28"/>
          <w:szCs w:val="28"/>
          <w:lang w:val="kk-KZ"/>
        </w:rPr>
        <w:t>(Mentha asiatica</w:t>
      </w:r>
      <w:r w:rsidRPr="00B81E53">
        <w:rPr>
          <w:bCs/>
          <w:sz w:val="28"/>
          <w:szCs w:val="28"/>
          <w:lang w:val="kk-KZ"/>
        </w:rPr>
        <w:t xml:space="preserve"> Boriss.</w:t>
      </w:r>
      <w:r w:rsidRPr="00B81E53">
        <w:rPr>
          <w:bCs/>
          <w:i/>
          <w:sz w:val="28"/>
          <w:szCs w:val="28"/>
          <w:lang w:val="kk-KZ"/>
        </w:rPr>
        <w:t>)</w:t>
      </w:r>
      <w:r w:rsidRPr="00B81E53">
        <w:rPr>
          <w:bCs/>
          <w:sz w:val="28"/>
          <w:szCs w:val="28"/>
          <w:lang w:val="kk-KZ"/>
        </w:rPr>
        <w:t xml:space="preserve"> </w:t>
      </w:r>
      <w:r w:rsidR="00BB1550">
        <w:rPr>
          <w:bCs/>
          <w:sz w:val="28"/>
          <w:szCs w:val="28"/>
          <w:lang w:val="kk-KZ"/>
        </w:rPr>
        <w:t xml:space="preserve">ҚР аумағында </w:t>
      </w:r>
      <w:r w:rsidRPr="00B81E53">
        <w:rPr>
          <w:bCs/>
          <w:sz w:val="28"/>
          <w:szCs w:val="28"/>
          <w:lang w:val="kk-KZ"/>
        </w:rPr>
        <w:t>таралу ареалы</w:t>
      </w:r>
    </w:p>
    <w:p w14:paraId="5F3754B3" w14:textId="48419273" w:rsidR="001163CF" w:rsidRPr="00954D16" w:rsidRDefault="00B54938" w:rsidP="00954D16">
      <w:pPr>
        <w:ind w:firstLine="567"/>
        <w:jc w:val="both"/>
        <w:rPr>
          <w:sz w:val="28"/>
          <w:lang w:val="kk-KZ"/>
        </w:rPr>
      </w:pPr>
      <w:r w:rsidRPr="00B81E53">
        <w:rPr>
          <w:sz w:val="28"/>
          <w:lang w:val="kk-KZ"/>
        </w:rPr>
        <w:lastRenderedPageBreak/>
        <w:t>Еліміз бойынша Түркістанда, Алтай мен Тарбағатайда, Жоңғар, Іле және Күнгей Алатауында, Шу-Іле тауларында, Қырғыз Алатауында, Қаратауда, Батыс Тянь-Шаньда кездеседі</w:t>
      </w:r>
      <w:r w:rsidR="00E14EAC">
        <w:rPr>
          <w:sz w:val="28"/>
          <w:lang w:val="kk-KZ"/>
        </w:rPr>
        <w:t xml:space="preserve"> </w:t>
      </w:r>
      <w:r w:rsidR="00E14EAC" w:rsidRPr="00E14EAC">
        <w:rPr>
          <w:sz w:val="28"/>
          <w:lang w:val="kk-KZ"/>
        </w:rPr>
        <w:t>(</w:t>
      </w:r>
      <w:r w:rsidR="00E14EAC">
        <w:rPr>
          <w:sz w:val="28"/>
          <w:lang w:val="kk-KZ"/>
        </w:rPr>
        <w:t>Сурет 5</w:t>
      </w:r>
      <w:r w:rsidR="00E14EAC" w:rsidRPr="00E14EAC">
        <w:rPr>
          <w:sz w:val="28"/>
          <w:lang w:val="kk-KZ"/>
        </w:rPr>
        <w:t>)</w:t>
      </w:r>
      <w:r w:rsidRPr="00B81E53">
        <w:rPr>
          <w:sz w:val="28"/>
          <w:lang w:val="kk-KZ"/>
        </w:rPr>
        <w:t xml:space="preserve"> [</w:t>
      </w:r>
      <w:r w:rsidR="00520B78" w:rsidRPr="00520B78">
        <w:rPr>
          <w:sz w:val="28"/>
          <w:lang w:val="kk-KZ"/>
        </w:rPr>
        <w:t>47</w:t>
      </w:r>
      <w:r w:rsidR="00954D16" w:rsidRPr="00954D16">
        <w:rPr>
          <w:sz w:val="28"/>
          <w:lang w:val="kk-KZ"/>
        </w:rPr>
        <w:t>,</w:t>
      </w:r>
      <w:r w:rsidR="00520B78" w:rsidRPr="00520B78">
        <w:rPr>
          <w:sz w:val="28"/>
          <w:lang w:val="kk-KZ"/>
        </w:rPr>
        <w:t>48</w:t>
      </w:r>
      <w:r w:rsidRPr="00B81E53">
        <w:rPr>
          <w:sz w:val="28"/>
          <w:lang w:val="kk-KZ"/>
        </w:rPr>
        <w:t>].</w:t>
      </w:r>
    </w:p>
    <w:p w14:paraId="68B93B6E" w14:textId="77777777" w:rsidR="00954D16" w:rsidRPr="00954D16" w:rsidRDefault="00954D16" w:rsidP="00954D16">
      <w:pPr>
        <w:ind w:firstLine="567"/>
        <w:jc w:val="both"/>
        <w:rPr>
          <w:sz w:val="28"/>
          <w:lang w:val="kk-KZ"/>
        </w:rPr>
      </w:pPr>
    </w:p>
    <w:p w14:paraId="2529D416" w14:textId="77777777" w:rsidR="004A62E7" w:rsidRPr="00B81E53" w:rsidRDefault="006403E2" w:rsidP="004A62E7">
      <w:pPr>
        <w:ind w:firstLine="567"/>
        <w:jc w:val="both"/>
        <w:rPr>
          <w:b/>
          <w:bCs/>
          <w:sz w:val="28"/>
          <w:szCs w:val="28"/>
          <w:lang w:val="kk-KZ" w:eastAsia="ko-KR"/>
        </w:rPr>
      </w:pPr>
      <w:r w:rsidRPr="00B81E53">
        <w:rPr>
          <w:b/>
          <w:bCs/>
          <w:sz w:val="28"/>
          <w:szCs w:val="28"/>
          <w:lang w:val="kk-KZ" w:eastAsia="ko-KR"/>
        </w:rPr>
        <w:t>Азиялық жалбыз (</w:t>
      </w:r>
      <w:r w:rsidRPr="00B81E53">
        <w:rPr>
          <w:b/>
          <w:bCs/>
          <w:i/>
          <w:sz w:val="28"/>
          <w:szCs w:val="28"/>
          <w:lang w:val="kk-KZ" w:eastAsia="ko-KR"/>
        </w:rPr>
        <w:t>Mentha asiatica</w:t>
      </w:r>
      <w:r w:rsidRPr="00B81E53">
        <w:rPr>
          <w:b/>
          <w:bCs/>
          <w:sz w:val="28"/>
          <w:szCs w:val="28"/>
          <w:lang w:val="kk-KZ" w:eastAsia="ko-KR"/>
        </w:rPr>
        <w:t xml:space="preserve"> Boriss.) фитохимиялық құрамы мен медицинада пайдалануы</w:t>
      </w:r>
    </w:p>
    <w:p w14:paraId="50BA23C3" w14:textId="77777777" w:rsidR="00F35CF0" w:rsidRPr="00B81E53" w:rsidRDefault="00F35CF0" w:rsidP="002347D4">
      <w:pPr>
        <w:ind w:firstLine="709"/>
        <w:jc w:val="both"/>
        <w:rPr>
          <w:sz w:val="28"/>
          <w:lang w:val="kk-KZ"/>
        </w:rPr>
      </w:pPr>
      <w:r w:rsidRPr="00B81E53">
        <w:rPr>
          <w:sz w:val="28"/>
          <w:lang w:val="kk-KZ"/>
        </w:rPr>
        <w:t>Көптеген ғылыми-тәжірибелік зерттеулер деректерінде жалбыз  (</w:t>
      </w:r>
      <w:r w:rsidRPr="00B81E53">
        <w:rPr>
          <w:i/>
          <w:sz w:val="28"/>
          <w:lang w:val="kk-KZ"/>
        </w:rPr>
        <w:t>Mentha</w:t>
      </w:r>
      <w:r w:rsidRPr="00B81E53">
        <w:rPr>
          <w:iCs/>
          <w:sz w:val="28"/>
          <w:lang w:val="kk-KZ"/>
        </w:rPr>
        <w:t xml:space="preserve"> L.)</w:t>
      </w:r>
      <w:r w:rsidRPr="00B81E53">
        <w:rPr>
          <w:sz w:val="28"/>
          <w:lang w:val="kk-KZ"/>
        </w:rPr>
        <w:t xml:space="preserve"> тұқымдасының түрлерінде даршын қышқылдары, флавоноидтар және стероидты гликозидтер, эфир майлары және витаминдер бар екендігі сипатталған.</w:t>
      </w:r>
    </w:p>
    <w:p w14:paraId="0FFACC88" w14:textId="77777777" w:rsidR="00920909" w:rsidRPr="00B81E53" w:rsidRDefault="004A62E7" w:rsidP="002347D4">
      <w:pPr>
        <w:ind w:firstLine="567"/>
        <w:jc w:val="both"/>
        <w:rPr>
          <w:b/>
          <w:bCs/>
          <w:sz w:val="28"/>
          <w:szCs w:val="28"/>
          <w:lang w:val="kk-KZ" w:eastAsia="ko-KR"/>
        </w:rPr>
      </w:pPr>
      <w:r w:rsidRPr="00B81E53">
        <w:rPr>
          <w:sz w:val="28"/>
          <w:szCs w:val="28"/>
          <w:lang w:val="kk-KZ"/>
        </w:rPr>
        <w:t>Таксономиялық және морфологиялық сипаттамаларынан басқа, азиялық жалбыз (</w:t>
      </w:r>
      <w:r w:rsidRPr="00B81E53">
        <w:rPr>
          <w:i/>
          <w:iCs/>
          <w:sz w:val="28"/>
          <w:szCs w:val="28"/>
          <w:lang w:val="kk-KZ"/>
        </w:rPr>
        <w:t>Mentha asiatica</w:t>
      </w:r>
      <w:r w:rsidRPr="00B81E53">
        <w:rPr>
          <w:sz w:val="28"/>
          <w:szCs w:val="28"/>
          <w:lang w:val="kk-KZ"/>
        </w:rPr>
        <w:t xml:space="preserve"> Boriss.) хош иісті тартымдылық пен терапиялық тиімділікті қамтамасыз ететін фитохимиялық қосылыстардың бай жиынтығына ие. </w:t>
      </w:r>
      <w:r w:rsidR="00CF268F">
        <w:rPr>
          <w:sz w:val="28"/>
          <w:szCs w:val="28"/>
          <w:lang w:val="kk-KZ"/>
        </w:rPr>
        <w:t xml:space="preserve">Өсімдіктің нәзік цитрус реңктерімен сипатталатын органолептикалық ерекшеліктері оның құрамындағы эфир майлары мен терпендік қосылыстардын, атап айтқанда, лимонен, ментон және пиперитонның болуымен байланысты. Бұл биологиялық белсенді компоненттер </w:t>
      </w:r>
      <w:r w:rsidR="00D47B66">
        <w:rPr>
          <w:sz w:val="28"/>
          <w:szCs w:val="28"/>
          <w:lang w:val="kk-KZ"/>
        </w:rPr>
        <w:t>қабынуға қарсы және антимикробты әсер көрсетіп, өсімдіктің фармакологиялық және терапиялық потенциалын ғылыми тұрғыда негіздейді.</w:t>
      </w:r>
    </w:p>
    <w:p w14:paraId="238524F8" w14:textId="77777777" w:rsidR="00F536D6" w:rsidRPr="00B81E53" w:rsidRDefault="00C43DF4" w:rsidP="009D5329">
      <w:pPr>
        <w:ind w:firstLine="709"/>
        <w:jc w:val="both"/>
        <w:rPr>
          <w:sz w:val="28"/>
          <w:lang w:val="kk-KZ"/>
        </w:rPr>
      </w:pPr>
      <w:r w:rsidRPr="00B81E53">
        <w:rPr>
          <w:sz w:val="28"/>
          <w:lang w:val="kk-KZ"/>
        </w:rPr>
        <w:t>А</w:t>
      </w:r>
      <w:r w:rsidR="00F536D6" w:rsidRPr="00B81E53">
        <w:rPr>
          <w:sz w:val="28"/>
          <w:lang w:val="kk-KZ"/>
        </w:rPr>
        <w:t>зиялық жалбыз (</w:t>
      </w:r>
      <w:r w:rsidR="00F536D6" w:rsidRPr="00B81E53">
        <w:rPr>
          <w:i/>
          <w:sz w:val="28"/>
          <w:lang w:val="kk-KZ"/>
        </w:rPr>
        <w:t>Mentha</w:t>
      </w:r>
      <w:r w:rsidR="00F536D6" w:rsidRPr="00B81E53">
        <w:rPr>
          <w:sz w:val="28"/>
          <w:lang w:val="kk-KZ"/>
        </w:rPr>
        <w:t xml:space="preserve"> туысының </w:t>
      </w:r>
      <w:r w:rsidR="00F536D6" w:rsidRPr="00B81E53">
        <w:rPr>
          <w:i/>
          <w:sz w:val="28"/>
          <w:lang w:val="kk-KZ"/>
        </w:rPr>
        <w:t>Asiatica</w:t>
      </w:r>
      <w:r w:rsidR="00F536D6" w:rsidRPr="00B81E53">
        <w:rPr>
          <w:sz w:val="28"/>
          <w:lang w:val="kk-KZ"/>
        </w:rPr>
        <w:t xml:space="preserve"> түрі) антиоксиданттық потенциалының арқасында төмен уыттылықпен және жоғары тиімділікпен бірге қатерлі ісік ауруының алдын алу және семіздікпен күресу, микробқа қарсы, қабынуға және диабетке қарсы және кардиопротекторлық әсерлер сияқты көптеген пайдалы қасиеттерге ие.</w:t>
      </w:r>
    </w:p>
    <w:p w14:paraId="45E81456" w14:textId="77777777" w:rsidR="00F536D6" w:rsidRPr="00B81E53" w:rsidRDefault="00F536D6" w:rsidP="009D5329">
      <w:pPr>
        <w:ind w:firstLine="709"/>
        <w:jc w:val="both"/>
        <w:rPr>
          <w:sz w:val="28"/>
          <w:lang w:val="kk-KZ"/>
        </w:rPr>
      </w:pPr>
      <w:r w:rsidRPr="00B81E53">
        <w:rPr>
          <w:sz w:val="28"/>
          <w:lang w:val="kk-KZ"/>
        </w:rPr>
        <w:t>Сондай-ақ, жалбыз құрамындағы  эфир майларының бактерияға қарсы жоғары әсер көрсететіндігі анықталынған [</w:t>
      </w:r>
      <w:r w:rsidR="002B2B9A" w:rsidRPr="002B2B9A">
        <w:rPr>
          <w:sz w:val="28"/>
          <w:lang w:val="kk-KZ"/>
        </w:rPr>
        <w:t>49</w:t>
      </w:r>
      <w:r w:rsidR="007F4CE4">
        <w:rPr>
          <w:sz w:val="28"/>
          <w:lang w:val="kk-KZ"/>
        </w:rPr>
        <w:t xml:space="preserve">, </w:t>
      </w:r>
      <w:r w:rsidR="002B2B9A" w:rsidRPr="002B2B9A">
        <w:rPr>
          <w:sz w:val="28"/>
          <w:lang w:val="kk-KZ"/>
        </w:rPr>
        <w:t>50</w:t>
      </w:r>
      <w:r w:rsidRPr="00B81E53">
        <w:rPr>
          <w:sz w:val="28"/>
          <w:lang w:val="kk-KZ"/>
        </w:rPr>
        <w:t>].</w:t>
      </w:r>
    </w:p>
    <w:p w14:paraId="736103B3" w14:textId="77777777" w:rsidR="00F536D6" w:rsidRPr="00B81E53" w:rsidRDefault="00F536D6" w:rsidP="009D5329">
      <w:pPr>
        <w:ind w:firstLine="709"/>
        <w:jc w:val="both"/>
        <w:rPr>
          <w:sz w:val="28"/>
          <w:lang w:val="kk-KZ"/>
        </w:rPr>
      </w:pPr>
      <w:r w:rsidRPr="00B81E53">
        <w:rPr>
          <w:sz w:val="28"/>
          <w:lang w:val="kk-KZ"/>
        </w:rPr>
        <w:t>Оның жер үсті бөлігі құрамында ұшқыш компоненттердің көп мөлшерде болуына байланысты Қытайдың Шыңжаң, Қытай Халық Республикасының орталық бөлігінің оңтүстігінде Сычуань провинциясы  және Тибетте, сондай-ақ Орталық Азия елдері Қазақстан мен Өзбекстанда тамақ өнеркәсібінде танымал және дәстүрлі медицинада кеңінен қолданыс тапқан [</w:t>
      </w:r>
      <w:r w:rsidR="002B2B9A" w:rsidRPr="002B2B9A">
        <w:rPr>
          <w:sz w:val="28"/>
          <w:lang w:val="kk-KZ"/>
        </w:rPr>
        <w:t>51,52</w:t>
      </w:r>
      <w:r w:rsidRPr="00B81E53">
        <w:rPr>
          <w:sz w:val="28"/>
          <w:lang w:val="kk-KZ"/>
        </w:rPr>
        <w:t>].</w:t>
      </w:r>
    </w:p>
    <w:p w14:paraId="6BD7EFC6" w14:textId="77777777" w:rsidR="002835E6" w:rsidRPr="00B81E53" w:rsidRDefault="002835E6" w:rsidP="002835E6">
      <w:pPr>
        <w:ind w:firstLine="709"/>
        <w:jc w:val="both"/>
        <w:rPr>
          <w:sz w:val="28"/>
          <w:lang w:val="kk-KZ"/>
        </w:rPr>
      </w:pPr>
      <w:r w:rsidRPr="00B81E53">
        <w:rPr>
          <w:sz w:val="28"/>
          <w:lang w:val="kk-KZ"/>
        </w:rPr>
        <w:t xml:space="preserve">Ғылыми атауы </w:t>
      </w:r>
      <w:r w:rsidRPr="00B81E53">
        <w:rPr>
          <w:i/>
          <w:sz w:val="28"/>
          <w:lang w:val="kk-KZ"/>
        </w:rPr>
        <w:t>M. longifolia var. asiatica</w:t>
      </w:r>
      <w:r w:rsidRPr="00B81E53">
        <w:rPr>
          <w:sz w:val="28"/>
          <w:lang w:val="kk-KZ"/>
        </w:rPr>
        <w:t xml:space="preserve"> деп те танылған азиялық жалбыз дәрілік шөбінің құрамында 37-ге жуық биологиялық белсенді компонент (эфир майлары және оның қосылыстары) анықталған және бұл анықталған компоненттердің жалпы санының 97% құрайтындығы Иран зерттеушілерімен анықталған. Құрамының басым бөлігін құраушы  майлардың негізгі компоненттері пиперитон транс оксиді (64,51%), пиперитенон оксиді екені  (12,34%), цис-пиперитоноксид (7,24%), тимол (2,60%) және спатуленол (2,36%) анықталған [</w:t>
      </w:r>
      <w:r w:rsidR="002B2B9A" w:rsidRPr="002B2B9A">
        <w:rPr>
          <w:sz w:val="28"/>
          <w:lang w:val="kk-KZ"/>
        </w:rPr>
        <w:t>53-55</w:t>
      </w:r>
      <w:r w:rsidRPr="00B81E53">
        <w:rPr>
          <w:sz w:val="28"/>
          <w:lang w:val="kk-KZ"/>
        </w:rPr>
        <w:t xml:space="preserve">]. </w:t>
      </w:r>
    </w:p>
    <w:p w14:paraId="5616619C" w14:textId="77777777" w:rsidR="002835E6" w:rsidRPr="00B81E53" w:rsidRDefault="002835E6" w:rsidP="002835E6">
      <w:pPr>
        <w:ind w:firstLine="567"/>
        <w:jc w:val="both"/>
        <w:rPr>
          <w:iCs/>
          <w:sz w:val="28"/>
          <w:lang w:val="kk-KZ"/>
        </w:rPr>
      </w:pPr>
      <w:r w:rsidRPr="00B81E53">
        <w:rPr>
          <w:iCs/>
          <w:sz w:val="28"/>
          <w:lang w:val="kk-KZ"/>
        </w:rPr>
        <w:t xml:space="preserve">Өсімдіктің жер үсті бөлігінің химиялық құрамына жүргізілген зерттеулердің бірінде Өзбекстан аумағында таралған азиялық жалбыз </w:t>
      </w:r>
      <w:r w:rsidRPr="00B81E53">
        <w:rPr>
          <w:i/>
          <w:sz w:val="28"/>
          <w:lang w:val="kk-KZ"/>
        </w:rPr>
        <w:t>(Mentha asiatica</w:t>
      </w:r>
      <w:r w:rsidRPr="00B81E53">
        <w:rPr>
          <w:sz w:val="28"/>
          <w:lang w:val="kk-KZ"/>
        </w:rPr>
        <w:t xml:space="preserve"> Boriss.</w:t>
      </w:r>
      <w:r w:rsidRPr="00B81E53">
        <w:rPr>
          <w:i/>
          <w:sz w:val="28"/>
          <w:lang w:val="kk-KZ"/>
        </w:rPr>
        <w:t xml:space="preserve">) </w:t>
      </w:r>
      <w:r w:rsidRPr="00B81E53">
        <w:rPr>
          <w:iCs/>
          <w:sz w:val="28"/>
          <w:lang w:val="kk-KZ"/>
        </w:rPr>
        <w:t>құрамында 38% иілік және ащы заттар, кофеин және хлороген қышқылдары, А және С дәрумендері кездеседі деп көрсетілген [</w:t>
      </w:r>
      <w:r w:rsidR="002B2B9A" w:rsidRPr="002B2B9A">
        <w:rPr>
          <w:iCs/>
          <w:sz w:val="28"/>
          <w:lang w:val="kk-KZ"/>
        </w:rPr>
        <w:t>55</w:t>
      </w:r>
      <w:r w:rsidRPr="00B81E53">
        <w:rPr>
          <w:iCs/>
          <w:sz w:val="28"/>
          <w:lang w:val="kk-KZ"/>
        </w:rPr>
        <w:t>].</w:t>
      </w:r>
    </w:p>
    <w:p w14:paraId="33AB800E" w14:textId="77777777" w:rsidR="003917F6" w:rsidRPr="00B81E53" w:rsidRDefault="002835E6" w:rsidP="001163CF">
      <w:pPr>
        <w:ind w:firstLine="709"/>
        <w:jc w:val="both"/>
        <w:rPr>
          <w:iCs/>
          <w:sz w:val="28"/>
          <w:lang w:val="kk-KZ"/>
        </w:rPr>
      </w:pPr>
      <w:r w:rsidRPr="00B81E53">
        <w:rPr>
          <w:iCs/>
          <w:sz w:val="28"/>
          <w:lang w:val="kk-KZ"/>
        </w:rPr>
        <w:lastRenderedPageBreak/>
        <w:t xml:space="preserve">Азиялық жалбыздың </w:t>
      </w:r>
      <w:r w:rsidRPr="00B81E53">
        <w:rPr>
          <w:i/>
          <w:sz w:val="28"/>
          <w:lang w:val="kk-KZ"/>
        </w:rPr>
        <w:t>(Mentha asiatica</w:t>
      </w:r>
      <w:r w:rsidRPr="00B81E53">
        <w:rPr>
          <w:sz w:val="28"/>
          <w:lang w:val="kk-KZ"/>
        </w:rPr>
        <w:t xml:space="preserve"> Boriss.</w:t>
      </w:r>
      <w:r w:rsidRPr="00B81E53">
        <w:rPr>
          <w:i/>
          <w:sz w:val="28"/>
          <w:lang w:val="kk-KZ"/>
        </w:rPr>
        <w:t xml:space="preserve">) </w:t>
      </w:r>
      <w:r w:rsidRPr="00B81E53">
        <w:rPr>
          <w:iCs/>
          <w:sz w:val="28"/>
          <w:lang w:val="kk-KZ"/>
        </w:rPr>
        <w:t xml:space="preserve">жер үсті бөліктерінен алынған эфир майының химиялық компоненттері зерттелді. Барлығы 52 компонент табылды және 45 қосылыс анықталды. Ең алдымен, эфир майы силикагельдегі бағаналы хроматография әдісімен бөлініп, жұқа қабатты хроматография нәтижелеріне сәйкес бірнеше бөлікке бөлінді. Газ хроматографиясы әдісі арқылы фракцияларды тағы да бөлу жүргізілді. Он қосылыс 13 С-ЯМР, 1 Н-ЯМР арқылы анықталды, ал, официналды медицинада кеңінен қолданылатын </w:t>
      </w:r>
      <w:bookmarkStart w:id="5" w:name="_Hlk145601033"/>
      <w:r w:rsidRPr="00B81E53">
        <w:rPr>
          <w:iCs/>
          <w:sz w:val="28"/>
          <w:lang w:val="kk-KZ"/>
        </w:rPr>
        <w:t>бұрышты жалбыздан (</w:t>
      </w:r>
      <w:r w:rsidRPr="00B81E53">
        <w:rPr>
          <w:i/>
          <w:sz w:val="28"/>
          <w:lang w:val="kk-KZ"/>
        </w:rPr>
        <w:t>Mentha piperita</w:t>
      </w:r>
      <w:r w:rsidRPr="00B81E53">
        <w:rPr>
          <w:iCs/>
          <w:sz w:val="28"/>
          <w:lang w:val="kk-KZ"/>
        </w:rPr>
        <w:t xml:space="preserve"> L.) </w:t>
      </w:r>
      <w:bookmarkEnd w:id="5"/>
      <w:r w:rsidRPr="00B81E53">
        <w:rPr>
          <w:iCs/>
          <w:sz w:val="28"/>
          <w:lang w:val="kk-KZ"/>
        </w:rPr>
        <w:t xml:space="preserve">алынған эфир майларының химиялық компоненттері Иран, Керманшах қаласының Рази университеті, Органикалық химия факультеті зерттеушілерімен қатты фазалы микроэкстракция әдісімен бөлініп алынып, талдау жүргізілген салыстырмалы нәтижесі көрсетілген  </w:t>
      </w:r>
      <w:r w:rsidRPr="00B81E53">
        <w:rPr>
          <w:i/>
          <w:sz w:val="28"/>
          <w:lang w:val="kk-KZ"/>
        </w:rPr>
        <w:t xml:space="preserve">(кесте </w:t>
      </w:r>
      <w:r w:rsidR="003917F6" w:rsidRPr="00B81E53">
        <w:rPr>
          <w:i/>
          <w:sz w:val="28"/>
          <w:lang w:val="kk-KZ"/>
        </w:rPr>
        <w:t>3</w:t>
      </w:r>
      <w:r w:rsidRPr="00B81E53">
        <w:rPr>
          <w:i/>
          <w:sz w:val="28"/>
          <w:lang w:val="kk-KZ"/>
        </w:rPr>
        <w:t>):</w:t>
      </w:r>
    </w:p>
    <w:p w14:paraId="555C5F84" w14:textId="77777777" w:rsidR="001163CF" w:rsidRPr="00B81E53" w:rsidRDefault="001163CF" w:rsidP="001163CF">
      <w:pPr>
        <w:ind w:firstLine="709"/>
        <w:jc w:val="both"/>
        <w:rPr>
          <w:iCs/>
          <w:sz w:val="28"/>
          <w:lang w:val="kk-KZ"/>
        </w:rPr>
      </w:pPr>
    </w:p>
    <w:p w14:paraId="53C94144" w14:textId="77777777" w:rsidR="003917F6" w:rsidRPr="00B81E53" w:rsidRDefault="002835E6" w:rsidP="00161210">
      <w:pPr>
        <w:rPr>
          <w:sz w:val="28"/>
          <w:szCs w:val="28"/>
          <w:lang w:val="kk-KZ"/>
        </w:rPr>
      </w:pPr>
      <w:r w:rsidRPr="00B81E53">
        <w:rPr>
          <w:bCs/>
          <w:sz w:val="28"/>
          <w:szCs w:val="28"/>
          <w:lang w:val="kk-KZ"/>
        </w:rPr>
        <w:t>Кесте 3</w:t>
      </w:r>
      <w:r w:rsidRPr="00B81E53">
        <w:rPr>
          <w:sz w:val="28"/>
          <w:szCs w:val="28"/>
          <w:lang w:val="kk-KZ"/>
        </w:rPr>
        <w:t xml:space="preserve"> </w:t>
      </w:r>
      <w:r w:rsidR="00161210" w:rsidRPr="00B81E53">
        <w:rPr>
          <w:sz w:val="28"/>
          <w:szCs w:val="28"/>
          <w:lang w:val="kk-KZ"/>
        </w:rPr>
        <w:t>-</w:t>
      </w:r>
      <w:r w:rsidRPr="00B81E53">
        <w:rPr>
          <w:sz w:val="28"/>
          <w:szCs w:val="28"/>
          <w:lang w:val="kk-KZ"/>
        </w:rPr>
        <w:t xml:space="preserve"> Азиялық жалбыз </w:t>
      </w:r>
      <w:bookmarkStart w:id="6" w:name="_Hlk145468984"/>
      <w:r w:rsidRPr="00B81E53">
        <w:rPr>
          <w:sz w:val="28"/>
          <w:szCs w:val="28"/>
          <w:lang w:val="kk-KZ"/>
        </w:rPr>
        <w:t>(</w:t>
      </w:r>
      <w:r w:rsidRPr="00B81E53">
        <w:rPr>
          <w:i/>
          <w:sz w:val="28"/>
          <w:szCs w:val="28"/>
          <w:lang w:val="kk-KZ"/>
        </w:rPr>
        <w:t>Mentha asiatica</w:t>
      </w:r>
      <w:r w:rsidRPr="00B81E53">
        <w:rPr>
          <w:sz w:val="28"/>
          <w:szCs w:val="28"/>
          <w:lang w:val="kk-KZ"/>
        </w:rPr>
        <w:t xml:space="preserve"> Boriss.) </w:t>
      </w:r>
      <w:bookmarkEnd w:id="6"/>
      <w:r w:rsidRPr="00B81E53">
        <w:rPr>
          <w:sz w:val="28"/>
          <w:szCs w:val="28"/>
          <w:lang w:val="kk-KZ"/>
        </w:rPr>
        <w:t>және  бұрышты жалбыздың (</w:t>
      </w:r>
      <w:r w:rsidRPr="00B81E53">
        <w:rPr>
          <w:i/>
          <w:iCs/>
          <w:sz w:val="28"/>
          <w:szCs w:val="28"/>
          <w:lang w:val="kk-KZ"/>
        </w:rPr>
        <w:t>Mentha piperita</w:t>
      </w:r>
      <w:r w:rsidRPr="00B81E53">
        <w:rPr>
          <w:sz w:val="28"/>
          <w:szCs w:val="28"/>
          <w:lang w:val="kk-KZ"/>
        </w:rPr>
        <w:t xml:space="preserve"> L.) химиялық құрамы [</w:t>
      </w:r>
      <w:r w:rsidR="002B2B9A" w:rsidRPr="002B2B9A">
        <w:rPr>
          <w:sz w:val="28"/>
          <w:szCs w:val="28"/>
          <w:lang w:val="kk-KZ"/>
        </w:rPr>
        <w:t>56,57</w:t>
      </w:r>
      <w:r w:rsidRPr="00B81E53">
        <w:rPr>
          <w:sz w:val="28"/>
          <w:szCs w:val="28"/>
          <w:lang w:val="kk-KZ"/>
        </w:rPr>
        <w:t>]</w:t>
      </w:r>
    </w:p>
    <w:p w14:paraId="6AD9A046" w14:textId="77777777" w:rsidR="003917F6" w:rsidRPr="00B81E53" w:rsidRDefault="003917F6" w:rsidP="00161210">
      <w:pPr>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976"/>
        <w:gridCol w:w="1318"/>
        <w:gridCol w:w="3209"/>
        <w:gridCol w:w="1522"/>
      </w:tblGrid>
      <w:tr w:rsidR="002835E6" w:rsidRPr="004B0A40" w14:paraId="52FB9584" w14:textId="77777777" w:rsidTr="00954D16">
        <w:tc>
          <w:tcPr>
            <w:tcW w:w="4790" w:type="dxa"/>
            <w:gridSpan w:val="3"/>
          </w:tcPr>
          <w:p w14:paraId="39E67DB7" w14:textId="77777777" w:rsidR="002835E6" w:rsidRPr="004B0A40" w:rsidRDefault="002835E6" w:rsidP="006C7A40">
            <w:pPr>
              <w:jc w:val="center"/>
              <w:rPr>
                <w:kern w:val="2"/>
                <w:lang w:val="kk-KZ"/>
              </w:rPr>
            </w:pPr>
            <w:r w:rsidRPr="004B0A40">
              <w:rPr>
                <w:kern w:val="2"/>
                <w:lang w:val="kk-KZ"/>
              </w:rPr>
              <w:t>Азиялық жалбыз (</w:t>
            </w:r>
            <w:r w:rsidRPr="004B0A40">
              <w:rPr>
                <w:i/>
                <w:kern w:val="2"/>
                <w:lang w:val="kk-KZ"/>
              </w:rPr>
              <w:t>Mentha asiatica</w:t>
            </w:r>
            <w:r w:rsidRPr="004B0A40">
              <w:rPr>
                <w:kern w:val="2"/>
                <w:lang w:val="kk-KZ"/>
              </w:rPr>
              <w:t xml:space="preserve"> Boriss.)</w:t>
            </w:r>
          </w:p>
        </w:tc>
        <w:tc>
          <w:tcPr>
            <w:tcW w:w="4731" w:type="dxa"/>
            <w:gridSpan w:val="2"/>
          </w:tcPr>
          <w:p w14:paraId="5A7198B1" w14:textId="77777777" w:rsidR="002835E6" w:rsidRPr="004B0A40" w:rsidRDefault="002835E6" w:rsidP="006C7A40">
            <w:pPr>
              <w:jc w:val="center"/>
              <w:rPr>
                <w:kern w:val="2"/>
                <w:lang w:val="kk-KZ"/>
              </w:rPr>
            </w:pPr>
            <w:r w:rsidRPr="004B0A40">
              <w:rPr>
                <w:kern w:val="2"/>
                <w:lang w:val="kk-KZ"/>
              </w:rPr>
              <w:t>Бұрышты жалбыз (</w:t>
            </w:r>
            <w:r w:rsidRPr="004B0A40">
              <w:rPr>
                <w:i/>
                <w:iCs/>
                <w:kern w:val="2"/>
                <w:lang w:val="kk-KZ"/>
              </w:rPr>
              <w:t>Mentha piperita</w:t>
            </w:r>
            <w:r w:rsidRPr="004B0A40">
              <w:rPr>
                <w:kern w:val="2"/>
                <w:lang w:val="kk-KZ"/>
              </w:rPr>
              <w:t xml:space="preserve"> L.)</w:t>
            </w:r>
          </w:p>
        </w:tc>
      </w:tr>
      <w:tr w:rsidR="002835E6" w:rsidRPr="004B0A40" w14:paraId="52746824" w14:textId="77777777" w:rsidTr="00954D16">
        <w:tc>
          <w:tcPr>
            <w:tcW w:w="496" w:type="dxa"/>
          </w:tcPr>
          <w:p w14:paraId="18A3D347" w14:textId="77777777" w:rsidR="002835E6" w:rsidRPr="004B0A40" w:rsidRDefault="002835E6" w:rsidP="003B6CBC">
            <w:pPr>
              <w:jc w:val="center"/>
              <w:rPr>
                <w:kern w:val="2"/>
                <w:lang w:val="kk-KZ"/>
              </w:rPr>
            </w:pPr>
          </w:p>
          <w:p w14:paraId="5FED1AF7" w14:textId="77777777" w:rsidR="002835E6" w:rsidRPr="004B0A40" w:rsidRDefault="002835E6" w:rsidP="003B6CBC">
            <w:pPr>
              <w:jc w:val="center"/>
              <w:rPr>
                <w:kern w:val="2"/>
                <w:lang w:val="kk-KZ"/>
              </w:rPr>
            </w:pPr>
            <w:r w:rsidRPr="004B0A40">
              <w:rPr>
                <w:kern w:val="2"/>
                <w:lang w:val="kk-KZ"/>
              </w:rPr>
              <w:t>№</w:t>
            </w:r>
          </w:p>
        </w:tc>
        <w:tc>
          <w:tcPr>
            <w:tcW w:w="2976" w:type="dxa"/>
          </w:tcPr>
          <w:p w14:paraId="26305D35" w14:textId="77777777" w:rsidR="002835E6" w:rsidRPr="004B0A40" w:rsidRDefault="002835E6" w:rsidP="006C7A40">
            <w:pPr>
              <w:jc w:val="center"/>
              <w:rPr>
                <w:b/>
                <w:bCs/>
                <w:kern w:val="2"/>
                <w:lang w:val="kk-KZ"/>
              </w:rPr>
            </w:pPr>
            <w:r w:rsidRPr="004B0A40">
              <w:rPr>
                <w:b/>
                <w:bCs/>
                <w:kern w:val="2"/>
                <w:lang w:val="kk-KZ"/>
              </w:rPr>
              <w:t xml:space="preserve">    Химиялық компонент </w:t>
            </w:r>
          </w:p>
          <w:p w14:paraId="28748E2D" w14:textId="77777777" w:rsidR="002835E6" w:rsidRPr="004B0A40" w:rsidRDefault="002835E6" w:rsidP="006C7A40">
            <w:pPr>
              <w:jc w:val="center"/>
              <w:rPr>
                <w:b/>
                <w:bCs/>
                <w:kern w:val="2"/>
                <w:lang w:val="kk-KZ"/>
              </w:rPr>
            </w:pPr>
            <w:r w:rsidRPr="004B0A40">
              <w:rPr>
                <w:b/>
                <w:bCs/>
                <w:kern w:val="2"/>
                <w:lang w:val="kk-KZ"/>
              </w:rPr>
              <w:t>атауы</w:t>
            </w:r>
          </w:p>
        </w:tc>
        <w:tc>
          <w:tcPr>
            <w:tcW w:w="1318" w:type="dxa"/>
          </w:tcPr>
          <w:p w14:paraId="1A7F189C" w14:textId="77777777" w:rsidR="002835E6" w:rsidRPr="004B0A40" w:rsidRDefault="002835E6" w:rsidP="006C7A40">
            <w:pPr>
              <w:jc w:val="center"/>
              <w:rPr>
                <w:b/>
                <w:bCs/>
                <w:kern w:val="2"/>
                <w:lang w:val="en-US"/>
              </w:rPr>
            </w:pPr>
            <w:r w:rsidRPr="004B0A40">
              <w:rPr>
                <w:b/>
                <w:bCs/>
                <w:kern w:val="2"/>
                <w:lang w:val="kk-KZ"/>
              </w:rPr>
              <w:t xml:space="preserve">Үлесі, </w:t>
            </w:r>
            <w:r w:rsidRPr="004B0A40">
              <w:rPr>
                <w:b/>
                <w:bCs/>
                <w:kern w:val="2"/>
                <w:lang w:val="en-US"/>
              </w:rPr>
              <w:t>%</w:t>
            </w:r>
          </w:p>
        </w:tc>
        <w:tc>
          <w:tcPr>
            <w:tcW w:w="3209" w:type="dxa"/>
          </w:tcPr>
          <w:p w14:paraId="18DFDE5C" w14:textId="77777777" w:rsidR="002835E6" w:rsidRPr="004B0A40" w:rsidRDefault="002835E6" w:rsidP="006C7A40">
            <w:pPr>
              <w:jc w:val="center"/>
              <w:rPr>
                <w:b/>
                <w:bCs/>
                <w:kern w:val="2"/>
                <w:lang w:val="kk-KZ"/>
              </w:rPr>
            </w:pPr>
            <w:r w:rsidRPr="004B0A40">
              <w:rPr>
                <w:b/>
                <w:bCs/>
                <w:kern w:val="2"/>
                <w:lang w:val="kk-KZ"/>
              </w:rPr>
              <w:t>Х</w:t>
            </w:r>
            <w:r w:rsidRPr="004B0A40">
              <w:rPr>
                <w:b/>
                <w:bCs/>
                <w:kern w:val="2"/>
              </w:rPr>
              <w:t>имиялық компонент атауы</w:t>
            </w:r>
          </w:p>
        </w:tc>
        <w:tc>
          <w:tcPr>
            <w:tcW w:w="1522" w:type="dxa"/>
          </w:tcPr>
          <w:p w14:paraId="5F62200C" w14:textId="77777777" w:rsidR="002835E6" w:rsidRPr="004B0A40" w:rsidRDefault="002835E6" w:rsidP="006C7A40">
            <w:pPr>
              <w:jc w:val="center"/>
              <w:rPr>
                <w:b/>
                <w:bCs/>
                <w:kern w:val="2"/>
                <w:lang w:val="kk-KZ"/>
              </w:rPr>
            </w:pPr>
            <w:r w:rsidRPr="004B0A40">
              <w:rPr>
                <w:b/>
                <w:bCs/>
                <w:kern w:val="2"/>
              </w:rPr>
              <w:t>Үлесі, %</w:t>
            </w:r>
          </w:p>
        </w:tc>
      </w:tr>
      <w:tr w:rsidR="006C7A40" w:rsidRPr="004B0A40" w14:paraId="08B4C317" w14:textId="77777777" w:rsidTr="00954D16">
        <w:tc>
          <w:tcPr>
            <w:tcW w:w="496" w:type="dxa"/>
          </w:tcPr>
          <w:p w14:paraId="56CC099D" w14:textId="77777777" w:rsidR="006C7A40" w:rsidRPr="004B0A40" w:rsidRDefault="006C7A40" w:rsidP="006C7A40">
            <w:pPr>
              <w:jc w:val="center"/>
              <w:rPr>
                <w:kern w:val="2"/>
                <w:lang w:val="kk-KZ"/>
              </w:rPr>
            </w:pPr>
            <w:r w:rsidRPr="004B0A40">
              <w:rPr>
                <w:kern w:val="2"/>
                <w:lang w:val="kk-KZ"/>
              </w:rPr>
              <w:t>1</w:t>
            </w:r>
          </w:p>
        </w:tc>
        <w:tc>
          <w:tcPr>
            <w:tcW w:w="2976" w:type="dxa"/>
          </w:tcPr>
          <w:p w14:paraId="6C99B263" w14:textId="77777777" w:rsidR="006C7A40" w:rsidRPr="004B0A40" w:rsidRDefault="006C7A40" w:rsidP="006C7A40">
            <w:pPr>
              <w:jc w:val="center"/>
              <w:rPr>
                <w:kern w:val="2"/>
                <w:lang w:val="kk-KZ"/>
              </w:rPr>
            </w:pPr>
            <w:r w:rsidRPr="004B0A40">
              <w:rPr>
                <w:kern w:val="2"/>
                <w:lang w:val="kk-KZ"/>
              </w:rPr>
              <w:t>2</w:t>
            </w:r>
          </w:p>
        </w:tc>
        <w:tc>
          <w:tcPr>
            <w:tcW w:w="1318" w:type="dxa"/>
          </w:tcPr>
          <w:p w14:paraId="5F5D5E73" w14:textId="77777777" w:rsidR="006C7A40" w:rsidRPr="004B0A40" w:rsidRDefault="006C7A40" w:rsidP="006C7A40">
            <w:pPr>
              <w:jc w:val="center"/>
              <w:rPr>
                <w:kern w:val="2"/>
                <w:lang w:val="kk-KZ"/>
              </w:rPr>
            </w:pPr>
            <w:r w:rsidRPr="004B0A40">
              <w:rPr>
                <w:kern w:val="2"/>
                <w:lang w:val="kk-KZ"/>
              </w:rPr>
              <w:t>3</w:t>
            </w:r>
          </w:p>
        </w:tc>
        <w:tc>
          <w:tcPr>
            <w:tcW w:w="3209" w:type="dxa"/>
          </w:tcPr>
          <w:p w14:paraId="1BFD3D91" w14:textId="77777777" w:rsidR="006C7A40" w:rsidRPr="004B0A40" w:rsidRDefault="006C7A40" w:rsidP="006C7A40">
            <w:pPr>
              <w:jc w:val="center"/>
              <w:rPr>
                <w:kern w:val="2"/>
                <w:lang w:val="kk-KZ"/>
              </w:rPr>
            </w:pPr>
            <w:r w:rsidRPr="004B0A40">
              <w:rPr>
                <w:kern w:val="2"/>
                <w:lang w:val="kk-KZ"/>
              </w:rPr>
              <w:t>4</w:t>
            </w:r>
          </w:p>
        </w:tc>
        <w:tc>
          <w:tcPr>
            <w:tcW w:w="1522" w:type="dxa"/>
          </w:tcPr>
          <w:p w14:paraId="5D2FAAB5" w14:textId="77777777" w:rsidR="006C7A40" w:rsidRPr="004B0A40" w:rsidRDefault="006C7A40" w:rsidP="006C7A40">
            <w:pPr>
              <w:jc w:val="center"/>
              <w:rPr>
                <w:kern w:val="2"/>
                <w:lang w:val="kk-KZ"/>
              </w:rPr>
            </w:pPr>
            <w:r w:rsidRPr="004B0A40">
              <w:rPr>
                <w:kern w:val="2"/>
                <w:lang w:val="kk-KZ"/>
              </w:rPr>
              <w:t>5</w:t>
            </w:r>
          </w:p>
        </w:tc>
      </w:tr>
      <w:tr w:rsidR="002835E6" w:rsidRPr="004B0A40" w14:paraId="07F7E98A" w14:textId="77777777" w:rsidTr="00954D16">
        <w:tc>
          <w:tcPr>
            <w:tcW w:w="496" w:type="dxa"/>
          </w:tcPr>
          <w:p w14:paraId="19ACFAF6" w14:textId="77777777" w:rsidR="002835E6" w:rsidRPr="004B0A40" w:rsidRDefault="002835E6" w:rsidP="003B6CBC">
            <w:pPr>
              <w:jc w:val="center"/>
              <w:rPr>
                <w:kern w:val="2"/>
                <w:lang w:val="kk-KZ"/>
              </w:rPr>
            </w:pPr>
            <w:r w:rsidRPr="004B0A40">
              <w:rPr>
                <w:kern w:val="2"/>
                <w:lang w:val="kk-KZ"/>
              </w:rPr>
              <w:t>1</w:t>
            </w:r>
          </w:p>
        </w:tc>
        <w:tc>
          <w:tcPr>
            <w:tcW w:w="2976" w:type="dxa"/>
          </w:tcPr>
          <w:p w14:paraId="1C246C49" w14:textId="77777777" w:rsidR="002835E6" w:rsidRPr="004B0A40" w:rsidRDefault="002835E6" w:rsidP="003B6CBC">
            <w:pPr>
              <w:jc w:val="both"/>
              <w:rPr>
                <w:kern w:val="2"/>
                <w:lang w:val="kk-KZ"/>
              </w:rPr>
            </w:pPr>
            <w:r w:rsidRPr="004B0A40">
              <w:rPr>
                <w:kern w:val="2"/>
              </w:rPr>
              <w:t>α-</w:t>
            </w:r>
            <w:r w:rsidRPr="004B0A40">
              <w:rPr>
                <w:kern w:val="2"/>
                <w:lang w:val="kk-KZ"/>
              </w:rPr>
              <w:t>т</w:t>
            </w:r>
            <w:r w:rsidRPr="004B0A40">
              <w:rPr>
                <w:kern w:val="2"/>
              </w:rPr>
              <w:t xml:space="preserve">уйен </w:t>
            </w:r>
          </w:p>
        </w:tc>
        <w:tc>
          <w:tcPr>
            <w:tcW w:w="1318" w:type="dxa"/>
          </w:tcPr>
          <w:p w14:paraId="3C5AF9D9" w14:textId="77777777" w:rsidR="002835E6" w:rsidRPr="004B0A40" w:rsidRDefault="002835E6" w:rsidP="003B6CBC">
            <w:pPr>
              <w:jc w:val="center"/>
              <w:rPr>
                <w:kern w:val="2"/>
                <w:lang w:val="kk-KZ"/>
              </w:rPr>
            </w:pPr>
            <w:r w:rsidRPr="004B0A40">
              <w:rPr>
                <w:kern w:val="2"/>
                <w:lang w:val="kk-KZ"/>
              </w:rPr>
              <w:t>0,1</w:t>
            </w:r>
          </w:p>
        </w:tc>
        <w:tc>
          <w:tcPr>
            <w:tcW w:w="3209" w:type="dxa"/>
          </w:tcPr>
          <w:p w14:paraId="092FBEB2" w14:textId="77777777" w:rsidR="002835E6" w:rsidRPr="004B0A40" w:rsidRDefault="002835E6" w:rsidP="003B6CBC">
            <w:pPr>
              <w:jc w:val="center"/>
              <w:rPr>
                <w:kern w:val="2"/>
              </w:rPr>
            </w:pPr>
            <w:r w:rsidRPr="004B0A40">
              <w:rPr>
                <w:kern w:val="2"/>
              </w:rPr>
              <w:t>2-</w:t>
            </w:r>
            <w:r w:rsidRPr="004B0A40">
              <w:rPr>
                <w:kern w:val="2"/>
                <w:lang w:val="kk-KZ"/>
              </w:rPr>
              <w:t>г</w:t>
            </w:r>
            <w:r w:rsidRPr="004B0A40">
              <w:rPr>
                <w:kern w:val="2"/>
              </w:rPr>
              <w:t xml:space="preserve">ексенал </w:t>
            </w:r>
          </w:p>
        </w:tc>
        <w:tc>
          <w:tcPr>
            <w:tcW w:w="1522" w:type="dxa"/>
          </w:tcPr>
          <w:p w14:paraId="07B3635F" w14:textId="77777777" w:rsidR="002835E6" w:rsidRPr="004B0A40" w:rsidRDefault="002835E6" w:rsidP="003B6CBC">
            <w:pPr>
              <w:jc w:val="center"/>
              <w:rPr>
                <w:kern w:val="2"/>
              </w:rPr>
            </w:pPr>
            <w:r w:rsidRPr="004B0A40">
              <w:rPr>
                <w:kern w:val="2"/>
              </w:rPr>
              <w:t>0,08</w:t>
            </w:r>
          </w:p>
        </w:tc>
      </w:tr>
      <w:tr w:rsidR="002835E6" w:rsidRPr="004B0A40" w14:paraId="54E8AC34" w14:textId="77777777" w:rsidTr="00954D16">
        <w:tc>
          <w:tcPr>
            <w:tcW w:w="496" w:type="dxa"/>
          </w:tcPr>
          <w:p w14:paraId="4CC7052F" w14:textId="77777777" w:rsidR="002835E6" w:rsidRPr="004B0A40" w:rsidRDefault="002835E6" w:rsidP="003B6CBC">
            <w:pPr>
              <w:jc w:val="center"/>
              <w:rPr>
                <w:kern w:val="2"/>
                <w:lang w:val="kk-KZ"/>
              </w:rPr>
            </w:pPr>
            <w:r w:rsidRPr="004B0A40">
              <w:rPr>
                <w:kern w:val="2"/>
                <w:lang w:val="kk-KZ"/>
              </w:rPr>
              <w:t>2</w:t>
            </w:r>
          </w:p>
        </w:tc>
        <w:tc>
          <w:tcPr>
            <w:tcW w:w="2976" w:type="dxa"/>
          </w:tcPr>
          <w:p w14:paraId="0A1EC2CE" w14:textId="77777777" w:rsidR="002835E6" w:rsidRPr="004B0A40" w:rsidRDefault="002835E6" w:rsidP="003B6CBC">
            <w:pPr>
              <w:jc w:val="both"/>
              <w:rPr>
                <w:kern w:val="2"/>
                <w:lang w:val="kk-KZ"/>
              </w:rPr>
            </w:pPr>
            <w:r w:rsidRPr="004B0A40">
              <w:rPr>
                <w:kern w:val="2"/>
              </w:rPr>
              <w:t xml:space="preserve"> α-</w:t>
            </w:r>
            <w:r w:rsidRPr="004B0A40">
              <w:rPr>
                <w:kern w:val="2"/>
                <w:lang w:val="kk-KZ"/>
              </w:rPr>
              <w:t>п</w:t>
            </w:r>
            <w:r w:rsidRPr="004B0A40">
              <w:rPr>
                <w:kern w:val="2"/>
              </w:rPr>
              <w:t>инен</w:t>
            </w:r>
          </w:p>
        </w:tc>
        <w:tc>
          <w:tcPr>
            <w:tcW w:w="1318" w:type="dxa"/>
          </w:tcPr>
          <w:p w14:paraId="59240D6F" w14:textId="77777777" w:rsidR="002835E6" w:rsidRPr="004B0A40" w:rsidRDefault="002835E6" w:rsidP="003B6CBC">
            <w:pPr>
              <w:jc w:val="center"/>
              <w:rPr>
                <w:kern w:val="2"/>
                <w:lang w:val="kk-KZ"/>
              </w:rPr>
            </w:pPr>
            <w:r w:rsidRPr="004B0A40">
              <w:rPr>
                <w:kern w:val="2"/>
                <w:lang w:val="kk-KZ"/>
              </w:rPr>
              <w:t>0,5</w:t>
            </w:r>
          </w:p>
        </w:tc>
        <w:tc>
          <w:tcPr>
            <w:tcW w:w="3209" w:type="dxa"/>
          </w:tcPr>
          <w:p w14:paraId="572448CB" w14:textId="77777777" w:rsidR="002835E6" w:rsidRPr="004B0A40" w:rsidRDefault="002835E6" w:rsidP="003B6CBC">
            <w:pPr>
              <w:jc w:val="center"/>
              <w:rPr>
                <w:kern w:val="2"/>
              </w:rPr>
            </w:pPr>
            <w:r w:rsidRPr="004B0A40">
              <w:rPr>
                <w:kern w:val="2"/>
              </w:rPr>
              <w:t>α-</w:t>
            </w:r>
            <w:r w:rsidRPr="004B0A40">
              <w:rPr>
                <w:kern w:val="2"/>
                <w:lang w:val="kk-KZ"/>
              </w:rPr>
              <w:t>п</w:t>
            </w:r>
            <w:r w:rsidRPr="004B0A40">
              <w:rPr>
                <w:kern w:val="2"/>
              </w:rPr>
              <w:t xml:space="preserve">инен </w:t>
            </w:r>
          </w:p>
        </w:tc>
        <w:tc>
          <w:tcPr>
            <w:tcW w:w="1522" w:type="dxa"/>
          </w:tcPr>
          <w:p w14:paraId="26097C0C" w14:textId="77777777" w:rsidR="002835E6" w:rsidRPr="004B0A40" w:rsidRDefault="002835E6" w:rsidP="003B6CBC">
            <w:pPr>
              <w:jc w:val="center"/>
              <w:rPr>
                <w:kern w:val="2"/>
              </w:rPr>
            </w:pPr>
            <w:r w:rsidRPr="004B0A40">
              <w:rPr>
                <w:kern w:val="2"/>
              </w:rPr>
              <w:t>1,55</w:t>
            </w:r>
          </w:p>
        </w:tc>
      </w:tr>
      <w:tr w:rsidR="002835E6" w:rsidRPr="004B0A40" w14:paraId="4CA52312" w14:textId="77777777" w:rsidTr="00954D16">
        <w:tc>
          <w:tcPr>
            <w:tcW w:w="496" w:type="dxa"/>
            <w:tcBorders>
              <w:bottom w:val="single" w:sz="4" w:space="0" w:color="auto"/>
            </w:tcBorders>
          </w:tcPr>
          <w:p w14:paraId="7D232A8B" w14:textId="77777777" w:rsidR="002835E6" w:rsidRPr="004B0A40" w:rsidRDefault="002835E6" w:rsidP="003B6CBC">
            <w:pPr>
              <w:jc w:val="center"/>
              <w:rPr>
                <w:kern w:val="2"/>
                <w:lang w:val="kk-KZ"/>
              </w:rPr>
            </w:pPr>
            <w:r w:rsidRPr="004B0A40">
              <w:rPr>
                <w:kern w:val="2"/>
                <w:lang w:val="kk-KZ"/>
              </w:rPr>
              <w:t>3</w:t>
            </w:r>
          </w:p>
        </w:tc>
        <w:tc>
          <w:tcPr>
            <w:tcW w:w="2976" w:type="dxa"/>
            <w:tcBorders>
              <w:bottom w:val="single" w:sz="4" w:space="0" w:color="auto"/>
            </w:tcBorders>
          </w:tcPr>
          <w:p w14:paraId="492406AA" w14:textId="77777777" w:rsidR="002835E6" w:rsidRPr="004B0A40" w:rsidRDefault="002835E6" w:rsidP="003B6CBC">
            <w:pPr>
              <w:jc w:val="both"/>
              <w:rPr>
                <w:kern w:val="2"/>
                <w:lang w:val="kk-KZ"/>
              </w:rPr>
            </w:pPr>
            <w:r w:rsidRPr="004B0A40">
              <w:rPr>
                <w:kern w:val="2"/>
              </w:rPr>
              <w:t>β-</w:t>
            </w:r>
            <w:r w:rsidRPr="004B0A40">
              <w:rPr>
                <w:kern w:val="2"/>
                <w:lang w:val="kk-KZ"/>
              </w:rPr>
              <w:t>т</w:t>
            </w:r>
            <w:r w:rsidRPr="004B0A40">
              <w:rPr>
                <w:kern w:val="2"/>
              </w:rPr>
              <w:t>у</w:t>
            </w:r>
            <w:r w:rsidRPr="004B0A40">
              <w:rPr>
                <w:kern w:val="2"/>
                <w:lang w:val="kk-KZ"/>
              </w:rPr>
              <w:t>й</w:t>
            </w:r>
            <w:r w:rsidRPr="004B0A40">
              <w:rPr>
                <w:kern w:val="2"/>
              </w:rPr>
              <w:t>ен</w:t>
            </w:r>
          </w:p>
        </w:tc>
        <w:tc>
          <w:tcPr>
            <w:tcW w:w="1318" w:type="dxa"/>
            <w:tcBorders>
              <w:bottom w:val="single" w:sz="4" w:space="0" w:color="auto"/>
            </w:tcBorders>
          </w:tcPr>
          <w:p w14:paraId="06207E74" w14:textId="77777777" w:rsidR="002835E6" w:rsidRPr="004B0A40" w:rsidRDefault="002835E6" w:rsidP="003B6CBC">
            <w:pPr>
              <w:jc w:val="center"/>
              <w:rPr>
                <w:kern w:val="2"/>
                <w:lang w:val="kk-KZ"/>
              </w:rPr>
            </w:pPr>
            <w:r w:rsidRPr="004B0A40">
              <w:rPr>
                <w:kern w:val="2"/>
                <w:lang w:val="kk-KZ"/>
              </w:rPr>
              <w:t>0,3</w:t>
            </w:r>
          </w:p>
        </w:tc>
        <w:tc>
          <w:tcPr>
            <w:tcW w:w="3209" w:type="dxa"/>
            <w:tcBorders>
              <w:bottom w:val="single" w:sz="4" w:space="0" w:color="auto"/>
            </w:tcBorders>
          </w:tcPr>
          <w:p w14:paraId="279FE1B0" w14:textId="77777777" w:rsidR="002835E6" w:rsidRPr="004B0A40" w:rsidRDefault="002835E6" w:rsidP="003B6CBC">
            <w:pPr>
              <w:jc w:val="center"/>
              <w:rPr>
                <w:kern w:val="2"/>
              </w:rPr>
            </w:pPr>
            <w:r w:rsidRPr="004B0A40">
              <w:rPr>
                <w:kern w:val="2"/>
              </w:rPr>
              <w:t xml:space="preserve">β-пинен </w:t>
            </w:r>
          </w:p>
        </w:tc>
        <w:tc>
          <w:tcPr>
            <w:tcW w:w="1522" w:type="dxa"/>
            <w:tcBorders>
              <w:bottom w:val="single" w:sz="4" w:space="0" w:color="auto"/>
            </w:tcBorders>
          </w:tcPr>
          <w:p w14:paraId="3BA1E398" w14:textId="77777777" w:rsidR="002835E6" w:rsidRPr="004B0A40" w:rsidRDefault="002835E6" w:rsidP="003B6CBC">
            <w:pPr>
              <w:jc w:val="center"/>
              <w:rPr>
                <w:kern w:val="2"/>
              </w:rPr>
            </w:pPr>
            <w:r w:rsidRPr="004B0A40">
              <w:rPr>
                <w:kern w:val="2"/>
              </w:rPr>
              <w:t>2,26</w:t>
            </w:r>
          </w:p>
        </w:tc>
      </w:tr>
      <w:tr w:rsidR="002835E6" w:rsidRPr="004B0A40" w14:paraId="5A7A524E" w14:textId="77777777" w:rsidTr="00954D16">
        <w:tc>
          <w:tcPr>
            <w:tcW w:w="496" w:type="dxa"/>
          </w:tcPr>
          <w:p w14:paraId="763F561B" w14:textId="77777777" w:rsidR="002835E6" w:rsidRPr="004B0A40" w:rsidRDefault="002835E6" w:rsidP="003B6CBC">
            <w:pPr>
              <w:jc w:val="center"/>
              <w:rPr>
                <w:kern w:val="2"/>
                <w:lang w:val="kk-KZ"/>
              </w:rPr>
            </w:pPr>
            <w:r w:rsidRPr="004B0A40">
              <w:rPr>
                <w:kern w:val="2"/>
                <w:lang w:val="kk-KZ"/>
              </w:rPr>
              <w:t>4</w:t>
            </w:r>
          </w:p>
        </w:tc>
        <w:tc>
          <w:tcPr>
            <w:tcW w:w="2976" w:type="dxa"/>
          </w:tcPr>
          <w:p w14:paraId="76D75193" w14:textId="77777777" w:rsidR="002835E6" w:rsidRPr="004B0A40" w:rsidRDefault="002835E6" w:rsidP="003B6CBC">
            <w:pPr>
              <w:jc w:val="both"/>
              <w:rPr>
                <w:i/>
                <w:iCs/>
                <w:kern w:val="2"/>
                <w:lang w:val="kk-KZ"/>
              </w:rPr>
            </w:pPr>
            <w:r w:rsidRPr="004B0A40">
              <w:rPr>
                <w:i/>
                <w:iCs/>
                <w:kern w:val="2"/>
              </w:rPr>
              <w:t xml:space="preserve"> </w:t>
            </w:r>
            <w:r w:rsidRPr="004B0A40">
              <w:rPr>
                <w:i/>
                <w:iCs/>
                <w:kern w:val="2"/>
                <w:lang w:val="kk-KZ"/>
              </w:rPr>
              <w:t>с</w:t>
            </w:r>
            <w:r w:rsidRPr="004B0A40">
              <w:rPr>
                <w:i/>
                <w:iCs/>
                <w:kern w:val="2"/>
              </w:rPr>
              <w:t xml:space="preserve">абинен </w:t>
            </w:r>
          </w:p>
        </w:tc>
        <w:tc>
          <w:tcPr>
            <w:tcW w:w="1318" w:type="dxa"/>
          </w:tcPr>
          <w:p w14:paraId="3D6179B3" w14:textId="77777777" w:rsidR="002835E6" w:rsidRPr="004B0A40" w:rsidRDefault="002835E6" w:rsidP="003B6CBC">
            <w:pPr>
              <w:jc w:val="center"/>
              <w:rPr>
                <w:i/>
                <w:iCs/>
                <w:kern w:val="2"/>
                <w:lang w:val="kk-KZ"/>
              </w:rPr>
            </w:pPr>
            <w:r w:rsidRPr="004B0A40">
              <w:rPr>
                <w:i/>
                <w:iCs/>
                <w:kern w:val="2"/>
                <w:lang w:val="kk-KZ"/>
              </w:rPr>
              <w:t>1,9</w:t>
            </w:r>
          </w:p>
        </w:tc>
        <w:tc>
          <w:tcPr>
            <w:tcW w:w="3209" w:type="dxa"/>
          </w:tcPr>
          <w:p w14:paraId="5F86A742" w14:textId="77777777" w:rsidR="002835E6" w:rsidRPr="004B0A40" w:rsidRDefault="002835E6" w:rsidP="003B6CBC">
            <w:pPr>
              <w:jc w:val="center"/>
              <w:rPr>
                <w:kern w:val="2"/>
              </w:rPr>
            </w:pPr>
            <w:r w:rsidRPr="004B0A40">
              <w:rPr>
                <w:kern w:val="2"/>
                <w:lang w:val="kk-KZ"/>
              </w:rPr>
              <w:t>м</w:t>
            </w:r>
            <w:r w:rsidRPr="004B0A40">
              <w:rPr>
                <w:kern w:val="2"/>
              </w:rPr>
              <w:t xml:space="preserve">ирцен </w:t>
            </w:r>
          </w:p>
        </w:tc>
        <w:tc>
          <w:tcPr>
            <w:tcW w:w="1522" w:type="dxa"/>
          </w:tcPr>
          <w:p w14:paraId="4BCB8A02" w14:textId="77777777" w:rsidR="002835E6" w:rsidRPr="004B0A40" w:rsidRDefault="002835E6" w:rsidP="003B6CBC">
            <w:pPr>
              <w:jc w:val="center"/>
              <w:rPr>
                <w:kern w:val="2"/>
              </w:rPr>
            </w:pPr>
            <w:r w:rsidRPr="004B0A40">
              <w:rPr>
                <w:kern w:val="2"/>
              </w:rPr>
              <w:t>0,34</w:t>
            </w:r>
          </w:p>
        </w:tc>
      </w:tr>
      <w:tr w:rsidR="000C721A" w:rsidRPr="004B0A40" w14:paraId="1C9B625C" w14:textId="77777777" w:rsidTr="00954D16">
        <w:tc>
          <w:tcPr>
            <w:tcW w:w="496" w:type="dxa"/>
          </w:tcPr>
          <w:p w14:paraId="21B4638A" w14:textId="77777777" w:rsidR="000C721A" w:rsidRPr="004B0A40" w:rsidRDefault="000C721A" w:rsidP="000C721A">
            <w:pPr>
              <w:jc w:val="center"/>
              <w:rPr>
                <w:kern w:val="2"/>
                <w:lang w:val="kk-KZ"/>
              </w:rPr>
            </w:pPr>
            <w:r w:rsidRPr="004B0A40">
              <w:rPr>
                <w:kern w:val="2"/>
                <w:lang w:val="kk-KZ"/>
              </w:rPr>
              <w:t>5</w:t>
            </w:r>
          </w:p>
        </w:tc>
        <w:tc>
          <w:tcPr>
            <w:tcW w:w="2976" w:type="dxa"/>
          </w:tcPr>
          <w:p w14:paraId="205B5983" w14:textId="77777777" w:rsidR="000C721A" w:rsidRPr="004B0A40" w:rsidRDefault="000C721A" w:rsidP="000C721A">
            <w:pPr>
              <w:jc w:val="both"/>
              <w:rPr>
                <w:i/>
                <w:iCs/>
                <w:kern w:val="2"/>
              </w:rPr>
            </w:pPr>
            <w:r w:rsidRPr="004B0A40">
              <w:rPr>
                <w:kern w:val="2"/>
                <w:lang w:val="kk-KZ"/>
              </w:rPr>
              <w:t>п</w:t>
            </w:r>
            <w:r w:rsidRPr="004B0A40">
              <w:rPr>
                <w:kern w:val="2"/>
              </w:rPr>
              <w:t xml:space="preserve">севдолимонен </w:t>
            </w:r>
          </w:p>
        </w:tc>
        <w:tc>
          <w:tcPr>
            <w:tcW w:w="1318" w:type="dxa"/>
          </w:tcPr>
          <w:p w14:paraId="6B85A8CA" w14:textId="77777777" w:rsidR="000C721A" w:rsidRPr="004B0A40" w:rsidRDefault="000C721A" w:rsidP="000C721A">
            <w:pPr>
              <w:jc w:val="center"/>
              <w:rPr>
                <w:i/>
                <w:iCs/>
                <w:kern w:val="2"/>
                <w:lang w:val="kk-KZ"/>
              </w:rPr>
            </w:pPr>
            <w:r w:rsidRPr="004B0A40">
              <w:rPr>
                <w:kern w:val="2"/>
                <w:lang w:val="kk-KZ"/>
              </w:rPr>
              <w:t>0,5</w:t>
            </w:r>
          </w:p>
        </w:tc>
        <w:tc>
          <w:tcPr>
            <w:tcW w:w="3209" w:type="dxa"/>
          </w:tcPr>
          <w:p w14:paraId="01A9420D" w14:textId="77777777" w:rsidR="000C721A" w:rsidRPr="004B0A40" w:rsidRDefault="000C721A" w:rsidP="000C721A">
            <w:pPr>
              <w:jc w:val="center"/>
              <w:rPr>
                <w:kern w:val="2"/>
                <w:lang w:val="kk-KZ"/>
              </w:rPr>
            </w:pPr>
            <w:r w:rsidRPr="004B0A40">
              <w:rPr>
                <w:kern w:val="2"/>
              </w:rPr>
              <w:t xml:space="preserve">л-фелландрен </w:t>
            </w:r>
          </w:p>
        </w:tc>
        <w:tc>
          <w:tcPr>
            <w:tcW w:w="1522" w:type="dxa"/>
          </w:tcPr>
          <w:p w14:paraId="55579927" w14:textId="77777777" w:rsidR="000C721A" w:rsidRPr="004B0A40" w:rsidRDefault="000C721A" w:rsidP="000C721A">
            <w:pPr>
              <w:jc w:val="center"/>
              <w:rPr>
                <w:kern w:val="2"/>
              </w:rPr>
            </w:pPr>
            <w:r w:rsidRPr="004B0A40">
              <w:rPr>
                <w:kern w:val="2"/>
              </w:rPr>
              <w:t>0,15</w:t>
            </w:r>
          </w:p>
        </w:tc>
      </w:tr>
      <w:tr w:rsidR="000C721A" w:rsidRPr="004B0A40" w14:paraId="5E6F6C72" w14:textId="77777777" w:rsidTr="00954D16">
        <w:tc>
          <w:tcPr>
            <w:tcW w:w="496" w:type="dxa"/>
            <w:tcBorders>
              <w:bottom w:val="single" w:sz="4" w:space="0" w:color="auto"/>
            </w:tcBorders>
          </w:tcPr>
          <w:p w14:paraId="101925A9" w14:textId="77777777" w:rsidR="000C721A" w:rsidRPr="004B0A40" w:rsidRDefault="000C721A" w:rsidP="000C721A">
            <w:pPr>
              <w:jc w:val="center"/>
              <w:rPr>
                <w:kern w:val="2"/>
                <w:lang w:val="kk-KZ"/>
              </w:rPr>
            </w:pPr>
            <w:r w:rsidRPr="004B0A40">
              <w:rPr>
                <w:kern w:val="2"/>
                <w:lang w:val="kk-KZ"/>
              </w:rPr>
              <w:t>6</w:t>
            </w:r>
          </w:p>
        </w:tc>
        <w:tc>
          <w:tcPr>
            <w:tcW w:w="2976" w:type="dxa"/>
            <w:tcBorders>
              <w:bottom w:val="single" w:sz="4" w:space="0" w:color="auto"/>
            </w:tcBorders>
          </w:tcPr>
          <w:p w14:paraId="2FC68DC0" w14:textId="77777777" w:rsidR="000C721A" w:rsidRPr="004B0A40" w:rsidRDefault="000C721A" w:rsidP="000C721A">
            <w:pPr>
              <w:jc w:val="both"/>
              <w:rPr>
                <w:i/>
                <w:iCs/>
                <w:kern w:val="2"/>
              </w:rPr>
            </w:pPr>
            <w:r w:rsidRPr="004B0A40">
              <w:rPr>
                <w:kern w:val="2"/>
              </w:rPr>
              <w:t xml:space="preserve"> β-</w:t>
            </w:r>
            <w:r w:rsidRPr="004B0A40">
              <w:rPr>
                <w:kern w:val="2"/>
                <w:lang w:val="kk-KZ"/>
              </w:rPr>
              <w:t>т</w:t>
            </w:r>
            <w:r w:rsidRPr="004B0A40">
              <w:rPr>
                <w:kern w:val="2"/>
              </w:rPr>
              <w:t>ерпинен</w:t>
            </w:r>
          </w:p>
        </w:tc>
        <w:tc>
          <w:tcPr>
            <w:tcW w:w="1318" w:type="dxa"/>
            <w:tcBorders>
              <w:bottom w:val="single" w:sz="4" w:space="0" w:color="auto"/>
            </w:tcBorders>
          </w:tcPr>
          <w:p w14:paraId="6F38D1EB" w14:textId="77777777" w:rsidR="000C721A" w:rsidRPr="004B0A40" w:rsidRDefault="000C721A" w:rsidP="000C721A">
            <w:pPr>
              <w:jc w:val="center"/>
              <w:rPr>
                <w:i/>
                <w:iCs/>
                <w:kern w:val="2"/>
                <w:lang w:val="kk-KZ"/>
              </w:rPr>
            </w:pPr>
            <w:r w:rsidRPr="004B0A40">
              <w:rPr>
                <w:kern w:val="2"/>
                <w:lang w:val="kk-KZ"/>
              </w:rPr>
              <w:t>0,2</w:t>
            </w:r>
          </w:p>
        </w:tc>
        <w:tc>
          <w:tcPr>
            <w:tcW w:w="3209" w:type="dxa"/>
            <w:tcBorders>
              <w:bottom w:val="single" w:sz="4" w:space="0" w:color="auto"/>
            </w:tcBorders>
          </w:tcPr>
          <w:p w14:paraId="71DA1609" w14:textId="77777777" w:rsidR="000C721A" w:rsidRPr="004B0A40" w:rsidRDefault="000C721A" w:rsidP="000C721A">
            <w:pPr>
              <w:jc w:val="center"/>
              <w:rPr>
                <w:kern w:val="2"/>
                <w:lang w:val="kk-KZ"/>
              </w:rPr>
            </w:pPr>
            <w:r w:rsidRPr="004B0A40">
              <w:rPr>
                <w:kern w:val="2"/>
              </w:rPr>
              <w:t>α-</w:t>
            </w:r>
            <w:r w:rsidRPr="004B0A40">
              <w:rPr>
                <w:kern w:val="2"/>
                <w:lang w:val="kk-KZ"/>
              </w:rPr>
              <w:t>т</w:t>
            </w:r>
            <w:r w:rsidRPr="004B0A40">
              <w:rPr>
                <w:kern w:val="2"/>
              </w:rPr>
              <w:t xml:space="preserve">ерпинен </w:t>
            </w:r>
          </w:p>
        </w:tc>
        <w:tc>
          <w:tcPr>
            <w:tcW w:w="1522" w:type="dxa"/>
            <w:tcBorders>
              <w:bottom w:val="single" w:sz="4" w:space="0" w:color="auto"/>
            </w:tcBorders>
          </w:tcPr>
          <w:p w14:paraId="568C463D" w14:textId="77777777" w:rsidR="000C721A" w:rsidRPr="004B0A40" w:rsidRDefault="000C721A" w:rsidP="000C721A">
            <w:pPr>
              <w:jc w:val="center"/>
              <w:rPr>
                <w:kern w:val="2"/>
              </w:rPr>
            </w:pPr>
            <w:r w:rsidRPr="004B0A40">
              <w:rPr>
                <w:kern w:val="2"/>
              </w:rPr>
              <w:t>0,10</w:t>
            </w:r>
          </w:p>
        </w:tc>
      </w:tr>
      <w:tr w:rsidR="000C721A" w:rsidRPr="004B0A40" w14:paraId="6E3D655F" w14:textId="77777777" w:rsidTr="00954D16">
        <w:tc>
          <w:tcPr>
            <w:tcW w:w="496" w:type="dxa"/>
          </w:tcPr>
          <w:p w14:paraId="73A04CE5" w14:textId="77777777" w:rsidR="000C721A" w:rsidRPr="004B0A40" w:rsidRDefault="000C721A" w:rsidP="000C721A">
            <w:pPr>
              <w:jc w:val="center"/>
              <w:rPr>
                <w:kern w:val="2"/>
                <w:lang w:val="kk-KZ"/>
              </w:rPr>
            </w:pPr>
            <w:r w:rsidRPr="004B0A40">
              <w:rPr>
                <w:kern w:val="2"/>
                <w:lang w:val="kk-KZ"/>
              </w:rPr>
              <w:t>7</w:t>
            </w:r>
          </w:p>
        </w:tc>
        <w:tc>
          <w:tcPr>
            <w:tcW w:w="2976" w:type="dxa"/>
          </w:tcPr>
          <w:p w14:paraId="67B2D437" w14:textId="77777777" w:rsidR="000C721A" w:rsidRPr="004B0A40" w:rsidRDefault="000C721A" w:rsidP="000C721A">
            <w:pPr>
              <w:jc w:val="both"/>
              <w:rPr>
                <w:kern w:val="2"/>
              </w:rPr>
            </w:pPr>
            <w:r w:rsidRPr="004B0A40">
              <w:rPr>
                <w:kern w:val="2"/>
              </w:rPr>
              <w:t xml:space="preserve"> α-</w:t>
            </w:r>
            <w:r w:rsidRPr="004B0A40">
              <w:rPr>
                <w:kern w:val="2"/>
                <w:lang w:val="kk-KZ"/>
              </w:rPr>
              <w:t>т</w:t>
            </w:r>
            <w:r w:rsidRPr="004B0A40">
              <w:rPr>
                <w:kern w:val="2"/>
              </w:rPr>
              <w:t xml:space="preserve">ерпинен </w:t>
            </w:r>
          </w:p>
        </w:tc>
        <w:tc>
          <w:tcPr>
            <w:tcW w:w="1318" w:type="dxa"/>
          </w:tcPr>
          <w:p w14:paraId="528438E4" w14:textId="77777777" w:rsidR="000C721A" w:rsidRPr="004B0A40" w:rsidRDefault="000C721A" w:rsidP="000C721A">
            <w:pPr>
              <w:jc w:val="center"/>
              <w:rPr>
                <w:kern w:val="2"/>
                <w:lang w:val="kk-KZ"/>
              </w:rPr>
            </w:pPr>
            <w:r w:rsidRPr="004B0A40">
              <w:rPr>
                <w:kern w:val="2"/>
                <w:lang w:val="kk-KZ"/>
              </w:rPr>
              <w:t>0,1</w:t>
            </w:r>
          </w:p>
        </w:tc>
        <w:tc>
          <w:tcPr>
            <w:tcW w:w="3209" w:type="dxa"/>
          </w:tcPr>
          <w:p w14:paraId="358766C9" w14:textId="77777777" w:rsidR="000C721A" w:rsidRPr="004B0A40" w:rsidRDefault="000C721A" w:rsidP="000C721A">
            <w:pPr>
              <w:jc w:val="center"/>
              <w:rPr>
                <w:kern w:val="2"/>
              </w:rPr>
            </w:pPr>
            <w:r w:rsidRPr="004B0A40">
              <w:rPr>
                <w:kern w:val="2"/>
              </w:rPr>
              <w:t xml:space="preserve">п-цимен </w:t>
            </w:r>
          </w:p>
        </w:tc>
        <w:tc>
          <w:tcPr>
            <w:tcW w:w="1522" w:type="dxa"/>
          </w:tcPr>
          <w:p w14:paraId="267EEC56" w14:textId="77777777" w:rsidR="000C721A" w:rsidRPr="004B0A40" w:rsidRDefault="000C721A" w:rsidP="000C721A">
            <w:pPr>
              <w:jc w:val="center"/>
              <w:rPr>
                <w:kern w:val="2"/>
              </w:rPr>
            </w:pPr>
            <w:r w:rsidRPr="004B0A40">
              <w:rPr>
                <w:kern w:val="2"/>
              </w:rPr>
              <w:t>0,03</w:t>
            </w:r>
          </w:p>
        </w:tc>
      </w:tr>
      <w:tr w:rsidR="004B0A40" w:rsidRPr="004B0A40" w14:paraId="1A6D5A0C" w14:textId="77777777" w:rsidTr="00954D16">
        <w:tc>
          <w:tcPr>
            <w:tcW w:w="496" w:type="dxa"/>
          </w:tcPr>
          <w:p w14:paraId="4466EE50" w14:textId="77777777" w:rsidR="004B0A40" w:rsidRPr="004B0A40" w:rsidRDefault="004B0A40" w:rsidP="004B0A40">
            <w:pPr>
              <w:jc w:val="center"/>
              <w:rPr>
                <w:kern w:val="2"/>
                <w:lang w:val="kk-KZ"/>
              </w:rPr>
            </w:pPr>
            <w:r w:rsidRPr="004B0A40">
              <w:rPr>
                <w:kern w:val="2"/>
                <w:lang w:val="kk-KZ"/>
              </w:rPr>
              <w:t>8</w:t>
            </w:r>
          </w:p>
        </w:tc>
        <w:tc>
          <w:tcPr>
            <w:tcW w:w="2976" w:type="dxa"/>
          </w:tcPr>
          <w:p w14:paraId="3BD15631" w14:textId="77777777" w:rsidR="004B0A40" w:rsidRPr="004B0A40" w:rsidRDefault="004B0A40" w:rsidP="004B0A40">
            <w:pPr>
              <w:jc w:val="both"/>
              <w:rPr>
                <w:kern w:val="2"/>
              </w:rPr>
            </w:pPr>
            <w:r w:rsidRPr="004B0A40">
              <w:rPr>
                <w:kern w:val="2"/>
              </w:rPr>
              <w:t xml:space="preserve"> β-цимен </w:t>
            </w:r>
          </w:p>
        </w:tc>
        <w:tc>
          <w:tcPr>
            <w:tcW w:w="1318" w:type="dxa"/>
          </w:tcPr>
          <w:p w14:paraId="68E47B8D" w14:textId="77777777" w:rsidR="004B0A40" w:rsidRPr="004B0A40" w:rsidRDefault="004B0A40" w:rsidP="004B0A40">
            <w:pPr>
              <w:jc w:val="center"/>
              <w:rPr>
                <w:kern w:val="2"/>
                <w:lang w:val="kk-KZ"/>
              </w:rPr>
            </w:pPr>
            <w:r w:rsidRPr="004B0A40">
              <w:rPr>
                <w:kern w:val="2"/>
                <w:lang w:val="kk-KZ"/>
              </w:rPr>
              <w:t>0,1</w:t>
            </w:r>
          </w:p>
        </w:tc>
        <w:tc>
          <w:tcPr>
            <w:tcW w:w="3209" w:type="dxa"/>
          </w:tcPr>
          <w:p w14:paraId="2064C3B0" w14:textId="77777777" w:rsidR="004B0A40" w:rsidRPr="004B0A40" w:rsidRDefault="004B0A40" w:rsidP="004B0A40">
            <w:pPr>
              <w:jc w:val="center"/>
              <w:rPr>
                <w:kern w:val="2"/>
              </w:rPr>
            </w:pPr>
            <w:r w:rsidRPr="004B0A40">
              <w:rPr>
                <w:i/>
                <w:iCs/>
                <w:kern w:val="2"/>
              </w:rPr>
              <w:t xml:space="preserve">1,8-цинеол </w:t>
            </w:r>
          </w:p>
        </w:tc>
        <w:tc>
          <w:tcPr>
            <w:tcW w:w="1522" w:type="dxa"/>
          </w:tcPr>
          <w:p w14:paraId="54B40D41" w14:textId="77777777" w:rsidR="004B0A40" w:rsidRPr="004B0A40" w:rsidRDefault="004B0A40" w:rsidP="004B0A40">
            <w:pPr>
              <w:jc w:val="center"/>
              <w:rPr>
                <w:kern w:val="2"/>
              </w:rPr>
            </w:pPr>
            <w:r w:rsidRPr="004B0A40">
              <w:rPr>
                <w:kern w:val="2"/>
              </w:rPr>
              <w:t>9</w:t>
            </w:r>
            <w:r w:rsidRPr="004B0A40">
              <w:rPr>
                <w:kern w:val="2"/>
                <w:lang w:val="kk-KZ"/>
              </w:rPr>
              <w:t>,</w:t>
            </w:r>
            <w:r w:rsidRPr="004B0A40">
              <w:rPr>
                <w:kern w:val="2"/>
              </w:rPr>
              <w:t>45</w:t>
            </w:r>
          </w:p>
        </w:tc>
      </w:tr>
      <w:tr w:rsidR="004B0A40" w:rsidRPr="004B0A40" w14:paraId="5BCE878C" w14:textId="77777777" w:rsidTr="00954D16">
        <w:tc>
          <w:tcPr>
            <w:tcW w:w="496" w:type="dxa"/>
          </w:tcPr>
          <w:p w14:paraId="70243342" w14:textId="77777777" w:rsidR="004B0A40" w:rsidRPr="004B0A40" w:rsidRDefault="004B0A40" w:rsidP="004B0A40">
            <w:pPr>
              <w:jc w:val="center"/>
              <w:rPr>
                <w:kern w:val="2"/>
                <w:lang w:val="kk-KZ"/>
              </w:rPr>
            </w:pPr>
            <w:r w:rsidRPr="004B0A40">
              <w:rPr>
                <w:kern w:val="2"/>
                <w:lang w:val="kk-KZ"/>
              </w:rPr>
              <w:t>9</w:t>
            </w:r>
          </w:p>
        </w:tc>
        <w:tc>
          <w:tcPr>
            <w:tcW w:w="2976" w:type="dxa"/>
          </w:tcPr>
          <w:p w14:paraId="37CF4DF5" w14:textId="77777777" w:rsidR="004B0A40" w:rsidRPr="004B0A40" w:rsidRDefault="004B0A40" w:rsidP="004B0A40">
            <w:pPr>
              <w:jc w:val="both"/>
              <w:rPr>
                <w:kern w:val="2"/>
              </w:rPr>
            </w:pPr>
            <w:r w:rsidRPr="004B0A40">
              <w:rPr>
                <w:i/>
                <w:iCs/>
                <w:kern w:val="2"/>
                <w:lang w:val="kk-KZ"/>
              </w:rPr>
              <w:t>л</w:t>
            </w:r>
            <w:r w:rsidRPr="004B0A40">
              <w:rPr>
                <w:i/>
                <w:iCs/>
                <w:kern w:val="2"/>
              </w:rPr>
              <w:t xml:space="preserve">имонен </w:t>
            </w:r>
          </w:p>
        </w:tc>
        <w:tc>
          <w:tcPr>
            <w:tcW w:w="1318" w:type="dxa"/>
          </w:tcPr>
          <w:p w14:paraId="26EE87E6" w14:textId="77777777" w:rsidR="004B0A40" w:rsidRPr="004B0A40" w:rsidRDefault="004B0A40" w:rsidP="004B0A40">
            <w:pPr>
              <w:jc w:val="center"/>
              <w:rPr>
                <w:kern w:val="2"/>
                <w:lang w:val="kk-KZ"/>
              </w:rPr>
            </w:pPr>
            <w:r w:rsidRPr="004B0A40">
              <w:rPr>
                <w:i/>
                <w:iCs/>
                <w:kern w:val="2"/>
                <w:lang w:val="kk-KZ"/>
              </w:rPr>
              <w:t>1,1</w:t>
            </w:r>
          </w:p>
        </w:tc>
        <w:tc>
          <w:tcPr>
            <w:tcW w:w="3209" w:type="dxa"/>
          </w:tcPr>
          <w:p w14:paraId="27E03881" w14:textId="77777777" w:rsidR="004B0A40" w:rsidRPr="004B0A40" w:rsidRDefault="004B0A40" w:rsidP="004B0A40">
            <w:pPr>
              <w:jc w:val="center"/>
              <w:rPr>
                <w:kern w:val="2"/>
              </w:rPr>
            </w:pPr>
            <w:r w:rsidRPr="004B0A40">
              <w:rPr>
                <w:kern w:val="2"/>
              </w:rPr>
              <w:t xml:space="preserve">Δ-3-карен </w:t>
            </w:r>
          </w:p>
        </w:tc>
        <w:tc>
          <w:tcPr>
            <w:tcW w:w="1522" w:type="dxa"/>
          </w:tcPr>
          <w:p w14:paraId="5FE47E4F" w14:textId="77777777" w:rsidR="004B0A40" w:rsidRPr="004B0A40" w:rsidRDefault="004B0A40" w:rsidP="004B0A40">
            <w:pPr>
              <w:jc w:val="center"/>
              <w:rPr>
                <w:kern w:val="2"/>
              </w:rPr>
            </w:pPr>
            <w:r w:rsidRPr="004B0A40">
              <w:rPr>
                <w:kern w:val="2"/>
              </w:rPr>
              <w:t>0,07</w:t>
            </w:r>
          </w:p>
        </w:tc>
      </w:tr>
      <w:tr w:rsidR="004B0A40" w:rsidRPr="004B0A40" w14:paraId="14651EC9" w14:textId="77777777" w:rsidTr="00954D16">
        <w:tc>
          <w:tcPr>
            <w:tcW w:w="496" w:type="dxa"/>
            <w:tcBorders>
              <w:bottom w:val="single" w:sz="4" w:space="0" w:color="auto"/>
            </w:tcBorders>
          </w:tcPr>
          <w:p w14:paraId="1D32E073" w14:textId="77777777" w:rsidR="004B0A40" w:rsidRPr="004B0A40" w:rsidRDefault="004B0A40" w:rsidP="004B0A40">
            <w:pPr>
              <w:jc w:val="center"/>
              <w:rPr>
                <w:kern w:val="2"/>
                <w:lang w:val="kk-KZ"/>
              </w:rPr>
            </w:pPr>
            <w:r w:rsidRPr="004B0A40">
              <w:rPr>
                <w:kern w:val="2"/>
                <w:lang w:val="kk-KZ"/>
              </w:rPr>
              <w:t>10</w:t>
            </w:r>
          </w:p>
        </w:tc>
        <w:tc>
          <w:tcPr>
            <w:tcW w:w="2976" w:type="dxa"/>
            <w:tcBorders>
              <w:bottom w:val="single" w:sz="4" w:space="0" w:color="auto"/>
            </w:tcBorders>
          </w:tcPr>
          <w:p w14:paraId="43D96668" w14:textId="77777777" w:rsidR="004B0A40" w:rsidRPr="004B0A40" w:rsidRDefault="004B0A40" w:rsidP="004B0A40">
            <w:pPr>
              <w:jc w:val="both"/>
              <w:rPr>
                <w:kern w:val="2"/>
              </w:rPr>
            </w:pPr>
            <w:r w:rsidRPr="004B0A40">
              <w:rPr>
                <w:kern w:val="2"/>
              </w:rPr>
              <w:t xml:space="preserve"> </w:t>
            </w:r>
            <w:r w:rsidRPr="004B0A40">
              <w:rPr>
                <w:kern w:val="2"/>
                <w:lang w:val="kk-KZ"/>
              </w:rPr>
              <w:t>б</w:t>
            </w:r>
            <w:r w:rsidRPr="004B0A40">
              <w:rPr>
                <w:kern w:val="2"/>
              </w:rPr>
              <w:t>утилбенз</w:t>
            </w:r>
            <w:r w:rsidRPr="004B0A40">
              <w:rPr>
                <w:kern w:val="2"/>
                <w:lang w:val="kk-KZ"/>
              </w:rPr>
              <w:t>ен</w:t>
            </w:r>
          </w:p>
        </w:tc>
        <w:tc>
          <w:tcPr>
            <w:tcW w:w="1318" w:type="dxa"/>
            <w:tcBorders>
              <w:bottom w:val="single" w:sz="4" w:space="0" w:color="auto"/>
            </w:tcBorders>
          </w:tcPr>
          <w:p w14:paraId="063A7A54" w14:textId="77777777" w:rsidR="004B0A40" w:rsidRPr="004B0A40" w:rsidRDefault="004B0A40" w:rsidP="004B0A40">
            <w:pPr>
              <w:jc w:val="center"/>
              <w:rPr>
                <w:kern w:val="2"/>
                <w:lang w:val="kk-KZ"/>
              </w:rPr>
            </w:pPr>
            <w:r w:rsidRPr="004B0A40">
              <w:rPr>
                <w:kern w:val="2"/>
                <w:lang w:val="kk-KZ"/>
              </w:rPr>
              <w:t>0,1</w:t>
            </w:r>
          </w:p>
        </w:tc>
        <w:tc>
          <w:tcPr>
            <w:tcW w:w="3209" w:type="dxa"/>
            <w:tcBorders>
              <w:bottom w:val="single" w:sz="4" w:space="0" w:color="auto"/>
            </w:tcBorders>
          </w:tcPr>
          <w:p w14:paraId="0C739421" w14:textId="77777777" w:rsidR="004B0A40" w:rsidRPr="004B0A40" w:rsidRDefault="004B0A40" w:rsidP="004B0A40">
            <w:pPr>
              <w:jc w:val="center"/>
              <w:rPr>
                <w:kern w:val="2"/>
              </w:rPr>
            </w:pPr>
            <w:r w:rsidRPr="004B0A40">
              <w:rPr>
                <w:kern w:val="2"/>
              </w:rPr>
              <w:t xml:space="preserve">γ-терпинен </w:t>
            </w:r>
          </w:p>
        </w:tc>
        <w:tc>
          <w:tcPr>
            <w:tcW w:w="1522" w:type="dxa"/>
            <w:tcBorders>
              <w:bottom w:val="single" w:sz="4" w:space="0" w:color="auto"/>
            </w:tcBorders>
          </w:tcPr>
          <w:p w14:paraId="49065E86" w14:textId="77777777" w:rsidR="004B0A40" w:rsidRPr="004B0A40" w:rsidRDefault="004B0A40" w:rsidP="004B0A40">
            <w:pPr>
              <w:jc w:val="center"/>
              <w:rPr>
                <w:kern w:val="2"/>
              </w:rPr>
            </w:pPr>
            <w:r w:rsidRPr="004B0A40">
              <w:rPr>
                <w:kern w:val="2"/>
              </w:rPr>
              <w:t>0,25</w:t>
            </w:r>
          </w:p>
        </w:tc>
      </w:tr>
      <w:tr w:rsidR="002835E6" w:rsidRPr="004B0A40" w14:paraId="4D91EE65" w14:textId="77777777" w:rsidTr="00954D16">
        <w:tc>
          <w:tcPr>
            <w:tcW w:w="496" w:type="dxa"/>
          </w:tcPr>
          <w:p w14:paraId="065AD246" w14:textId="77777777" w:rsidR="002835E6" w:rsidRPr="004B0A40" w:rsidRDefault="002835E6" w:rsidP="003B6CBC">
            <w:pPr>
              <w:jc w:val="both"/>
              <w:rPr>
                <w:kern w:val="2"/>
                <w:lang w:val="kk-KZ"/>
              </w:rPr>
            </w:pPr>
            <w:r w:rsidRPr="004B0A40">
              <w:rPr>
                <w:kern w:val="2"/>
                <w:lang w:val="kk-KZ"/>
              </w:rPr>
              <w:t>11</w:t>
            </w:r>
          </w:p>
        </w:tc>
        <w:tc>
          <w:tcPr>
            <w:tcW w:w="2976" w:type="dxa"/>
          </w:tcPr>
          <w:p w14:paraId="65418552" w14:textId="77777777" w:rsidR="002835E6" w:rsidRPr="004B0A40" w:rsidRDefault="002835E6" w:rsidP="003B6CBC">
            <w:pPr>
              <w:jc w:val="both"/>
              <w:rPr>
                <w:kern w:val="2"/>
                <w:lang w:val="kk-KZ"/>
              </w:rPr>
            </w:pPr>
            <w:r w:rsidRPr="004B0A40">
              <w:rPr>
                <w:kern w:val="2"/>
                <w:lang w:val="kk-KZ"/>
              </w:rPr>
              <w:t>т</w:t>
            </w:r>
            <w:r w:rsidRPr="004B0A40">
              <w:rPr>
                <w:kern w:val="2"/>
              </w:rPr>
              <w:t>ерпинолен</w:t>
            </w:r>
          </w:p>
        </w:tc>
        <w:tc>
          <w:tcPr>
            <w:tcW w:w="1318" w:type="dxa"/>
          </w:tcPr>
          <w:p w14:paraId="1DA475FB" w14:textId="77777777" w:rsidR="002835E6" w:rsidRPr="004B0A40" w:rsidRDefault="002835E6" w:rsidP="003B6CBC">
            <w:pPr>
              <w:jc w:val="center"/>
              <w:rPr>
                <w:kern w:val="2"/>
                <w:lang w:val="kk-KZ"/>
              </w:rPr>
            </w:pPr>
            <w:r w:rsidRPr="004B0A40">
              <w:rPr>
                <w:kern w:val="2"/>
                <w:lang w:val="kk-KZ"/>
              </w:rPr>
              <w:t>0,2</w:t>
            </w:r>
          </w:p>
        </w:tc>
        <w:tc>
          <w:tcPr>
            <w:tcW w:w="3209" w:type="dxa"/>
          </w:tcPr>
          <w:p w14:paraId="494ED3D5" w14:textId="77777777" w:rsidR="002835E6" w:rsidRPr="004B0A40" w:rsidRDefault="002835E6" w:rsidP="003B6CBC">
            <w:pPr>
              <w:jc w:val="center"/>
              <w:rPr>
                <w:i/>
                <w:iCs/>
                <w:kern w:val="2"/>
              </w:rPr>
            </w:pPr>
            <w:r w:rsidRPr="004B0A40">
              <w:rPr>
                <w:i/>
                <w:iCs/>
                <w:kern w:val="2"/>
              </w:rPr>
              <w:t xml:space="preserve">транс-сабинен гидрат </w:t>
            </w:r>
          </w:p>
        </w:tc>
        <w:tc>
          <w:tcPr>
            <w:tcW w:w="1522" w:type="dxa"/>
          </w:tcPr>
          <w:p w14:paraId="70216E50" w14:textId="77777777" w:rsidR="002835E6" w:rsidRPr="004B0A40" w:rsidRDefault="002835E6" w:rsidP="003B6CBC">
            <w:pPr>
              <w:jc w:val="center"/>
              <w:rPr>
                <w:kern w:val="2"/>
              </w:rPr>
            </w:pPr>
            <w:r w:rsidRPr="004B0A40">
              <w:rPr>
                <w:kern w:val="2"/>
              </w:rPr>
              <w:t>1,28</w:t>
            </w:r>
          </w:p>
        </w:tc>
      </w:tr>
      <w:tr w:rsidR="002835E6" w:rsidRPr="004B0A40" w14:paraId="26CA3FD9" w14:textId="77777777" w:rsidTr="00954D16">
        <w:tc>
          <w:tcPr>
            <w:tcW w:w="496" w:type="dxa"/>
          </w:tcPr>
          <w:p w14:paraId="727371C7" w14:textId="77777777" w:rsidR="002835E6" w:rsidRPr="004B0A40" w:rsidRDefault="002835E6" w:rsidP="003B6CBC">
            <w:pPr>
              <w:rPr>
                <w:kern w:val="2"/>
                <w:lang w:val="kk-KZ"/>
              </w:rPr>
            </w:pPr>
            <w:r w:rsidRPr="004B0A40">
              <w:rPr>
                <w:kern w:val="2"/>
                <w:lang w:val="kk-KZ"/>
              </w:rPr>
              <w:t>12</w:t>
            </w:r>
          </w:p>
        </w:tc>
        <w:tc>
          <w:tcPr>
            <w:tcW w:w="2976" w:type="dxa"/>
          </w:tcPr>
          <w:p w14:paraId="51E0DE5F" w14:textId="77777777" w:rsidR="002835E6" w:rsidRPr="004B0A40" w:rsidRDefault="002835E6" w:rsidP="003B6CBC">
            <w:pPr>
              <w:rPr>
                <w:kern w:val="2"/>
                <w:lang w:val="kk-KZ"/>
              </w:rPr>
            </w:pPr>
            <w:r w:rsidRPr="004B0A40">
              <w:rPr>
                <w:kern w:val="2"/>
              </w:rPr>
              <w:t xml:space="preserve"> (4E,6E)-</w:t>
            </w:r>
            <w:r w:rsidRPr="004B0A40">
              <w:rPr>
                <w:kern w:val="2"/>
                <w:lang w:val="kk-KZ"/>
              </w:rPr>
              <w:t>а</w:t>
            </w:r>
            <w:r w:rsidRPr="004B0A40">
              <w:rPr>
                <w:kern w:val="2"/>
              </w:rPr>
              <w:t xml:space="preserve">ллоцимен </w:t>
            </w:r>
          </w:p>
        </w:tc>
        <w:tc>
          <w:tcPr>
            <w:tcW w:w="1318" w:type="dxa"/>
          </w:tcPr>
          <w:p w14:paraId="3ABFBEC0" w14:textId="77777777" w:rsidR="002835E6" w:rsidRPr="004B0A40" w:rsidRDefault="002835E6" w:rsidP="003B6CBC">
            <w:pPr>
              <w:jc w:val="center"/>
              <w:rPr>
                <w:kern w:val="2"/>
                <w:lang w:val="kk-KZ"/>
              </w:rPr>
            </w:pPr>
            <w:r w:rsidRPr="004B0A40">
              <w:rPr>
                <w:kern w:val="2"/>
                <w:lang w:val="kk-KZ"/>
              </w:rPr>
              <w:t>0,1</w:t>
            </w:r>
          </w:p>
        </w:tc>
        <w:tc>
          <w:tcPr>
            <w:tcW w:w="3209" w:type="dxa"/>
          </w:tcPr>
          <w:p w14:paraId="6905963A" w14:textId="77777777" w:rsidR="002835E6" w:rsidRPr="004B0A40" w:rsidRDefault="002835E6" w:rsidP="003B6CBC">
            <w:pPr>
              <w:jc w:val="center"/>
              <w:rPr>
                <w:kern w:val="2"/>
              </w:rPr>
            </w:pPr>
            <w:r w:rsidRPr="004B0A40">
              <w:rPr>
                <w:kern w:val="2"/>
              </w:rPr>
              <w:t xml:space="preserve">терпинолен </w:t>
            </w:r>
          </w:p>
        </w:tc>
        <w:tc>
          <w:tcPr>
            <w:tcW w:w="1522" w:type="dxa"/>
          </w:tcPr>
          <w:p w14:paraId="16611E0B" w14:textId="77777777" w:rsidR="002835E6" w:rsidRPr="004B0A40" w:rsidRDefault="002835E6" w:rsidP="003B6CBC">
            <w:pPr>
              <w:jc w:val="center"/>
              <w:rPr>
                <w:kern w:val="2"/>
              </w:rPr>
            </w:pPr>
            <w:r w:rsidRPr="004B0A40">
              <w:rPr>
                <w:kern w:val="2"/>
              </w:rPr>
              <w:t>0,12</w:t>
            </w:r>
          </w:p>
        </w:tc>
      </w:tr>
      <w:tr w:rsidR="002835E6" w:rsidRPr="004B0A40" w14:paraId="04B0B5BB" w14:textId="77777777" w:rsidTr="00954D16">
        <w:tc>
          <w:tcPr>
            <w:tcW w:w="496" w:type="dxa"/>
          </w:tcPr>
          <w:p w14:paraId="380035FC" w14:textId="77777777" w:rsidR="002835E6" w:rsidRPr="004B0A40" w:rsidRDefault="002835E6" w:rsidP="003B6CBC">
            <w:pPr>
              <w:rPr>
                <w:kern w:val="2"/>
                <w:lang w:val="kk-KZ"/>
              </w:rPr>
            </w:pPr>
            <w:r w:rsidRPr="004B0A40">
              <w:rPr>
                <w:kern w:val="2"/>
                <w:lang w:val="kk-KZ"/>
              </w:rPr>
              <w:t>13</w:t>
            </w:r>
          </w:p>
        </w:tc>
        <w:tc>
          <w:tcPr>
            <w:tcW w:w="2976" w:type="dxa"/>
          </w:tcPr>
          <w:p w14:paraId="7B23C954" w14:textId="77777777" w:rsidR="002835E6" w:rsidRPr="004B0A40" w:rsidRDefault="002835E6" w:rsidP="003B6CBC">
            <w:pPr>
              <w:rPr>
                <w:kern w:val="2"/>
                <w:lang w:val="kk-KZ"/>
              </w:rPr>
            </w:pPr>
            <w:r w:rsidRPr="004B0A40">
              <w:rPr>
                <w:kern w:val="2"/>
                <w:lang w:val="kk-KZ"/>
              </w:rPr>
              <w:t>л</w:t>
            </w:r>
            <w:r w:rsidRPr="004B0A40">
              <w:rPr>
                <w:kern w:val="2"/>
              </w:rPr>
              <w:t xml:space="preserve">индерол </w:t>
            </w:r>
          </w:p>
        </w:tc>
        <w:tc>
          <w:tcPr>
            <w:tcW w:w="1318" w:type="dxa"/>
          </w:tcPr>
          <w:p w14:paraId="26EF91FB" w14:textId="77777777" w:rsidR="002835E6" w:rsidRPr="004B0A40" w:rsidRDefault="002835E6" w:rsidP="003B6CBC">
            <w:pPr>
              <w:jc w:val="center"/>
              <w:rPr>
                <w:kern w:val="2"/>
                <w:lang w:val="kk-KZ"/>
              </w:rPr>
            </w:pPr>
            <w:r w:rsidRPr="004B0A40">
              <w:rPr>
                <w:kern w:val="2"/>
                <w:lang w:val="kk-KZ"/>
              </w:rPr>
              <w:t>0,7</w:t>
            </w:r>
          </w:p>
        </w:tc>
        <w:tc>
          <w:tcPr>
            <w:tcW w:w="3209" w:type="dxa"/>
          </w:tcPr>
          <w:p w14:paraId="4FC00467" w14:textId="77777777" w:rsidR="002835E6" w:rsidRPr="004B0A40" w:rsidRDefault="002835E6" w:rsidP="003B6CBC">
            <w:pPr>
              <w:jc w:val="center"/>
              <w:rPr>
                <w:kern w:val="2"/>
              </w:rPr>
            </w:pPr>
            <w:r w:rsidRPr="004B0A40">
              <w:rPr>
                <w:kern w:val="2"/>
              </w:rPr>
              <w:t xml:space="preserve">изо-амил изовалерат </w:t>
            </w:r>
          </w:p>
        </w:tc>
        <w:tc>
          <w:tcPr>
            <w:tcW w:w="1522" w:type="dxa"/>
          </w:tcPr>
          <w:p w14:paraId="1475C26E" w14:textId="77777777" w:rsidR="002835E6" w:rsidRPr="004B0A40" w:rsidRDefault="002835E6" w:rsidP="003B6CBC">
            <w:pPr>
              <w:jc w:val="center"/>
              <w:rPr>
                <w:kern w:val="2"/>
              </w:rPr>
            </w:pPr>
            <w:r w:rsidRPr="004B0A40">
              <w:rPr>
                <w:kern w:val="2"/>
              </w:rPr>
              <w:t>0,44</w:t>
            </w:r>
          </w:p>
        </w:tc>
      </w:tr>
      <w:tr w:rsidR="002835E6" w:rsidRPr="004B0A40" w14:paraId="4B3C8D62" w14:textId="77777777" w:rsidTr="00954D16">
        <w:tc>
          <w:tcPr>
            <w:tcW w:w="496" w:type="dxa"/>
          </w:tcPr>
          <w:p w14:paraId="0A386A27" w14:textId="77777777" w:rsidR="002835E6" w:rsidRPr="004B0A40" w:rsidRDefault="002835E6" w:rsidP="003B6CBC">
            <w:pPr>
              <w:rPr>
                <w:kern w:val="2"/>
                <w:lang w:val="kk-KZ"/>
              </w:rPr>
            </w:pPr>
            <w:r w:rsidRPr="004B0A40">
              <w:rPr>
                <w:kern w:val="2"/>
                <w:lang w:val="kk-KZ"/>
              </w:rPr>
              <w:t>14</w:t>
            </w:r>
          </w:p>
        </w:tc>
        <w:tc>
          <w:tcPr>
            <w:tcW w:w="2976" w:type="dxa"/>
          </w:tcPr>
          <w:p w14:paraId="314D1BE2" w14:textId="77777777" w:rsidR="002835E6" w:rsidRPr="004B0A40" w:rsidRDefault="002835E6" w:rsidP="003B6CBC">
            <w:pPr>
              <w:rPr>
                <w:kern w:val="2"/>
                <w:lang w:val="kk-KZ"/>
              </w:rPr>
            </w:pPr>
            <w:r w:rsidRPr="004B0A40">
              <w:rPr>
                <w:kern w:val="2"/>
                <w:lang w:val="kk-KZ"/>
              </w:rPr>
              <w:t>т</w:t>
            </w:r>
            <w:r w:rsidRPr="004B0A40">
              <w:rPr>
                <w:kern w:val="2"/>
              </w:rPr>
              <w:t xml:space="preserve">ерпинен-4-ол </w:t>
            </w:r>
          </w:p>
        </w:tc>
        <w:tc>
          <w:tcPr>
            <w:tcW w:w="1318" w:type="dxa"/>
          </w:tcPr>
          <w:p w14:paraId="76336C0A" w14:textId="77777777" w:rsidR="002835E6" w:rsidRPr="004B0A40" w:rsidRDefault="002835E6" w:rsidP="003B6CBC">
            <w:pPr>
              <w:jc w:val="center"/>
              <w:rPr>
                <w:kern w:val="2"/>
                <w:lang w:val="kk-KZ"/>
              </w:rPr>
            </w:pPr>
            <w:r w:rsidRPr="004B0A40">
              <w:rPr>
                <w:kern w:val="2"/>
                <w:lang w:val="kk-KZ"/>
              </w:rPr>
              <w:t>0,3</w:t>
            </w:r>
          </w:p>
        </w:tc>
        <w:tc>
          <w:tcPr>
            <w:tcW w:w="3209" w:type="dxa"/>
          </w:tcPr>
          <w:p w14:paraId="2DC4ABA7" w14:textId="77777777" w:rsidR="002835E6" w:rsidRPr="004B0A40" w:rsidRDefault="002835E6" w:rsidP="003B6CBC">
            <w:pPr>
              <w:jc w:val="center"/>
              <w:rPr>
                <w:kern w:val="2"/>
              </w:rPr>
            </w:pPr>
            <w:r w:rsidRPr="004B0A40">
              <w:rPr>
                <w:kern w:val="2"/>
                <w:lang w:val="kk-KZ"/>
              </w:rPr>
              <w:t>н</w:t>
            </w:r>
            <w:r w:rsidRPr="004B0A40">
              <w:rPr>
                <w:kern w:val="2"/>
              </w:rPr>
              <w:t xml:space="preserve">ео-алло-оцимен </w:t>
            </w:r>
          </w:p>
        </w:tc>
        <w:tc>
          <w:tcPr>
            <w:tcW w:w="1522" w:type="dxa"/>
          </w:tcPr>
          <w:p w14:paraId="6CF9EE6C" w14:textId="77777777" w:rsidR="002835E6" w:rsidRPr="004B0A40" w:rsidRDefault="002835E6" w:rsidP="003B6CBC">
            <w:pPr>
              <w:jc w:val="center"/>
              <w:rPr>
                <w:kern w:val="2"/>
              </w:rPr>
            </w:pPr>
            <w:r w:rsidRPr="004B0A40">
              <w:rPr>
                <w:kern w:val="2"/>
              </w:rPr>
              <w:t>0,03</w:t>
            </w:r>
          </w:p>
        </w:tc>
      </w:tr>
      <w:tr w:rsidR="002835E6" w:rsidRPr="004B0A40" w14:paraId="29553E9B" w14:textId="77777777" w:rsidTr="00954D16">
        <w:tc>
          <w:tcPr>
            <w:tcW w:w="496" w:type="dxa"/>
          </w:tcPr>
          <w:p w14:paraId="6D08D4DF" w14:textId="77777777" w:rsidR="002835E6" w:rsidRPr="004B0A40" w:rsidRDefault="002835E6" w:rsidP="003B6CBC">
            <w:pPr>
              <w:rPr>
                <w:kern w:val="2"/>
                <w:lang w:val="kk-KZ"/>
              </w:rPr>
            </w:pPr>
            <w:r w:rsidRPr="004B0A40">
              <w:rPr>
                <w:kern w:val="2"/>
                <w:lang w:val="kk-KZ"/>
              </w:rPr>
              <w:t>15</w:t>
            </w:r>
          </w:p>
        </w:tc>
        <w:tc>
          <w:tcPr>
            <w:tcW w:w="2976" w:type="dxa"/>
          </w:tcPr>
          <w:p w14:paraId="06DB5AEA" w14:textId="77777777" w:rsidR="002835E6" w:rsidRPr="004B0A40" w:rsidRDefault="002835E6" w:rsidP="003B6CBC">
            <w:pPr>
              <w:rPr>
                <w:kern w:val="2"/>
                <w:lang w:val="kk-KZ"/>
              </w:rPr>
            </w:pPr>
            <w:r w:rsidRPr="004B0A40">
              <w:rPr>
                <w:kern w:val="2"/>
              </w:rPr>
              <w:t xml:space="preserve"> п-цимен-8-ол </w:t>
            </w:r>
          </w:p>
        </w:tc>
        <w:tc>
          <w:tcPr>
            <w:tcW w:w="1318" w:type="dxa"/>
          </w:tcPr>
          <w:p w14:paraId="283B65B4" w14:textId="77777777" w:rsidR="002835E6" w:rsidRPr="004B0A40" w:rsidRDefault="002835E6" w:rsidP="003B6CBC">
            <w:pPr>
              <w:jc w:val="center"/>
              <w:rPr>
                <w:kern w:val="2"/>
                <w:lang w:val="kk-KZ"/>
              </w:rPr>
            </w:pPr>
            <w:r w:rsidRPr="004B0A40">
              <w:rPr>
                <w:kern w:val="2"/>
                <w:lang w:val="kk-KZ"/>
              </w:rPr>
              <w:t>0,1</w:t>
            </w:r>
          </w:p>
        </w:tc>
        <w:tc>
          <w:tcPr>
            <w:tcW w:w="3209" w:type="dxa"/>
          </w:tcPr>
          <w:p w14:paraId="09B961B1" w14:textId="77777777" w:rsidR="002835E6" w:rsidRPr="004B0A40" w:rsidRDefault="002835E6" w:rsidP="003B6CBC">
            <w:pPr>
              <w:jc w:val="center"/>
              <w:rPr>
                <w:i/>
                <w:iCs/>
                <w:kern w:val="2"/>
              </w:rPr>
            </w:pPr>
            <w:r w:rsidRPr="004B0A40">
              <w:rPr>
                <w:i/>
                <w:iCs/>
                <w:kern w:val="2"/>
              </w:rPr>
              <w:t xml:space="preserve">L-ментон </w:t>
            </w:r>
          </w:p>
        </w:tc>
        <w:tc>
          <w:tcPr>
            <w:tcW w:w="1522" w:type="dxa"/>
          </w:tcPr>
          <w:p w14:paraId="27E578BA" w14:textId="77777777" w:rsidR="002835E6" w:rsidRPr="004B0A40" w:rsidRDefault="002835E6" w:rsidP="003B6CBC">
            <w:pPr>
              <w:jc w:val="center"/>
              <w:rPr>
                <w:kern w:val="2"/>
              </w:rPr>
            </w:pPr>
            <w:r w:rsidRPr="004B0A40">
              <w:rPr>
                <w:kern w:val="2"/>
              </w:rPr>
              <w:t>16,88</w:t>
            </w:r>
          </w:p>
        </w:tc>
      </w:tr>
      <w:tr w:rsidR="002835E6" w:rsidRPr="004B0A40" w14:paraId="3FC84E9F" w14:textId="77777777" w:rsidTr="00954D16">
        <w:tc>
          <w:tcPr>
            <w:tcW w:w="496" w:type="dxa"/>
          </w:tcPr>
          <w:p w14:paraId="464F7B47" w14:textId="77777777" w:rsidR="002835E6" w:rsidRPr="004B0A40" w:rsidRDefault="002835E6" w:rsidP="003B6CBC">
            <w:pPr>
              <w:rPr>
                <w:kern w:val="2"/>
                <w:lang w:val="kk-KZ"/>
              </w:rPr>
            </w:pPr>
            <w:r w:rsidRPr="004B0A40">
              <w:rPr>
                <w:kern w:val="2"/>
                <w:lang w:val="kk-KZ"/>
              </w:rPr>
              <w:t>16</w:t>
            </w:r>
          </w:p>
        </w:tc>
        <w:tc>
          <w:tcPr>
            <w:tcW w:w="2976" w:type="dxa"/>
          </w:tcPr>
          <w:p w14:paraId="72392AC2" w14:textId="77777777" w:rsidR="002835E6" w:rsidRPr="004B0A40" w:rsidRDefault="002835E6" w:rsidP="003B6CBC">
            <w:pPr>
              <w:rPr>
                <w:kern w:val="2"/>
                <w:lang w:val="kk-KZ"/>
              </w:rPr>
            </w:pPr>
            <w:r w:rsidRPr="004B0A40">
              <w:rPr>
                <w:kern w:val="2"/>
              </w:rPr>
              <w:t xml:space="preserve"> α-</w:t>
            </w:r>
            <w:r w:rsidRPr="004B0A40">
              <w:rPr>
                <w:kern w:val="2"/>
                <w:lang w:val="kk-KZ"/>
              </w:rPr>
              <w:t>т</w:t>
            </w:r>
            <w:r w:rsidRPr="004B0A40">
              <w:rPr>
                <w:kern w:val="2"/>
              </w:rPr>
              <w:t xml:space="preserve">ерпинеол  </w:t>
            </w:r>
          </w:p>
        </w:tc>
        <w:tc>
          <w:tcPr>
            <w:tcW w:w="1318" w:type="dxa"/>
          </w:tcPr>
          <w:p w14:paraId="162A37C2" w14:textId="77777777" w:rsidR="002835E6" w:rsidRPr="004B0A40" w:rsidRDefault="002835E6" w:rsidP="003B6CBC">
            <w:pPr>
              <w:jc w:val="center"/>
              <w:rPr>
                <w:kern w:val="2"/>
                <w:lang w:val="kk-KZ"/>
              </w:rPr>
            </w:pPr>
            <w:r w:rsidRPr="004B0A40">
              <w:rPr>
                <w:kern w:val="2"/>
                <w:lang w:val="kk-KZ"/>
              </w:rPr>
              <w:t>0,2</w:t>
            </w:r>
          </w:p>
        </w:tc>
        <w:tc>
          <w:tcPr>
            <w:tcW w:w="3209" w:type="dxa"/>
          </w:tcPr>
          <w:p w14:paraId="6CA9DAE0" w14:textId="77777777" w:rsidR="002835E6" w:rsidRPr="004B0A40" w:rsidRDefault="002835E6" w:rsidP="003B6CBC">
            <w:pPr>
              <w:jc w:val="center"/>
              <w:rPr>
                <w:i/>
                <w:iCs/>
                <w:kern w:val="2"/>
              </w:rPr>
            </w:pPr>
            <w:r w:rsidRPr="004B0A40">
              <w:rPr>
                <w:i/>
                <w:iCs/>
                <w:kern w:val="2"/>
                <w:lang w:val="kk-KZ"/>
              </w:rPr>
              <w:t>м</w:t>
            </w:r>
            <w:r w:rsidRPr="004B0A40">
              <w:rPr>
                <w:i/>
                <w:iCs/>
                <w:kern w:val="2"/>
              </w:rPr>
              <w:t xml:space="preserve">ентофуран </w:t>
            </w:r>
          </w:p>
        </w:tc>
        <w:tc>
          <w:tcPr>
            <w:tcW w:w="1522" w:type="dxa"/>
          </w:tcPr>
          <w:p w14:paraId="4B3EB591" w14:textId="77777777" w:rsidR="002835E6" w:rsidRPr="004B0A40" w:rsidRDefault="002835E6" w:rsidP="003B6CBC">
            <w:pPr>
              <w:jc w:val="center"/>
              <w:rPr>
                <w:kern w:val="2"/>
              </w:rPr>
            </w:pPr>
            <w:r w:rsidRPr="004B0A40">
              <w:rPr>
                <w:kern w:val="2"/>
              </w:rPr>
              <w:t>11,38</w:t>
            </w:r>
          </w:p>
        </w:tc>
      </w:tr>
      <w:tr w:rsidR="002835E6" w:rsidRPr="004B0A40" w14:paraId="4C6E905C" w14:textId="77777777" w:rsidTr="00954D16">
        <w:tc>
          <w:tcPr>
            <w:tcW w:w="496" w:type="dxa"/>
          </w:tcPr>
          <w:p w14:paraId="027D0687" w14:textId="77777777" w:rsidR="002835E6" w:rsidRPr="004B0A40" w:rsidRDefault="002835E6" w:rsidP="003B6CBC">
            <w:pPr>
              <w:rPr>
                <w:kern w:val="2"/>
                <w:lang w:val="kk-KZ"/>
              </w:rPr>
            </w:pPr>
            <w:r w:rsidRPr="004B0A40">
              <w:rPr>
                <w:kern w:val="2"/>
                <w:lang w:val="kk-KZ"/>
              </w:rPr>
              <w:t>17</w:t>
            </w:r>
          </w:p>
        </w:tc>
        <w:tc>
          <w:tcPr>
            <w:tcW w:w="2976" w:type="dxa"/>
          </w:tcPr>
          <w:p w14:paraId="11701794" w14:textId="77777777" w:rsidR="002835E6" w:rsidRPr="004B0A40" w:rsidRDefault="002835E6" w:rsidP="003B6CBC">
            <w:pPr>
              <w:rPr>
                <w:kern w:val="2"/>
                <w:lang w:val="kk-KZ"/>
              </w:rPr>
            </w:pPr>
            <w:r w:rsidRPr="004B0A40">
              <w:rPr>
                <w:kern w:val="2"/>
                <w:lang w:val="kk-KZ"/>
              </w:rPr>
              <w:t>к</w:t>
            </w:r>
            <w:r w:rsidRPr="004B0A40">
              <w:rPr>
                <w:kern w:val="2"/>
              </w:rPr>
              <w:t xml:space="preserve">уминал </w:t>
            </w:r>
          </w:p>
        </w:tc>
        <w:tc>
          <w:tcPr>
            <w:tcW w:w="1318" w:type="dxa"/>
          </w:tcPr>
          <w:p w14:paraId="14453487" w14:textId="77777777" w:rsidR="002835E6" w:rsidRPr="004B0A40" w:rsidRDefault="002835E6" w:rsidP="003B6CBC">
            <w:pPr>
              <w:jc w:val="center"/>
              <w:rPr>
                <w:kern w:val="2"/>
                <w:lang w:val="kk-KZ"/>
              </w:rPr>
            </w:pPr>
            <w:r w:rsidRPr="004B0A40">
              <w:rPr>
                <w:kern w:val="2"/>
                <w:lang w:val="kk-KZ"/>
              </w:rPr>
              <w:t>0,3</w:t>
            </w:r>
          </w:p>
        </w:tc>
        <w:tc>
          <w:tcPr>
            <w:tcW w:w="3209" w:type="dxa"/>
          </w:tcPr>
          <w:p w14:paraId="3DFCEC85" w14:textId="77777777" w:rsidR="002835E6" w:rsidRPr="004B0A40" w:rsidRDefault="002835E6" w:rsidP="003B6CBC">
            <w:pPr>
              <w:jc w:val="center"/>
              <w:rPr>
                <w:i/>
                <w:iCs/>
                <w:kern w:val="2"/>
              </w:rPr>
            </w:pPr>
            <w:r w:rsidRPr="004B0A40">
              <w:rPr>
                <w:i/>
                <w:iCs/>
                <w:kern w:val="2"/>
                <w:lang w:val="kk-KZ"/>
              </w:rPr>
              <w:t>н</w:t>
            </w:r>
            <w:r w:rsidRPr="004B0A40">
              <w:rPr>
                <w:i/>
                <w:iCs/>
                <w:kern w:val="2"/>
              </w:rPr>
              <w:t xml:space="preserve">ео-ментол </w:t>
            </w:r>
          </w:p>
        </w:tc>
        <w:tc>
          <w:tcPr>
            <w:tcW w:w="1522" w:type="dxa"/>
          </w:tcPr>
          <w:p w14:paraId="2B0A7D1D" w14:textId="77777777" w:rsidR="002835E6" w:rsidRPr="004B0A40" w:rsidRDefault="002835E6" w:rsidP="003B6CBC">
            <w:pPr>
              <w:jc w:val="center"/>
              <w:rPr>
                <w:kern w:val="2"/>
              </w:rPr>
            </w:pPr>
            <w:r w:rsidRPr="004B0A40">
              <w:rPr>
                <w:kern w:val="2"/>
              </w:rPr>
              <w:t>2,37</w:t>
            </w:r>
          </w:p>
        </w:tc>
      </w:tr>
      <w:tr w:rsidR="002835E6" w:rsidRPr="004B0A40" w14:paraId="7B1A47CE" w14:textId="77777777" w:rsidTr="00954D16">
        <w:tc>
          <w:tcPr>
            <w:tcW w:w="496" w:type="dxa"/>
          </w:tcPr>
          <w:p w14:paraId="48A4F68F" w14:textId="77777777" w:rsidR="002835E6" w:rsidRPr="004B0A40" w:rsidRDefault="002835E6" w:rsidP="003B6CBC">
            <w:pPr>
              <w:rPr>
                <w:kern w:val="2"/>
                <w:lang w:val="kk-KZ"/>
              </w:rPr>
            </w:pPr>
            <w:r w:rsidRPr="004B0A40">
              <w:rPr>
                <w:kern w:val="2"/>
                <w:lang w:val="kk-KZ"/>
              </w:rPr>
              <w:t>18</w:t>
            </w:r>
          </w:p>
        </w:tc>
        <w:tc>
          <w:tcPr>
            <w:tcW w:w="2976" w:type="dxa"/>
          </w:tcPr>
          <w:p w14:paraId="7B939D51" w14:textId="77777777" w:rsidR="002835E6" w:rsidRPr="004B0A40" w:rsidRDefault="002835E6" w:rsidP="003B6CBC">
            <w:pPr>
              <w:rPr>
                <w:i/>
                <w:iCs/>
                <w:kern w:val="2"/>
                <w:lang w:val="kk-KZ"/>
              </w:rPr>
            </w:pPr>
            <w:r w:rsidRPr="004B0A40">
              <w:rPr>
                <w:i/>
                <w:iCs/>
                <w:kern w:val="2"/>
                <w:lang w:val="kk-KZ"/>
              </w:rPr>
              <w:t>п</w:t>
            </w:r>
            <w:r w:rsidRPr="004B0A40">
              <w:rPr>
                <w:i/>
                <w:iCs/>
                <w:kern w:val="2"/>
              </w:rPr>
              <w:t xml:space="preserve">иперитон </w:t>
            </w:r>
          </w:p>
        </w:tc>
        <w:tc>
          <w:tcPr>
            <w:tcW w:w="1318" w:type="dxa"/>
          </w:tcPr>
          <w:p w14:paraId="690736AB" w14:textId="77777777" w:rsidR="002835E6" w:rsidRPr="004B0A40" w:rsidRDefault="002835E6" w:rsidP="003B6CBC">
            <w:pPr>
              <w:jc w:val="center"/>
              <w:rPr>
                <w:i/>
                <w:iCs/>
                <w:kern w:val="2"/>
                <w:lang w:val="kk-KZ"/>
              </w:rPr>
            </w:pPr>
            <w:r w:rsidRPr="004B0A40">
              <w:rPr>
                <w:i/>
                <w:iCs/>
                <w:kern w:val="2"/>
                <w:lang w:val="kk-KZ"/>
              </w:rPr>
              <w:t>1,8</w:t>
            </w:r>
          </w:p>
        </w:tc>
        <w:tc>
          <w:tcPr>
            <w:tcW w:w="3209" w:type="dxa"/>
          </w:tcPr>
          <w:p w14:paraId="54C91CE8" w14:textId="77777777" w:rsidR="002835E6" w:rsidRPr="004B0A40" w:rsidRDefault="002835E6" w:rsidP="003B6CBC">
            <w:pPr>
              <w:jc w:val="center"/>
              <w:rPr>
                <w:i/>
                <w:iCs/>
                <w:kern w:val="2"/>
              </w:rPr>
            </w:pPr>
            <w:r w:rsidRPr="004B0A40">
              <w:rPr>
                <w:i/>
                <w:iCs/>
                <w:kern w:val="2"/>
              </w:rPr>
              <w:t xml:space="preserve">L-ментол </w:t>
            </w:r>
          </w:p>
        </w:tc>
        <w:tc>
          <w:tcPr>
            <w:tcW w:w="1522" w:type="dxa"/>
          </w:tcPr>
          <w:p w14:paraId="4266C181" w14:textId="77777777" w:rsidR="002835E6" w:rsidRPr="004B0A40" w:rsidRDefault="002835E6" w:rsidP="003B6CBC">
            <w:pPr>
              <w:jc w:val="center"/>
              <w:rPr>
                <w:kern w:val="2"/>
              </w:rPr>
            </w:pPr>
            <w:r w:rsidRPr="004B0A40">
              <w:rPr>
                <w:kern w:val="2"/>
              </w:rPr>
              <w:t>29,38</w:t>
            </w:r>
          </w:p>
        </w:tc>
      </w:tr>
      <w:tr w:rsidR="002835E6" w:rsidRPr="004B0A40" w14:paraId="5558AC17" w14:textId="77777777" w:rsidTr="00954D16">
        <w:tc>
          <w:tcPr>
            <w:tcW w:w="496" w:type="dxa"/>
          </w:tcPr>
          <w:p w14:paraId="3A4190CA" w14:textId="77777777" w:rsidR="002835E6" w:rsidRPr="004B0A40" w:rsidRDefault="002835E6" w:rsidP="003B6CBC">
            <w:pPr>
              <w:rPr>
                <w:kern w:val="2"/>
                <w:lang w:val="kk-KZ"/>
              </w:rPr>
            </w:pPr>
            <w:r w:rsidRPr="004B0A40">
              <w:rPr>
                <w:kern w:val="2"/>
                <w:lang w:val="kk-KZ"/>
              </w:rPr>
              <w:t>19</w:t>
            </w:r>
          </w:p>
        </w:tc>
        <w:tc>
          <w:tcPr>
            <w:tcW w:w="2976" w:type="dxa"/>
          </w:tcPr>
          <w:p w14:paraId="005C5EE4" w14:textId="77777777" w:rsidR="002835E6" w:rsidRPr="004B0A40" w:rsidRDefault="002835E6" w:rsidP="003B6CBC">
            <w:pPr>
              <w:rPr>
                <w:kern w:val="2"/>
                <w:lang w:val="kk-KZ"/>
              </w:rPr>
            </w:pPr>
            <w:r w:rsidRPr="004B0A40">
              <w:rPr>
                <w:kern w:val="2"/>
              </w:rPr>
              <w:t xml:space="preserve"> </w:t>
            </w:r>
            <w:r w:rsidRPr="004B0A40">
              <w:rPr>
                <w:kern w:val="2"/>
                <w:lang w:val="kk-KZ"/>
              </w:rPr>
              <w:t>к</w:t>
            </w:r>
            <w:r w:rsidRPr="004B0A40">
              <w:rPr>
                <w:kern w:val="2"/>
              </w:rPr>
              <w:t xml:space="preserve">арвон </w:t>
            </w:r>
          </w:p>
        </w:tc>
        <w:tc>
          <w:tcPr>
            <w:tcW w:w="1318" w:type="dxa"/>
          </w:tcPr>
          <w:p w14:paraId="72B10B92" w14:textId="77777777" w:rsidR="002835E6" w:rsidRPr="004B0A40" w:rsidRDefault="002835E6" w:rsidP="003B6CBC">
            <w:pPr>
              <w:jc w:val="center"/>
              <w:rPr>
                <w:kern w:val="2"/>
                <w:lang w:val="kk-KZ"/>
              </w:rPr>
            </w:pPr>
            <w:r w:rsidRPr="004B0A40">
              <w:rPr>
                <w:kern w:val="2"/>
                <w:lang w:val="kk-KZ"/>
              </w:rPr>
              <w:t>0,2</w:t>
            </w:r>
          </w:p>
        </w:tc>
        <w:tc>
          <w:tcPr>
            <w:tcW w:w="3209" w:type="dxa"/>
          </w:tcPr>
          <w:p w14:paraId="0D15C978" w14:textId="77777777" w:rsidR="002835E6" w:rsidRPr="004B0A40" w:rsidRDefault="002835E6" w:rsidP="003B6CBC">
            <w:pPr>
              <w:jc w:val="center"/>
              <w:rPr>
                <w:i/>
                <w:iCs/>
                <w:kern w:val="2"/>
              </w:rPr>
            </w:pPr>
            <w:r w:rsidRPr="004B0A40">
              <w:rPr>
                <w:i/>
                <w:iCs/>
                <w:kern w:val="2"/>
                <w:lang w:val="kk-KZ"/>
              </w:rPr>
              <w:t>п</w:t>
            </w:r>
            <w:r w:rsidRPr="004B0A40">
              <w:rPr>
                <w:i/>
                <w:iCs/>
                <w:kern w:val="2"/>
              </w:rPr>
              <w:t xml:space="preserve">иперитон </w:t>
            </w:r>
          </w:p>
        </w:tc>
        <w:tc>
          <w:tcPr>
            <w:tcW w:w="1522" w:type="dxa"/>
          </w:tcPr>
          <w:p w14:paraId="17DEB1D3" w14:textId="77777777" w:rsidR="002835E6" w:rsidRPr="004B0A40" w:rsidRDefault="002835E6" w:rsidP="003B6CBC">
            <w:pPr>
              <w:jc w:val="center"/>
              <w:rPr>
                <w:kern w:val="2"/>
              </w:rPr>
            </w:pPr>
            <w:r w:rsidRPr="004B0A40">
              <w:rPr>
                <w:kern w:val="2"/>
              </w:rPr>
              <w:t>0,46</w:t>
            </w:r>
          </w:p>
        </w:tc>
      </w:tr>
      <w:tr w:rsidR="002835E6" w:rsidRPr="004B0A40" w14:paraId="27F03D44" w14:textId="77777777" w:rsidTr="00954D16">
        <w:tc>
          <w:tcPr>
            <w:tcW w:w="496" w:type="dxa"/>
          </w:tcPr>
          <w:p w14:paraId="45CED049" w14:textId="77777777" w:rsidR="002835E6" w:rsidRPr="004B0A40" w:rsidRDefault="002835E6" w:rsidP="003B6CBC">
            <w:pPr>
              <w:rPr>
                <w:kern w:val="2"/>
                <w:lang w:val="kk-KZ"/>
              </w:rPr>
            </w:pPr>
            <w:r w:rsidRPr="004B0A40">
              <w:rPr>
                <w:kern w:val="2"/>
                <w:lang w:val="kk-KZ"/>
              </w:rPr>
              <w:t>20</w:t>
            </w:r>
          </w:p>
        </w:tc>
        <w:tc>
          <w:tcPr>
            <w:tcW w:w="2976" w:type="dxa"/>
          </w:tcPr>
          <w:p w14:paraId="2A1969DF" w14:textId="77777777" w:rsidR="002835E6" w:rsidRPr="004B0A40" w:rsidRDefault="002835E6" w:rsidP="003B6CBC">
            <w:pPr>
              <w:rPr>
                <w:i/>
                <w:iCs/>
                <w:kern w:val="2"/>
                <w:lang w:val="kk-KZ"/>
              </w:rPr>
            </w:pPr>
            <w:r w:rsidRPr="004B0A40">
              <w:rPr>
                <w:i/>
                <w:iCs/>
                <w:kern w:val="2"/>
                <w:lang w:val="kk-KZ"/>
              </w:rPr>
              <w:t>пиперитон оксиді</w:t>
            </w:r>
            <w:r w:rsidRPr="004B0A40">
              <w:rPr>
                <w:i/>
                <w:iCs/>
                <w:kern w:val="2"/>
              </w:rPr>
              <w:t xml:space="preserve"> </w:t>
            </w:r>
          </w:p>
        </w:tc>
        <w:tc>
          <w:tcPr>
            <w:tcW w:w="1318" w:type="dxa"/>
          </w:tcPr>
          <w:p w14:paraId="2BFF5253" w14:textId="77777777" w:rsidR="002835E6" w:rsidRPr="004B0A40" w:rsidRDefault="002835E6" w:rsidP="003B6CBC">
            <w:pPr>
              <w:jc w:val="center"/>
              <w:rPr>
                <w:i/>
                <w:iCs/>
                <w:kern w:val="2"/>
                <w:lang w:val="kk-KZ"/>
              </w:rPr>
            </w:pPr>
            <w:r w:rsidRPr="004B0A40">
              <w:rPr>
                <w:i/>
                <w:iCs/>
                <w:kern w:val="2"/>
                <w:lang w:val="kk-KZ"/>
              </w:rPr>
              <w:t>55,5</w:t>
            </w:r>
          </w:p>
        </w:tc>
        <w:tc>
          <w:tcPr>
            <w:tcW w:w="3209" w:type="dxa"/>
          </w:tcPr>
          <w:p w14:paraId="7D060A79" w14:textId="77777777" w:rsidR="002835E6" w:rsidRPr="004B0A40" w:rsidRDefault="002835E6" w:rsidP="003B6CBC">
            <w:pPr>
              <w:jc w:val="center"/>
              <w:rPr>
                <w:kern w:val="2"/>
              </w:rPr>
            </w:pPr>
            <w:r w:rsidRPr="004B0A40">
              <w:rPr>
                <w:kern w:val="2"/>
              </w:rPr>
              <w:t xml:space="preserve">3-ментон </w:t>
            </w:r>
          </w:p>
        </w:tc>
        <w:tc>
          <w:tcPr>
            <w:tcW w:w="1522" w:type="dxa"/>
          </w:tcPr>
          <w:p w14:paraId="6BCCB95E" w14:textId="77777777" w:rsidR="002835E6" w:rsidRPr="004B0A40" w:rsidRDefault="002835E6" w:rsidP="003B6CBC">
            <w:pPr>
              <w:jc w:val="center"/>
              <w:rPr>
                <w:kern w:val="2"/>
              </w:rPr>
            </w:pPr>
            <w:r w:rsidRPr="004B0A40">
              <w:rPr>
                <w:kern w:val="2"/>
              </w:rPr>
              <w:t>0,92</w:t>
            </w:r>
          </w:p>
        </w:tc>
      </w:tr>
      <w:tr w:rsidR="002835E6" w:rsidRPr="004B0A40" w14:paraId="126EA9E8" w14:textId="77777777" w:rsidTr="00954D16">
        <w:tc>
          <w:tcPr>
            <w:tcW w:w="496" w:type="dxa"/>
          </w:tcPr>
          <w:p w14:paraId="466B25C1" w14:textId="77777777" w:rsidR="002835E6" w:rsidRPr="004B0A40" w:rsidRDefault="002835E6" w:rsidP="003B6CBC">
            <w:pPr>
              <w:rPr>
                <w:kern w:val="2"/>
                <w:lang w:val="kk-KZ"/>
              </w:rPr>
            </w:pPr>
            <w:r w:rsidRPr="004B0A40">
              <w:rPr>
                <w:kern w:val="2"/>
                <w:lang w:val="kk-KZ"/>
              </w:rPr>
              <w:t>21</w:t>
            </w:r>
          </w:p>
        </w:tc>
        <w:tc>
          <w:tcPr>
            <w:tcW w:w="2976" w:type="dxa"/>
          </w:tcPr>
          <w:p w14:paraId="179444F7" w14:textId="77777777" w:rsidR="002835E6" w:rsidRPr="004B0A40" w:rsidRDefault="002835E6" w:rsidP="003B6CBC">
            <w:pPr>
              <w:rPr>
                <w:kern w:val="2"/>
                <w:lang w:val="kk-KZ"/>
              </w:rPr>
            </w:pPr>
            <w:r w:rsidRPr="004B0A40">
              <w:rPr>
                <w:kern w:val="2"/>
              </w:rPr>
              <w:t xml:space="preserve"> </w:t>
            </w:r>
            <w:r w:rsidRPr="004B0A40">
              <w:rPr>
                <w:kern w:val="2"/>
                <w:lang w:val="kk-KZ"/>
              </w:rPr>
              <w:t>а</w:t>
            </w:r>
            <w:r w:rsidRPr="004B0A40">
              <w:rPr>
                <w:kern w:val="2"/>
              </w:rPr>
              <w:t xml:space="preserve">скаридол </w:t>
            </w:r>
          </w:p>
        </w:tc>
        <w:tc>
          <w:tcPr>
            <w:tcW w:w="1318" w:type="dxa"/>
          </w:tcPr>
          <w:p w14:paraId="2E268821" w14:textId="77777777" w:rsidR="002835E6" w:rsidRPr="004B0A40" w:rsidRDefault="002835E6" w:rsidP="003B6CBC">
            <w:pPr>
              <w:jc w:val="center"/>
              <w:rPr>
                <w:kern w:val="2"/>
                <w:lang w:val="kk-KZ"/>
              </w:rPr>
            </w:pPr>
            <w:r w:rsidRPr="004B0A40">
              <w:rPr>
                <w:kern w:val="2"/>
                <w:lang w:val="kk-KZ"/>
              </w:rPr>
              <w:t>0,6</w:t>
            </w:r>
          </w:p>
        </w:tc>
        <w:tc>
          <w:tcPr>
            <w:tcW w:w="3209" w:type="dxa"/>
          </w:tcPr>
          <w:p w14:paraId="17413002" w14:textId="77777777" w:rsidR="002835E6" w:rsidRPr="004B0A40" w:rsidRDefault="002835E6" w:rsidP="003B6CBC">
            <w:pPr>
              <w:jc w:val="center"/>
              <w:rPr>
                <w:i/>
                <w:iCs/>
                <w:kern w:val="2"/>
              </w:rPr>
            </w:pPr>
            <w:r w:rsidRPr="004B0A40">
              <w:rPr>
                <w:i/>
                <w:iCs/>
                <w:kern w:val="2"/>
              </w:rPr>
              <w:t xml:space="preserve">цис-каран </w:t>
            </w:r>
          </w:p>
        </w:tc>
        <w:tc>
          <w:tcPr>
            <w:tcW w:w="1522" w:type="dxa"/>
          </w:tcPr>
          <w:p w14:paraId="3ADB8449" w14:textId="77777777" w:rsidR="002835E6" w:rsidRPr="004B0A40" w:rsidRDefault="002835E6" w:rsidP="003B6CBC">
            <w:pPr>
              <w:jc w:val="center"/>
              <w:rPr>
                <w:kern w:val="2"/>
              </w:rPr>
            </w:pPr>
            <w:r w:rsidRPr="004B0A40">
              <w:rPr>
                <w:kern w:val="2"/>
              </w:rPr>
              <w:t>14,39</w:t>
            </w:r>
          </w:p>
        </w:tc>
      </w:tr>
      <w:tr w:rsidR="002835E6" w:rsidRPr="004B0A40" w14:paraId="67F97510" w14:textId="77777777" w:rsidTr="00954D16">
        <w:tc>
          <w:tcPr>
            <w:tcW w:w="496" w:type="dxa"/>
          </w:tcPr>
          <w:p w14:paraId="3A78E466" w14:textId="77777777" w:rsidR="002835E6" w:rsidRPr="004B0A40" w:rsidRDefault="002835E6" w:rsidP="003B6CBC">
            <w:pPr>
              <w:rPr>
                <w:kern w:val="2"/>
                <w:lang w:val="kk-KZ"/>
              </w:rPr>
            </w:pPr>
            <w:r w:rsidRPr="004B0A40">
              <w:rPr>
                <w:kern w:val="2"/>
                <w:lang w:val="kk-KZ"/>
              </w:rPr>
              <w:t>22</w:t>
            </w:r>
          </w:p>
        </w:tc>
        <w:tc>
          <w:tcPr>
            <w:tcW w:w="2976" w:type="dxa"/>
          </w:tcPr>
          <w:p w14:paraId="4ADF02F5" w14:textId="77777777" w:rsidR="002835E6" w:rsidRPr="004B0A40" w:rsidRDefault="002835E6" w:rsidP="003B6CBC">
            <w:pPr>
              <w:rPr>
                <w:kern w:val="2"/>
                <w:lang w:val="kk-KZ"/>
              </w:rPr>
            </w:pPr>
            <w:r w:rsidRPr="004B0A40">
              <w:rPr>
                <w:kern w:val="2"/>
              </w:rPr>
              <w:t xml:space="preserve"> (1R*,3S*,5R*)-сабинилацетат </w:t>
            </w:r>
          </w:p>
        </w:tc>
        <w:tc>
          <w:tcPr>
            <w:tcW w:w="1318" w:type="dxa"/>
          </w:tcPr>
          <w:p w14:paraId="68814C0A" w14:textId="77777777" w:rsidR="002835E6" w:rsidRPr="004B0A40" w:rsidRDefault="002835E6" w:rsidP="003B6CBC">
            <w:pPr>
              <w:jc w:val="center"/>
              <w:rPr>
                <w:kern w:val="2"/>
                <w:lang w:val="kk-KZ"/>
              </w:rPr>
            </w:pPr>
            <w:r w:rsidRPr="004B0A40">
              <w:rPr>
                <w:kern w:val="2"/>
                <w:lang w:val="kk-KZ"/>
              </w:rPr>
              <w:t>0,4</w:t>
            </w:r>
          </w:p>
        </w:tc>
        <w:tc>
          <w:tcPr>
            <w:tcW w:w="3209" w:type="dxa"/>
          </w:tcPr>
          <w:p w14:paraId="434F1012" w14:textId="77777777" w:rsidR="002835E6" w:rsidRPr="004B0A40" w:rsidRDefault="002835E6" w:rsidP="003B6CBC">
            <w:pPr>
              <w:jc w:val="center"/>
              <w:rPr>
                <w:kern w:val="2"/>
                <w:lang w:val="kk-KZ"/>
              </w:rPr>
            </w:pPr>
            <w:r w:rsidRPr="004B0A40">
              <w:rPr>
                <w:kern w:val="2"/>
                <w:lang w:val="kk-KZ"/>
              </w:rPr>
              <w:t>н</w:t>
            </w:r>
            <w:r w:rsidRPr="004B0A40">
              <w:rPr>
                <w:kern w:val="2"/>
              </w:rPr>
              <w:t>еоизоментил ацетат</w:t>
            </w:r>
            <w:r w:rsidRPr="004B0A40">
              <w:rPr>
                <w:kern w:val="2"/>
                <w:lang w:val="kk-KZ"/>
              </w:rPr>
              <w:t>ы</w:t>
            </w:r>
          </w:p>
        </w:tc>
        <w:tc>
          <w:tcPr>
            <w:tcW w:w="1522" w:type="dxa"/>
          </w:tcPr>
          <w:p w14:paraId="4B2866B8" w14:textId="77777777" w:rsidR="002835E6" w:rsidRPr="004B0A40" w:rsidRDefault="002835E6" w:rsidP="003B6CBC">
            <w:pPr>
              <w:jc w:val="center"/>
              <w:rPr>
                <w:kern w:val="2"/>
              </w:rPr>
            </w:pPr>
            <w:r w:rsidRPr="004B0A40">
              <w:rPr>
                <w:kern w:val="2"/>
              </w:rPr>
              <w:t>1,02</w:t>
            </w:r>
          </w:p>
        </w:tc>
      </w:tr>
      <w:tr w:rsidR="002835E6" w:rsidRPr="004B0A40" w14:paraId="28B4E7C1" w14:textId="77777777" w:rsidTr="00954D16">
        <w:tc>
          <w:tcPr>
            <w:tcW w:w="496" w:type="dxa"/>
          </w:tcPr>
          <w:p w14:paraId="680CC6F2" w14:textId="77777777" w:rsidR="002835E6" w:rsidRPr="004B0A40" w:rsidRDefault="002835E6" w:rsidP="003B6CBC">
            <w:pPr>
              <w:rPr>
                <w:kern w:val="2"/>
                <w:lang w:val="kk-KZ"/>
              </w:rPr>
            </w:pPr>
            <w:r w:rsidRPr="004B0A40">
              <w:rPr>
                <w:kern w:val="2"/>
                <w:lang w:val="kk-KZ"/>
              </w:rPr>
              <w:t>23</w:t>
            </w:r>
          </w:p>
        </w:tc>
        <w:tc>
          <w:tcPr>
            <w:tcW w:w="2976" w:type="dxa"/>
          </w:tcPr>
          <w:p w14:paraId="4D390D7A" w14:textId="77777777" w:rsidR="002835E6" w:rsidRPr="004B0A40" w:rsidRDefault="002835E6" w:rsidP="003B6CBC">
            <w:pPr>
              <w:rPr>
                <w:i/>
                <w:iCs/>
                <w:kern w:val="2"/>
                <w:lang w:val="kk-KZ"/>
              </w:rPr>
            </w:pPr>
            <w:r w:rsidRPr="004B0A40">
              <w:rPr>
                <w:i/>
                <w:iCs/>
                <w:kern w:val="2"/>
                <w:lang w:val="kk-KZ"/>
              </w:rPr>
              <w:t>т</w:t>
            </w:r>
            <w:r w:rsidRPr="004B0A40">
              <w:rPr>
                <w:i/>
                <w:iCs/>
                <w:kern w:val="2"/>
              </w:rPr>
              <w:t xml:space="preserve">имол </w:t>
            </w:r>
          </w:p>
        </w:tc>
        <w:tc>
          <w:tcPr>
            <w:tcW w:w="1318" w:type="dxa"/>
          </w:tcPr>
          <w:p w14:paraId="20C6D9D0" w14:textId="77777777" w:rsidR="002835E6" w:rsidRPr="004B0A40" w:rsidRDefault="002835E6" w:rsidP="003B6CBC">
            <w:pPr>
              <w:jc w:val="center"/>
              <w:rPr>
                <w:i/>
                <w:iCs/>
                <w:kern w:val="2"/>
                <w:lang w:val="kk-KZ"/>
              </w:rPr>
            </w:pPr>
            <w:r w:rsidRPr="004B0A40">
              <w:rPr>
                <w:i/>
                <w:iCs/>
                <w:kern w:val="2"/>
                <w:lang w:val="kk-KZ"/>
              </w:rPr>
              <w:t>4,4</w:t>
            </w:r>
          </w:p>
        </w:tc>
        <w:tc>
          <w:tcPr>
            <w:tcW w:w="3209" w:type="dxa"/>
          </w:tcPr>
          <w:p w14:paraId="079EC7E6" w14:textId="77777777" w:rsidR="002835E6" w:rsidRPr="004B0A40" w:rsidRDefault="002835E6" w:rsidP="003B6CBC">
            <w:pPr>
              <w:jc w:val="center"/>
              <w:rPr>
                <w:kern w:val="2"/>
              </w:rPr>
            </w:pPr>
            <w:r w:rsidRPr="004B0A40">
              <w:rPr>
                <w:kern w:val="2"/>
                <w:lang w:val="kk-KZ"/>
              </w:rPr>
              <w:t>б</w:t>
            </w:r>
            <w:r w:rsidRPr="004B0A40">
              <w:rPr>
                <w:kern w:val="2"/>
              </w:rPr>
              <w:t xml:space="preserve">ициклоэлемен </w:t>
            </w:r>
          </w:p>
        </w:tc>
        <w:tc>
          <w:tcPr>
            <w:tcW w:w="1522" w:type="dxa"/>
          </w:tcPr>
          <w:p w14:paraId="71677308" w14:textId="77777777" w:rsidR="002835E6" w:rsidRPr="004B0A40" w:rsidRDefault="002835E6" w:rsidP="003B6CBC">
            <w:pPr>
              <w:jc w:val="center"/>
              <w:rPr>
                <w:kern w:val="2"/>
              </w:rPr>
            </w:pPr>
            <w:r w:rsidRPr="004B0A40">
              <w:rPr>
                <w:kern w:val="2"/>
              </w:rPr>
              <w:t>0,16</w:t>
            </w:r>
          </w:p>
        </w:tc>
      </w:tr>
      <w:tr w:rsidR="002835E6" w:rsidRPr="004B0A40" w14:paraId="26664F24" w14:textId="77777777" w:rsidTr="00954D16">
        <w:tc>
          <w:tcPr>
            <w:tcW w:w="496" w:type="dxa"/>
          </w:tcPr>
          <w:p w14:paraId="3F2B9587" w14:textId="77777777" w:rsidR="002835E6" w:rsidRPr="004B0A40" w:rsidRDefault="002835E6" w:rsidP="003B6CBC">
            <w:pPr>
              <w:rPr>
                <w:kern w:val="2"/>
                <w:lang w:val="kk-KZ"/>
              </w:rPr>
            </w:pPr>
            <w:r w:rsidRPr="004B0A40">
              <w:rPr>
                <w:kern w:val="2"/>
                <w:lang w:val="kk-KZ"/>
              </w:rPr>
              <w:t>24</w:t>
            </w:r>
          </w:p>
        </w:tc>
        <w:tc>
          <w:tcPr>
            <w:tcW w:w="2976" w:type="dxa"/>
          </w:tcPr>
          <w:p w14:paraId="061441A6" w14:textId="77777777" w:rsidR="002835E6" w:rsidRPr="004B0A40" w:rsidRDefault="002835E6" w:rsidP="003B6CBC">
            <w:pPr>
              <w:rPr>
                <w:kern w:val="2"/>
                <w:lang w:val="kk-KZ"/>
              </w:rPr>
            </w:pPr>
            <w:r w:rsidRPr="004B0A40">
              <w:rPr>
                <w:kern w:val="2"/>
              </w:rPr>
              <w:t xml:space="preserve"> </w:t>
            </w:r>
            <w:r w:rsidRPr="004B0A40">
              <w:rPr>
                <w:kern w:val="2"/>
                <w:lang w:val="kk-KZ"/>
              </w:rPr>
              <w:t>б</w:t>
            </w:r>
            <w:r w:rsidRPr="004B0A40">
              <w:rPr>
                <w:kern w:val="2"/>
              </w:rPr>
              <w:t xml:space="preserve">уккокамфор </w:t>
            </w:r>
          </w:p>
        </w:tc>
        <w:tc>
          <w:tcPr>
            <w:tcW w:w="1318" w:type="dxa"/>
          </w:tcPr>
          <w:p w14:paraId="52273C78" w14:textId="77777777" w:rsidR="002835E6" w:rsidRPr="004B0A40" w:rsidRDefault="002835E6" w:rsidP="003B6CBC">
            <w:pPr>
              <w:jc w:val="center"/>
              <w:rPr>
                <w:kern w:val="2"/>
                <w:lang w:val="kk-KZ"/>
              </w:rPr>
            </w:pPr>
            <w:r w:rsidRPr="004B0A40">
              <w:rPr>
                <w:kern w:val="2"/>
                <w:lang w:val="kk-KZ"/>
              </w:rPr>
              <w:t>2,4</w:t>
            </w:r>
          </w:p>
        </w:tc>
        <w:tc>
          <w:tcPr>
            <w:tcW w:w="3209" w:type="dxa"/>
          </w:tcPr>
          <w:p w14:paraId="4647A627" w14:textId="77777777" w:rsidR="002835E6" w:rsidRPr="004B0A40" w:rsidRDefault="002835E6" w:rsidP="003B6CBC">
            <w:pPr>
              <w:jc w:val="center"/>
              <w:rPr>
                <w:kern w:val="2"/>
              </w:rPr>
            </w:pPr>
            <w:r w:rsidRPr="004B0A40">
              <w:rPr>
                <w:kern w:val="2"/>
              </w:rPr>
              <w:t xml:space="preserve">α-фарнезен </w:t>
            </w:r>
          </w:p>
        </w:tc>
        <w:tc>
          <w:tcPr>
            <w:tcW w:w="1522" w:type="dxa"/>
          </w:tcPr>
          <w:p w14:paraId="45BE08D9" w14:textId="77777777" w:rsidR="002835E6" w:rsidRPr="004B0A40" w:rsidRDefault="002835E6" w:rsidP="003B6CBC">
            <w:pPr>
              <w:jc w:val="center"/>
              <w:rPr>
                <w:kern w:val="2"/>
              </w:rPr>
            </w:pPr>
            <w:r w:rsidRPr="004B0A40">
              <w:rPr>
                <w:kern w:val="2"/>
              </w:rPr>
              <w:t>0,01</w:t>
            </w:r>
          </w:p>
        </w:tc>
      </w:tr>
      <w:tr w:rsidR="002835E6" w:rsidRPr="004B0A40" w14:paraId="20C08080" w14:textId="77777777" w:rsidTr="00954D16">
        <w:tc>
          <w:tcPr>
            <w:tcW w:w="496" w:type="dxa"/>
            <w:tcBorders>
              <w:bottom w:val="single" w:sz="4" w:space="0" w:color="auto"/>
            </w:tcBorders>
          </w:tcPr>
          <w:p w14:paraId="3DF6D78B" w14:textId="77777777" w:rsidR="002835E6" w:rsidRPr="004B0A40" w:rsidRDefault="002835E6" w:rsidP="003B6CBC">
            <w:pPr>
              <w:rPr>
                <w:kern w:val="2"/>
                <w:lang w:val="kk-KZ"/>
              </w:rPr>
            </w:pPr>
            <w:r w:rsidRPr="004B0A40">
              <w:rPr>
                <w:kern w:val="2"/>
                <w:lang w:val="kk-KZ"/>
              </w:rPr>
              <w:t>26</w:t>
            </w:r>
          </w:p>
        </w:tc>
        <w:tc>
          <w:tcPr>
            <w:tcW w:w="2976" w:type="dxa"/>
            <w:tcBorders>
              <w:bottom w:val="single" w:sz="4" w:space="0" w:color="auto"/>
            </w:tcBorders>
          </w:tcPr>
          <w:p w14:paraId="41B7C391" w14:textId="77777777" w:rsidR="002835E6" w:rsidRPr="004B0A40" w:rsidRDefault="002835E6" w:rsidP="003B6CBC">
            <w:pPr>
              <w:rPr>
                <w:i/>
                <w:iCs/>
                <w:kern w:val="2"/>
                <w:lang w:val="kk-KZ"/>
              </w:rPr>
            </w:pPr>
            <w:r w:rsidRPr="004B0A40">
              <w:rPr>
                <w:i/>
                <w:iCs/>
                <w:kern w:val="2"/>
              </w:rPr>
              <w:t xml:space="preserve">4-гидроксипиперитон </w:t>
            </w:r>
          </w:p>
        </w:tc>
        <w:tc>
          <w:tcPr>
            <w:tcW w:w="1318" w:type="dxa"/>
            <w:tcBorders>
              <w:bottom w:val="single" w:sz="4" w:space="0" w:color="auto"/>
            </w:tcBorders>
          </w:tcPr>
          <w:p w14:paraId="41D663DF" w14:textId="77777777" w:rsidR="002835E6" w:rsidRPr="004B0A40" w:rsidRDefault="002835E6" w:rsidP="003B6CBC">
            <w:pPr>
              <w:jc w:val="center"/>
              <w:rPr>
                <w:i/>
                <w:iCs/>
                <w:kern w:val="2"/>
                <w:lang w:val="kk-KZ"/>
              </w:rPr>
            </w:pPr>
            <w:r w:rsidRPr="004B0A40">
              <w:rPr>
                <w:i/>
                <w:iCs/>
                <w:kern w:val="2"/>
                <w:lang w:val="kk-KZ"/>
              </w:rPr>
              <w:t>0,7</w:t>
            </w:r>
          </w:p>
        </w:tc>
        <w:tc>
          <w:tcPr>
            <w:tcW w:w="3209" w:type="dxa"/>
            <w:tcBorders>
              <w:bottom w:val="single" w:sz="4" w:space="0" w:color="auto"/>
            </w:tcBorders>
          </w:tcPr>
          <w:p w14:paraId="58C245D1" w14:textId="77777777" w:rsidR="002835E6" w:rsidRPr="004B0A40" w:rsidRDefault="002835E6" w:rsidP="003B6CBC">
            <w:pPr>
              <w:jc w:val="center"/>
              <w:rPr>
                <w:kern w:val="2"/>
              </w:rPr>
            </w:pPr>
            <w:r w:rsidRPr="004B0A40">
              <w:rPr>
                <w:kern w:val="2"/>
                <w:lang w:val="kk-KZ"/>
              </w:rPr>
              <w:t>и</w:t>
            </w:r>
            <w:r w:rsidRPr="004B0A40">
              <w:rPr>
                <w:kern w:val="2"/>
              </w:rPr>
              <w:t xml:space="preserve">ланген </w:t>
            </w:r>
          </w:p>
        </w:tc>
        <w:tc>
          <w:tcPr>
            <w:tcW w:w="1522" w:type="dxa"/>
            <w:tcBorders>
              <w:bottom w:val="single" w:sz="4" w:space="0" w:color="auto"/>
            </w:tcBorders>
          </w:tcPr>
          <w:p w14:paraId="2FFD3AAB" w14:textId="77777777" w:rsidR="002835E6" w:rsidRPr="004B0A40" w:rsidRDefault="002835E6" w:rsidP="003B6CBC">
            <w:pPr>
              <w:jc w:val="center"/>
              <w:rPr>
                <w:kern w:val="2"/>
              </w:rPr>
            </w:pPr>
            <w:r w:rsidRPr="004B0A40">
              <w:rPr>
                <w:kern w:val="2"/>
              </w:rPr>
              <w:t>0,01</w:t>
            </w:r>
          </w:p>
        </w:tc>
      </w:tr>
      <w:tr w:rsidR="002835E6" w:rsidRPr="004B0A40" w14:paraId="7FBFBBA2" w14:textId="77777777" w:rsidTr="009F27AE">
        <w:tc>
          <w:tcPr>
            <w:tcW w:w="496" w:type="dxa"/>
            <w:tcBorders>
              <w:bottom w:val="single" w:sz="4" w:space="0" w:color="auto"/>
            </w:tcBorders>
          </w:tcPr>
          <w:p w14:paraId="140E61D4" w14:textId="77777777" w:rsidR="002835E6" w:rsidRPr="004B0A40" w:rsidRDefault="002835E6" w:rsidP="003B6CBC">
            <w:pPr>
              <w:rPr>
                <w:kern w:val="2"/>
                <w:lang w:val="kk-KZ"/>
              </w:rPr>
            </w:pPr>
            <w:r w:rsidRPr="004B0A40">
              <w:rPr>
                <w:kern w:val="2"/>
                <w:lang w:val="kk-KZ"/>
              </w:rPr>
              <w:t>27</w:t>
            </w:r>
          </w:p>
        </w:tc>
        <w:tc>
          <w:tcPr>
            <w:tcW w:w="2976" w:type="dxa"/>
            <w:tcBorders>
              <w:bottom w:val="single" w:sz="4" w:space="0" w:color="auto"/>
            </w:tcBorders>
          </w:tcPr>
          <w:p w14:paraId="06CBC5C1" w14:textId="77777777" w:rsidR="002835E6" w:rsidRPr="004B0A40" w:rsidRDefault="002835E6" w:rsidP="003B6CBC">
            <w:pPr>
              <w:rPr>
                <w:kern w:val="2"/>
                <w:lang w:val="kk-KZ"/>
              </w:rPr>
            </w:pPr>
            <w:r w:rsidRPr="004B0A40">
              <w:rPr>
                <w:kern w:val="2"/>
              </w:rPr>
              <w:t>2-</w:t>
            </w:r>
            <w:r w:rsidRPr="004B0A40">
              <w:rPr>
                <w:kern w:val="2"/>
                <w:lang w:val="kk-KZ"/>
              </w:rPr>
              <w:t>м</w:t>
            </w:r>
            <w:r w:rsidRPr="004B0A40">
              <w:rPr>
                <w:kern w:val="2"/>
              </w:rPr>
              <w:t xml:space="preserve">етокси-4-винилфенол </w:t>
            </w:r>
          </w:p>
        </w:tc>
        <w:tc>
          <w:tcPr>
            <w:tcW w:w="1318" w:type="dxa"/>
            <w:tcBorders>
              <w:bottom w:val="single" w:sz="4" w:space="0" w:color="auto"/>
            </w:tcBorders>
          </w:tcPr>
          <w:p w14:paraId="526E3861" w14:textId="77777777" w:rsidR="002835E6" w:rsidRPr="004B0A40" w:rsidRDefault="002835E6" w:rsidP="003B6CBC">
            <w:pPr>
              <w:jc w:val="center"/>
              <w:rPr>
                <w:kern w:val="2"/>
                <w:lang w:val="kk-KZ"/>
              </w:rPr>
            </w:pPr>
            <w:r w:rsidRPr="004B0A40">
              <w:rPr>
                <w:kern w:val="2"/>
                <w:lang w:val="kk-KZ"/>
              </w:rPr>
              <w:t>0,1</w:t>
            </w:r>
          </w:p>
        </w:tc>
        <w:tc>
          <w:tcPr>
            <w:tcW w:w="3209" w:type="dxa"/>
            <w:tcBorders>
              <w:bottom w:val="single" w:sz="4" w:space="0" w:color="auto"/>
            </w:tcBorders>
          </w:tcPr>
          <w:p w14:paraId="6975D513" w14:textId="77777777" w:rsidR="002835E6" w:rsidRPr="004B0A40" w:rsidRDefault="002835E6" w:rsidP="003B6CBC">
            <w:pPr>
              <w:jc w:val="center"/>
              <w:rPr>
                <w:kern w:val="2"/>
              </w:rPr>
            </w:pPr>
            <w:r w:rsidRPr="004B0A40">
              <w:rPr>
                <w:kern w:val="2"/>
                <w:lang w:val="kk-KZ"/>
              </w:rPr>
              <w:t>к</w:t>
            </w:r>
            <w:r w:rsidRPr="004B0A40">
              <w:rPr>
                <w:kern w:val="2"/>
              </w:rPr>
              <w:t xml:space="preserve">опаен </w:t>
            </w:r>
          </w:p>
        </w:tc>
        <w:tc>
          <w:tcPr>
            <w:tcW w:w="1522" w:type="dxa"/>
            <w:tcBorders>
              <w:bottom w:val="single" w:sz="4" w:space="0" w:color="auto"/>
            </w:tcBorders>
          </w:tcPr>
          <w:p w14:paraId="687C330F" w14:textId="77777777" w:rsidR="002835E6" w:rsidRPr="004B0A40" w:rsidRDefault="002835E6" w:rsidP="003B6CBC">
            <w:pPr>
              <w:jc w:val="center"/>
              <w:rPr>
                <w:kern w:val="2"/>
              </w:rPr>
            </w:pPr>
            <w:r w:rsidRPr="004B0A40">
              <w:rPr>
                <w:kern w:val="2"/>
              </w:rPr>
              <w:t>0,09</w:t>
            </w:r>
          </w:p>
        </w:tc>
      </w:tr>
      <w:tr w:rsidR="005625C9" w:rsidRPr="004B0A40" w14:paraId="1CBAEF6C" w14:textId="77777777" w:rsidTr="009F27AE">
        <w:tc>
          <w:tcPr>
            <w:tcW w:w="496" w:type="dxa"/>
            <w:tcBorders>
              <w:bottom w:val="nil"/>
            </w:tcBorders>
          </w:tcPr>
          <w:p w14:paraId="798E3959" w14:textId="77777777" w:rsidR="005625C9" w:rsidRPr="004B0A40" w:rsidRDefault="005625C9" w:rsidP="005625C9">
            <w:pPr>
              <w:rPr>
                <w:kern w:val="2"/>
                <w:lang w:val="kk-KZ"/>
              </w:rPr>
            </w:pPr>
            <w:r w:rsidRPr="004B0A40">
              <w:rPr>
                <w:kern w:val="2"/>
                <w:lang w:val="kk-KZ"/>
              </w:rPr>
              <w:t>28</w:t>
            </w:r>
          </w:p>
        </w:tc>
        <w:tc>
          <w:tcPr>
            <w:tcW w:w="2976" w:type="dxa"/>
            <w:tcBorders>
              <w:bottom w:val="nil"/>
            </w:tcBorders>
          </w:tcPr>
          <w:p w14:paraId="603B0324" w14:textId="77777777" w:rsidR="005625C9" w:rsidRPr="004B0A40" w:rsidRDefault="005625C9" w:rsidP="005625C9">
            <w:pPr>
              <w:rPr>
                <w:kern w:val="2"/>
              </w:rPr>
            </w:pPr>
            <w:r w:rsidRPr="004B0A40">
              <w:rPr>
                <w:kern w:val="2"/>
              </w:rPr>
              <w:t xml:space="preserve"> </w:t>
            </w:r>
            <w:r w:rsidRPr="004B0A40">
              <w:rPr>
                <w:kern w:val="2"/>
                <w:lang w:val="kk-KZ"/>
              </w:rPr>
              <w:t>м</w:t>
            </w:r>
            <w:r w:rsidRPr="004B0A40">
              <w:rPr>
                <w:kern w:val="2"/>
              </w:rPr>
              <w:t xml:space="preserve">етилгеранат </w:t>
            </w:r>
          </w:p>
        </w:tc>
        <w:tc>
          <w:tcPr>
            <w:tcW w:w="1318" w:type="dxa"/>
            <w:tcBorders>
              <w:bottom w:val="nil"/>
            </w:tcBorders>
          </w:tcPr>
          <w:p w14:paraId="52F46700" w14:textId="77777777" w:rsidR="005625C9" w:rsidRPr="004B0A40" w:rsidRDefault="005625C9" w:rsidP="005625C9">
            <w:pPr>
              <w:jc w:val="center"/>
              <w:rPr>
                <w:kern w:val="2"/>
                <w:lang w:val="kk-KZ"/>
              </w:rPr>
            </w:pPr>
            <w:r w:rsidRPr="004B0A40">
              <w:rPr>
                <w:kern w:val="2"/>
                <w:lang w:val="kk-KZ"/>
              </w:rPr>
              <w:t>0,1</w:t>
            </w:r>
          </w:p>
        </w:tc>
        <w:tc>
          <w:tcPr>
            <w:tcW w:w="3209" w:type="dxa"/>
            <w:tcBorders>
              <w:bottom w:val="nil"/>
            </w:tcBorders>
          </w:tcPr>
          <w:p w14:paraId="05204C90" w14:textId="77777777" w:rsidR="005625C9" w:rsidRPr="004B0A40" w:rsidRDefault="005625C9" w:rsidP="005625C9">
            <w:pPr>
              <w:jc w:val="center"/>
              <w:rPr>
                <w:kern w:val="2"/>
                <w:lang w:val="kk-KZ"/>
              </w:rPr>
            </w:pPr>
            <w:r w:rsidRPr="004B0A40">
              <w:rPr>
                <w:kern w:val="2"/>
              </w:rPr>
              <w:t>β-</w:t>
            </w:r>
            <w:r w:rsidRPr="004B0A40">
              <w:rPr>
                <w:kern w:val="2"/>
                <w:lang w:val="kk-KZ"/>
              </w:rPr>
              <w:t>б</w:t>
            </w:r>
            <w:r w:rsidRPr="004B0A40">
              <w:rPr>
                <w:kern w:val="2"/>
              </w:rPr>
              <w:t xml:space="preserve">урбонен </w:t>
            </w:r>
          </w:p>
        </w:tc>
        <w:tc>
          <w:tcPr>
            <w:tcW w:w="1522" w:type="dxa"/>
            <w:tcBorders>
              <w:bottom w:val="nil"/>
            </w:tcBorders>
          </w:tcPr>
          <w:p w14:paraId="4325D075" w14:textId="77777777" w:rsidR="005625C9" w:rsidRPr="004B0A40" w:rsidRDefault="005625C9" w:rsidP="005625C9">
            <w:pPr>
              <w:jc w:val="center"/>
              <w:rPr>
                <w:kern w:val="2"/>
              </w:rPr>
            </w:pPr>
            <w:r w:rsidRPr="004B0A40">
              <w:rPr>
                <w:kern w:val="2"/>
              </w:rPr>
              <w:t>0,96</w:t>
            </w:r>
          </w:p>
        </w:tc>
      </w:tr>
    </w:tbl>
    <w:p w14:paraId="4A7FD0AF" w14:textId="77777777" w:rsidR="008B0D8E" w:rsidRPr="008B0D8E" w:rsidRDefault="008B0D8E">
      <w:pPr>
        <w:rPr>
          <w:sz w:val="28"/>
          <w:szCs w:val="28"/>
          <w:lang w:val="kk-KZ"/>
        </w:rPr>
      </w:pPr>
      <w:r w:rsidRPr="008B0D8E">
        <w:rPr>
          <w:sz w:val="28"/>
          <w:szCs w:val="28"/>
          <w:lang w:val="en-US"/>
        </w:rPr>
        <w:lastRenderedPageBreak/>
        <w:t xml:space="preserve">3 </w:t>
      </w:r>
      <w:r w:rsidRPr="008B0D8E">
        <w:rPr>
          <w:sz w:val="28"/>
          <w:szCs w:val="28"/>
          <w:lang w:val="kk-KZ"/>
        </w:rPr>
        <w:t>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976"/>
        <w:gridCol w:w="1318"/>
        <w:gridCol w:w="3209"/>
        <w:gridCol w:w="1522"/>
      </w:tblGrid>
      <w:tr w:rsidR="00954D16" w:rsidRPr="004B0A40" w14:paraId="3AABEA17" w14:textId="77777777" w:rsidTr="00954D16">
        <w:tc>
          <w:tcPr>
            <w:tcW w:w="496" w:type="dxa"/>
          </w:tcPr>
          <w:p w14:paraId="2475AA3C" w14:textId="77777777" w:rsidR="00954D16" w:rsidRPr="004B0A40" w:rsidRDefault="00954D16" w:rsidP="00954D16">
            <w:pPr>
              <w:jc w:val="center"/>
              <w:rPr>
                <w:kern w:val="2"/>
                <w:lang w:val="kk-KZ"/>
              </w:rPr>
            </w:pPr>
            <w:r w:rsidRPr="004B0A40">
              <w:rPr>
                <w:kern w:val="2"/>
                <w:lang w:val="kk-KZ"/>
              </w:rPr>
              <w:t>1</w:t>
            </w:r>
          </w:p>
        </w:tc>
        <w:tc>
          <w:tcPr>
            <w:tcW w:w="2976" w:type="dxa"/>
          </w:tcPr>
          <w:p w14:paraId="51107F69" w14:textId="77777777" w:rsidR="00954D16" w:rsidRPr="004B0A40" w:rsidRDefault="00954D16" w:rsidP="00954D16">
            <w:pPr>
              <w:jc w:val="center"/>
              <w:rPr>
                <w:kern w:val="2"/>
                <w:lang w:val="kk-KZ"/>
              </w:rPr>
            </w:pPr>
            <w:r w:rsidRPr="004B0A40">
              <w:rPr>
                <w:kern w:val="2"/>
                <w:lang w:val="kk-KZ"/>
              </w:rPr>
              <w:t>2</w:t>
            </w:r>
          </w:p>
        </w:tc>
        <w:tc>
          <w:tcPr>
            <w:tcW w:w="1318" w:type="dxa"/>
          </w:tcPr>
          <w:p w14:paraId="00F4C128" w14:textId="77777777" w:rsidR="00954D16" w:rsidRPr="004B0A40" w:rsidRDefault="00954D16" w:rsidP="00954D16">
            <w:pPr>
              <w:jc w:val="center"/>
              <w:rPr>
                <w:kern w:val="2"/>
                <w:lang w:val="kk-KZ"/>
              </w:rPr>
            </w:pPr>
            <w:r w:rsidRPr="004B0A40">
              <w:rPr>
                <w:kern w:val="2"/>
                <w:lang w:val="kk-KZ"/>
              </w:rPr>
              <w:t>3</w:t>
            </w:r>
          </w:p>
        </w:tc>
        <w:tc>
          <w:tcPr>
            <w:tcW w:w="3209" w:type="dxa"/>
          </w:tcPr>
          <w:p w14:paraId="48A2BF1F" w14:textId="77777777" w:rsidR="00954D16" w:rsidRPr="004B0A40" w:rsidRDefault="00954D16" w:rsidP="00954D16">
            <w:pPr>
              <w:jc w:val="center"/>
              <w:rPr>
                <w:kern w:val="2"/>
              </w:rPr>
            </w:pPr>
            <w:r w:rsidRPr="004B0A40">
              <w:rPr>
                <w:kern w:val="2"/>
                <w:lang w:val="kk-KZ"/>
              </w:rPr>
              <w:t>4</w:t>
            </w:r>
          </w:p>
        </w:tc>
        <w:tc>
          <w:tcPr>
            <w:tcW w:w="1522" w:type="dxa"/>
          </w:tcPr>
          <w:p w14:paraId="268AECD2" w14:textId="77777777" w:rsidR="00954D16" w:rsidRPr="004B0A40" w:rsidRDefault="00954D16" w:rsidP="00954D16">
            <w:pPr>
              <w:jc w:val="center"/>
              <w:rPr>
                <w:kern w:val="2"/>
              </w:rPr>
            </w:pPr>
            <w:r w:rsidRPr="004B0A40">
              <w:rPr>
                <w:kern w:val="2"/>
                <w:lang w:val="kk-KZ"/>
              </w:rPr>
              <w:t>5</w:t>
            </w:r>
          </w:p>
        </w:tc>
      </w:tr>
      <w:tr w:rsidR="008B0D8E" w:rsidRPr="004B0A40" w14:paraId="13432F2D" w14:textId="77777777" w:rsidTr="00954D16">
        <w:tc>
          <w:tcPr>
            <w:tcW w:w="496" w:type="dxa"/>
          </w:tcPr>
          <w:p w14:paraId="704037DD" w14:textId="77777777" w:rsidR="008B0D8E" w:rsidRPr="004B0A40" w:rsidRDefault="008B0D8E" w:rsidP="008B0D8E">
            <w:pPr>
              <w:jc w:val="center"/>
              <w:rPr>
                <w:kern w:val="2"/>
                <w:lang w:val="kk-KZ"/>
              </w:rPr>
            </w:pPr>
            <w:r w:rsidRPr="004B0A40">
              <w:rPr>
                <w:kern w:val="2"/>
                <w:lang w:val="kk-KZ"/>
              </w:rPr>
              <w:t>29</w:t>
            </w:r>
          </w:p>
        </w:tc>
        <w:tc>
          <w:tcPr>
            <w:tcW w:w="2976" w:type="dxa"/>
          </w:tcPr>
          <w:p w14:paraId="6AAC0C5F" w14:textId="77777777" w:rsidR="008B0D8E" w:rsidRPr="004B0A40" w:rsidRDefault="008B0D8E" w:rsidP="008B0D8E">
            <w:pPr>
              <w:jc w:val="center"/>
              <w:rPr>
                <w:kern w:val="2"/>
                <w:lang w:val="kk-KZ"/>
              </w:rPr>
            </w:pPr>
            <w:r w:rsidRPr="004B0A40">
              <w:rPr>
                <w:kern w:val="2"/>
                <w:lang w:val="kk-KZ"/>
              </w:rPr>
              <w:t>3-((1S,5S,6R)-2,6-диметилбицикло[3.1.1] гепт–2ен-6-ил) пропонал</w:t>
            </w:r>
          </w:p>
        </w:tc>
        <w:tc>
          <w:tcPr>
            <w:tcW w:w="1318" w:type="dxa"/>
          </w:tcPr>
          <w:p w14:paraId="656398B6" w14:textId="77777777" w:rsidR="008B0D8E" w:rsidRPr="004B0A40" w:rsidRDefault="008B0D8E" w:rsidP="008B0D8E">
            <w:pPr>
              <w:jc w:val="center"/>
              <w:rPr>
                <w:kern w:val="2"/>
                <w:lang w:val="kk-KZ"/>
              </w:rPr>
            </w:pPr>
            <w:r w:rsidRPr="004B0A40">
              <w:rPr>
                <w:kern w:val="2"/>
                <w:lang w:val="kk-KZ"/>
              </w:rPr>
              <w:t>0,5</w:t>
            </w:r>
          </w:p>
        </w:tc>
        <w:tc>
          <w:tcPr>
            <w:tcW w:w="3209" w:type="dxa"/>
          </w:tcPr>
          <w:p w14:paraId="38E67627" w14:textId="77777777" w:rsidR="008B0D8E" w:rsidRPr="004B0A40" w:rsidRDefault="008B0D8E" w:rsidP="008B0D8E">
            <w:pPr>
              <w:jc w:val="center"/>
              <w:rPr>
                <w:kern w:val="2"/>
                <w:lang w:val="kk-KZ"/>
              </w:rPr>
            </w:pPr>
            <w:r w:rsidRPr="004B0A40">
              <w:rPr>
                <w:kern w:val="2"/>
              </w:rPr>
              <w:t>β-</w:t>
            </w:r>
            <w:r w:rsidRPr="004B0A40">
              <w:rPr>
                <w:kern w:val="2"/>
                <w:lang w:val="kk-KZ"/>
              </w:rPr>
              <w:t>к</w:t>
            </w:r>
            <w:r w:rsidRPr="004B0A40">
              <w:rPr>
                <w:kern w:val="2"/>
              </w:rPr>
              <w:t xml:space="preserve">убебен </w:t>
            </w:r>
          </w:p>
        </w:tc>
        <w:tc>
          <w:tcPr>
            <w:tcW w:w="1522" w:type="dxa"/>
          </w:tcPr>
          <w:p w14:paraId="7C4F8F8E" w14:textId="77777777" w:rsidR="008B0D8E" w:rsidRPr="004B0A40" w:rsidRDefault="008B0D8E" w:rsidP="008B0D8E">
            <w:pPr>
              <w:jc w:val="center"/>
              <w:rPr>
                <w:kern w:val="2"/>
                <w:lang w:val="kk-KZ"/>
              </w:rPr>
            </w:pPr>
            <w:r w:rsidRPr="004B0A40">
              <w:rPr>
                <w:kern w:val="2"/>
              </w:rPr>
              <w:t>0,05</w:t>
            </w:r>
          </w:p>
        </w:tc>
      </w:tr>
      <w:tr w:rsidR="00954D16" w:rsidRPr="004B0A40" w14:paraId="2A898E08" w14:textId="77777777" w:rsidTr="00954D16">
        <w:tc>
          <w:tcPr>
            <w:tcW w:w="496" w:type="dxa"/>
          </w:tcPr>
          <w:p w14:paraId="13759D1A" w14:textId="77777777" w:rsidR="00954D16" w:rsidRPr="004B0A40" w:rsidRDefault="00954D16" w:rsidP="00954D16">
            <w:pPr>
              <w:rPr>
                <w:kern w:val="2"/>
                <w:lang w:val="kk-KZ"/>
              </w:rPr>
            </w:pPr>
            <w:r w:rsidRPr="004B0A40">
              <w:rPr>
                <w:kern w:val="2"/>
                <w:lang w:val="kk-KZ"/>
              </w:rPr>
              <w:t>30</w:t>
            </w:r>
          </w:p>
        </w:tc>
        <w:tc>
          <w:tcPr>
            <w:tcW w:w="2976" w:type="dxa"/>
          </w:tcPr>
          <w:p w14:paraId="2218BA6D" w14:textId="77777777" w:rsidR="00954D16" w:rsidRPr="004B0A40" w:rsidRDefault="00954D16" w:rsidP="00954D16">
            <w:pPr>
              <w:rPr>
                <w:kern w:val="2"/>
              </w:rPr>
            </w:pPr>
            <w:r w:rsidRPr="004B0A40">
              <w:rPr>
                <w:kern w:val="2"/>
              </w:rPr>
              <w:t>3-</w:t>
            </w:r>
            <w:r w:rsidRPr="004B0A40">
              <w:rPr>
                <w:kern w:val="2"/>
                <w:lang w:val="kk-KZ"/>
              </w:rPr>
              <w:t>т</w:t>
            </w:r>
            <w:r w:rsidRPr="004B0A40">
              <w:rPr>
                <w:kern w:val="2"/>
              </w:rPr>
              <w:t xml:space="preserve">ерпиноленон </w:t>
            </w:r>
          </w:p>
        </w:tc>
        <w:tc>
          <w:tcPr>
            <w:tcW w:w="1318" w:type="dxa"/>
          </w:tcPr>
          <w:p w14:paraId="29B4A21E" w14:textId="77777777" w:rsidR="00954D16" w:rsidRPr="004B0A40" w:rsidRDefault="00954D16" w:rsidP="00954D16">
            <w:pPr>
              <w:jc w:val="center"/>
              <w:rPr>
                <w:kern w:val="2"/>
                <w:lang w:val="kk-KZ"/>
              </w:rPr>
            </w:pPr>
            <w:r w:rsidRPr="004B0A40">
              <w:rPr>
                <w:kern w:val="2"/>
                <w:lang w:val="kk-KZ"/>
              </w:rPr>
              <w:t>0,3</w:t>
            </w:r>
          </w:p>
        </w:tc>
        <w:tc>
          <w:tcPr>
            <w:tcW w:w="3209" w:type="dxa"/>
          </w:tcPr>
          <w:p w14:paraId="11BC2D6C" w14:textId="77777777" w:rsidR="00954D16" w:rsidRPr="004B0A40" w:rsidRDefault="00954D16" w:rsidP="00954D16">
            <w:pPr>
              <w:jc w:val="center"/>
              <w:rPr>
                <w:kern w:val="2"/>
              </w:rPr>
            </w:pPr>
            <w:r w:rsidRPr="004B0A40">
              <w:rPr>
                <w:kern w:val="2"/>
              </w:rPr>
              <w:t xml:space="preserve">β-элемен </w:t>
            </w:r>
          </w:p>
        </w:tc>
        <w:tc>
          <w:tcPr>
            <w:tcW w:w="1522" w:type="dxa"/>
          </w:tcPr>
          <w:p w14:paraId="7B273783" w14:textId="77777777" w:rsidR="00954D16" w:rsidRPr="004B0A40" w:rsidRDefault="00954D16" w:rsidP="00954D16">
            <w:pPr>
              <w:jc w:val="center"/>
              <w:rPr>
                <w:kern w:val="2"/>
              </w:rPr>
            </w:pPr>
            <w:r w:rsidRPr="004B0A40">
              <w:rPr>
                <w:kern w:val="2"/>
              </w:rPr>
              <w:t>0,12</w:t>
            </w:r>
          </w:p>
        </w:tc>
      </w:tr>
      <w:tr w:rsidR="0035328E" w:rsidRPr="004B0A40" w14:paraId="136DD389" w14:textId="77777777" w:rsidTr="00954D16">
        <w:tc>
          <w:tcPr>
            <w:tcW w:w="496" w:type="dxa"/>
          </w:tcPr>
          <w:p w14:paraId="7A1AA2E4" w14:textId="77777777" w:rsidR="0035328E" w:rsidRPr="004B0A40" w:rsidRDefault="0035328E" w:rsidP="0035328E">
            <w:pPr>
              <w:rPr>
                <w:kern w:val="2"/>
                <w:lang w:val="kk-KZ"/>
              </w:rPr>
            </w:pPr>
            <w:r w:rsidRPr="004B0A40">
              <w:rPr>
                <w:kern w:val="2"/>
                <w:lang w:val="kk-KZ"/>
              </w:rPr>
              <w:t>31</w:t>
            </w:r>
          </w:p>
        </w:tc>
        <w:tc>
          <w:tcPr>
            <w:tcW w:w="2976" w:type="dxa"/>
          </w:tcPr>
          <w:p w14:paraId="6AE80ACC" w14:textId="77777777" w:rsidR="0035328E" w:rsidRPr="004B0A40" w:rsidRDefault="0035328E" w:rsidP="0035328E">
            <w:pPr>
              <w:rPr>
                <w:kern w:val="2"/>
                <w:lang w:val="kk-KZ"/>
              </w:rPr>
            </w:pPr>
            <w:r w:rsidRPr="004B0A40">
              <w:rPr>
                <w:i/>
                <w:iCs/>
                <w:kern w:val="2"/>
              </w:rPr>
              <w:t xml:space="preserve"> </w:t>
            </w:r>
            <w:r w:rsidRPr="004B0A40">
              <w:rPr>
                <w:i/>
                <w:iCs/>
                <w:kern w:val="2"/>
                <w:lang w:val="kk-KZ"/>
              </w:rPr>
              <w:t>р</w:t>
            </w:r>
            <w:r w:rsidRPr="004B0A40">
              <w:rPr>
                <w:i/>
                <w:iCs/>
                <w:kern w:val="2"/>
              </w:rPr>
              <w:t xml:space="preserve">отундифолон  </w:t>
            </w:r>
          </w:p>
        </w:tc>
        <w:tc>
          <w:tcPr>
            <w:tcW w:w="1318" w:type="dxa"/>
          </w:tcPr>
          <w:p w14:paraId="62F32B9E" w14:textId="77777777" w:rsidR="0035328E" w:rsidRPr="004B0A40" w:rsidRDefault="0035328E" w:rsidP="0035328E">
            <w:pPr>
              <w:jc w:val="center"/>
              <w:rPr>
                <w:kern w:val="2"/>
                <w:lang w:val="kk-KZ"/>
              </w:rPr>
            </w:pPr>
            <w:r w:rsidRPr="004B0A40">
              <w:rPr>
                <w:i/>
                <w:iCs/>
                <w:kern w:val="2"/>
                <w:lang w:val="kk-KZ"/>
              </w:rPr>
              <w:t>10,4</w:t>
            </w:r>
          </w:p>
        </w:tc>
        <w:tc>
          <w:tcPr>
            <w:tcW w:w="3209" w:type="dxa"/>
          </w:tcPr>
          <w:p w14:paraId="25DD41D0" w14:textId="77777777" w:rsidR="0035328E" w:rsidRPr="004B0A40" w:rsidRDefault="0035328E" w:rsidP="0035328E">
            <w:pPr>
              <w:jc w:val="center"/>
              <w:rPr>
                <w:kern w:val="2"/>
              </w:rPr>
            </w:pPr>
            <w:r w:rsidRPr="004B0A40">
              <w:rPr>
                <w:kern w:val="2"/>
              </w:rPr>
              <w:t xml:space="preserve">транс-кариофиллен </w:t>
            </w:r>
          </w:p>
        </w:tc>
        <w:tc>
          <w:tcPr>
            <w:tcW w:w="1522" w:type="dxa"/>
          </w:tcPr>
          <w:p w14:paraId="3432943E" w14:textId="77777777" w:rsidR="0035328E" w:rsidRPr="004B0A40" w:rsidRDefault="0035328E" w:rsidP="0035328E">
            <w:pPr>
              <w:jc w:val="center"/>
              <w:rPr>
                <w:kern w:val="2"/>
              </w:rPr>
            </w:pPr>
            <w:r w:rsidRPr="004B0A40">
              <w:rPr>
                <w:kern w:val="2"/>
              </w:rPr>
              <w:t>2,76</w:t>
            </w:r>
          </w:p>
        </w:tc>
      </w:tr>
      <w:tr w:rsidR="0035328E" w:rsidRPr="004B0A40" w14:paraId="0D6EEEAB" w14:textId="77777777" w:rsidTr="00954D16">
        <w:tc>
          <w:tcPr>
            <w:tcW w:w="496" w:type="dxa"/>
          </w:tcPr>
          <w:p w14:paraId="7758ED68" w14:textId="77777777" w:rsidR="0035328E" w:rsidRPr="004B0A40" w:rsidRDefault="0035328E" w:rsidP="0035328E">
            <w:pPr>
              <w:rPr>
                <w:kern w:val="2"/>
                <w:lang w:val="kk-KZ"/>
              </w:rPr>
            </w:pPr>
            <w:r w:rsidRPr="004B0A40">
              <w:rPr>
                <w:kern w:val="2"/>
                <w:lang w:val="kk-KZ"/>
              </w:rPr>
              <w:t>32</w:t>
            </w:r>
          </w:p>
        </w:tc>
        <w:tc>
          <w:tcPr>
            <w:tcW w:w="2976" w:type="dxa"/>
          </w:tcPr>
          <w:p w14:paraId="2998A94A" w14:textId="77777777" w:rsidR="0035328E" w:rsidRPr="004B0A40" w:rsidRDefault="0035328E" w:rsidP="0035328E">
            <w:pPr>
              <w:rPr>
                <w:kern w:val="2"/>
                <w:lang w:val="kk-KZ"/>
              </w:rPr>
            </w:pPr>
            <w:r w:rsidRPr="004B0A40">
              <w:rPr>
                <w:kern w:val="2"/>
              </w:rPr>
              <w:t xml:space="preserve"> </w:t>
            </w:r>
            <w:r w:rsidRPr="004B0A40">
              <w:rPr>
                <w:kern w:val="2"/>
                <w:lang w:val="kk-KZ"/>
              </w:rPr>
              <w:t>эудесма</w:t>
            </w:r>
            <w:r w:rsidRPr="004B0A40">
              <w:rPr>
                <w:kern w:val="2"/>
              </w:rPr>
              <w:t>-1,4(15),11-</w:t>
            </w:r>
            <w:r w:rsidRPr="004B0A40">
              <w:rPr>
                <w:kern w:val="2"/>
                <w:lang w:val="kk-KZ"/>
              </w:rPr>
              <w:t>триен</w:t>
            </w:r>
          </w:p>
        </w:tc>
        <w:tc>
          <w:tcPr>
            <w:tcW w:w="1318" w:type="dxa"/>
          </w:tcPr>
          <w:p w14:paraId="60A3551F" w14:textId="77777777" w:rsidR="0035328E" w:rsidRPr="004B0A40" w:rsidRDefault="0035328E" w:rsidP="0035328E">
            <w:pPr>
              <w:jc w:val="center"/>
              <w:rPr>
                <w:kern w:val="2"/>
                <w:lang w:val="kk-KZ"/>
              </w:rPr>
            </w:pPr>
            <w:r w:rsidRPr="004B0A40">
              <w:rPr>
                <w:kern w:val="2"/>
                <w:lang w:val="kk-KZ"/>
              </w:rPr>
              <w:t>0,2</w:t>
            </w:r>
          </w:p>
        </w:tc>
        <w:tc>
          <w:tcPr>
            <w:tcW w:w="3209" w:type="dxa"/>
          </w:tcPr>
          <w:p w14:paraId="75056CE9" w14:textId="77777777" w:rsidR="0035328E" w:rsidRPr="004B0A40" w:rsidRDefault="0035328E" w:rsidP="0035328E">
            <w:pPr>
              <w:jc w:val="center"/>
              <w:rPr>
                <w:kern w:val="2"/>
              </w:rPr>
            </w:pPr>
            <w:r w:rsidRPr="004B0A40">
              <w:rPr>
                <w:kern w:val="2"/>
              </w:rPr>
              <w:t xml:space="preserve">каларен </w:t>
            </w:r>
          </w:p>
        </w:tc>
        <w:tc>
          <w:tcPr>
            <w:tcW w:w="1522" w:type="dxa"/>
          </w:tcPr>
          <w:p w14:paraId="6C302100" w14:textId="77777777" w:rsidR="0035328E" w:rsidRPr="004B0A40" w:rsidRDefault="0035328E" w:rsidP="0035328E">
            <w:pPr>
              <w:jc w:val="center"/>
              <w:rPr>
                <w:kern w:val="2"/>
              </w:rPr>
            </w:pPr>
            <w:r w:rsidRPr="004B0A40">
              <w:rPr>
                <w:kern w:val="2"/>
              </w:rPr>
              <w:t>0,04</w:t>
            </w:r>
          </w:p>
        </w:tc>
      </w:tr>
      <w:tr w:rsidR="0035328E" w:rsidRPr="004B0A40" w14:paraId="2814A744" w14:textId="77777777" w:rsidTr="00954D16">
        <w:tc>
          <w:tcPr>
            <w:tcW w:w="496" w:type="dxa"/>
          </w:tcPr>
          <w:p w14:paraId="73C6DEB9" w14:textId="77777777" w:rsidR="0035328E" w:rsidRPr="004B0A40" w:rsidRDefault="0035328E" w:rsidP="0035328E">
            <w:pPr>
              <w:rPr>
                <w:kern w:val="2"/>
                <w:lang w:val="kk-KZ"/>
              </w:rPr>
            </w:pPr>
            <w:r w:rsidRPr="004B0A40">
              <w:rPr>
                <w:kern w:val="2"/>
                <w:lang w:val="kk-KZ"/>
              </w:rPr>
              <w:t>33</w:t>
            </w:r>
          </w:p>
        </w:tc>
        <w:tc>
          <w:tcPr>
            <w:tcW w:w="2976" w:type="dxa"/>
          </w:tcPr>
          <w:p w14:paraId="2F5B5FC9" w14:textId="77777777" w:rsidR="0035328E" w:rsidRPr="004B0A40" w:rsidRDefault="0035328E" w:rsidP="0035328E">
            <w:pPr>
              <w:rPr>
                <w:kern w:val="2"/>
                <w:lang w:val="kk-KZ"/>
              </w:rPr>
            </w:pPr>
            <w:r w:rsidRPr="004B0A40">
              <w:rPr>
                <w:kern w:val="2"/>
              </w:rPr>
              <w:t xml:space="preserve"> </w:t>
            </w:r>
            <w:r w:rsidRPr="004B0A40">
              <w:rPr>
                <w:kern w:val="2"/>
                <w:lang w:val="kk-KZ"/>
              </w:rPr>
              <w:t>д</w:t>
            </w:r>
            <w:r w:rsidRPr="004B0A40">
              <w:rPr>
                <w:kern w:val="2"/>
              </w:rPr>
              <w:t xml:space="preserve">урогидрохинон </w:t>
            </w:r>
          </w:p>
        </w:tc>
        <w:tc>
          <w:tcPr>
            <w:tcW w:w="1318" w:type="dxa"/>
          </w:tcPr>
          <w:p w14:paraId="5F76702B" w14:textId="77777777" w:rsidR="0035328E" w:rsidRPr="004B0A40" w:rsidRDefault="0035328E" w:rsidP="0035328E">
            <w:pPr>
              <w:jc w:val="center"/>
              <w:rPr>
                <w:kern w:val="2"/>
                <w:lang w:val="kk-KZ"/>
              </w:rPr>
            </w:pPr>
            <w:r w:rsidRPr="004B0A40">
              <w:rPr>
                <w:kern w:val="2"/>
                <w:lang w:val="kk-KZ"/>
              </w:rPr>
              <w:t>1,3</w:t>
            </w:r>
          </w:p>
        </w:tc>
        <w:tc>
          <w:tcPr>
            <w:tcW w:w="3209" w:type="dxa"/>
          </w:tcPr>
          <w:p w14:paraId="5DBA0CC4" w14:textId="77777777" w:rsidR="0035328E" w:rsidRPr="004B0A40" w:rsidRDefault="0035328E" w:rsidP="0035328E">
            <w:pPr>
              <w:jc w:val="center"/>
              <w:rPr>
                <w:kern w:val="2"/>
              </w:rPr>
            </w:pPr>
            <w:r w:rsidRPr="004B0A40">
              <w:rPr>
                <w:kern w:val="2"/>
              </w:rPr>
              <w:t xml:space="preserve">α-гумулен </w:t>
            </w:r>
          </w:p>
        </w:tc>
        <w:tc>
          <w:tcPr>
            <w:tcW w:w="1522" w:type="dxa"/>
          </w:tcPr>
          <w:p w14:paraId="4588B1AA" w14:textId="77777777" w:rsidR="0035328E" w:rsidRPr="004B0A40" w:rsidRDefault="0035328E" w:rsidP="0035328E">
            <w:pPr>
              <w:jc w:val="center"/>
              <w:rPr>
                <w:kern w:val="2"/>
              </w:rPr>
            </w:pPr>
            <w:r w:rsidRPr="004B0A40">
              <w:rPr>
                <w:kern w:val="2"/>
              </w:rPr>
              <w:t>0,19</w:t>
            </w:r>
          </w:p>
        </w:tc>
      </w:tr>
      <w:tr w:rsidR="0035328E" w:rsidRPr="004B0A40" w14:paraId="7E06D4EE" w14:textId="77777777" w:rsidTr="00954D16">
        <w:tc>
          <w:tcPr>
            <w:tcW w:w="496" w:type="dxa"/>
          </w:tcPr>
          <w:p w14:paraId="3B61B3BF" w14:textId="77777777" w:rsidR="0035328E" w:rsidRPr="004B0A40" w:rsidRDefault="0035328E" w:rsidP="0035328E">
            <w:pPr>
              <w:rPr>
                <w:kern w:val="2"/>
                <w:lang w:val="kk-KZ"/>
              </w:rPr>
            </w:pPr>
            <w:r w:rsidRPr="004B0A40">
              <w:rPr>
                <w:kern w:val="2"/>
                <w:lang w:val="kk-KZ"/>
              </w:rPr>
              <w:t>34</w:t>
            </w:r>
          </w:p>
        </w:tc>
        <w:tc>
          <w:tcPr>
            <w:tcW w:w="2976" w:type="dxa"/>
          </w:tcPr>
          <w:p w14:paraId="2E396A46" w14:textId="77777777" w:rsidR="0035328E" w:rsidRPr="004B0A40" w:rsidRDefault="0035328E" w:rsidP="0035328E">
            <w:pPr>
              <w:rPr>
                <w:kern w:val="2"/>
                <w:lang w:val="kk-KZ"/>
              </w:rPr>
            </w:pPr>
            <w:r w:rsidRPr="004B0A40">
              <w:rPr>
                <w:kern w:val="2"/>
              </w:rPr>
              <w:t xml:space="preserve"> (1R,7S,E)-7-изопропил-4,10-диметиленциклодек-5-енол </w:t>
            </w:r>
          </w:p>
        </w:tc>
        <w:tc>
          <w:tcPr>
            <w:tcW w:w="1318" w:type="dxa"/>
          </w:tcPr>
          <w:p w14:paraId="6BAEC8A2" w14:textId="77777777" w:rsidR="0035328E" w:rsidRPr="004B0A40" w:rsidRDefault="0035328E" w:rsidP="0035328E">
            <w:pPr>
              <w:jc w:val="center"/>
              <w:rPr>
                <w:kern w:val="2"/>
                <w:lang w:val="kk-KZ"/>
              </w:rPr>
            </w:pPr>
            <w:r w:rsidRPr="004B0A40">
              <w:rPr>
                <w:kern w:val="2"/>
                <w:lang w:val="kk-KZ"/>
              </w:rPr>
              <w:t>0,1</w:t>
            </w:r>
          </w:p>
        </w:tc>
        <w:tc>
          <w:tcPr>
            <w:tcW w:w="3209" w:type="dxa"/>
          </w:tcPr>
          <w:p w14:paraId="2B53DA73" w14:textId="77777777" w:rsidR="0035328E" w:rsidRPr="004B0A40" w:rsidRDefault="0035328E" w:rsidP="0035328E">
            <w:pPr>
              <w:jc w:val="center"/>
              <w:rPr>
                <w:kern w:val="2"/>
              </w:rPr>
            </w:pPr>
            <w:r w:rsidRPr="004B0A40">
              <w:rPr>
                <w:kern w:val="2"/>
              </w:rPr>
              <w:t xml:space="preserve">транс-β-фарнезен </w:t>
            </w:r>
          </w:p>
        </w:tc>
        <w:tc>
          <w:tcPr>
            <w:tcW w:w="1522" w:type="dxa"/>
          </w:tcPr>
          <w:p w14:paraId="4AF04152" w14:textId="77777777" w:rsidR="0035328E" w:rsidRPr="004B0A40" w:rsidRDefault="0035328E" w:rsidP="0035328E">
            <w:pPr>
              <w:jc w:val="center"/>
              <w:rPr>
                <w:kern w:val="2"/>
              </w:rPr>
            </w:pPr>
            <w:r w:rsidRPr="004B0A40">
              <w:rPr>
                <w:kern w:val="2"/>
              </w:rPr>
              <w:t>0,57</w:t>
            </w:r>
          </w:p>
        </w:tc>
      </w:tr>
      <w:tr w:rsidR="0035328E" w:rsidRPr="004B0A40" w14:paraId="283BE932" w14:textId="77777777" w:rsidTr="00954D16">
        <w:tc>
          <w:tcPr>
            <w:tcW w:w="496" w:type="dxa"/>
          </w:tcPr>
          <w:p w14:paraId="6723AF1C" w14:textId="77777777" w:rsidR="0035328E" w:rsidRPr="004B0A40" w:rsidRDefault="0035328E" w:rsidP="0035328E">
            <w:pPr>
              <w:rPr>
                <w:kern w:val="2"/>
                <w:lang w:val="kk-KZ"/>
              </w:rPr>
            </w:pPr>
            <w:r w:rsidRPr="004B0A40">
              <w:rPr>
                <w:kern w:val="2"/>
                <w:lang w:val="kk-KZ"/>
              </w:rPr>
              <w:t>35</w:t>
            </w:r>
          </w:p>
        </w:tc>
        <w:tc>
          <w:tcPr>
            <w:tcW w:w="2976" w:type="dxa"/>
          </w:tcPr>
          <w:p w14:paraId="5F01C0BA" w14:textId="77777777" w:rsidR="0035328E" w:rsidRPr="004B0A40" w:rsidRDefault="0035328E" w:rsidP="0035328E">
            <w:pPr>
              <w:rPr>
                <w:kern w:val="2"/>
                <w:lang w:val="kk-KZ"/>
              </w:rPr>
            </w:pPr>
            <w:r w:rsidRPr="004B0A40">
              <w:rPr>
                <w:kern w:val="2"/>
              </w:rPr>
              <w:t xml:space="preserve"> </w:t>
            </w:r>
            <w:r w:rsidRPr="004B0A40">
              <w:rPr>
                <w:kern w:val="2"/>
                <w:lang w:val="kk-KZ"/>
              </w:rPr>
              <w:t>и</w:t>
            </w:r>
            <w:r w:rsidRPr="004B0A40">
              <w:rPr>
                <w:kern w:val="2"/>
              </w:rPr>
              <w:t xml:space="preserve">зогермакрен D  </w:t>
            </w:r>
          </w:p>
        </w:tc>
        <w:tc>
          <w:tcPr>
            <w:tcW w:w="1318" w:type="dxa"/>
          </w:tcPr>
          <w:p w14:paraId="614B8D90" w14:textId="77777777" w:rsidR="0035328E" w:rsidRPr="004B0A40" w:rsidRDefault="0035328E" w:rsidP="0035328E">
            <w:pPr>
              <w:jc w:val="center"/>
              <w:rPr>
                <w:kern w:val="2"/>
                <w:lang w:val="kk-KZ"/>
              </w:rPr>
            </w:pPr>
            <w:r w:rsidRPr="004B0A40">
              <w:rPr>
                <w:kern w:val="2"/>
                <w:lang w:val="kk-KZ"/>
              </w:rPr>
              <w:t>0,1</w:t>
            </w:r>
          </w:p>
        </w:tc>
        <w:tc>
          <w:tcPr>
            <w:tcW w:w="3209" w:type="dxa"/>
          </w:tcPr>
          <w:p w14:paraId="2A82C008" w14:textId="77777777" w:rsidR="0035328E" w:rsidRPr="004B0A40" w:rsidRDefault="0035328E" w:rsidP="0035328E">
            <w:pPr>
              <w:jc w:val="center"/>
              <w:rPr>
                <w:kern w:val="2"/>
              </w:rPr>
            </w:pPr>
            <w:r w:rsidRPr="004B0A40">
              <w:rPr>
                <w:i/>
                <w:iCs/>
                <w:kern w:val="2"/>
                <w:lang w:val="kk-KZ"/>
              </w:rPr>
              <w:t>г</w:t>
            </w:r>
            <w:r w:rsidRPr="004B0A40">
              <w:rPr>
                <w:i/>
                <w:iCs/>
                <w:kern w:val="2"/>
              </w:rPr>
              <w:t xml:space="preserve">ермакрен-D </w:t>
            </w:r>
          </w:p>
        </w:tc>
        <w:tc>
          <w:tcPr>
            <w:tcW w:w="1522" w:type="dxa"/>
          </w:tcPr>
          <w:p w14:paraId="750DA9E7" w14:textId="77777777" w:rsidR="0035328E" w:rsidRPr="004B0A40" w:rsidRDefault="0035328E" w:rsidP="0035328E">
            <w:pPr>
              <w:jc w:val="center"/>
              <w:rPr>
                <w:kern w:val="2"/>
              </w:rPr>
            </w:pPr>
            <w:r w:rsidRPr="004B0A40">
              <w:rPr>
                <w:kern w:val="2"/>
              </w:rPr>
              <w:t>1,41</w:t>
            </w:r>
          </w:p>
        </w:tc>
      </w:tr>
      <w:tr w:rsidR="0035328E" w:rsidRPr="004B0A40" w14:paraId="1DAE1F3E" w14:textId="77777777" w:rsidTr="00954D16">
        <w:tc>
          <w:tcPr>
            <w:tcW w:w="496" w:type="dxa"/>
          </w:tcPr>
          <w:p w14:paraId="1D6DFAC2" w14:textId="77777777" w:rsidR="0035328E" w:rsidRPr="004B0A40" w:rsidRDefault="0035328E" w:rsidP="0035328E">
            <w:pPr>
              <w:rPr>
                <w:kern w:val="2"/>
                <w:lang w:val="kk-KZ"/>
              </w:rPr>
            </w:pPr>
            <w:r w:rsidRPr="004B0A40">
              <w:rPr>
                <w:kern w:val="2"/>
                <w:lang w:val="kk-KZ"/>
              </w:rPr>
              <w:t>36</w:t>
            </w:r>
          </w:p>
        </w:tc>
        <w:tc>
          <w:tcPr>
            <w:tcW w:w="2976" w:type="dxa"/>
          </w:tcPr>
          <w:p w14:paraId="1F39A4EB" w14:textId="77777777" w:rsidR="0035328E" w:rsidRPr="004B0A40" w:rsidRDefault="0035328E" w:rsidP="0035328E">
            <w:pPr>
              <w:rPr>
                <w:kern w:val="2"/>
                <w:lang w:val="kk-KZ"/>
              </w:rPr>
            </w:pPr>
            <w:r w:rsidRPr="004B0A40">
              <w:rPr>
                <w:kern w:val="2"/>
              </w:rPr>
              <w:t>β-</w:t>
            </w:r>
            <w:r w:rsidRPr="004B0A40">
              <w:rPr>
                <w:kern w:val="2"/>
                <w:lang w:val="kk-KZ"/>
              </w:rPr>
              <w:t>к</w:t>
            </w:r>
            <w:r w:rsidRPr="004B0A40">
              <w:rPr>
                <w:kern w:val="2"/>
              </w:rPr>
              <w:t xml:space="preserve">ариофиллен </w:t>
            </w:r>
          </w:p>
        </w:tc>
        <w:tc>
          <w:tcPr>
            <w:tcW w:w="1318" w:type="dxa"/>
          </w:tcPr>
          <w:p w14:paraId="017886F1" w14:textId="77777777" w:rsidR="0035328E" w:rsidRPr="004B0A40" w:rsidRDefault="0035328E" w:rsidP="0035328E">
            <w:pPr>
              <w:jc w:val="center"/>
              <w:rPr>
                <w:kern w:val="2"/>
                <w:lang w:val="kk-KZ"/>
              </w:rPr>
            </w:pPr>
            <w:r w:rsidRPr="004B0A40">
              <w:rPr>
                <w:kern w:val="2"/>
                <w:lang w:val="kk-KZ"/>
              </w:rPr>
              <w:t>1,5</w:t>
            </w:r>
          </w:p>
        </w:tc>
        <w:tc>
          <w:tcPr>
            <w:tcW w:w="3209" w:type="dxa"/>
          </w:tcPr>
          <w:p w14:paraId="07DD8E8A" w14:textId="77777777" w:rsidR="0035328E" w:rsidRPr="004B0A40" w:rsidRDefault="0035328E" w:rsidP="0035328E">
            <w:pPr>
              <w:jc w:val="center"/>
              <w:rPr>
                <w:kern w:val="2"/>
              </w:rPr>
            </w:pPr>
            <w:r w:rsidRPr="004B0A40">
              <w:rPr>
                <w:kern w:val="2"/>
                <w:lang w:val="kk-KZ"/>
              </w:rPr>
              <w:t>б</w:t>
            </w:r>
            <w:r w:rsidRPr="004B0A40">
              <w:rPr>
                <w:kern w:val="2"/>
              </w:rPr>
              <w:t xml:space="preserve">ициклогермакрен </w:t>
            </w:r>
          </w:p>
        </w:tc>
        <w:tc>
          <w:tcPr>
            <w:tcW w:w="1522" w:type="dxa"/>
          </w:tcPr>
          <w:p w14:paraId="59B20672" w14:textId="77777777" w:rsidR="0035328E" w:rsidRPr="004B0A40" w:rsidRDefault="0035328E" w:rsidP="0035328E">
            <w:pPr>
              <w:jc w:val="center"/>
              <w:rPr>
                <w:kern w:val="2"/>
              </w:rPr>
            </w:pPr>
            <w:r w:rsidRPr="004B0A40">
              <w:rPr>
                <w:kern w:val="2"/>
              </w:rPr>
              <w:t>0,33</w:t>
            </w:r>
          </w:p>
        </w:tc>
      </w:tr>
      <w:tr w:rsidR="0035328E" w:rsidRPr="004B0A40" w14:paraId="6A36B923" w14:textId="77777777" w:rsidTr="00954D16">
        <w:tc>
          <w:tcPr>
            <w:tcW w:w="496" w:type="dxa"/>
            <w:tcBorders>
              <w:bottom w:val="single" w:sz="4" w:space="0" w:color="auto"/>
            </w:tcBorders>
          </w:tcPr>
          <w:p w14:paraId="3BF144E5" w14:textId="77777777" w:rsidR="0035328E" w:rsidRPr="004B0A40" w:rsidRDefault="0035328E" w:rsidP="0035328E">
            <w:pPr>
              <w:rPr>
                <w:kern w:val="2"/>
                <w:lang w:val="kk-KZ"/>
              </w:rPr>
            </w:pPr>
            <w:r w:rsidRPr="004B0A40">
              <w:rPr>
                <w:kern w:val="2"/>
                <w:lang w:val="kk-KZ"/>
              </w:rPr>
              <w:t>37</w:t>
            </w:r>
          </w:p>
        </w:tc>
        <w:tc>
          <w:tcPr>
            <w:tcW w:w="2976" w:type="dxa"/>
            <w:tcBorders>
              <w:bottom w:val="single" w:sz="4" w:space="0" w:color="auto"/>
            </w:tcBorders>
          </w:tcPr>
          <w:p w14:paraId="31ECE7F3" w14:textId="77777777" w:rsidR="0035328E" w:rsidRPr="004B0A40" w:rsidRDefault="0035328E" w:rsidP="0035328E">
            <w:pPr>
              <w:rPr>
                <w:kern w:val="2"/>
                <w:lang w:val="kk-KZ"/>
              </w:rPr>
            </w:pPr>
            <w:r w:rsidRPr="004B0A40">
              <w:rPr>
                <w:kern w:val="2"/>
              </w:rPr>
              <w:t xml:space="preserve">β-Туйон </w:t>
            </w:r>
          </w:p>
        </w:tc>
        <w:tc>
          <w:tcPr>
            <w:tcW w:w="1318" w:type="dxa"/>
            <w:tcBorders>
              <w:bottom w:val="single" w:sz="4" w:space="0" w:color="auto"/>
            </w:tcBorders>
          </w:tcPr>
          <w:p w14:paraId="688B1830" w14:textId="77777777" w:rsidR="0035328E" w:rsidRPr="004B0A40" w:rsidRDefault="0035328E" w:rsidP="0035328E">
            <w:pPr>
              <w:jc w:val="center"/>
              <w:rPr>
                <w:kern w:val="2"/>
                <w:lang w:val="kk-KZ"/>
              </w:rPr>
            </w:pPr>
            <w:r w:rsidRPr="004B0A40">
              <w:rPr>
                <w:kern w:val="2"/>
                <w:lang w:val="kk-KZ"/>
              </w:rPr>
              <w:t>1,4</w:t>
            </w:r>
          </w:p>
        </w:tc>
        <w:tc>
          <w:tcPr>
            <w:tcW w:w="3209" w:type="dxa"/>
            <w:tcBorders>
              <w:bottom w:val="single" w:sz="4" w:space="0" w:color="auto"/>
            </w:tcBorders>
          </w:tcPr>
          <w:p w14:paraId="3B2BCB25" w14:textId="77777777" w:rsidR="0035328E" w:rsidRPr="004B0A40" w:rsidRDefault="0035328E" w:rsidP="0035328E">
            <w:pPr>
              <w:jc w:val="center"/>
              <w:rPr>
                <w:kern w:val="2"/>
              </w:rPr>
            </w:pPr>
            <w:r w:rsidRPr="004B0A40">
              <w:rPr>
                <w:kern w:val="2"/>
              </w:rPr>
              <w:t>δ-</w:t>
            </w:r>
            <w:r w:rsidRPr="004B0A40">
              <w:rPr>
                <w:kern w:val="2"/>
                <w:lang w:val="kk-KZ"/>
              </w:rPr>
              <w:t>к</w:t>
            </w:r>
            <w:r w:rsidRPr="004B0A40">
              <w:rPr>
                <w:kern w:val="2"/>
              </w:rPr>
              <w:t xml:space="preserve">адинен </w:t>
            </w:r>
          </w:p>
        </w:tc>
        <w:tc>
          <w:tcPr>
            <w:tcW w:w="1522" w:type="dxa"/>
            <w:tcBorders>
              <w:bottom w:val="single" w:sz="4" w:space="0" w:color="auto"/>
            </w:tcBorders>
          </w:tcPr>
          <w:p w14:paraId="1A1D1EE3" w14:textId="77777777" w:rsidR="0035328E" w:rsidRPr="004B0A40" w:rsidRDefault="0035328E" w:rsidP="0035328E">
            <w:pPr>
              <w:jc w:val="center"/>
              <w:rPr>
                <w:kern w:val="2"/>
              </w:rPr>
            </w:pPr>
            <w:r w:rsidRPr="004B0A40">
              <w:rPr>
                <w:kern w:val="2"/>
              </w:rPr>
              <w:t>0,10</w:t>
            </w:r>
          </w:p>
        </w:tc>
      </w:tr>
      <w:tr w:rsidR="000C721A" w:rsidRPr="004B0A40" w14:paraId="7A6426BC" w14:textId="77777777" w:rsidTr="00954D16">
        <w:tc>
          <w:tcPr>
            <w:tcW w:w="496" w:type="dxa"/>
          </w:tcPr>
          <w:p w14:paraId="50696947" w14:textId="77777777" w:rsidR="000C721A" w:rsidRPr="004B0A40" w:rsidRDefault="000C721A" w:rsidP="000C721A">
            <w:pPr>
              <w:rPr>
                <w:kern w:val="2"/>
                <w:lang w:val="en-US"/>
              </w:rPr>
            </w:pPr>
            <w:r w:rsidRPr="004B0A40">
              <w:rPr>
                <w:kern w:val="2"/>
                <w:lang w:val="kk-KZ"/>
              </w:rPr>
              <w:t>38</w:t>
            </w:r>
          </w:p>
        </w:tc>
        <w:tc>
          <w:tcPr>
            <w:tcW w:w="2976" w:type="dxa"/>
          </w:tcPr>
          <w:p w14:paraId="76F8A267" w14:textId="77777777" w:rsidR="000C721A" w:rsidRPr="004B0A40" w:rsidRDefault="000C721A" w:rsidP="000C721A">
            <w:pPr>
              <w:rPr>
                <w:kern w:val="2"/>
              </w:rPr>
            </w:pPr>
            <w:r w:rsidRPr="004B0A40">
              <w:rPr>
                <w:kern w:val="2"/>
              </w:rPr>
              <w:t>4-</w:t>
            </w:r>
            <w:r w:rsidRPr="004B0A40">
              <w:rPr>
                <w:kern w:val="2"/>
                <w:lang w:val="kk-KZ"/>
              </w:rPr>
              <w:t>метил</w:t>
            </w:r>
            <w:r w:rsidRPr="004B0A40">
              <w:rPr>
                <w:kern w:val="2"/>
              </w:rPr>
              <w:t>-4-</w:t>
            </w:r>
            <w:r w:rsidRPr="004B0A40">
              <w:rPr>
                <w:kern w:val="2"/>
                <w:lang w:val="kk-KZ"/>
              </w:rPr>
              <w:t>фенил</w:t>
            </w:r>
            <w:r w:rsidRPr="004B0A40">
              <w:rPr>
                <w:kern w:val="2"/>
              </w:rPr>
              <w:t>-2-</w:t>
            </w:r>
            <w:r w:rsidRPr="004B0A40">
              <w:rPr>
                <w:kern w:val="2"/>
                <w:lang w:val="kk-KZ"/>
              </w:rPr>
              <w:t>циклогексен</w:t>
            </w:r>
            <w:r w:rsidRPr="004B0A40">
              <w:rPr>
                <w:kern w:val="2"/>
              </w:rPr>
              <w:t>-1-</w:t>
            </w:r>
            <w:r w:rsidRPr="004B0A40">
              <w:rPr>
                <w:kern w:val="2"/>
                <w:lang w:val="kk-KZ"/>
              </w:rPr>
              <w:t>он</w:t>
            </w:r>
          </w:p>
        </w:tc>
        <w:tc>
          <w:tcPr>
            <w:tcW w:w="1318" w:type="dxa"/>
          </w:tcPr>
          <w:p w14:paraId="3B7B52E9" w14:textId="77777777" w:rsidR="000C721A" w:rsidRPr="004B0A40" w:rsidRDefault="000C721A" w:rsidP="000C721A">
            <w:pPr>
              <w:jc w:val="center"/>
              <w:rPr>
                <w:kern w:val="2"/>
                <w:lang w:val="kk-KZ"/>
              </w:rPr>
            </w:pPr>
            <w:r w:rsidRPr="004B0A40">
              <w:rPr>
                <w:kern w:val="2"/>
                <w:lang w:val="kk-KZ"/>
              </w:rPr>
              <w:t>1,3</w:t>
            </w:r>
          </w:p>
        </w:tc>
        <w:tc>
          <w:tcPr>
            <w:tcW w:w="3209" w:type="dxa"/>
          </w:tcPr>
          <w:p w14:paraId="05289A7A" w14:textId="77777777" w:rsidR="000C721A" w:rsidRPr="004B0A40" w:rsidRDefault="000C721A" w:rsidP="000C721A">
            <w:pPr>
              <w:jc w:val="center"/>
              <w:rPr>
                <w:kern w:val="2"/>
              </w:rPr>
            </w:pPr>
            <w:r w:rsidRPr="004B0A40">
              <w:rPr>
                <w:kern w:val="2"/>
              </w:rPr>
              <w:t>α-</w:t>
            </w:r>
            <w:r w:rsidRPr="004B0A40">
              <w:rPr>
                <w:kern w:val="2"/>
                <w:lang w:val="kk-KZ"/>
              </w:rPr>
              <w:t>м</w:t>
            </w:r>
            <w:r w:rsidRPr="004B0A40">
              <w:rPr>
                <w:kern w:val="2"/>
              </w:rPr>
              <w:t>уролен</w:t>
            </w:r>
          </w:p>
        </w:tc>
        <w:tc>
          <w:tcPr>
            <w:tcW w:w="1522" w:type="dxa"/>
          </w:tcPr>
          <w:p w14:paraId="01BAE808" w14:textId="77777777" w:rsidR="000C721A" w:rsidRPr="004B0A40" w:rsidRDefault="000C721A" w:rsidP="000C721A">
            <w:pPr>
              <w:jc w:val="center"/>
              <w:rPr>
                <w:kern w:val="2"/>
              </w:rPr>
            </w:pPr>
            <w:r w:rsidRPr="004B0A40">
              <w:rPr>
                <w:kern w:val="2"/>
                <w:lang w:val="kk-KZ"/>
              </w:rPr>
              <w:t>0,03</w:t>
            </w:r>
          </w:p>
        </w:tc>
      </w:tr>
      <w:tr w:rsidR="004B0A40" w:rsidRPr="004B0A40" w14:paraId="09C4C912" w14:textId="77777777" w:rsidTr="00954D16">
        <w:tc>
          <w:tcPr>
            <w:tcW w:w="496" w:type="dxa"/>
          </w:tcPr>
          <w:p w14:paraId="6F2F0477" w14:textId="77777777" w:rsidR="004B0A40" w:rsidRPr="004B0A40" w:rsidRDefault="004B0A40" w:rsidP="004B0A40">
            <w:pPr>
              <w:rPr>
                <w:kern w:val="2"/>
                <w:lang w:val="kk-KZ"/>
              </w:rPr>
            </w:pPr>
            <w:r w:rsidRPr="004B0A40">
              <w:rPr>
                <w:kern w:val="2"/>
                <w:lang w:val="kk-KZ"/>
              </w:rPr>
              <w:t>39</w:t>
            </w:r>
          </w:p>
        </w:tc>
        <w:tc>
          <w:tcPr>
            <w:tcW w:w="2976" w:type="dxa"/>
          </w:tcPr>
          <w:p w14:paraId="79CB37E5" w14:textId="77777777" w:rsidR="004B0A40" w:rsidRPr="004B0A40" w:rsidRDefault="004B0A40" w:rsidP="004B0A40">
            <w:pPr>
              <w:rPr>
                <w:kern w:val="2"/>
              </w:rPr>
            </w:pPr>
            <w:r w:rsidRPr="004B0A40">
              <w:rPr>
                <w:kern w:val="2"/>
              </w:rPr>
              <w:t xml:space="preserve">гермакрен D </w:t>
            </w:r>
          </w:p>
        </w:tc>
        <w:tc>
          <w:tcPr>
            <w:tcW w:w="1318" w:type="dxa"/>
          </w:tcPr>
          <w:p w14:paraId="042C5756" w14:textId="77777777" w:rsidR="004B0A40" w:rsidRPr="004B0A40" w:rsidRDefault="004B0A40" w:rsidP="004B0A40">
            <w:pPr>
              <w:jc w:val="center"/>
              <w:rPr>
                <w:kern w:val="2"/>
                <w:lang w:val="kk-KZ"/>
              </w:rPr>
            </w:pPr>
            <w:r w:rsidRPr="004B0A40">
              <w:rPr>
                <w:kern w:val="2"/>
                <w:lang w:val="kk-KZ"/>
              </w:rPr>
              <w:t>0,3</w:t>
            </w:r>
          </w:p>
        </w:tc>
        <w:tc>
          <w:tcPr>
            <w:tcW w:w="3209" w:type="dxa"/>
          </w:tcPr>
          <w:p w14:paraId="341F3D8F" w14:textId="77777777" w:rsidR="004B0A40" w:rsidRPr="004B0A40" w:rsidRDefault="004B0A40" w:rsidP="004B0A40">
            <w:pPr>
              <w:jc w:val="center"/>
              <w:rPr>
                <w:kern w:val="2"/>
              </w:rPr>
            </w:pPr>
            <w:r w:rsidRPr="004B0A40">
              <w:rPr>
                <w:kern w:val="2"/>
                <w:lang w:val="kk-KZ"/>
              </w:rPr>
              <w:t>кариофиллен оксиді</w:t>
            </w:r>
            <w:r w:rsidRPr="004B0A40">
              <w:rPr>
                <w:kern w:val="2"/>
              </w:rPr>
              <w:t xml:space="preserve"> </w:t>
            </w:r>
          </w:p>
        </w:tc>
        <w:tc>
          <w:tcPr>
            <w:tcW w:w="1522" w:type="dxa"/>
          </w:tcPr>
          <w:p w14:paraId="2D895D15" w14:textId="77777777" w:rsidR="004B0A40" w:rsidRPr="004B0A40" w:rsidRDefault="004B0A40" w:rsidP="004B0A40">
            <w:pPr>
              <w:jc w:val="center"/>
              <w:rPr>
                <w:kern w:val="2"/>
                <w:lang w:val="kk-KZ"/>
              </w:rPr>
            </w:pPr>
            <w:r w:rsidRPr="004B0A40">
              <w:rPr>
                <w:kern w:val="2"/>
              </w:rPr>
              <w:t>0,04</w:t>
            </w:r>
          </w:p>
        </w:tc>
      </w:tr>
      <w:tr w:rsidR="004B0A40" w:rsidRPr="004B0A40" w14:paraId="21EA1D34" w14:textId="77777777" w:rsidTr="00954D16">
        <w:tc>
          <w:tcPr>
            <w:tcW w:w="496" w:type="dxa"/>
          </w:tcPr>
          <w:p w14:paraId="5D62743B" w14:textId="77777777" w:rsidR="004B0A40" w:rsidRPr="004B0A40" w:rsidRDefault="004B0A40" w:rsidP="004B0A40">
            <w:pPr>
              <w:rPr>
                <w:kern w:val="2"/>
                <w:lang w:val="kk-KZ"/>
              </w:rPr>
            </w:pPr>
            <w:r w:rsidRPr="004B0A40">
              <w:rPr>
                <w:kern w:val="2"/>
                <w:lang w:val="kk-KZ"/>
              </w:rPr>
              <w:t>40</w:t>
            </w:r>
          </w:p>
        </w:tc>
        <w:tc>
          <w:tcPr>
            <w:tcW w:w="2976" w:type="dxa"/>
          </w:tcPr>
          <w:p w14:paraId="2511DA38" w14:textId="77777777" w:rsidR="004B0A40" w:rsidRPr="004B0A40" w:rsidRDefault="004B0A40" w:rsidP="004B0A40">
            <w:pPr>
              <w:rPr>
                <w:kern w:val="2"/>
              </w:rPr>
            </w:pPr>
            <w:r w:rsidRPr="004B0A40">
              <w:rPr>
                <w:kern w:val="2"/>
              </w:rPr>
              <w:t>α-</w:t>
            </w:r>
            <w:r w:rsidRPr="004B0A40">
              <w:rPr>
                <w:kern w:val="2"/>
                <w:lang w:val="kk-KZ"/>
              </w:rPr>
              <w:t>м</w:t>
            </w:r>
            <w:r w:rsidRPr="004B0A40">
              <w:rPr>
                <w:kern w:val="2"/>
              </w:rPr>
              <w:t xml:space="preserve">уролен </w:t>
            </w:r>
          </w:p>
        </w:tc>
        <w:tc>
          <w:tcPr>
            <w:tcW w:w="1318" w:type="dxa"/>
          </w:tcPr>
          <w:p w14:paraId="38ED6791" w14:textId="77777777" w:rsidR="004B0A40" w:rsidRPr="004B0A40" w:rsidRDefault="004B0A40" w:rsidP="004B0A40">
            <w:pPr>
              <w:jc w:val="center"/>
              <w:rPr>
                <w:kern w:val="2"/>
                <w:lang w:val="kk-KZ"/>
              </w:rPr>
            </w:pPr>
            <w:r w:rsidRPr="004B0A40">
              <w:rPr>
                <w:kern w:val="2"/>
                <w:lang w:val="kk-KZ"/>
              </w:rPr>
              <w:t>0,1</w:t>
            </w:r>
          </w:p>
        </w:tc>
        <w:tc>
          <w:tcPr>
            <w:tcW w:w="3209" w:type="dxa"/>
          </w:tcPr>
          <w:p w14:paraId="06AAFB9F" w14:textId="77777777" w:rsidR="004B0A40" w:rsidRPr="004B0A40" w:rsidRDefault="004B0A40" w:rsidP="004B0A40">
            <w:pPr>
              <w:jc w:val="center"/>
              <w:rPr>
                <w:kern w:val="2"/>
              </w:rPr>
            </w:pPr>
            <w:r w:rsidRPr="004B0A40">
              <w:rPr>
                <w:kern w:val="2"/>
                <w:lang w:val="kk-KZ"/>
              </w:rPr>
              <w:t>-</w:t>
            </w:r>
          </w:p>
        </w:tc>
        <w:tc>
          <w:tcPr>
            <w:tcW w:w="1522" w:type="dxa"/>
          </w:tcPr>
          <w:p w14:paraId="6883C359" w14:textId="77777777" w:rsidR="004B0A40" w:rsidRPr="004B0A40" w:rsidRDefault="004B0A40" w:rsidP="004B0A40">
            <w:pPr>
              <w:jc w:val="center"/>
              <w:rPr>
                <w:kern w:val="2"/>
                <w:lang w:val="kk-KZ"/>
              </w:rPr>
            </w:pPr>
            <w:r w:rsidRPr="004B0A40">
              <w:rPr>
                <w:kern w:val="2"/>
                <w:lang w:val="kk-KZ"/>
              </w:rPr>
              <w:t>-</w:t>
            </w:r>
          </w:p>
        </w:tc>
      </w:tr>
      <w:tr w:rsidR="004B0A40" w:rsidRPr="004B0A40" w14:paraId="453228F4" w14:textId="77777777" w:rsidTr="00954D16">
        <w:tc>
          <w:tcPr>
            <w:tcW w:w="496" w:type="dxa"/>
          </w:tcPr>
          <w:p w14:paraId="2D6F0EA3" w14:textId="77777777" w:rsidR="004B0A40" w:rsidRPr="004B0A40" w:rsidRDefault="004B0A40" w:rsidP="004B0A40">
            <w:pPr>
              <w:rPr>
                <w:kern w:val="2"/>
                <w:lang w:val="kk-KZ"/>
              </w:rPr>
            </w:pPr>
            <w:r w:rsidRPr="004B0A40">
              <w:rPr>
                <w:kern w:val="2"/>
                <w:lang w:val="kk-KZ"/>
              </w:rPr>
              <w:t>41</w:t>
            </w:r>
          </w:p>
        </w:tc>
        <w:tc>
          <w:tcPr>
            <w:tcW w:w="2976" w:type="dxa"/>
          </w:tcPr>
          <w:p w14:paraId="18914647" w14:textId="77777777" w:rsidR="004B0A40" w:rsidRPr="004B0A40" w:rsidRDefault="004B0A40" w:rsidP="004B0A40">
            <w:pPr>
              <w:rPr>
                <w:kern w:val="2"/>
              </w:rPr>
            </w:pPr>
            <w:r w:rsidRPr="004B0A40">
              <w:rPr>
                <w:kern w:val="2"/>
              </w:rPr>
              <w:t>β-</w:t>
            </w:r>
            <w:r w:rsidRPr="004B0A40">
              <w:rPr>
                <w:kern w:val="2"/>
                <w:lang w:val="kk-KZ"/>
              </w:rPr>
              <w:t>к</w:t>
            </w:r>
            <w:r w:rsidRPr="004B0A40">
              <w:rPr>
                <w:kern w:val="2"/>
              </w:rPr>
              <w:t xml:space="preserve">адинен </w:t>
            </w:r>
          </w:p>
        </w:tc>
        <w:tc>
          <w:tcPr>
            <w:tcW w:w="1318" w:type="dxa"/>
          </w:tcPr>
          <w:p w14:paraId="1841DB13" w14:textId="77777777" w:rsidR="004B0A40" w:rsidRPr="004B0A40" w:rsidRDefault="004B0A40" w:rsidP="004B0A40">
            <w:pPr>
              <w:jc w:val="center"/>
              <w:rPr>
                <w:kern w:val="2"/>
                <w:lang w:val="kk-KZ"/>
              </w:rPr>
            </w:pPr>
            <w:r w:rsidRPr="004B0A40">
              <w:rPr>
                <w:kern w:val="2"/>
                <w:lang w:val="kk-KZ"/>
              </w:rPr>
              <w:t>0,1</w:t>
            </w:r>
          </w:p>
        </w:tc>
        <w:tc>
          <w:tcPr>
            <w:tcW w:w="3209" w:type="dxa"/>
          </w:tcPr>
          <w:p w14:paraId="317E341B" w14:textId="77777777" w:rsidR="004B0A40" w:rsidRPr="004B0A40" w:rsidRDefault="004B0A40" w:rsidP="004B0A40">
            <w:pPr>
              <w:jc w:val="center"/>
              <w:rPr>
                <w:kern w:val="2"/>
              </w:rPr>
            </w:pPr>
            <w:r w:rsidRPr="004B0A40">
              <w:rPr>
                <w:kern w:val="2"/>
                <w:lang w:val="kk-KZ"/>
              </w:rPr>
              <w:t>-</w:t>
            </w:r>
          </w:p>
        </w:tc>
        <w:tc>
          <w:tcPr>
            <w:tcW w:w="1522" w:type="dxa"/>
          </w:tcPr>
          <w:p w14:paraId="51A1BF3B" w14:textId="77777777" w:rsidR="004B0A40" w:rsidRPr="004B0A40" w:rsidRDefault="004B0A40" w:rsidP="004B0A40">
            <w:pPr>
              <w:jc w:val="center"/>
              <w:rPr>
                <w:kern w:val="2"/>
                <w:lang w:val="kk-KZ"/>
              </w:rPr>
            </w:pPr>
            <w:r w:rsidRPr="004B0A40">
              <w:rPr>
                <w:kern w:val="2"/>
                <w:lang w:val="kk-KZ"/>
              </w:rPr>
              <w:t>-</w:t>
            </w:r>
          </w:p>
        </w:tc>
      </w:tr>
      <w:tr w:rsidR="004B0A40" w:rsidRPr="004B0A40" w14:paraId="20ED0DB7" w14:textId="77777777" w:rsidTr="00954D16">
        <w:tc>
          <w:tcPr>
            <w:tcW w:w="496" w:type="dxa"/>
          </w:tcPr>
          <w:p w14:paraId="3059EF69" w14:textId="77777777" w:rsidR="004B0A40" w:rsidRPr="004B0A40" w:rsidRDefault="004B0A40" w:rsidP="004B0A40">
            <w:pPr>
              <w:rPr>
                <w:kern w:val="2"/>
                <w:lang w:val="kk-KZ"/>
              </w:rPr>
            </w:pPr>
            <w:r w:rsidRPr="004B0A40">
              <w:rPr>
                <w:kern w:val="2"/>
                <w:lang w:val="kk-KZ"/>
              </w:rPr>
              <w:t>42</w:t>
            </w:r>
          </w:p>
        </w:tc>
        <w:tc>
          <w:tcPr>
            <w:tcW w:w="2976" w:type="dxa"/>
          </w:tcPr>
          <w:p w14:paraId="05424FA9" w14:textId="77777777" w:rsidR="004B0A40" w:rsidRPr="004B0A40" w:rsidRDefault="004B0A40" w:rsidP="004B0A40">
            <w:pPr>
              <w:rPr>
                <w:kern w:val="2"/>
              </w:rPr>
            </w:pPr>
            <w:r w:rsidRPr="004B0A40">
              <w:rPr>
                <w:kern w:val="2"/>
                <w:lang w:val="kk-KZ"/>
              </w:rPr>
              <w:t>к</w:t>
            </w:r>
            <w:r w:rsidRPr="004B0A40">
              <w:rPr>
                <w:kern w:val="2"/>
              </w:rPr>
              <w:t xml:space="preserve">ариофиленоксид </w:t>
            </w:r>
          </w:p>
        </w:tc>
        <w:tc>
          <w:tcPr>
            <w:tcW w:w="1318" w:type="dxa"/>
          </w:tcPr>
          <w:p w14:paraId="5BF6C8EE" w14:textId="77777777" w:rsidR="004B0A40" w:rsidRPr="004B0A40" w:rsidRDefault="004B0A40" w:rsidP="004B0A40">
            <w:pPr>
              <w:jc w:val="center"/>
              <w:rPr>
                <w:kern w:val="2"/>
                <w:lang w:val="kk-KZ"/>
              </w:rPr>
            </w:pPr>
            <w:r w:rsidRPr="004B0A40">
              <w:rPr>
                <w:kern w:val="2"/>
                <w:lang w:val="kk-KZ"/>
              </w:rPr>
              <w:t>0,1</w:t>
            </w:r>
          </w:p>
        </w:tc>
        <w:tc>
          <w:tcPr>
            <w:tcW w:w="3209" w:type="dxa"/>
          </w:tcPr>
          <w:p w14:paraId="258737B1" w14:textId="77777777" w:rsidR="004B0A40" w:rsidRPr="004B0A40" w:rsidRDefault="004B0A40" w:rsidP="004B0A40">
            <w:pPr>
              <w:jc w:val="center"/>
              <w:rPr>
                <w:kern w:val="2"/>
              </w:rPr>
            </w:pPr>
            <w:r w:rsidRPr="004B0A40">
              <w:rPr>
                <w:kern w:val="2"/>
                <w:lang w:val="kk-KZ"/>
              </w:rPr>
              <w:t>-</w:t>
            </w:r>
          </w:p>
        </w:tc>
        <w:tc>
          <w:tcPr>
            <w:tcW w:w="1522" w:type="dxa"/>
          </w:tcPr>
          <w:p w14:paraId="4F7043FD" w14:textId="77777777" w:rsidR="004B0A40" w:rsidRPr="004B0A40" w:rsidRDefault="004B0A40" w:rsidP="004B0A40">
            <w:pPr>
              <w:jc w:val="center"/>
              <w:rPr>
                <w:kern w:val="2"/>
                <w:lang w:val="kk-KZ"/>
              </w:rPr>
            </w:pPr>
            <w:r w:rsidRPr="004B0A40">
              <w:rPr>
                <w:kern w:val="2"/>
                <w:lang w:val="kk-KZ"/>
              </w:rPr>
              <w:t>-</w:t>
            </w:r>
          </w:p>
        </w:tc>
      </w:tr>
      <w:tr w:rsidR="004B0A40" w:rsidRPr="004B0A40" w14:paraId="465C0A1F" w14:textId="77777777" w:rsidTr="00954D16">
        <w:tc>
          <w:tcPr>
            <w:tcW w:w="496" w:type="dxa"/>
          </w:tcPr>
          <w:p w14:paraId="4133DFED" w14:textId="77777777" w:rsidR="004B0A40" w:rsidRPr="004B0A40" w:rsidRDefault="004B0A40" w:rsidP="004B0A40">
            <w:pPr>
              <w:rPr>
                <w:kern w:val="2"/>
                <w:lang w:val="kk-KZ"/>
              </w:rPr>
            </w:pPr>
            <w:r w:rsidRPr="004B0A40">
              <w:rPr>
                <w:kern w:val="2"/>
                <w:lang w:val="kk-KZ"/>
              </w:rPr>
              <w:t>43</w:t>
            </w:r>
          </w:p>
        </w:tc>
        <w:tc>
          <w:tcPr>
            <w:tcW w:w="2976" w:type="dxa"/>
          </w:tcPr>
          <w:p w14:paraId="7E2254A5" w14:textId="77777777" w:rsidR="004B0A40" w:rsidRPr="004B0A40" w:rsidRDefault="004B0A40" w:rsidP="004B0A40">
            <w:pPr>
              <w:rPr>
                <w:kern w:val="2"/>
              </w:rPr>
            </w:pPr>
            <w:r w:rsidRPr="004B0A40">
              <w:rPr>
                <w:kern w:val="2"/>
                <w:lang w:val="kk-KZ"/>
              </w:rPr>
              <w:t>к</w:t>
            </w:r>
            <w:r w:rsidRPr="004B0A40">
              <w:rPr>
                <w:kern w:val="2"/>
              </w:rPr>
              <w:t xml:space="preserve">убенол </w:t>
            </w:r>
          </w:p>
        </w:tc>
        <w:tc>
          <w:tcPr>
            <w:tcW w:w="1318" w:type="dxa"/>
          </w:tcPr>
          <w:p w14:paraId="06163E13" w14:textId="77777777" w:rsidR="004B0A40" w:rsidRPr="004B0A40" w:rsidRDefault="004B0A40" w:rsidP="004B0A40">
            <w:pPr>
              <w:jc w:val="center"/>
              <w:rPr>
                <w:kern w:val="2"/>
                <w:lang w:val="kk-KZ"/>
              </w:rPr>
            </w:pPr>
            <w:r w:rsidRPr="004B0A40">
              <w:rPr>
                <w:kern w:val="2"/>
                <w:lang w:val="kk-KZ"/>
              </w:rPr>
              <w:t>0,1</w:t>
            </w:r>
          </w:p>
        </w:tc>
        <w:tc>
          <w:tcPr>
            <w:tcW w:w="3209" w:type="dxa"/>
          </w:tcPr>
          <w:p w14:paraId="1E58033F" w14:textId="77777777" w:rsidR="004B0A40" w:rsidRPr="004B0A40" w:rsidRDefault="004B0A40" w:rsidP="004B0A40">
            <w:pPr>
              <w:jc w:val="center"/>
              <w:rPr>
                <w:kern w:val="2"/>
              </w:rPr>
            </w:pPr>
            <w:r w:rsidRPr="004B0A40">
              <w:rPr>
                <w:kern w:val="2"/>
                <w:lang w:val="kk-KZ"/>
              </w:rPr>
              <w:t>-</w:t>
            </w:r>
          </w:p>
        </w:tc>
        <w:tc>
          <w:tcPr>
            <w:tcW w:w="1522" w:type="dxa"/>
          </w:tcPr>
          <w:p w14:paraId="31813F09" w14:textId="77777777" w:rsidR="004B0A40" w:rsidRPr="004B0A40" w:rsidRDefault="004B0A40" w:rsidP="004B0A40">
            <w:pPr>
              <w:jc w:val="center"/>
              <w:rPr>
                <w:kern w:val="2"/>
                <w:lang w:val="kk-KZ"/>
              </w:rPr>
            </w:pPr>
            <w:r w:rsidRPr="004B0A40">
              <w:rPr>
                <w:kern w:val="2"/>
                <w:lang w:val="kk-KZ"/>
              </w:rPr>
              <w:t>-</w:t>
            </w:r>
          </w:p>
        </w:tc>
      </w:tr>
      <w:tr w:rsidR="004B0A40" w:rsidRPr="004B0A40" w14:paraId="3C5BD844" w14:textId="77777777" w:rsidTr="00954D16">
        <w:tc>
          <w:tcPr>
            <w:tcW w:w="496" w:type="dxa"/>
            <w:tcBorders>
              <w:bottom w:val="single" w:sz="4" w:space="0" w:color="auto"/>
            </w:tcBorders>
          </w:tcPr>
          <w:p w14:paraId="53FD1689" w14:textId="77777777" w:rsidR="004B0A40" w:rsidRPr="004B0A40" w:rsidRDefault="004B0A40" w:rsidP="004B0A40">
            <w:pPr>
              <w:rPr>
                <w:kern w:val="2"/>
                <w:lang w:val="kk-KZ"/>
              </w:rPr>
            </w:pPr>
            <w:r w:rsidRPr="004B0A40">
              <w:rPr>
                <w:kern w:val="2"/>
                <w:lang w:val="kk-KZ"/>
              </w:rPr>
              <w:t>44</w:t>
            </w:r>
          </w:p>
        </w:tc>
        <w:tc>
          <w:tcPr>
            <w:tcW w:w="2976" w:type="dxa"/>
            <w:tcBorders>
              <w:bottom w:val="single" w:sz="4" w:space="0" w:color="auto"/>
            </w:tcBorders>
          </w:tcPr>
          <w:p w14:paraId="2F56665A" w14:textId="77777777" w:rsidR="004B0A40" w:rsidRPr="004B0A40" w:rsidRDefault="004B0A40" w:rsidP="004B0A40">
            <w:pPr>
              <w:rPr>
                <w:kern w:val="2"/>
              </w:rPr>
            </w:pPr>
            <w:r w:rsidRPr="004B0A40">
              <w:rPr>
                <w:i/>
                <w:iCs/>
                <w:kern w:val="2"/>
                <w:lang w:val="kk-KZ"/>
              </w:rPr>
              <w:t>ц</w:t>
            </w:r>
            <w:r w:rsidRPr="004B0A40">
              <w:rPr>
                <w:i/>
                <w:iCs/>
                <w:kern w:val="2"/>
              </w:rPr>
              <w:t xml:space="preserve">едрол </w:t>
            </w:r>
          </w:p>
        </w:tc>
        <w:tc>
          <w:tcPr>
            <w:tcW w:w="1318" w:type="dxa"/>
            <w:tcBorders>
              <w:bottom w:val="single" w:sz="4" w:space="0" w:color="auto"/>
            </w:tcBorders>
          </w:tcPr>
          <w:p w14:paraId="20A169B5" w14:textId="77777777" w:rsidR="004B0A40" w:rsidRPr="004B0A40" w:rsidRDefault="004B0A40" w:rsidP="004B0A40">
            <w:pPr>
              <w:jc w:val="center"/>
              <w:rPr>
                <w:kern w:val="2"/>
                <w:lang w:val="kk-KZ"/>
              </w:rPr>
            </w:pPr>
            <w:r w:rsidRPr="004B0A40">
              <w:rPr>
                <w:kern w:val="2"/>
                <w:lang w:val="kk-KZ"/>
              </w:rPr>
              <w:t>1,1</w:t>
            </w:r>
          </w:p>
        </w:tc>
        <w:tc>
          <w:tcPr>
            <w:tcW w:w="3209" w:type="dxa"/>
            <w:tcBorders>
              <w:bottom w:val="single" w:sz="4" w:space="0" w:color="auto"/>
            </w:tcBorders>
          </w:tcPr>
          <w:p w14:paraId="6B610484" w14:textId="77777777" w:rsidR="004B0A40" w:rsidRPr="004B0A40" w:rsidRDefault="004B0A40" w:rsidP="004B0A40">
            <w:pPr>
              <w:jc w:val="center"/>
              <w:rPr>
                <w:kern w:val="2"/>
              </w:rPr>
            </w:pPr>
            <w:r w:rsidRPr="004B0A40">
              <w:rPr>
                <w:kern w:val="2"/>
                <w:lang w:val="kk-KZ"/>
              </w:rPr>
              <w:t>-</w:t>
            </w:r>
          </w:p>
        </w:tc>
        <w:tc>
          <w:tcPr>
            <w:tcW w:w="1522" w:type="dxa"/>
            <w:tcBorders>
              <w:bottom w:val="single" w:sz="4" w:space="0" w:color="auto"/>
            </w:tcBorders>
          </w:tcPr>
          <w:p w14:paraId="03F72BE6" w14:textId="77777777" w:rsidR="004B0A40" w:rsidRPr="004B0A40" w:rsidRDefault="004B0A40" w:rsidP="004B0A40">
            <w:pPr>
              <w:jc w:val="center"/>
              <w:rPr>
                <w:kern w:val="2"/>
                <w:lang w:val="kk-KZ"/>
              </w:rPr>
            </w:pPr>
            <w:r w:rsidRPr="004B0A40">
              <w:rPr>
                <w:kern w:val="2"/>
                <w:lang w:val="kk-KZ"/>
              </w:rPr>
              <w:t>-</w:t>
            </w:r>
          </w:p>
        </w:tc>
      </w:tr>
    </w:tbl>
    <w:p w14:paraId="2A848E02" w14:textId="77777777" w:rsidR="004B0A40" w:rsidRDefault="004B0A40">
      <w:pPr>
        <w:rPr>
          <w:sz w:val="28"/>
          <w:szCs w:val="28"/>
          <w:lang w:val="en-US"/>
        </w:rPr>
      </w:pPr>
    </w:p>
    <w:p w14:paraId="3A48AC62" w14:textId="77777777" w:rsidR="004B0A40" w:rsidRPr="0047264D" w:rsidRDefault="004B0A40" w:rsidP="004B0A40">
      <w:pPr>
        <w:ind w:firstLine="567"/>
        <w:jc w:val="both"/>
        <w:rPr>
          <w:sz w:val="28"/>
          <w:szCs w:val="28"/>
          <w:lang w:val="kk-KZ"/>
        </w:rPr>
      </w:pPr>
      <w:r w:rsidRPr="00B81E53">
        <w:rPr>
          <w:sz w:val="28"/>
          <w:szCs w:val="28"/>
          <w:lang w:val="kk-KZ"/>
        </w:rPr>
        <w:t>Азиялық жалбыз (</w:t>
      </w:r>
      <w:r w:rsidRPr="00B81E53">
        <w:rPr>
          <w:i/>
          <w:sz w:val="28"/>
          <w:szCs w:val="28"/>
          <w:lang w:val="kk-KZ"/>
        </w:rPr>
        <w:t>Mentha asiatica</w:t>
      </w:r>
      <w:r w:rsidRPr="00B81E53">
        <w:rPr>
          <w:sz w:val="28"/>
          <w:szCs w:val="28"/>
          <w:lang w:val="kk-KZ"/>
        </w:rPr>
        <w:t xml:space="preserve"> Boriss.) және  бұрышты жалбыздың (</w:t>
      </w:r>
      <w:r w:rsidRPr="00B81E53">
        <w:rPr>
          <w:i/>
          <w:iCs/>
          <w:sz w:val="28"/>
          <w:szCs w:val="28"/>
          <w:lang w:val="kk-KZ"/>
        </w:rPr>
        <w:t>Mentha piperita</w:t>
      </w:r>
      <w:r w:rsidRPr="00B81E53">
        <w:rPr>
          <w:sz w:val="28"/>
          <w:szCs w:val="28"/>
          <w:lang w:val="kk-KZ"/>
        </w:rPr>
        <w:t xml:space="preserve"> L.)</w:t>
      </w:r>
      <w:r>
        <w:rPr>
          <w:sz w:val="28"/>
          <w:szCs w:val="28"/>
          <w:lang w:val="en-US"/>
        </w:rPr>
        <w:t xml:space="preserve"> </w:t>
      </w:r>
      <w:r>
        <w:rPr>
          <w:sz w:val="28"/>
          <w:szCs w:val="28"/>
          <w:lang w:val="kk-KZ"/>
        </w:rPr>
        <w:t xml:space="preserve">құрамындағы негізгі терпендік қосылыстар айқын биологиялық белсенділікке ие </w:t>
      </w:r>
      <w:r w:rsidR="0062400F">
        <w:rPr>
          <w:sz w:val="28"/>
          <w:szCs w:val="28"/>
          <w:lang w:val="kk-KZ"/>
        </w:rPr>
        <w:t xml:space="preserve">екендігі айқын. Көрсетілген компоненттердің басым бөлігі монотерпендер мен сесквитерпендерге жатады, бұл олардың қабынуға қарсы және антимикробты әсерлерін фармакологиялық тұрғыдан негіздейді </w:t>
      </w:r>
      <w:r w:rsidR="0062400F" w:rsidRPr="0062400F">
        <w:rPr>
          <w:sz w:val="28"/>
          <w:szCs w:val="28"/>
          <w:lang w:val="kk-KZ"/>
        </w:rPr>
        <w:t>(</w:t>
      </w:r>
      <w:r w:rsidR="0062400F">
        <w:rPr>
          <w:sz w:val="28"/>
          <w:szCs w:val="28"/>
          <w:lang w:val="kk-KZ"/>
        </w:rPr>
        <w:t>кесте 4</w:t>
      </w:r>
      <w:r w:rsidR="0062400F" w:rsidRPr="0062400F">
        <w:rPr>
          <w:sz w:val="28"/>
          <w:szCs w:val="28"/>
          <w:lang w:val="kk-KZ"/>
        </w:rPr>
        <w:t>)</w:t>
      </w:r>
      <w:r w:rsidR="0062400F">
        <w:rPr>
          <w:sz w:val="28"/>
          <w:szCs w:val="28"/>
          <w:lang w:val="kk-KZ"/>
        </w:rPr>
        <w:t>.</w:t>
      </w:r>
    </w:p>
    <w:p w14:paraId="1109F449" w14:textId="77777777" w:rsidR="00954D16" w:rsidRPr="0047264D" w:rsidRDefault="00954D16" w:rsidP="004B0A40">
      <w:pPr>
        <w:ind w:firstLine="567"/>
        <w:jc w:val="both"/>
        <w:rPr>
          <w:sz w:val="28"/>
          <w:szCs w:val="28"/>
          <w:lang w:val="kk-KZ"/>
        </w:rPr>
      </w:pPr>
    </w:p>
    <w:p w14:paraId="45ED4F57" w14:textId="41FB0877" w:rsidR="003B6CBC" w:rsidRPr="0062400F" w:rsidRDefault="002835E6" w:rsidP="004B0A40">
      <w:pPr>
        <w:rPr>
          <w:sz w:val="28"/>
          <w:szCs w:val="28"/>
          <w:lang w:val="kk-KZ"/>
        </w:rPr>
      </w:pPr>
      <w:r w:rsidRPr="00B81E53">
        <w:rPr>
          <w:bCs/>
          <w:sz w:val="28"/>
          <w:szCs w:val="28"/>
          <w:lang w:val="kk-KZ"/>
        </w:rPr>
        <w:t xml:space="preserve">Кесте </w:t>
      </w:r>
      <w:r w:rsidR="00677B30" w:rsidRPr="00B81E53">
        <w:rPr>
          <w:bCs/>
          <w:sz w:val="28"/>
          <w:szCs w:val="28"/>
          <w:lang w:val="kk-KZ"/>
        </w:rPr>
        <w:t>4</w:t>
      </w:r>
      <w:r w:rsidRPr="00B81E53">
        <w:rPr>
          <w:b/>
          <w:sz w:val="28"/>
          <w:szCs w:val="28"/>
          <w:lang w:val="kk-KZ"/>
        </w:rPr>
        <w:t xml:space="preserve"> </w:t>
      </w:r>
      <w:r w:rsidR="00532812" w:rsidRPr="00532812">
        <w:rPr>
          <w:sz w:val="28"/>
          <w:szCs w:val="28"/>
          <w:lang w:val="kk-KZ"/>
        </w:rPr>
        <w:t>-</w:t>
      </w:r>
      <w:r w:rsidRPr="00B81E53">
        <w:rPr>
          <w:sz w:val="28"/>
          <w:szCs w:val="28"/>
          <w:lang w:val="kk-KZ"/>
        </w:rPr>
        <w:t xml:space="preserve"> Азиялық жалбыз (</w:t>
      </w:r>
      <w:r w:rsidRPr="00B81E53">
        <w:rPr>
          <w:i/>
          <w:sz w:val="28"/>
          <w:szCs w:val="28"/>
          <w:lang w:val="kk-KZ"/>
        </w:rPr>
        <w:t>Mentha asiatica</w:t>
      </w:r>
      <w:r w:rsidRPr="00B81E53">
        <w:rPr>
          <w:sz w:val="28"/>
          <w:szCs w:val="28"/>
          <w:lang w:val="kk-KZ"/>
        </w:rPr>
        <w:t xml:space="preserve"> Boriss.) және  бұрышты жалбыздың (</w:t>
      </w:r>
      <w:r w:rsidRPr="00B81E53">
        <w:rPr>
          <w:i/>
          <w:iCs/>
          <w:sz w:val="28"/>
          <w:szCs w:val="28"/>
          <w:lang w:val="kk-KZ"/>
        </w:rPr>
        <w:t>Mentha piperita</w:t>
      </w:r>
      <w:r w:rsidRPr="00B81E53">
        <w:rPr>
          <w:sz w:val="28"/>
          <w:szCs w:val="28"/>
          <w:lang w:val="kk-KZ"/>
        </w:rPr>
        <w:t xml:space="preserve"> L.) басты компоненттерінің биологиялық белсенділігі [</w:t>
      </w:r>
      <w:r w:rsidR="002B2B9A" w:rsidRPr="002B2B9A">
        <w:rPr>
          <w:sz w:val="28"/>
          <w:szCs w:val="28"/>
          <w:lang w:val="kk-KZ"/>
        </w:rPr>
        <w:t>56</w:t>
      </w:r>
      <w:r w:rsidRPr="00B81E53">
        <w:rPr>
          <w:sz w:val="28"/>
          <w:szCs w:val="28"/>
          <w:lang w:val="kk-KZ"/>
        </w:rPr>
        <w:t>]</w:t>
      </w:r>
    </w:p>
    <w:p w14:paraId="3C0986A3" w14:textId="77777777" w:rsidR="003B6CBC" w:rsidRPr="00B81E53" w:rsidRDefault="003B6CBC" w:rsidP="003B6CBC">
      <w:pPr>
        <w:jc w:val="both"/>
        <w:rPr>
          <w:sz w:val="28"/>
          <w:szCs w:val="28"/>
          <w:lang w:val="kk-KZ"/>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5415"/>
      </w:tblGrid>
      <w:tr w:rsidR="002835E6" w:rsidRPr="004B0A40" w14:paraId="405E7CE9" w14:textId="77777777" w:rsidTr="00F60E8A">
        <w:tc>
          <w:tcPr>
            <w:tcW w:w="567" w:type="dxa"/>
          </w:tcPr>
          <w:p w14:paraId="547EE05F" w14:textId="77777777" w:rsidR="002835E6" w:rsidRPr="004B0A40" w:rsidRDefault="002835E6" w:rsidP="0027798F">
            <w:pPr>
              <w:jc w:val="center"/>
              <w:rPr>
                <w:b/>
                <w:bCs/>
                <w:kern w:val="2"/>
                <w:lang w:val="kk-KZ"/>
              </w:rPr>
            </w:pPr>
            <w:r w:rsidRPr="004B0A40">
              <w:rPr>
                <w:b/>
                <w:bCs/>
                <w:kern w:val="2"/>
                <w:lang w:val="kk-KZ"/>
              </w:rPr>
              <w:t>№</w:t>
            </w:r>
          </w:p>
        </w:tc>
        <w:tc>
          <w:tcPr>
            <w:tcW w:w="3544" w:type="dxa"/>
          </w:tcPr>
          <w:p w14:paraId="22728F74" w14:textId="77777777" w:rsidR="002835E6" w:rsidRPr="004B0A40" w:rsidRDefault="002835E6" w:rsidP="0027798F">
            <w:pPr>
              <w:jc w:val="center"/>
              <w:rPr>
                <w:b/>
                <w:bCs/>
                <w:kern w:val="2"/>
                <w:lang w:val="kk-KZ"/>
              </w:rPr>
            </w:pPr>
            <w:r w:rsidRPr="004B0A40">
              <w:rPr>
                <w:b/>
                <w:bCs/>
                <w:kern w:val="2"/>
                <w:lang w:val="kk-KZ"/>
              </w:rPr>
              <w:t xml:space="preserve">Химиялық компонент </w:t>
            </w:r>
          </w:p>
        </w:tc>
        <w:tc>
          <w:tcPr>
            <w:tcW w:w="5415" w:type="dxa"/>
          </w:tcPr>
          <w:p w14:paraId="1FF6210C" w14:textId="77777777" w:rsidR="002835E6" w:rsidRPr="004B0A40" w:rsidRDefault="002835E6" w:rsidP="0027798F">
            <w:pPr>
              <w:jc w:val="center"/>
              <w:rPr>
                <w:b/>
                <w:bCs/>
                <w:kern w:val="2"/>
                <w:lang w:val="kk-KZ"/>
              </w:rPr>
            </w:pPr>
            <w:r w:rsidRPr="004B0A40">
              <w:rPr>
                <w:b/>
                <w:bCs/>
                <w:kern w:val="2"/>
                <w:lang w:val="kk-KZ"/>
              </w:rPr>
              <w:t>Биологиялық белесенділігі</w:t>
            </w:r>
          </w:p>
        </w:tc>
      </w:tr>
      <w:tr w:rsidR="00677B30" w:rsidRPr="004B0A40" w14:paraId="4E132AC7" w14:textId="77777777" w:rsidTr="00F60E8A">
        <w:tc>
          <w:tcPr>
            <w:tcW w:w="567" w:type="dxa"/>
          </w:tcPr>
          <w:p w14:paraId="03EACF4A" w14:textId="77777777" w:rsidR="00677B30" w:rsidRPr="004B0A40" w:rsidRDefault="00677B30" w:rsidP="0027798F">
            <w:pPr>
              <w:jc w:val="center"/>
              <w:rPr>
                <w:kern w:val="2"/>
                <w:lang w:val="kk-KZ"/>
              </w:rPr>
            </w:pPr>
            <w:r w:rsidRPr="004B0A40">
              <w:rPr>
                <w:kern w:val="2"/>
                <w:lang w:val="kk-KZ"/>
              </w:rPr>
              <w:t>1</w:t>
            </w:r>
          </w:p>
        </w:tc>
        <w:tc>
          <w:tcPr>
            <w:tcW w:w="3544" w:type="dxa"/>
          </w:tcPr>
          <w:p w14:paraId="621EF8C9" w14:textId="77777777" w:rsidR="00677B30" w:rsidRPr="004B0A40" w:rsidRDefault="00677B30" w:rsidP="0027798F">
            <w:pPr>
              <w:jc w:val="center"/>
              <w:rPr>
                <w:kern w:val="2"/>
                <w:lang w:val="kk-KZ"/>
              </w:rPr>
            </w:pPr>
            <w:r w:rsidRPr="004B0A40">
              <w:rPr>
                <w:kern w:val="2"/>
                <w:lang w:val="kk-KZ"/>
              </w:rPr>
              <w:t>2</w:t>
            </w:r>
          </w:p>
        </w:tc>
        <w:tc>
          <w:tcPr>
            <w:tcW w:w="5415" w:type="dxa"/>
          </w:tcPr>
          <w:p w14:paraId="593B2BFB" w14:textId="77777777" w:rsidR="00677B30" w:rsidRPr="004B0A40" w:rsidRDefault="00677B30" w:rsidP="0027798F">
            <w:pPr>
              <w:jc w:val="center"/>
              <w:rPr>
                <w:kern w:val="2"/>
                <w:lang w:val="kk-KZ"/>
              </w:rPr>
            </w:pPr>
            <w:r w:rsidRPr="004B0A40">
              <w:rPr>
                <w:kern w:val="2"/>
                <w:lang w:val="kk-KZ"/>
              </w:rPr>
              <w:t>3</w:t>
            </w:r>
          </w:p>
        </w:tc>
      </w:tr>
      <w:tr w:rsidR="002835E6" w:rsidRPr="004B0A40" w14:paraId="0B8EBCD0" w14:textId="77777777" w:rsidTr="00F60E8A">
        <w:tc>
          <w:tcPr>
            <w:tcW w:w="567" w:type="dxa"/>
          </w:tcPr>
          <w:p w14:paraId="505CF207" w14:textId="77777777" w:rsidR="002835E6" w:rsidRPr="004B0A40" w:rsidRDefault="002835E6" w:rsidP="0027798F">
            <w:pPr>
              <w:jc w:val="center"/>
              <w:rPr>
                <w:kern w:val="2"/>
                <w:lang w:val="kk-KZ"/>
              </w:rPr>
            </w:pPr>
            <w:r w:rsidRPr="004B0A40">
              <w:rPr>
                <w:kern w:val="2"/>
                <w:lang w:val="kk-KZ"/>
              </w:rPr>
              <w:t>1</w:t>
            </w:r>
          </w:p>
        </w:tc>
        <w:tc>
          <w:tcPr>
            <w:tcW w:w="3544" w:type="dxa"/>
          </w:tcPr>
          <w:p w14:paraId="18BDD94D" w14:textId="77777777" w:rsidR="002835E6" w:rsidRPr="004B0A40" w:rsidRDefault="002835E6" w:rsidP="0027798F">
            <w:pPr>
              <w:rPr>
                <w:kern w:val="2"/>
                <w:lang w:val="kk-KZ"/>
              </w:rPr>
            </w:pPr>
            <w:r w:rsidRPr="004B0A40">
              <w:rPr>
                <w:kern w:val="2"/>
                <w:lang w:val="kk-KZ"/>
              </w:rPr>
              <w:t>лимонен</w:t>
            </w:r>
          </w:p>
        </w:tc>
        <w:tc>
          <w:tcPr>
            <w:tcW w:w="5415" w:type="dxa"/>
          </w:tcPr>
          <w:p w14:paraId="464621E2" w14:textId="77777777" w:rsidR="002835E6" w:rsidRPr="004B0A40" w:rsidRDefault="002835E6" w:rsidP="0027798F">
            <w:pPr>
              <w:jc w:val="center"/>
              <w:rPr>
                <w:kern w:val="2"/>
                <w:lang w:val="kk-KZ"/>
              </w:rPr>
            </w:pPr>
            <w:r w:rsidRPr="004B0A40">
              <w:rPr>
                <w:kern w:val="2"/>
                <w:lang w:val="kk-KZ"/>
              </w:rPr>
              <w:t>антибактериалды, антиканцерогенді әсер</w:t>
            </w:r>
          </w:p>
        </w:tc>
      </w:tr>
      <w:tr w:rsidR="002835E6" w:rsidRPr="004B0A40" w14:paraId="613B5432" w14:textId="77777777" w:rsidTr="00F60E8A">
        <w:tc>
          <w:tcPr>
            <w:tcW w:w="567" w:type="dxa"/>
          </w:tcPr>
          <w:p w14:paraId="7DEE25A4" w14:textId="77777777" w:rsidR="002835E6" w:rsidRPr="004B0A40" w:rsidRDefault="002835E6" w:rsidP="0027798F">
            <w:pPr>
              <w:jc w:val="center"/>
              <w:rPr>
                <w:kern w:val="2"/>
                <w:lang w:val="kk-KZ"/>
              </w:rPr>
            </w:pPr>
            <w:r w:rsidRPr="004B0A40">
              <w:rPr>
                <w:kern w:val="2"/>
                <w:lang w:val="kk-KZ"/>
              </w:rPr>
              <w:t>2</w:t>
            </w:r>
          </w:p>
        </w:tc>
        <w:tc>
          <w:tcPr>
            <w:tcW w:w="3544" w:type="dxa"/>
          </w:tcPr>
          <w:p w14:paraId="3426F99E" w14:textId="77777777" w:rsidR="002835E6" w:rsidRPr="004B0A40" w:rsidRDefault="002835E6" w:rsidP="0027798F">
            <w:pPr>
              <w:rPr>
                <w:kern w:val="2"/>
                <w:lang w:val="kk-KZ"/>
              </w:rPr>
            </w:pPr>
            <w:r w:rsidRPr="004B0A40">
              <w:rPr>
                <w:kern w:val="2"/>
                <w:lang w:val="kk-KZ"/>
              </w:rPr>
              <w:t>β-кариофиллен</w:t>
            </w:r>
          </w:p>
        </w:tc>
        <w:tc>
          <w:tcPr>
            <w:tcW w:w="5415" w:type="dxa"/>
          </w:tcPr>
          <w:p w14:paraId="5642F199" w14:textId="77777777" w:rsidR="002835E6" w:rsidRPr="004B0A40" w:rsidRDefault="002835E6" w:rsidP="0027798F">
            <w:pPr>
              <w:jc w:val="center"/>
              <w:rPr>
                <w:kern w:val="2"/>
                <w:lang w:val="kk-KZ"/>
              </w:rPr>
            </w:pPr>
            <w:r w:rsidRPr="004B0A40">
              <w:rPr>
                <w:kern w:val="2"/>
                <w:lang w:val="kk-KZ"/>
              </w:rPr>
              <w:t>антиканцерогенді әсер</w:t>
            </w:r>
          </w:p>
        </w:tc>
      </w:tr>
      <w:tr w:rsidR="002835E6" w:rsidRPr="004B0A40" w14:paraId="305928C4" w14:textId="77777777" w:rsidTr="00F60E8A">
        <w:tc>
          <w:tcPr>
            <w:tcW w:w="567" w:type="dxa"/>
          </w:tcPr>
          <w:p w14:paraId="3C19E54B" w14:textId="77777777" w:rsidR="002835E6" w:rsidRPr="004B0A40" w:rsidRDefault="002835E6" w:rsidP="0027798F">
            <w:pPr>
              <w:jc w:val="center"/>
              <w:rPr>
                <w:kern w:val="2"/>
                <w:lang w:val="kk-KZ"/>
              </w:rPr>
            </w:pPr>
            <w:r w:rsidRPr="004B0A40">
              <w:rPr>
                <w:kern w:val="2"/>
                <w:lang w:val="kk-KZ"/>
              </w:rPr>
              <w:t>3</w:t>
            </w:r>
          </w:p>
        </w:tc>
        <w:tc>
          <w:tcPr>
            <w:tcW w:w="3544" w:type="dxa"/>
          </w:tcPr>
          <w:p w14:paraId="487E5400" w14:textId="77777777" w:rsidR="002835E6" w:rsidRPr="004B0A40" w:rsidRDefault="002835E6" w:rsidP="0027798F">
            <w:pPr>
              <w:rPr>
                <w:kern w:val="2"/>
                <w:lang w:val="kk-KZ"/>
              </w:rPr>
            </w:pPr>
            <w:r w:rsidRPr="004B0A40">
              <w:rPr>
                <w:kern w:val="2"/>
                <w:lang w:val="kk-KZ"/>
              </w:rPr>
              <w:t xml:space="preserve">сабинен </w:t>
            </w:r>
          </w:p>
        </w:tc>
        <w:tc>
          <w:tcPr>
            <w:tcW w:w="5415" w:type="dxa"/>
          </w:tcPr>
          <w:p w14:paraId="3169511A" w14:textId="77777777" w:rsidR="002835E6" w:rsidRPr="004B0A40" w:rsidRDefault="002835E6" w:rsidP="0027798F">
            <w:pPr>
              <w:jc w:val="center"/>
              <w:rPr>
                <w:kern w:val="2"/>
                <w:lang w:val="kk-KZ"/>
              </w:rPr>
            </w:pPr>
            <w:r w:rsidRPr="004B0A40">
              <w:rPr>
                <w:kern w:val="2"/>
                <w:lang w:val="kk-KZ"/>
              </w:rPr>
              <w:t>антибактериалды әсер</w:t>
            </w:r>
          </w:p>
        </w:tc>
      </w:tr>
      <w:tr w:rsidR="002835E6" w:rsidRPr="004B0A40" w14:paraId="480B4AF4" w14:textId="77777777" w:rsidTr="00F60E8A">
        <w:tc>
          <w:tcPr>
            <w:tcW w:w="567" w:type="dxa"/>
          </w:tcPr>
          <w:p w14:paraId="677DA445" w14:textId="77777777" w:rsidR="002835E6" w:rsidRPr="004B0A40" w:rsidRDefault="002835E6" w:rsidP="0027798F">
            <w:pPr>
              <w:jc w:val="center"/>
              <w:rPr>
                <w:kern w:val="2"/>
                <w:lang w:val="kk-KZ"/>
              </w:rPr>
            </w:pPr>
            <w:r w:rsidRPr="004B0A40">
              <w:rPr>
                <w:kern w:val="2"/>
                <w:lang w:val="kk-KZ"/>
              </w:rPr>
              <w:t>4</w:t>
            </w:r>
          </w:p>
        </w:tc>
        <w:tc>
          <w:tcPr>
            <w:tcW w:w="3544" w:type="dxa"/>
          </w:tcPr>
          <w:p w14:paraId="5A13C654" w14:textId="77777777" w:rsidR="002835E6" w:rsidRPr="004B0A40" w:rsidRDefault="002835E6" w:rsidP="0027798F">
            <w:pPr>
              <w:rPr>
                <w:kern w:val="2"/>
                <w:lang w:val="kk-KZ"/>
              </w:rPr>
            </w:pPr>
            <w:r w:rsidRPr="004B0A40">
              <w:rPr>
                <w:kern w:val="2"/>
                <w:lang w:val="kk-KZ"/>
              </w:rPr>
              <w:t>(1R*,3S*,5R*)- сабинилацетат</w:t>
            </w:r>
          </w:p>
        </w:tc>
        <w:tc>
          <w:tcPr>
            <w:tcW w:w="5415" w:type="dxa"/>
          </w:tcPr>
          <w:p w14:paraId="43AC677F" w14:textId="77777777" w:rsidR="002835E6" w:rsidRPr="004B0A40" w:rsidRDefault="002835E6" w:rsidP="0027798F">
            <w:pPr>
              <w:jc w:val="center"/>
              <w:rPr>
                <w:kern w:val="2"/>
                <w:lang w:val="kk-KZ"/>
              </w:rPr>
            </w:pPr>
            <w:r w:rsidRPr="004B0A40">
              <w:rPr>
                <w:kern w:val="2"/>
                <w:lang w:val="kk-KZ"/>
              </w:rPr>
              <w:t>антибактериалды әсер</w:t>
            </w:r>
          </w:p>
        </w:tc>
      </w:tr>
      <w:tr w:rsidR="002835E6" w:rsidRPr="004B0A40" w14:paraId="56D005E9" w14:textId="77777777" w:rsidTr="00F60E8A">
        <w:tc>
          <w:tcPr>
            <w:tcW w:w="567" w:type="dxa"/>
            <w:tcBorders>
              <w:bottom w:val="single" w:sz="4" w:space="0" w:color="auto"/>
            </w:tcBorders>
          </w:tcPr>
          <w:p w14:paraId="744747FB" w14:textId="77777777" w:rsidR="002835E6" w:rsidRPr="004B0A40" w:rsidRDefault="002835E6" w:rsidP="0027798F">
            <w:pPr>
              <w:jc w:val="center"/>
              <w:rPr>
                <w:kern w:val="2"/>
                <w:lang w:val="kk-KZ"/>
              </w:rPr>
            </w:pPr>
            <w:r w:rsidRPr="004B0A40">
              <w:rPr>
                <w:kern w:val="2"/>
                <w:lang w:val="kk-KZ"/>
              </w:rPr>
              <w:t>5</w:t>
            </w:r>
          </w:p>
        </w:tc>
        <w:tc>
          <w:tcPr>
            <w:tcW w:w="3544" w:type="dxa"/>
            <w:tcBorders>
              <w:bottom w:val="single" w:sz="4" w:space="0" w:color="auto"/>
            </w:tcBorders>
          </w:tcPr>
          <w:p w14:paraId="6DA1641D" w14:textId="77777777" w:rsidR="002835E6" w:rsidRPr="004B0A40" w:rsidRDefault="002835E6" w:rsidP="0027798F">
            <w:pPr>
              <w:tabs>
                <w:tab w:val="left" w:pos="1089"/>
              </w:tabs>
              <w:rPr>
                <w:kern w:val="2"/>
                <w:lang w:val="kk-KZ"/>
              </w:rPr>
            </w:pPr>
            <w:r w:rsidRPr="004B0A40">
              <w:rPr>
                <w:kern w:val="2"/>
                <w:lang w:val="kk-KZ"/>
              </w:rPr>
              <w:t>пиперитон оксиді</w:t>
            </w:r>
          </w:p>
        </w:tc>
        <w:tc>
          <w:tcPr>
            <w:tcW w:w="5415" w:type="dxa"/>
            <w:tcBorders>
              <w:bottom w:val="single" w:sz="4" w:space="0" w:color="auto"/>
            </w:tcBorders>
          </w:tcPr>
          <w:p w14:paraId="638A9702" w14:textId="77777777" w:rsidR="002835E6" w:rsidRPr="004B0A40" w:rsidRDefault="002835E6" w:rsidP="0027798F">
            <w:pPr>
              <w:jc w:val="center"/>
              <w:rPr>
                <w:kern w:val="2"/>
                <w:lang w:val="kk-KZ"/>
              </w:rPr>
            </w:pPr>
            <w:r w:rsidRPr="004B0A40">
              <w:rPr>
                <w:kern w:val="2"/>
                <w:lang w:val="kk-KZ"/>
              </w:rPr>
              <w:t>саңырауқұлаққа қарсы әсер</w:t>
            </w:r>
          </w:p>
        </w:tc>
      </w:tr>
      <w:tr w:rsidR="002835E6" w:rsidRPr="004B0A40" w14:paraId="43D7B87B" w14:textId="77777777" w:rsidTr="00F60E8A">
        <w:tc>
          <w:tcPr>
            <w:tcW w:w="567" w:type="dxa"/>
          </w:tcPr>
          <w:p w14:paraId="057FA1DA" w14:textId="77777777" w:rsidR="002835E6" w:rsidRPr="004B0A40" w:rsidRDefault="002835E6" w:rsidP="0027798F">
            <w:pPr>
              <w:jc w:val="center"/>
              <w:rPr>
                <w:kern w:val="2"/>
                <w:lang w:val="kk-KZ"/>
              </w:rPr>
            </w:pPr>
            <w:r w:rsidRPr="004B0A40">
              <w:rPr>
                <w:kern w:val="2"/>
                <w:lang w:val="kk-KZ"/>
              </w:rPr>
              <w:t>6</w:t>
            </w:r>
          </w:p>
        </w:tc>
        <w:tc>
          <w:tcPr>
            <w:tcW w:w="3544" w:type="dxa"/>
          </w:tcPr>
          <w:p w14:paraId="0C70D262" w14:textId="77777777" w:rsidR="002835E6" w:rsidRPr="004B0A40" w:rsidRDefault="002835E6" w:rsidP="0027798F">
            <w:pPr>
              <w:rPr>
                <w:kern w:val="2"/>
                <w:lang w:val="kk-KZ"/>
              </w:rPr>
            </w:pPr>
            <w:r w:rsidRPr="004B0A40">
              <w:rPr>
                <w:kern w:val="2"/>
                <w:lang w:val="kk-KZ"/>
              </w:rPr>
              <w:t>ротундифолон</w:t>
            </w:r>
          </w:p>
        </w:tc>
        <w:tc>
          <w:tcPr>
            <w:tcW w:w="5415" w:type="dxa"/>
          </w:tcPr>
          <w:p w14:paraId="5F43B731" w14:textId="77777777" w:rsidR="002835E6" w:rsidRPr="004B0A40" w:rsidRDefault="002835E6" w:rsidP="0027798F">
            <w:pPr>
              <w:jc w:val="center"/>
              <w:rPr>
                <w:kern w:val="2"/>
                <w:lang w:val="kk-KZ"/>
              </w:rPr>
            </w:pPr>
            <w:r w:rsidRPr="004B0A40">
              <w:rPr>
                <w:kern w:val="2"/>
              </w:rPr>
              <w:t>а</w:t>
            </w:r>
            <w:r w:rsidRPr="004B0A40">
              <w:rPr>
                <w:kern w:val="2"/>
                <w:lang w:val="kk-KZ"/>
              </w:rPr>
              <w:t>уырсынуды басатын әсер</w:t>
            </w:r>
          </w:p>
        </w:tc>
      </w:tr>
      <w:tr w:rsidR="005625C9" w:rsidRPr="004B0A40" w14:paraId="27A328E4" w14:textId="77777777" w:rsidTr="00F60E8A">
        <w:tc>
          <w:tcPr>
            <w:tcW w:w="567" w:type="dxa"/>
            <w:tcBorders>
              <w:top w:val="single" w:sz="4" w:space="0" w:color="auto"/>
              <w:left w:val="single" w:sz="4" w:space="0" w:color="auto"/>
              <w:bottom w:val="single" w:sz="4" w:space="0" w:color="auto"/>
              <w:right w:val="single" w:sz="4" w:space="0" w:color="auto"/>
            </w:tcBorders>
          </w:tcPr>
          <w:p w14:paraId="45CD0CD1" w14:textId="77777777" w:rsidR="005625C9" w:rsidRPr="004B0A40" w:rsidRDefault="005625C9" w:rsidP="00B9381A">
            <w:pPr>
              <w:jc w:val="center"/>
              <w:rPr>
                <w:kern w:val="2"/>
                <w:lang w:val="kk-KZ"/>
              </w:rPr>
            </w:pPr>
            <w:r w:rsidRPr="004B0A40">
              <w:rPr>
                <w:kern w:val="2"/>
                <w:lang w:val="kk-KZ"/>
              </w:rPr>
              <w:t>7</w:t>
            </w:r>
          </w:p>
        </w:tc>
        <w:tc>
          <w:tcPr>
            <w:tcW w:w="3544" w:type="dxa"/>
            <w:tcBorders>
              <w:top w:val="single" w:sz="4" w:space="0" w:color="auto"/>
              <w:left w:val="single" w:sz="4" w:space="0" w:color="auto"/>
              <w:bottom w:val="single" w:sz="4" w:space="0" w:color="auto"/>
              <w:right w:val="single" w:sz="4" w:space="0" w:color="auto"/>
            </w:tcBorders>
          </w:tcPr>
          <w:p w14:paraId="6671885D" w14:textId="77777777" w:rsidR="005625C9" w:rsidRPr="004B0A40" w:rsidRDefault="005625C9" w:rsidP="00B9381A">
            <w:pPr>
              <w:rPr>
                <w:kern w:val="2"/>
                <w:lang w:val="kk-KZ"/>
              </w:rPr>
            </w:pPr>
            <w:r w:rsidRPr="004B0A40">
              <w:rPr>
                <w:kern w:val="2"/>
                <w:lang w:val="kk-KZ"/>
              </w:rPr>
              <w:t xml:space="preserve">цедрол </w:t>
            </w:r>
          </w:p>
        </w:tc>
        <w:tc>
          <w:tcPr>
            <w:tcW w:w="5415" w:type="dxa"/>
            <w:tcBorders>
              <w:top w:val="single" w:sz="4" w:space="0" w:color="auto"/>
              <w:left w:val="single" w:sz="4" w:space="0" w:color="auto"/>
              <w:bottom w:val="single" w:sz="4" w:space="0" w:color="auto"/>
              <w:right w:val="single" w:sz="4" w:space="0" w:color="auto"/>
            </w:tcBorders>
          </w:tcPr>
          <w:p w14:paraId="2C893AD8" w14:textId="77777777" w:rsidR="005625C9" w:rsidRPr="004B0A40" w:rsidRDefault="005625C9" w:rsidP="00B9381A">
            <w:pPr>
              <w:jc w:val="center"/>
              <w:rPr>
                <w:kern w:val="2"/>
              </w:rPr>
            </w:pPr>
            <w:r w:rsidRPr="004B0A40">
              <w:rPr>
                <w:kern w:val="2"/>
              </w:rPr>
              <w:t>қабынуға қарсы әсер</w:t>
            </w:r>
          </w:p>
        </w:tc>
      </w:tr>
      <w:tr w:rsidR="005625C9" w:rsidRPr="004B0A40" w14:paraId="7CB28B9E" w14:textId="77777777" w:rsidTr="00F60E8A">
        <w:tc>
          <w:tcPr>
            <w:tcW w:w="567" w:type="dxa"/>
            <w:tcBorders>
              <w:top w:val="single" w:sz="4" w:space="0" w:color="auto"/>
              <w:left w:val="single" w:sz="4" w:space="0" w:color="auto"/>
              <w:bottom w:val="single" w:sz="4" w:space="0" w:color="auto"/>
              <w:right w:val="single" w:sz="4" w:space="0" w:color="auto"/>
            </w:tcBorders>
          </w:tcPr>
          <w:p w14:paraId="3964840D" w14:textId="77777777" w:rsidR="005625C9" w:rsidRPr="004B0A40" w:rsidRDefault="005625C9" w:rsidP="00B9381A">
            <w:pPr>
              <w:jc w:val="center"/>
              <w:rPr>
                <w:kern w:val="2"/>
                <w:lang w:val="kk-KZ"/>
              </w:rPr>
            </w:pPr>
            <w:r w:rsidRPr="004B0A40">
              <w:rPr>
                <w:kern w:val="2"/>
                <w:lang w:val="kk-KZ"/>
              </w:rPr>
              <w:t>8</w:t>
            </w:r>
          </w:p>
        </w:tc>
        <w:tc>
          <w:tcPr>
            <w:tcW w:w="3544" w:type="dxa"/>
            <w:tcBorders>
              <w:top w:val="single" w:sz="4" w:space="0" w:color="auto"/>
              <w:left w:val="single" w:sz="4" w:space="0" w:color="auto"/>
              <w:bottom w:val="single" w:sz="4" w:space="0" w:color="auto"/>
              <w:right w:val="single" w:sz="4" w:space="0" w:color="auto"/>
            </w:tcBorders>
          </w:tcPr>
          <w:p w14:paraId="602ABCAA" w14:textId="77777777" w:rsidR="005625C9" w:rsidRPr="004B0A40" w:rsidRDefault="005625C9" w:rsidP="00B9381A">
            <w:pPr>
              <w:rPr>
                <w:kern w:val="2"/>
                <w:lang w:val="kk-KZ"/>
              </w:rPr>
            </w:pPr>
            <w:r w:rsidRPr="004B0A40">
              <w:rPr>
                <w:kern w:val="2"/>
                <w:lang w:val="kk-KZ"/>
              </w:rPr>
              <w:t>4-гидроксипиперитон</w:t>
            </w:r>
          </w:p>
        </w:tc>
        <w:tc>
          <w:tcPr>
            <w:tcW w:w="5415" w:type="dxa"/>
            <w:tcBorders>
              <w:top w:val="single" w:sz="4" w:space="0" w:color="auto"/>
              <w:left w:val="single" w:sz="4" w:space="0" w:color="auto"/>
              <w:bottom w:val="single" w:sz="4" w:space="0" w:color="auto"/>
              <w:right w:val="single" w:sz="4" w:space="0" w:color="auto"/>
            </w:tcBorders>
          </w:tcPr>
          <w:p w14:paraId="6294ACB5" w14:textId="77777777" w:rsidR="005625C9" w:rsidRPr="004B0A40" w:rsidRDefault="005625C9" w:rsidP="00B9381A">
            <w:pPr>
              <w:jc w:val="center"/>
              <w:rPr>
                <w:kern w:val="2"/>
              </w:rPr>
            </w:pPr>
            <w:r w:rsidRPr="004B0A40">
              <w:rPr>
                <w:kern w:val="2"/>
              </w:rPr>
              <w:t>саңырауқұлаққа қарсы әсер</w:t>
            </w:r>
          </w:p>
        </w:tc>
      </w:tr>
      <w:tr w:rsidR="0035328E" w:rsidRPr="004B0A40" w14:paraId="170DCE47" w14:textId="77777777" w:rsidTr="00F60E8A">
        <w:tc>
          <w:tcPr>
            <w:tcW w:w="567" w:type="dxa"/>
            <w:tcBorders>
              <w:top w:val="single" w:sz="4" w:space="0" w:color="auto"/>
              <w:left w:val="single" w:sz="4" w:space="0" w:color="auto"/>
              <w:bottom w:val="single" w:sz="4" w:space="0" w:color="auto"/>
              <w:right w:val="single" w:sz="4" w:space="0" w:color="auto"/>
            </w:tcBorders>
          </w:tcPr>
          <w:p w14:paraId="68A333DE" w14:textId="77777777" w:rsidR="0035328E" w:rsidRPr="004B0A40" w:rsidRDefault="0035328E" w:rsidP="0035328E">
            <w:pPr>
              <w:rPr>
                <w:kern w:val="2"/>
                <w:lang w:val="kk-KZ"/>
              </w:rPr>
            </w:pPr>
            <w:r w:rsidRPr="004B0A40">
              <w:rPr>
                <w:kern w:val="2"/>
                <w:lang w:val="kk-KZ"/>
              </w:rPr>
              <w:t>9</w:t>
            </w:r>
          </w:p>
        </w:tc>
        <w:tc>
          <w:tcPr>
            <w:tcW w:w="3544" w:type="dxa"/>
            <w:tcBorders>
              <w:top w:val="single" w:sz="4" w:space="0" w:color="auto"/>
              <w:left w:val="single" w:sz="4" w:space="0" w:color="auto"/>
              <w:bottom w:val="single" w:sz="4" w:space="0" w:color="auto"/>
              <w:right w:val="single" w:sz="4" w:space="0" w:color="auto"/>
            </w:tcBorders>
          </w:tcPr>
          <w:p w14:paraId="5809B512" w14:textId="77777777" w:rsidR="0035328E" w:rsidRPr="004B0A40" w:rsidRDefault="0035328E" w:rsidP="0035328E">
            <w:pPr>
              <w:rPr>
                <w:kern w:val="2"/>
                <w:lang w:val="kk-KZ"/>
              </w:rPr>
            </w:pPr>
            <w:r w:rsidRPr="004B0A40">
              <w:rPr>
                <w:kern w:val="2"/>
                <w:lang w:val="kk-KZ"/>
              </w:rPr>
              <w:t>тимол</w:t>
            </w:r>
          </w:p>
        </w:tc>
        <w:tc>
          <w:tcPr>
            <w:tcW w:w="5415" w:type="dxa"/>
            <w:tcBorders>
              <w:top w:val="single" w:sz="4" w:space="0" w:color="auto"/>
              <w:left w:val="single" w:sz="4" w:space="0" w:color="auto"/>
              <w:bottom w:val="single" w:sz="4" w:space="0" w:color="auto"/>
              <w:right w:val="single" w:sz="4" w:space="0" w:color="auto"/>
            </w:tcBorders>
          </w:tcPr>
          <w:p w14:paraId="07746330" w14:textId="77777777" w:rsidR="0035328E" w:rsidRPr="004B0A40" w:rsidRDefault="0035328E" w:rsidP="0035328E">
            <w:pPr>
              <w:jc w:val="center"/>
              <w:rPr>
                <w:kern w:val="2"/>
                <w:lang w:val="kk-KZ"/>
              </w:rPr>
            </w:pPr>
            <w:r w:rsidRPr="004B0A40">
              <w:rPr>
                <w:kern w:val="2"/>
                <w:lang w:val="kk-KZ"/>
              </w:rPr>
              <w:t>антибактериалды және саңырауқұлаққа қарсы әсер</w:t>
            </w:r>
          </w:p>
        </w:tc>
      </w:tr>
      <w:tr w:rsidR="0035328E" w:rsidRPr="004B0A40" w14:paraId="3206E195" w14:textId="77777777" w:rsidTr="00F60E8A">
        <w:tc>
          <w:tcPr>
            <w:tcW w:w="567" w:type="dxa"/>
            <w:tcBorders>
              <w:top w:val="single" w:sz="4" w:space="0" w:color="auto"/>
              <w:left w:val="single" w:sz="4" w:space="0" w:color="auto"/>
              <w:bottom w:val="single" w:sz="4" w:space="0" w:color="auto"/>
              <w:right w:val="single" w:sz="4" w:space="0" w:color="auto"/>
            </w:tcBorders>
          </w:tcPr>
          <w:p w14:paraId="07AF4939" w14:textId="77777777" w:rsidR="0035328E" w:rsidRPr="004B0A40" w:rsidRDefault="0035328E" w:rsidP="0035328E">
            <w:pPr>
              <w:rPr>
                <w:kern w:val="2"/>
                <w:lang w:val="kk-KZ"/>
              </w:rPr>
            </w:pPr>
            <w:r w:rsidRPr="004B0A40">
              <w:rPr>
                <w:kern w:val="2"/>
                <w:lang w:val="kk-KZ"/>
              </w:rPr>
              <w:t>10</w:t>
            </w:r>
          </w:p>
        </w:tc>
        <w:tc>
          <w:tcPr>
            <w:tcW w:w="3544" w:type="dxa"/>
            <w:tcBorders>
              <w:top w:val="single" w:sz="4" w:space="0" w:color="auto"/>
              <w:left w:val="single" w:sz="4" w:space="0" w:color="auto"/>
              <w:bottom w:val="single" w:sz="4" w:space="0" w:color="auto"/>
              <w:right w:val="single" w:sz="4" w:space="0" w:color="auto"/>
            </w:tcBorders>
          </w:tcPr>
          <w:p w14:paraId="6A98B17F" w14:textId="77777777" w:rsidR="0035328E" w:rsidRPr="004B0A40" w:rsidRDefault="0035328E" w:rsidP="0035328E">
            <w:pPr>
              <w:rPr>
                <w:kern w:val="2"/>
                <w:lang w:val="kk-KZ"/>
              </w:rPr>
            </w:pPr>
            <w:r w:rsidRPr="004B0A40">
              <w:rPr>
                <w:kern w:val="2"/>
                <w:lang w:val="kk-KZ"/>
              </w:rPr>
              <w:t xml:space="preserve">пиперитон </w:t>
            </w:r>
          </w:p>
        </w:tc>
        <w:tc>
          <w:tcPr>
            <w:tcW w:w="5415" w:type="dxa"/>
            <w:tcBorders>
              <w:top w:val="single" w:sz="4" w:space="0" w:color="auto"/>
              <w:left w:val="single" w:sz="4" w:space="0" w:color="auto"/>
              <w:bottom w:val="single" w:sz="4" w:space="0" w:color="auto"/>
              <w:right w:val="single" w:sz="4" w:space="0" w:color="auto"/>
            </w:tcBorders>
          </w:tcPr>
          <w:p w14:paraId="7EDE5243" w14:textId="77777777" w:rsidR="0035328E" w:rsidRPr="004B0A40" w:rsidRDefault="0035328E" w:rsidP="0035328E">
            <w:pPr>
              <w:jc w:val="center"/>
              <w:rPr>
                <w:kern w:val="2"/>
              </w:rPr>
            </w:pPr>
            <w:r w:rsidRPr="004B0A40">
              <w:rPr>
                <w:kern w:val="2"/>
                <w:lang w:val="kk-KZ"/>
              </w:rPr>
              <w:t>саңырауқұлаққа қарсы әсер</w:t>
            </w:r>
          </w:p>
        </w:tc>
      </w:tr>
    </w:tbl>
    <w:p w14:paraId="4D08D3BD" w14:textId="77777777" w:rsidR="002835E6" w:rsidRPr="00B81E53" w:rsidRDefault="002835E6" w:rsidP="0035328E">
      <w:pPr>
        <w:jc w:val="both"/>
        <w:rPr>
          <w:iCs/>
          <w:sz w:val="28"/>
          <w:lang w:val="kk-KZ"/>
        </w:rPr>
      </w:pPr>
    </w:p>
    <w:p w14:paraId="66AFE5DB" w14:textId="77777777" w:rsidR="002835E6" w:rsidRPr="00B81E53" w:rsidRDefault="002835E6" w:rsidP="0035328E">
      <w:pPr>
        <w:ind w:firstLine="567"/>
        <w:jc w:val="both"/>
        <w:rPr>
          <w:iCs/>
          <w:sz w:val="28"/>
          <w:lang w:val="kk-KZ"/>
        </w:rPr>
      </w:pPr>
      <w:r w:rsidRPr="00B81E53">
        <w:rPr>
          <w:iCs/>
          <w:sz w:val="28"/>
          <w:lang w:val="kk-KZ"/>
        </w:rPr>
        <w:lastRenderedPageBreak/>
        <w:t xml:space="preserve">   Жүргізілген зерттеу нәтижесіне сәйкес құрамындағы компоненттердің биологиялық белсенділігіне диск-диффузды әдіс көмегімен талдау жүргізілді. Саңырауқұлақтарға қарсы әсері адам ағзасының 3 патогеніне, соның ішінде: </w:t>
      </w:r>
      <w:r w:rsidRPr="00B81E53">
        <w:rPr>
          <w:i/>
          <w:sz w:val="28"/>
          <w:lang w:val="kk-KZ"/>
        </w:rPr>
        <w:t>Staphylococcus aureus</w:t>
      </w:r>
      <w:r w:rsidRPr="00B81E53">
        <w:rPr>
          <w:iCs/>
          <w:sz w:val="28"/>
          <w:lang w:val="kk-KZ"/>
        </w:rPr>
        <w:t xml:space="preserve"> (ATCC 6538), </w:t>
      </w:r>
      <w:r w:rsidRPr="00B81E53">
        <w:rPr>
          <w:i/>
          <w:sz w:val="28"/>
          <w:lang w:val="kk-KZ"/>
        </w:rPr>
        <w:t>Escherichia coli</w:t>
      </w:r>
      <w:r w:rsidRPr="00B81E53">
        <w:rPr>
          <w:iCs/>
          <w:sz w:val="28"/>
          <w:lang w:val="kk-KZ"/>
        </w:rPr>
        <w:t xml:space="preserve"> (ATCC 25922) және </w:t>
      </w:r>
      <w:r w:rsidRPr="00B81E53">
        <w:rPr>
          <w:i/>
          <w:sz w:val="28"/>
          <w:lang w:val="kk-KZ"/>
        </w:rPr>
        <w:t>Candida albicans</w:t>
      </w:r>
      <w:r w:rsidRPr="00B81E53">
        <w:rPr>
          <w:iCs/>
          <w:sz w:val="28"/>
          <w:lang w:val="kk-KZ"/>
        </w:rPr>
        <w:t xml:space="preserve"> (ATCC 10231) қарсы зерттелді. Нәтижесінде, патогенді микроағзалар штаммының тежелуінің диаметрі барлық жағдайда 12 мм-ге тең болды. Яғни, азиялық жалбыз </w:t>
      </w:r>
      <w:r w:rsidRPr="00B81E53">
        <w:rPr>
          <w:i/>
          <w:sz w:val="28"/>
          <w:lang w:val="kk-KZ"/>
        </w:rPr>
        <w:t>(Mentha asiatica</w:t>
      </w:r>
      <w:r w:rsidRPr="00B81E53">
        <w:rPr>
          <w:iCs/>
          <w:sz w:val="28"/>
          <w:lang w:val="kk-KZ"/>
        </w:rPr>
        <w:t xml:space="preserve"> Boriss.</w:t>
      </w:r>
      <w:r w:rsidRPr="00B81E53">
        <w:rPr>
          <w:i/>
          <w:sz w:val="28"/>
          <w:lang w:val="kk-KZ"/>
        </w:rPr>
        <w:t>)</w:t>
      </w:r>
      <w:r w:rsidRPr="00B81E53">
        <w:rPr>
          <w:iCs/>
          <w:sz w:val="28"/>
          <w:lang w:val="kk-KZ"/>
        </w:rPr>
        <w:t xml:space="preserve"> саңырауқұлақтарға қарсы әсер көрсетеді, алайда, нақты қай компоненттер есебінен екендігі белгісіз болды. Сондықтан, фракцияларға бөліп ары қарай зерттеу қажеттілігі туындады. 4-гидроксипиперидон мен тимол саңырауқұлақтарға және бактерияға қарсы белсенділікті көрсетті. Екі оқшауланған қосылыстың </w:t>
      </w:r>
      <w:r w:rsidRPr="00B81E53">
        <w:rPr>
          <w:i/>
          <w:sz w:val="28"/>
          <w:lang w:val="kk-KZ"/>
        </w:rPr>
        <w:t>Candida albicans</w:t>
      </w:r>
      <w:r w:rsidRPr="00B81E53">
        <w:rPr>
          <w:iCs/>
          <w:sz w:val="28"/>
          <w:lang w:val="kk-KZ"/>
        </w:rPr>
        <w:t xml:space="preserve">-қа ингибиторлық әсері және онымен байланысты механизмдер зерттелді. Нәтижелер 4-гидроксипиперидин мен тимолдың </w:t>
      </w:r>
      <w:r w:rsidRPr="003803D2">
        <w:rPr>
          <w:i/>
          <w:iCs/>
          <w:sz w:val="28"/>
          <w:lang w:val="kk-KZ"/>
        </w:rPr>
        <w:t>Candida albicans</w:t>
      </w:r>
      <w:r w:rsidRPr="00B81E53">
        <w:rPr>
          <w:iCs/>
          <w:sz w:val="28"/>
          <w:lang w:val="kk-KZ"/>
        </w:rPr>
        <w:t xml:space="preserve"> жасуша мембранасының бетіндегі эргостеролды дозаға тәуелді түрде айтарлықтай төмендететінін көрсетті [</w:t>
      </w:r>
      <w:r w:rsidR="002B2B9A" w:rsidRPr="002B2B9A">
        <w:rPr>
          <w:iCs/>
          <w:sz w:val="28"/>
          <w:lang w:val="kk-KZ"/>
        </w:rPr>
        <w:t>56</w:t>
      </w:r>
      <w:r w:rsidRPr="00B81E53">
        <w:rPr>
          <w:iCs/>
          <w:sz w:val="28"/>
          <w:lang w:val="kk-KZ"/>
        </w:rPr>
        <w:t xml:space="preserve">]. </w:t>
      </w:r>
    </w:p>
    <w:p w14:paraId="0511E77E" w14:textId="77777777" w:rsidR="002835E6" w:rsidRPr="00B81E53" w:rsidRDefault="002835E6" w:rsidP="00677B30">
      <w:pPr>
        <w:ind w:firstLine="567"/>
        <w:jc w:val="both"/>
        <w:rPr>
          <w:iCs/>
          <w:sz w:val="28"/>
          <w:lang w:val="kk-KZ"/>
        </w:rPr>
      </w:pPr>
      <w:r w:rsidRPr="00B81E53">
        <w:rPr>
          <w:iCs/>
          <w:sz w:val="28"/>
          <w:lang w:val="kk-KZ"/>
        </w:rPr>
        <w:t xml:space="preserve">Азиялық жалбыз </w:t>
      </w:r>
      <w:r w:rsidRPr="00B81E53">
        <w:rPr>
          <w:i/>
          <w:sz w:val="28"/>
          <w:lang w:val="kk-KZ"/>
        </w:rPr>
        <w:t>(Mentha asiatica</w:t>
      </w:r>
      <w:r w:rsidRPr="00B81E53">
        <w:rPr>
          <w:sz w:val="28"/>
          <w:lang w:val="kk-KZ"/>
        </w:rPr>
        <w:t xml:space="preserve"> Boriss.</w:t>
      </w:r>
      <w:r w:rsidRPr="00B81E53">
        <w:rPr>
          <w:i/>
          <w:sz w:val="28"/>
          <w:lang w:val="kk-KZ"/>
        </w:rPr>
        <w:t>)</w:t>
      </w:r>
      <w:r w:rsidRPr="00B81E53">
        <w:rPr>
          <w:iCs/>
          <w:sz w:val="28"/>
          <w:lang w:val="kk-KZ"/>
        </w:rPr>
        <w:t xml:space="preserve"> бактерияға қарсы белсенділігін диск-диффузды әдіспен </w:t>
      </w:r>
      <w:r w:rsidRPr="00B81E53">
        <w:rPr>
          <w:i/>
          <w:sz w:val="28"/>
          <w:lang w:val="kk-KZ"/>
        </w:rPr>
        <w:t>P. aeruginosa</w:t>
      </w:r>
      <w:r w:rsidRPr="00B81E53">
        <w:rPr>
          <w:iCs/>
          <w:sz w:val="28"/>
          <w:lang w:val="kk-KZ"/>
        </w:rPr>
        <w:t xml:space="preserve"> - ға қарсы анықтаған. Зерттеу барысында азиялық жалбыздың </w:t>
      </w:r>
      <w:r w:rsidRPr="00B81E53">
        <w:rPr>
          <w:i/>
          <w:sz w:val="28"/>
          <w:lang w:val="kk-KZ"/>
        </w:rPr>
        <w:t>(Mentha asiatica</w:t>
      </w:r>
      <w:r w:rsidRPr="00B81E53">
        <w:rPr>
          <w:sz w:val="28"/>
          <w:lang w:val="kk-KZ"/>
        </w:rPr>
        <w:t xml:space="preserve"> Boriss.</w:t>
      </w:r>
      <w:r w:rsidRPr="00B81E53">
        <w:rPr>
          <w:i/>
          <w:sz w:val="28"/>
          <w:lang w:val="kk-KZ"/>
        </w:rPr>
        <w:t>)</w:t>
      </w:r>
      <w:r w:rsidRPr="00B81E53">
        <w:rPr>
          <w:iCs/>
          <w:sz w:val="28"/>
          <w:lang w:val="kk-KZ"/>
        </w:rPr>
        <w:t xml:space="preserve"> метанолды, этанолды және сулы экстракттары салыстырмалы түрде алынған.</w:t>
      </w:r>
    </w:p>
    <w:p w14:paraId="1AEA7397" w14:textId="77777777" w:rsidR="002835E6" w:rsidRPr="00B81E53" w:rsidRDefault="002835E6" w:rsidP="00677B30">
      <w:pPr>
        <w:ind w:firstLine="567"/>
        <w:jc w:val="both"/>
        <w:rPr>
          <w:sz w:val="28"/>
          <w:szCs w:val="28"/>
          <w:lang w:val="kk-KZ"/>
        </w:rPr>
      </w:pPr>
      <w:r w:rsidRPr="00B81E53">
        <w:rPr>
          <w:iCs/>
          <w:sz w:val="28"/>
          <w:lang w:val="kk-KZ"/>
        </w:rPr>
        <w:t xml:space="preserve">Азиялық жалбыз </w:t>
      </w:r>
      <w:r w:rsidRPr="00B81E53">
        <w:rPr>
          <w:i/>
          <w:sz w:val="28"/>
          <w:lang w:val="kk-KZ"/>
        </w:rPr>
        <w:t>(Mentha asiatica</w:t>
      </w:r>
      <w:r w:rsidRPr="00B81E53">
        <w:rPr>
          <w:sz w:val="28"/>
          <w:lang w:val="kk-KZ"/>
        </w:rPr>
        <w:t xml:space="preserve"> Boriss.</w:t>
      </w:r>
      <w:r w:rsidRPr="00B81E53">
        <w:rPr>
          <w:i/>
          <w:sz w:val="28"/>
          <w:lang w:val="kk-KZ"/>
        </w:rPr>
        <w:t>)</w:t>
      </w:r>
      <w:r w:rsidRPr="00B81E53">
        <w:rPr>
          <w:iCs/>
          <w:sz w:val="28"/>
          <w:lang w:val="kk-KZ"/>
        </w:rPr>
        <w:t xml:space="preserve"> жапырақтарының экстракттары</w:t>
      </w:r>
      <w:r w:rsidRPr="00B81E53">
        <w:rPr>
          <w:lang w:val="kk-KZ"/>
        </w:rPr>
        <w:t xml:space="preserve"> </w:t>
      </w:r>
      <w:r w:rsidRPr="00B81E53">
        <w:rPr>
          <w:sz w:val="28"/>
          <w:szCs w:val="28"/>
          <w:lang w:val="kk-KZ"/>
        </w:rPr>
        <w:t>сәйкесінше 100 мг/мл концентрациясында 36, 30, 25 және 18 мм тежеу аймақтары бар метанол (25 мм) мен су экстрактымен (18 мм) салыстырғанда этанолды экстрактта (30 мм) микробқа қарсы белсенділікті жоғары дәрежеде көрсетті көрсетеді [</w:t>
      </w:r>
      <w:r w:rsidR="002B2B9A" w:rsidRPr="002B2B9A">
        <w:rPr>
          <w:sz w:val="28"/>
          <w:szCs w:val="28"/>
          <w:lang w:val="kk-KZ"/>
        </w:rPr>
        <w:t>57</w:t>
      </w:r>
      <w:r w:rsidRPr="00B81E53">
        <w:rPr>
          <w:sz w:val="28"/>
          <w:szCs w:val="28"/>
          <w:lang w:val="kk-KZ"/>
        </w:rPr>
        <w:t>].</w:t>
      </w:r>
    </w:p>
    <w:p w14:paraId="2F611EC7" w14:textId="77777777" w:rsidR="002835E6" w:rsidRPr="00CF268F" w:rsidRDefault="00CF268F" w:rsidP="00677B30">
      <w:pPr>
        <w:ind w:firstLine="567"/>
        <w:jc w:val="both"/>
        <w:rPr>
          <w:iCs/>
          <w:sz w:val="28"/>
          <w:lang w:val="kk-KZ"/>
        </w:rPr>
      </w:pPr>
      <w:r w:rsidRPr="00101D14">
        <w:rPr>
          <w:sz w:val="28"/>
          <w:szCs w:val="28"/>
          <w:lang w:val="kk-KZ"/>
        </w:rPr>
        <w:t>Антибактериалды әсеріне қатысты жүргізілген зерттеулер ішінде  азиялық жалбыз (</w:t>
      </w:r>
      <w:r w:rsidRPr="00101D14">
        <w:rPr>
          <w:i/>
          <w:iCs/>
          <w:sz w:val="28"/>
          <w:szCs w:val="28"/>
          <w:lang w:val="kk-KZ"/>
        </w:rPr>
        <w:t>Mentha asiatica</w:t>
      </w:r>
      <w:r w:rsidRPr="00101D14">
        <w:rPr>
          <w:sz w:val="28"/>
          <w:szCs w:val="28"/>
          <w:lang w:val="kk-KZ"/>
        </w:rPr>
        <w:t xml:space="preserve"> Boriss.) жапырақтарының сулы экстракты күміс нанобөлшектерін алу барысында Ag⁺ иондарын Ag⁰-ге дейін тотықсыздандыратын биологиялық редуцент әрі түзілген нанобөлшектерді тұрақтандыратын (агент ретінде қызмет атқарған, сонымен қатар экстракттың өзі де құрамындағы фенолды және терпенді қосылыстар әсерінен белгілі бір деңгейде антибактериалды белсенділік көрсеткендігі анықталған. Өсімдік метаболиттерімен  биосинтезделген күміс нанобөлшектерінің антимикробты белсенділігін агардағы диффузия әдісі (25 мкл/тесікше) көмегімен анықтау барысында </w:t>
      </w:r>
      <w:r w:rsidRPr="00101D14">
        <w:rPr>
          <w:i/>
          <w:iCs/>
          <w:sz w:val="28"/>
          <w:szCs w:val="28"/>
          <w:lang w:val="kk-KZ"/>
        </w:rPr>
        <w:t>Escherichia coli, Pseudomonas aeruginosa</w:t>
      </w:r>
      <w:r w:rsidRPr="00101D14">
        <w:rPr>
          <w:sz w:val="28"/>
          <w:szCs w:val="28"/>
          <w:lang w:val="kk-KZ"/>
        </w:rPr>
        <w:t>, </w:t>
      </w:r>
      <w:r w:rsidRPr="00101D14">
        <w:rPr>
          <w:i/>
          <w:iCs/>
          <w:sz w:val="28"/>
          <w:szCs w:val="28"/>
          <w:lang w:val="kk-KZ"/>
        </w:rPr>
        <w:t>Bacillus subtilis </w:t>
      </w:r>
      <w:r w:rsidRPr="00101D14">
        <w:rPr>
          <w:sz w:val="28"/>
          <w:szCs w:val="28"/>
          <w:lang w:val="kk-KZ"/>
        </w:rPr>
        <w:t>және </w:t>
      </w:r>
      <w:r w:rsidRPr="00101D14">
        <w:rPr>
          <w:i/>
          <w:iCs/>
          <w:sz w:val="28"/>
          <w:szCs w:val="28"/>
          <w:lang w:val="kk-KZ"/>
        </w:rPr>
        <w:t>Staphylococcus aureus</w:t>
      </w:r>
      <w:r w:rsidRPr="00101D14">
        <w:rPr>
          <w:sz w:val="28"/>
          <w:szCs w:val="28"/>
          <w:lang w:val="kk-KZ"/>
        </w:rPr>
        <w:t> штамдарына қатысты айқын тежелу аймақтарын қалыптастырып, бактерияға қарсы белсенділік танытқан</w:t>
      </w:r>
      <w:r w:rsidRPr="00101D14">
        <w:rPr>
          <w:color w:val="000000"/>
          <w:sz w:val="28"/>
          <w:szCs w:val="28"/>
          <w:lang w:val="kk-KZ"/>
        </w:rPr>
        <w:t xml:space="preserve"> </w:t>
      </w:r>
      <w:r w:rsidRPr="00101D14">
        <w:rPr>
          <w:sz w:val="28"/>
          <w:szCs w:val="28"/>
          <w:lang w:val="kk-KZ"/>
        </w:rPr>
        <w:t>[</w:t>
      </w:r>
      <w:r w:rsidR="002B2B9A" w:rsidRPr="002B2B9A">
        <w:rPr>
          <w:sz w:val="28"/>
          <w:szCs w:val="28"/>
          <w:lang w:val="kk-KZ"/>
        </w:rPr>
        <w:t>58,59</w:t>
      </w:r>
      <w:r w:rsidRPr="00101D14">
        <w:rPr>
          <w:sz w:val="28"/>
          <w:szCs w:val="28"/>
          <w:lang w:val="kk-KZ"/>
        </w:rPr>
        <w:t>].</w:t>
      </w:r>
    </w:p>
    <w:p w14:paraId="3BE6979A" w14:textId="77777777" w:rsidR="002835E6" w:rsidRPr="00B81E53" w:rsidRDefault="002835E6" w:rsidP="00677B30">
      <w:pPr>
        <w:ind w:firstLine="567"/>
        <w:jc w:val="both"/>
        <w:rPr>
          <w:sz w:val="28"/>
          <w:lang w:val="kk-KZ"/>
        </w:rPr>
      </w:pPr>
      <w:r w:rsidRPr="00B81E53">
        <w:rPr>
          <w:sz w:val="28"/>
          <w:lang w:val="kk-KZ"/>
        </w:rPr>
        <w:t xml:space="preserve">Фитохимиялық құрамдас компоненттері бойынша жүргізілген ғылыми-тәжірибелік зерттеулер ішінде Тәжікстан және Өзбекстан аумақтарында өскен азиялық жалбыздың </w:t>
      </w:r>
      <w:r w:rsidRPr="00B81E53">
        <w:rPr>
          <w:i/>
          <w:sz w:val="28"/>
          <w:lang w:val="kk-KZ"/>
        </w:rPr>
        <w:t>(Mentha asiatica</w:t>
      </w:r>
      <w:r w:rsidRPr="00B81E53">
        <w:rPr>
          <w:sz w:val="28"/>
          <w:lang w:val="kk-KZ"/>
        </w:rPr>
        <w:t xml:space="preserve"> Boriss.</w:t>
      </w:r>
      <w:r w:rsidRPr="00B81E53">
        <w:rPr>
          <w:i/>
          <w:sz w:val="28"/>
          <w:lang w:val="kk-KZ"/>
        </w:rPr>
        <w:t>)</w:t>
      </w:r>
      <w:r w:rsidRPr="00B81E53">
        <w:rPr>
          <w:sz w:val="28"/>
          <w:lang w:val="kk-KZ"/>
        </w:rPr>
        <w:t xml:space="preserve"> құрамында эфир майы таралуының өсімдіктің вегетациялық және гүлдену кезеңдеріндегі  ерекшеліктерін анықтауға бағытталған зерттеу жұмысының ғылыми-теориялық маңыздылығы зор. Зерттеуші ғалымдардың әрқайсысы өз өңірлерінен, яғни, Тәжікстан және Өзбекстан (Сұрқандария өзені) аумақтарынан бүршіктену және гүлденуі кезеңдерінде азиялық жалбыз  </w:t>
      </w:r>
      <w:r w:rsidRPr="00B81E53">
        <w:rPr>
          <w:i/>
          <w:sz w:val="28"/>
          <w:lang w:val="kk-KZ"/>
        </w:rPr>
        <w:t>(Mentha asiatica</w:t>
      </w:r>
      <w:r w:rsidRPr="00B81E53">
        <w:rPr>
          <w:sz w:val="28"/>
          <w:lang w:val="kk-KZ"/>
        </w:rPr>
        <w:t xml:space="preserve"> Boriss.</w:t>
      </w:r>
      <w:r w:rsidRPr="00B81E53">
        <w:rPr>
          <w:i/>
          <w:sz w:val="28"/>
          <w:lang w:val="kk-KZ"/>
        </w:rPr>
        <w:t xml:space="preserve">) </w:t>
      </w:r>
      <w:r w:rsidRPr="00B81E53">
        <w:rPr>
          <w:sz w:val="28"/>
          <w:lang w:val="kk-KZ"/>
        </w:rPr>
        <w:t xml:space="preserve">өсімдігінен жинақтап </w:t>
      </w:r>
      <w:r w:rsidRPr="00B81E53">
        <w:rPr>
          <w:sz w:val="28"/>
          <w:lang w:val="kk-KZ"/>
        </w:rPr>
        <w:lastRenderedPageBreak/>
        <w:t xml:space="preserve">алып, ДӨШ негізінде сұйық экстракт алынып,  газ-сұйықтықтық масс-спектрометрлік хроматографиялық әдіс көмегімен эфирлік құрамының мөлшеріне салыстырмалы талдау жүргізген. Экстракт құрамындағы эфир майы үлгілері гидродистилляциялау әдісімен алынған. Зерттеу жұмыстарының нәтижелері сәйкес эфир майын алу кезінде оның бүршіктену кезеңіне қарағанда гүлдену кезіндегі азиялық жалбыз шөптеріндегі орташа есеппен алынған мөлшері көбірек екендігі анықталған </w:t>
      </w:r>
      <w:r w:rsidRPr="00B81E53">
        <w:rPr>
          <w:i/>
          <w:iCs/>
          <w:sz w:val="28"/>
          <w:lang w:val="kk-KZ"/>
        </w:rPr>
        <w:t xml:space="preserve">(кесте </w:t>
      </w:r>
      <w:r w:rsidR="004F3AB5" w:rsidRPr="00B81E53">
        <w:rPr>
          <w:i/>
          <w:iCs/>
          <w:sz w:val="28"/>
          <w:lang w:val="kk-KZ"/>
        </w:rPr>
        <w:t>5</w:t>
      </w:r>
      <w:r w:rsidRPr="00B81E53">
        <w:rPr>
          <w:i/>
          <w:iCs/>
          <w:sz w:val="28"/>
          <w:lang w:val="kk-KZ"/>
        </w:rPr>
        <w:t>)</w:t>
      </w:r>
      <w:r w:rsidRPr="00B81E53">
        <w:rPr>
          <w:sz w:val="28"/>
          <w:lang w:val="kk-KZ"/>
        </w:rPr>
        <w:t xml:space="preserve">:  </w:t>
      </w:r>
    </w:p>
    <w:p w14:paraId="1852CA96" w14:textId="77777777" w:rsidR="000F551C" w:rsidRDefault="000F551C" w:rsidP="00677B30">
      <w:pPr>
        <w:jc w:val="both"/>
        <w:rPr>
          <w:sz w:val="28"/>
          <w:lang w:val="kk-KZ"/>
        </w:rPr>
      </w:pPr>
    </w:p>
    <w:p w14:paraId="3B329597" w14:textId="77777777" w:rsidR="00677B30" w:rsidRDefault="002835E6" w:rsidP="00677B30">
      <w:pPr>
        <w:jc w:val="both"/>
        <w:rPr>
          <w:bCs/>
          <w:sz w:val="28"/>
          <w:szCs w:val="28"/>
          <w:lang w:val="kk-KZ"/>
        </w:rPr>
      </w:pPr>
      <w:r w:rsidRPr="00B81E53">
        <w:rPr>
          <w:bCs/>
          <w:sz w:val="28"/>
          <w:szCs w:val="28"/>
          <w:lang w:val="kk-KZ"/>
        </w:rPr>
        <w:t xml:space="preserve">Кесте </w:t>
      </w:r>
      <w:r w:rsidR="00677B30" w:rsidRPr="00B81E53">
        <w:rPr>
          <w:bCs/>
          <w:sz w:val="28"/>
          <w:szCs w:val="28"/>
          <w:lang w:val="kk-KZ"/>
        </w:rPr>
        <w:t>5</w:t>
      </w:r>
      <w:r w:rsidR="008B0D8E" w:rsidRPr="008B0D8E">
        <w:rPr>
          <w:bCs/>
          <w:sz w:val="28"/>
          <w:szCs w:val="28"/>
          <w:lang w:val="kk-KZ"/>
        </w:rPr>
        <w:t xml:space="preserve"> - </w:t>
      </w:r>
      <w:r w:rsidRPr="00B81E53">
        <w:rPr>
          <w:bCs/>
          <w:sz w:val="28"/>
          <w:szCs w:val="28"/>
          <w:lang w:val="kk-KZ"/>
        </w:rPr>
        <w:t>Азиялық жалбыздың (</w:t>
      </w:r>
      <w:r w:rsidRPr="00B81E53">
        <w:rPr>
          <w:bCs/>
          <w:i/>
          <w:sz w:val="28"/>
          <w:szCs w:val="28"/>
          <w:lang w:val="kk-KZ"/>
        </w:rPr>
        <w:t>Mentha asiatica</w:t>
      </w:r>
      <w:r w:rsidRPr="00B81E53">
        <w:rPr>
          <w:bCs/>
          <w:sz w:val="28"/>
          <w:szCs w:val="28"/>
          <w:lang w:val="kk-KZ"/>
        </w:rPr>
        <w:t xml:space="preserve"> Boriss.) эфир майлары құрамының мөлшері [</w:t>
      </w:r>
      <w:r w:rsidR="002B2B9A" w:rsidRPr="002B2B9A">
        <w:rPr>
          <w:bCs/>
          <w:sz w:val="28"/>
          <w:szCs w:val="28"/>
          <w:lang w:val="kk-KZ"/>
        </w:rPr>
        <w:t>60,61</w:t>
      </w:r>
      <w:r w:rsidRPr="00B81E53">
        <w:rPr>
          <w:bCs/>
          <w:sz w:val="28"/>
          <w:szCs w:val="28"/>
          <w:lang w:val="kk-KZ"/>
        </w:rPr>
        <w:t>]</w:t>
      </w:r>
    </w:p>
    <w:p w14:paraId="1EA18512" w14:textId="77777777" w:rsidR="0062400F" w:rsidRPr="00B81E53" w:rsidRDefault="0062400F" w:rsidP="0062400F">
      <w:pPr>
        <w:jc w:val="both"/>
        <w:rPr>
          <w:bCs/>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082"/>
        <w:gridCol w:w="3487"/>
      </w:tblGrid>
      <w:tr w:rsidR="002835E6" w:rsidRPr="0062400F" w14:paraId="78A7B8D7" w14:textId="77777777" w:rsidTr="000C721A">
        <w:trPr>
          <w:trHeight w:val="450"/>
        </w:trPr>
        <w:tc>
          <w:tcPr>
            <w:tcW w:w="3064" w:type="dxa"/>
            <w:vMerge w:val="restart"/>
          </w:tcPr>
          <w:p w14:paraId="357AB465" w14:textId="77777777" w:rsidR="002835E6" w:rsidRPr="0062400F" w:rsidRDefault="002835E6" w:rsidP="0062400F">
            <w:pPr>
              <w:jc w:val="center"/>
              <w:rPr>
                <w:kern w:val="2"/>
                <w:szCs w:val="22"/>
                <w:lang w:val="kk-KZ"/>
              </w:rPr>
            </w:pPr>
            <w:r w:rsidRPr="0062400F">
              <w:rPr>
                <w:kern w:val="2"/>
                <w:szCs w:val="22"/>
                <w:lang w:val="kk-KZ"/>
              </w:rPr>
              <w:t>Таралу ареалы</w:t>
            </w:r>
          </w:p>
        </w:tc>
        <w:tc>
          <w:tcPr>
            <w:tcW w:w="6569" w:type="dxa"/>
            <w:gridSpan w:val="2"/>
          </w:tcPr>
          <w:p w14:paraId="3F674AA7" w14:textId="77777777" w:rsidR="002835E6" w:rsidRPr="0062400F" w:rsidRDefault="002835E6" w:rsidP="0062400F">
            <w:pPr>
              <w:jc w:val="center"/>
              <w:rPr>
                <w:kern w:val="2"/>
                <w:szCs w:val="22"/>
                <w:lang w:val="kk-KZ"/>
              </w:rPr>
            </w:pPr>
            <w:r w:rsidRPr="0062400F">
              <w:rPr>
                <w:kern w:val="2"/>
                <w:szCs w:val="22"/>
                <w:lang w:val="kk-KZ"/>
              </w:rPr>
              <w:t>Өсімдіктің даму фазасы бойынша эфир майының мөлшері, %</w:t>
            </w:r>
          </w:p>
        </w:tc>
      </w:tr>
      <w:tr w:rsidR="002835E6" w:rsidRPr="0062400F" w14:paraId="79064C1E" w14:textId="77777777" w:rsidTr="000C721A">
        <w:trPr>
          <w:trHeight w:val="363"/>
        </w:trPr>
        <w:tc>
          <w:tcPr>
            <w:tcW w:w="3064" w:type="dxa"/>
            <w:vMerge/>
          </w:tcPr>
          <w:p w14:paraId="556AF795" w14:textId="77777777" w:rsidR="002835E6" w:rsidRPr="0062400F" w:rsidRDefault="002835E6" w:rsidP="00677B30">
            <w:pPr>
              <w:jc w:val="center"/>
              <w:rPr>
                <w:kern w:val="2"/>
                <w:szCs w:val="22"/>
                <w:lang w:val="kk-KZ"/>
              </w:rPr>
            </w:pPr>
          </w:p>
        </w:tc>
        <w:tc>
          <w:tcPr>
            <w:tcW w:w="3082" w:type="dxa"/>
          </w:tcPr>
          <w:p w14:paraId="03A8E321" w14:textId="77777777" w:rsidR="002835E6" w:rsidRPr="0062400F" w:rsidRDefault="002835E6" w:rsidP="00677B30">
            <w:pPr>
              <w:jc w:val="center"/>
              <w:rPr>
                <w:kern w:val="2"/>
                <w:szCs w:val="22"/>
                <w:lang w:val="kk-KZ"/>
              </w:rPr>
            </w:pPr>
            <w:r w:rsidRPr="0062400F">
              <w:rPr>
                <w:kern w:val="2"/>
                <w:szCs w:val="22"/>
                <w:lang w:val="kk-KZ"/>
              </w:rPr>
              <w:t>Вегетациялық кезең</w:t>
            </w:r>
          </w:p>
        </w:tc>
        <w:tc>
          <w:tcPr>
            <w:tcW w:w="3487" w:type="dxa"/>
          </w:tcPr>
          <w:p w14:paraId="011E0DDB" w14:textId="77777777" w:rsidR="002835E6" w:rsidRPr="0062400F" w:rsidRDefault="002835E6" w:rsidP="00677B30">
            <w:pPr>
              <w:jc w:val="center"/>
              <w:rPr>
                <w:kern w:val="2"/>
                <w:szCs w:val="22"/>
                <w:lang w:val="kk-KZ"/>
              </w:rPr>
            </w:pPr>
            <w:r w:rsidRPr="0062400F">
              <w:rPr>
                <w:kern w:val="2"/>
                <w:szCs w:val="22"/>
                <w:lang w:val="kk-KZ"/>
              </w:rPr>
              <w:t>Гүлдену кезеңі</w:t>
            </w:r>
          </w:p>
        </w:tc>
      </w:tr>
      <w:tr w:rsidR="000C721A" w:rsidRPr="0062400F" w14:paraId="437C7B0B" w14:textId="77777777" w:rsidTr="000C721A">
        <w:trPr>
          <w:trHeight w:val="363"/>
        </w:trPr>
        <w:tc>
          <w:tcPr>
            <w:tcW w:w="3064" w:type="dxa"/>
          </w:tcPr>
          <w:p w14:paraId="01A318A2" w14:textId="77777777" w:rsidR="000C721A" w:rsidRPr="0062400F" w:rsidRDefault="000C721A" w:rsidP="00677B30">
            <w:pPr>
              <w:jc w:val="center"/>
              <w:rPr>
                <w:kern w:val="2"/>
                <w:szCs w:val="22"/>
                <w:lang w:val="en-US"/>
              </w:rPr>
            </w:pPr>
            <w:r w:rsidRPr="0062400F">
              <w:rPr>
                <w:kern w:val="2"/>
                <w:szCs w:val="22"/>
                <w:lang w:val="en-US"/>
              </w:rPr>
              <w:t>1</w:t>
            </w:r>
          </w:p>
        </w:tc>
        <w:tc>
          <w:tcPr>
            <w:tcW w:w="3082" w:type="dxa"/>
          </w:tcPr>
          <w:p w14:paraId="68F4B5EC" w14:textId="77777777" w:rsidR="000C721A" w:rsidRPr="0062400F" w:rsidRDefault="000C721A" w:rsidP="00677B30">
            <w:pPr>
              <w:jc w:val="center"/>
              <w:rPr>
                <w:kern w:val="2"/>
                <w:szCs w:val="22"/>
                <w:lang w:val="en-US"/>
              </w:rPr>
            </w:pPr>
            <w:r w:rsidRPr="0062400F">
              <w:rPr>
                <w:kern w:val="2"/>
                <w:szCs w:val="22"/>
                <w:lang w:val="en-US"/>
              </w:rPr>
              <w:t>2</w:t>
            </w:r>
          </w:p>
        </w:tc>
        <w:tc>
          <w:tcPr>
            <w:tcW w:w="3487" w:type="dxa"/>
          </w:tcPr>
          <w:p w14:paraId="0EF40BFC" w14:textId="77777777" w:rsidR="000C721A" w:rsidRPr="0062400F" w:rsidRDefault="000C721A" w:rsidP="00677B30">
            <w:pPr>
              <w:jc w:val="center"/>
              <w:rPr>
                <w:kern w:val="2"/>
                <w:szCs w:val="22"/>
                <w:lang w:val="en-US"/>
              </w:rPr>
            </w:pPr>
            <w:r w:rsidRPr="0062400F">
              <w:rPr>
                <w:kern w:val="2"/>
                <w:szCs w:val="22"/>
                <w:lang w:val="en-US"/>
              </w:rPr>
              <w:t>3</w:t>
            </w:r>
          </w:p>
        </w:tc>
      </w:tr>
      <w:tr w:rsidR="000C721A" w:rsidRPr="0062400F" w14:paraId="5C457151" w14:textId="77777777" w:rsidTr="000C721A">
        <w:trPr>
          <w:trHeight w:val="363"/>
        </w:trPr>
        <w:tc>
          <w:tcPr>
            <w:tcW w:w="3064" w:type="dxa"/>
          </w:tcPr>
          <w:p w14:paraId="19892D30" w14:textId="77777777" w:rsidR="000C721A" w:rsidRPr="0062400F" w:rsidRDefault="000C721A" w:rsidP="000C721A">
            <w:pPr>
              <w:jc w:val="center"/>
              <w:rPr>
                <w:kern w:val="2"/>
                <w:szCs w:val="22"/>
              </w:rPr>
            </w:pPr>
            <w:r w:rsidRPr="0062400F">
              <w:rPr>
                <w:kern w:val="2"/>
                <w:szCs w:val="22"/>
                <w:lang w:val="kk-KZ"/>
              </w:rPr>
              <w:t xml:space="preserve">Тәжікстан аумағында </w:t>
            </w:r>
            <w:r w:rsidR="0062400F" w:rsidRPr="0062400F">
              <w:rPr>
                <w:kern w:val="2"/>
                <w:szCs w:val="22"/>
                <w:lang w:val="kk-KZ"/>
              </w:rPr>
              <w:t>таралған азиялық жалбыз (</w:t>
            </w:r>
            <w:r w:rsidR="0062400F" w:rsidRPr="0062400F">
              <w:rPr>
                <w:i/>
                <w:kern w:val="2"/>
                <w:szCs w:val="22"/>
                <w:lang w:val="kk-KZ"/>
              </w:rPr>
              <w:t>Mentha asiatica</w:t>
            </w:r>
            <w:r w:rsidR="0062400F" w:rsidRPr="0062400F">
              <w:rPr>
                <w:kern w:val="2"/>
                <w:szCs w:val="22"/>
                <w:lang w:val="kk-KZ"/>
              </w:rPr>
              <w:t xml:space="preserve"> Boriss.)</w:t>
            </w:r>
          </w:p>
        </w:tc>
        <w:tc>
          <w:tcPr>
            <w:tcW w:w="3082" w:type="dxa"/>
          </w:tcPr>
          <w:p w14:paraId="3E975C42" w14:textId="77777777" w:rsidR="000C721A" w:rsidRPr="0062400F" w:rsidRDefault="000C721A" w:rsidP="000C721A">
            <w:pPr>
              <w:jc w:val="center"/>
              <w:rPr>
                <w:kern w:val="2"/>
                <w:szCs w:val="22"/>
                <w:lang w:val="en-US"/>
              </w:rPr>
            </w:pPr>
            <w:r w:rsidRPr="0062400F">
              <w:rPr>
                <w:kern w:val="2"/>
                <w:szCs w:val="22"/>
                <w:lang w:val="kk-KZ"/>
              </w:rPr>
              <w:t>1</w:t>
            </w:r>
            <w:r w:rsidRPr="0062400F">
              <w:rPr>
                <w:kern w:val="2"/>
                <w:szCs w:val="22"/>
              </w:rPr>
              <w:t>%</w:t>
            </w:r>
          </w:p>
        </w:tc>
        <w:tc>
          <w:tcPr>
            <w:tcW w:w="3487" w:type="dxa"/>
          </w:tcPr>
          <w:p w14:paraId="4FBB374D" w14:textId="77777777" w:rsidR="000C721A" w:rsidRPr="0062400F" w:rsidRDefault="000C721A" w:rsidP="000C721A">
            <w:pPr>
              <w:jc w:val="center"/>
              <w:rPr>
                <w:kern w:val="2"/>
                <w:szCs w:val="22"/>
                <w:lang w:val="en-US"/>
              </w:rPr>
            </w:pPr>
            <w:r w:rsidRPr="0062400F">
              <w:rPr>
                <w:kern w:val="2"/>
                <w:szCs w:val="22"/>
                <w:lang w:val="kk-KZ"/>
              </w:rPr>
              <w:t>1,9</w:t>
            </w:r>
            <w:r w:rsidRPr="0062400F">
              <w:rPr>
                <w:kern w:val="2"/>
                <w:szCs w:val="22"/>
              </w:rPr>
              <w:t>%</w:t>
            </w:r>
          </w:p>
        </w:tc>
      </w:tr>
      <w:tr w:rsidR="0062400F" w:rsidRPr="0062400F" w14:paraId="054C32A8" w14:textId="77777777" w:rsidTr="000C721A">
        <w:trPr>
          <w:trHeight w:val="363"/>
        </w:trPr>
        <w:tc>
          <w:tcPr>
            <w:tcW w:w="3064" w:type="dxa"/>
          </w:tcPr>
          <w:p w14:paraId="6F19234A" w14:textId="77777777" w:rsidR="0062400F" w:rsidRPr="0062400F" w:rsidRDefault="0062400F" w:rsidP="0062400F">
            <w:pPr>
              <w:jc w:val="center"/>
              <w:rPr>
                <w:kern w:val="2"/>
                <w:szCs w:val="22"/>
                <w:lang w:val="kk-KZ"/>
              </w:rPr>
            </w:pPr>
            <w:r w:rsidRPr="0062400F">
              <w:rPr>
                <w:kern w:val="2"/>
                <w:szCs w:val="22"/>
                <w:lang w:val="kk-KZ"/>
              </w:rPr>
              <w:t>Өзбекстан аумағында (Сұрқандария) таралған азиялық жалбыз (</w:t>
            </w:r>
            <w:r w:rsidRPr="0062400F">
              <w:rPr>
                <w:i/>
                <w:kern w:val="2"/>
                <w:szCs w:val="22"/>
                <w:lang w:val="kk-KZ"/>
              </w:rPr>
              <w:t>Mentha asiatica</w:t>
            </w:r>
            <w:r w:rsidRPr="0062400F">
              <w:rPr>
                <w:kern w:val="2"/>
                <w:szCs w:val="22"/>
                <w:lang w:val="kk-KZ"/>
              </w:rPr>
              <w:t xml:space="preserve"> Boriss.)</w:t>
            </w:r>
          </w:p>
        </w:tc>
        <w:tc>
          <w:tcPr>
            <w:tcW w:w="3082" w:type="dxa"/>
          </w:tcPr>
          <w:p w14:paraId="326BB92E" w14:textId="77777777" w:rsidR="0062400F" w:rsidRPr="0062400F" w:rsidRDefault="0062400F" w:rsidP="0062400F">
            <w:pPr>
              <w:jc w:val="center"/>
              <w:rPr>
                <w:kern w:val="2"/>
                <w:szCs w:val="22"/>
                <w:lang w:val="kk-KZ"/>
              </w:rPr>
            </w:pPr>
            <w:r w:rsidRPr="0062400F">
              <w:rPr>
                <w:kern w:val="2"/>
                <w:szCs w:val="22"/>
                <w:lang w:val="kk-KZ"/>
              </w:rPr>
              <w:t>0,10-0,13%</w:t>
            </w:r>
          </w:p>
        </w:tc>
        <w:tc>
          <w:tcPr>
            <w:tcW w:w="3487" w:type="dxa"/>
          </w:tcPr>
          <w:p w14:paraId="69ABF7BE" w14:textId="77777777" w:rsidR="0062400F" w:rsidRPr="0062400F" w:rsidRDefault="0062400F" w:rsidP="0062400F">
            <w:pPr>
              <w:jc w:val="center"/>
              <w:rPr>
                <w:kern w:val="2"/>
                <w:szCs w:val="22"/>
                <w:lang w:val="kk-KZ"/>
              </w:rPr>
            </w:pPr>
            <w:r w:rsidRPr="0062400F">
              <w:rPr>
                <w:kern w:val="2"/>
                <w:szCs w:val="22"/>
                <w:lang w:val="kk-KZ"/>
              </w:rPr>
              <w:t>0,23%</w:t>
            </w:r>
          </w:p>
        </w:tc>
      </w:tr>
    </w:tbl>
    <w:p w14:paraId="57400975" w14:textId="77777777" w:rsidR="002835E6" w:rsidRPr="00B81E53" w:rsidRDefault="002835E6" w:rsidP="0062400F">
      <w:pPr>
        <w:jc w:val="both"/>
        <w:rPr>
          <w:sz w:val="28"/>
          <w:lang w:val="kk-KZ"/>
        </w:rPr>
      </w:pPr>
    </w:p>
    <w:p w14:paraId="4EB7B0B5" w14:textId="77777777" w:rsidR="002835E6" w:rsidRPr="00B81E53" w:rsidRDefault="002835E6" w:rsidP="0062400F">
      <w:pPr>
        <w:ind w:firstLine="709"/>
        <w:jc w:val="both"/>
        <w:rPr>
          <w:sz w:val="28"/>
          <w:lang w:val="kk-KZ"/>
        </w:rPr>
      </w:pPr>
      <w:r w:rsidRPr="00B81E53">
        <w:rPr>
          <w:sz w:val="28"/>
          <w:lang w:val="kk-KZ"/>
        </w:rPr>
        <w:t>Екі кезеңнен жеке жинақталған өсімдіктерден табылған басты эфир майлары қосылыстарына ментон, лемонен, эвкалиптол мен изопулегонды қосылыстары бөлінген [</w:t>
      </w:r>
      <w:r w:rsidR="002B2B9A" w:rsidRPr="002B2B9A">
        <w:rPr>
          <w:sz w:val="28"/>
          <w:lang w:val="kk-KZ"/>
        </w:rPr>
        <w:t>61</w:t>
      </w:r>
      <w:r w:rsidRPr="00B81E53">
        <w:rPr>
          <w:sz w:val="28"/>
          <w:lang w:val="kk-KZ"/>
        </w:rPr>
        <w:t>]. Эфир майлары сары түсті және тәтті иісі бар [</w:t>
      </w:r>
      <w:r w:rsidR="002B2B9A" w:rsidRPr="009C6ABE">
        <w:rPr>
          <w:sz w:val="28"/>
          <w:lang w:val="kk-KZ"/>
        </w:rPr>
        <w:t>60</w:t>
      </w:r>
      <w:r w:rsidRPr="00B81E53">
        <w:rPr>
          <w:sz w:val="28"/>
          <w:lang w:val="kk-KZ"/>
        </w:rPr>
        <w:t>].</w:t>
      </w:r>
    </w:p>
    <w:p w14:paraId="7802FC79" w14:textId="77777777" w:rsidR="002835E6" w:rsidRPr="00B81E53" w:rsidRDefault="002835E6" w:rsidP="00D84D4B">
      <w:pPr>
        <w:ind w:firstLine="709"/>
        <w:jc w:val="both"/>
        <w:rPr>
          <w:sz w:val="32"/>
          <w:szCs w:val="28"/>
          <w:lang w:val="kk-KZ"/>
        </w:rPr>
      </w:pPr>
      <w:r w:rsidRPr="00B81E53">
        <w:rPr>
          <w:sz w:val="28"/>
          <w:lang w:val="kk-KZ"/>
        </w:rPr>
        <w:t xml:space="preserve">Аталған химиялық қосылыстардан өзге азиялық жалбыз </w:t>
      </w:r>
      <w:r w:rsidRPr="00B81E53">
        <w:rPr>
          <w:lang w:val="kk-KZ"/>
        </w:rPr>
        <w:t>(</w:t>
      </w:r>
      <w:r w:rsidRPr="00B81E53">
        <w:rPr>
          <w:i/>
          <w:sz w:val="28"/>
          <w:szCs w:val="28"/>
          <w:lang w:val="kk-KZ"/>
        </w:rPr>
        <w:t>Mentha asiatica</w:t>
      </w:r>
      <w:r w:rsidRPr="00B81E53">
        <w:rPr>
          <w:sz w:val="28"/>
          <w:szCs w:val="28"/>
          <w:lang w:val="kk-KZ"/>
        </w:rPr>
        <w:t xml:space="preserve"> Boriss.) құрамындағы биологиялық белсенділігі компоненттерінің бірі, антиоксидантты әсерге ие флавоноидты қосылыстарға жүргізілген зерттеуде Өзбекстандағы Зерафшан жотасының оңтүстік-батыс аймағынан жинақталған </w:t>
      </w:r>
      <w:r w:rsidRPr="00B81E53">
        <w:rPr>
          <w:sz w:val="28"/>
          <w:lang w:val="kk-KZ"/>
        </w:rPr>
        <w:t xml:space="preserve">азиялық жалбыз </w:t>
      </w:r>
      <w:r w:rsidRPr="00B81E53">
        <w:rPr>
          <w:lang w:val="kk-KZ"/>
        </w:rPr>
        <w:t>(</w:t>
      </w:r>
      <w:r w:rsidRPr="00B81E53">
        <w:rPr>
          <w:i/>
          <w:sz w:val="28"/>
          <w:szCs w:val="28"/>
          <w:lang w:val="kk-KZ"/>
        </w:rPr>
        <w:t>Mentha asiatica</w:t>
      </w:r>
      <w:r w:rsidRPr="00B81E53">
        <w:rPr>
          <w:sz w:val="28"/>
          <w:szCs w:val="28"/>
          <w:lang w:val="kk-KZ"/>
        </w:rPr>
        <w:t xml:space="preserve"> Boriss.) құрамындағы флавоноидтардың жыл мезгілдеріне тәуелді мөлшерінің әртүрлі болатындығы туралы зерттеу нәтижесінің маңызы зор. 3 жыл мезгілінде (көктем, жаз және күз) жинақталған </w:t>
      </w:r>
      <w:r w:rsidRPr="00B81E53">
        <w:rPr>
          <w:sz w:val="28"/>
          <w:lang w:val="kk-KZ"/>
        </w:rPr>
        <w:t xml:space="preserve">азиялық жалбыз </w:t>
      </w:r>
      <w:r w:rsidRPr="00B81E53">
        <w:rPr>
          <w:lang w:val="kk-KZ"/>
        </w:rPr>
        <w:t>(</w:t>
      </w:r>
      <w:r w:rsidRPr="00B81E53">
        <w:rPr>
          <w:i/>
          <w:sz w:val="28"/>
          <w:szCs w:val="28"/>
          <w:lang w:val="kk-KZ"/>
        </w:rPr>
        <w:t>Mentha asiatica</w:t>
      </w:r>
      <w:r w:rsidRPr="00B81E53">
        <w:rPr>
          <w:sz w:val="28"/>
          <w:szCs w:val="28"/>
          <w:lang w:val="kk-KZ"/>
        </w:rPr>
        <w:t xml:space="preserve"> Boriss.) құрамынан флавоноидтарды 1% Тритон Х-100 ерітіндісін 96% этил спирті қатысында бөліп алған. Реакция нәтижесінде тұрақты түсі бар флавоноидты кешенді қосылыс түзілген. Кешенді қосылысты 46-420 нм толқын жиілігінде спектрометрде өлшеп, жалпы мөлшерін анықтаған. Зерттеу жұмысының нәтижесіне сәйкес құрамында флавоноидтардың ең жоғарғы мөлшері жаз мезгілінде жинақталған өсімдікте (3000 мкг/г) болатындығы анықталған. Ал, күз мезгілінде 2550 мкг/г, көктемде 2250 мкг/г мөлшерде болған [</w:t>
      </w:r>
      <w:r w:rsidR="002B2B9A" w:rsidRPr="002B2B9A">
        <w:rPr>
          <w:sz w:val="28"/>
          <w:szCs w:val="28"/>
          <w:lang w:val="kk-KZ"/>
        </w:rPr>
        <w:t>60-63</w:t>
      </w:r>
      <w:r w:rsidRPr="00B81E53">
        <w:rPr>
          <w:sz w:val="28"/>
          <w:szCs w:val="28"/>
          <w:lang w:val="kk-KZ"/>
        </w:rPr>
        <w:t>].</w:t>
      </w:r>
    </w:p>
    <w:p w14:paraId="259C9D4D" w14:textId="77777777" w:rsidR="002835E6" w:rsidRPr="00B81E53" w:rsidRDefault="002835E6" w:rsidP="00D84D4B">
      <w:pPr>
        <w:ind w:firstLine="709"/>
        <w:jc w:val="both"/>
        <w:rPr>
          <w:sz w:val="28"/>
          <w:lang w:val="kk-KZ"/>
        </w:rPr>
      </w:pPr>
      <w:r w:rsidRPr="00B81E53">
        <w:rPr>
          <w:sz w:val="28"/>
          <w:lang w:val="kk-KZ"/>
        </w:rPr>
        <w:t xml:space="preserve">Халық арасында аспаздық  мақсатта дәмдеуіш шөп ретінде </w:t>
      </w:r>
      <w:r w:rsidRPr="00B81E53">
        <w:rPr>
          <w:i/>
          <w:sz w:val="28"/>
          <w:lang w:val="kk-KZ"/>
        </w:rPr>
        <w:t>Mentha longifolia var. asiatica (Boriss) Rech. f.,</w:t>
      </w:r>
      <w:r w:rsidRPr="00B81E53">
        <w:rPr>
          <w:sz w:val="28"/>
          <w:lang w:val="kk-KZ"/>
        </w:rPr>
        <w:t xml:space="preserve"> кеңінен қолданылады. Құрамындағы биологиялық белсенді заттар үлесі бойынша ментолдың және эфир майларының </w:t>
      </w:r>
      <w:r w:rsidRPr="00B81E53">
        <w:rPr>
          <w:sz w:val="28"/>
          <w:lang w:val="kk-KZ"/>
        </w:rPr>
        <w:lastRenderedPageBreak/>
        <w:t xml:space="preserve">көп болуына байланысты азиялық жалбыз </w:t>
      </w:r>
      <w:r w:rsidRPr="00B81E53">
        <w:rPr>
          <w:i/>
          <w:sz w:val="28"/>
          <w:lang w:val="kk-KZ"/>
        </w:rPr>
        <w:t>(Mentha asiatica</w:t>
      </w:r>
      <w:r w:rsidRPr="00B81E53">
        <w:rPr>
          <w:sz w:val="28"/>
          <w:lang w:val="kk-KZ"/>
        </w:rPr>
        <w:t xml:space="preserve"> Boriss.</w:t>
      </w:r>
      <w:r w:rsidRPr="00B81E53">
        <w:rPr>
          <w:i/>
          <w:sz w:val="28"/>
          <w:lang w:val="kk-KZ"/>
        </w:rPr>
        <w:t xml:space="preserve">) </w:t>
      </w:r>
      <w:r w:rsidRPr="00B81E53">
        <w:rPr>
          <w:sz w:val="28"/>
          <w:lang w:val="kk-KZ"/>
        </w:rPr>
        <w:t xml:space="preserve"> дәмдеуіштер мен дәм корригенттері ретінде қолданысқа ие.</w:t>
      </w:r>
    </w:p>
    <w:p w14:paraId="044B69AB" w14:textId="77777777" w:rsidR="002835E6" w:rsidRPr="00B81E53" w:rsidRDefault="002835E6" w:rsidP="00D84D4B">
      <w:pPr>
        <w:ind w:firstLine="709"/>
        <w:jc w:val="both"/>
        <w:rPr>
          <w:sz w:val="28"/>
          <w:lang w:val="kk-KZ"/>
        </w:rPr>
      </w:pPr>
      <w:r w:rsidRPr="00B81E53">
        <w:rPr>
          <w:sz w:val="28"/>
          <w:lang w:val="kk-KZ"/>
        </w:rPr>
        <w:t>Жалбыздың негізгі белсенді компоненттері монотерпендер, негізінен ментол, ментон және олардың туындылары (мысалы, изоментон, неоментол, ацетилментол және пулегон) қан тамырларын кеңейтеді және бактериялардың көбеюін тежейді [</w:t>
      </w:r>
      <w:r w:rsidR="002B2B9A" w:rsidRPr="002B2B9A">
        <w:rPr>
          <w:sz w:val="28"/>
          <w:lang w:val="kk-KZ"/>
        </w:rPr>
        <w:t>64</w:t>
      </w:r>
      <w:r w:rsidRPr="00B81E53">
        <w:rPr>
          <w:sz w:val="28"/>
          <w:lang w:val="kk-KZ"/>
        </w:rPr>
        <w:t>].</w:t>
      </w:r>
    </w:p>
    <w:p w14:paraId="5C217EAA" w14:textId="77777777" w:rsidR="002835E6" w:rsidRPr="00B81E53" w:rsidRDefault="002835E6" w:rsidP="00D84D4B">
      <w:pPr>
        <w:ind w:firstLine="709"/>
        <w:jc w:val="both"/>
        <w:rPr>
          <w:sz w:val="28"/>
          <w:lang w:val="kk-KZ"/>
        </w:rPr>
      </w:pPr>
      <w:r w:rsidRPr="00B81E53">
        <w:rPr>
          <w:sz w:val="28"/>
          <w:lang w:val="kk-KZ"/>
        </w:rPr>
        <w:t>Азиялық жалбыз, осы тұқымның көптеген басқа түрлері сияқты, көбінесе антисептикалық қасиеттері мен ас қорыту қызметін жақсартатын әсері үшін бағаланады. Халық медицинасында қайнатпа немесе шәй түрінде бас ауруы терапиясы үшін де пайдаланылғаны жөнінде дерекетер кездеседі [</w:t>
      </w:r>
      <w:r w:rsidR="002B2B9A" w:rsidRPr="002B2B9A">
        <w:rPr>
          <w:sz w:val="28"/>
          <w:lang w:val="kk-KZ"/>
        </w:rPr>
        <w:t>65-67</w:t>
      </w:r>
      <w:r w:rsidRPr="00B81E53">
        <w:rPr>
          <w:sz w:val="28"/>
          <w:lang w:val="kk-KZ"/>
        </w:rPr>
        <w:t xml:space="preserve">]. Бұл өсімдіктің тұндырмасы мен қайнатпасын қабынуға қарсы, гемостатикалық агент ретінде, сонымен қатар жараларды, гастритті, диареяны, колитті, гастралгияны, туберкулезді, респираторлық инфекцияларды және тіс ауруын емдеу үшін қолданылады. Жапырақтар мен гүлшоғырлардың инфузиясы холеретикалық агент ретінде және өт қабының ауруларын емдеуде пайдасы мол </w:t>
      </w:r>
      <w:r w:rsidR="00101D14" w:rsidRPr="00101D14">
        <w:rPr>
          <w:sz w:val="28"/>
          <w:lang w:val="kk-KZ"/>
        </w:rPr>
        <w:t>[</w:t>
      </w:r>
      <w:r w:rsidR="002B2B9A" w:rsidRPr="002B2B9A">
        <w:rPr>
          <w:sz w:val="28"/>
          <w:lang w:val="kk-KZ"/>
        </w:rPr>
        <w:t>68</w:t>
      </w:r>
      <w:r w:rsidR="00101D14" w:rsidRPr="00101D14">
        <w:rPr>
          <w:sz w:val="28"/>
          <w:lang w:val="kk-KZ"/>
        </w:rPr>
        <w:t xml:space="preserve">]. </w:t>
      </w:r>
      <w:r w:rsidRPr="00B81E53">
        <w:rPr>
          <w:sz w:val="28"/>
          <w:lang w:val="kk-KZ"/>
        </w:rPr>
        <w:t>Оның негізгі тиімділігі жылуды жою және детоксикация болып табылады, сондықтан оны тамақ ауруы, тіс ауруы, қызамық, есекжем ауруларының терапиясында пайдалануға болады [</w:t>
      </w:r>
      <w:r w:rsidR="009C6ABE" w:rsidRPr="009C6ABE">
        <w:rPr>
          <w:sz w:val="28"/>
          <w:lang w:val="kk-KZ"/>
        </w:rPr>
        <w:t>55,69</w:t>
      </w:r>
      <w:r w:rsidRPr="00B81E53">
        <w:rPr>
          <w:sz w:val="28"/>
          <w:lang w:val="kk-KZ"/>
        </w:rPr>
        <w:t xml:space="preserve">]. </w:t>
      </w:r>
    </w:p>
    <w:p w14:paraId="0C052CC8" w14:textId="77777777" w:rsidR="00A16390" w:rsidRPr="00B81E53" w:rsidRDefault="002835E6" w:rsidP="00A16390">
      <w:pPr>
        <w:ind w:firstLine="709"/>
        <w:jc w:val="both"/>
        <w:rPr>
          <w:sz w:val="28"/>
          <w:lang w:val="kk-KZ"/>
        </w:rPr>
      </w:pPr>
      <w:r w:rsidRPr="00B81E53">
        <w:rPr>
          <w:sz w:val="28"/>
          <w:lang w:val="kk-KZ"/>
        </w:rPr>
        <w:t xml:space="preserve">Сондай-ақ, ақпараттық-патенттік ізденіс жұмысы нәтижесіне сәйкес азиялық жалбыз </w:t>
      </w:r>
      <w:r w:rsidRPr="00B81E53">
        <w:rPr>
          <w:i/>
          <w:sz w:val="28"/>
          <w:lang w:val="kk-KZ"/>
        </w:rPr>
        <w:t>(Mentha asiatica</w:t>
      </w:r>
      <w:r w:rsidRPr="00B81E53">
        <w:rPr>
          <w:sz w:val="28"/>
          <w:lang w:val="kk-KZ"/>
        </w:rPr>
        <w:t xml:space="preserve"> Boriss.</w:t>
      </w:r>
      <w:r w:rsidRPr="00B81E53">
        <w:rPr>
          <w:i/>
          <w:sz w:val="28"/>
          <w:lang w:val="kk-KZ"/>
        </w:rPr>
        <w:t xml:space="preserve">) </w:t>
      </w:r>
      <w:r w:rsidRPr="00B81E53">
        <w:rPr>
          <w:sz w:val="28"/>
          <w:lang w:val="kk-KZ"/>
        </w:rPr>
        <w:t xml:space="preserve"> негізінде нарықта «Extract Taiga» сауда белгісімен танымал Ресей өндірушілерінің эфир майы шығарылатындығы анықталды. </w:t>
      </w:r>
    </w:p>
    <w:p w14:paraId="3D93B326" w14:textId="77777777" w:rsidR="00A16390" w:rsidRPr="00B81E53" w:rsidRDefault="00A16390" w:rsidP="00A16390">
      <w:pPr>
        <w:ind w:firstLine="709"/>
        <w:jc w:val="both"/>
        <w:rPr>
          <w:sz w:val="28"/>
          <w:szCs w:val="28"/>
          <w:lang w:val="kk-KZ"/>
        </w:rPr>
      </w:pPr>
      <w:r w:rsidRPr="00B81E53">
        <w:rPr>
          <w:sz w:val="28"/>
          <w:szCs w:val="28"/>
          <w:lang w:val="kk-KZ"/>
        </w:rPr>
        <w:t>Ғасырлар бойы дәстүрлі медицинада және аспаздықта құрметке ие болған азиялық жалбыз (</w:t>
      </w:r>
      <w:r w:rsidRPr="00B81E53">
        <w:rPr>
          <w:i/>
          <w:iCs/>
          <w:sz w:val="28"/>
          <w:szCs w:val="28"/>
          <w:lang w:val="kk-KZ"/>
        </w:rPr>
        <w:t>Mentha asiatica</w:t>
      </w:r>
      <w:r w:rsidRPr="00B81E53">
        <w:rPr>
          <w:sz w:val="28"/>
          <w:szCs w:val="28"/>
          <w:lang w:val="kk-KZ"/>
        </w:rPr>
        <w:t xml:space="preserve"> Boriss.) қазіргі зерттеулерде фармакологиялық, нутрицевтикалық және өнеркәсіптік қасиеттеріне байланысты ғалымдардың қызығушылығын арттырды. Фармакологиялық тұрғыдан алғанда, азиялық жалбыз (</w:t>
      </w:r>
      <w:r w:rsidRPr="00B81E53">
        <w:rPr>
          <w:i/>
          <w:iCs/>
          <w:sz w:val="28"/>
          <w:szCs w:val="28"/>
          <w:lang w:val="kk-KZ"/>
        </w:rPr>
        <w:t>Mentha asiatica</w:t>
      </w:r>
      <w:r w:rsidRPr="00B81E53">
        <w:rPr>
          <w:sz w:val="28"/>
          <w:szCs w:val="28"/>
          <w:lang w:val="kk-KZ"/>
        </w:rPr>
        <w:t xml:space="preserve"> Boriss.) қатерлі ісікке қарсы, микробқа қарсы, қабынуға қарсы, антидиабеттік және кардиопротекторлық әсерлерді қамтитын терапиялық қасиеттер спектріне ие, олар оның бай антиоксиданттық құрамымен байланысты. Сонымен қатар, эмпирикалық деректер жалбыз түрлерінен алынған эфир майларына тән күшті бактерияға қарсы белсенділікті көрсетеді [</w:t>
      </w:r>
      <w:r w:rsidR="009C6ABE" w:rsidRPr="009C6ABE">
        <w:rPr>
          <w:sz w:val="28"/>
          <w:szCs w:val="28"/>
          <w:lang w:val="kk-KZ"/>
        </w:rPr>
        <w:t>70-73</w:t>
      </w:r>
      <w:r w:rsidRPr="00B81E53">
        <w:rPr>
          <w:sz w:val="28"/>
          <w:szCs w:val="28"/>
          <w:lang w:val="kk-KZ"/>
        </w:rPr>
        <w:t xml:space="preserve">]. </w:t>
      </w:r>
      <w:r w:rsidR="00CC7E7E" w:rsidRPr="00B81E53">
        <w:rPr>
          <w:sz w:val="28"/>
          <w:szCs w:val="28"/>
          <w:lang w:val="kk-KZ"/>
        </w:rPr>
        <w:t>Ұшқыш</w:t>
      </w:r>
      <w:r w:rsidRPr="00B81E53">
        <w:rPr>
          <w:sz w:val="28"/>
          <w:szCs w:val="28"/>
          <w:lang w:val="kk-KZ"/>
        </w:rPr>
        <w:t xml:space="preserve"> органикалық қосылыстар құрамына байланысты жалбыз аспаздықта сүйікті ингредиент болып табылады, әсіресе Қытайдың Синьцзян, Сычуань провинциясы, Тибет және Орталық Азия сияқты аймақтарда, әсіресе Қазақстан мен Өзбекстанда, ол дәстүрлі медицинада маңызды орын алады [</w:t>
      </w:r>
      <w:r w:rsidR="009C6ABE" w:rsidRPr="009C6ABE">
        <w:rPr>
          <w:sz w:val="28"/>
          <w:szCs w:val="28"/>
          <w:lang w:val="kk-KZ"/>
        </w:rPr>
        <w:t>74</w:t>
      </w:r>
      <w:r w:rsidRPr="00B81E53">
        <w:rPr>
          <w:sz w:val="28"/>
          <w:szCs w:val="28"/>
          <w:lang w:val="kk-KZ"/>
        </w:rPr>
        <w:t>].</w:t>
      </w:r>
    </w:p>
    <w:p w14:paraId="664C7F03" w14:textId="77777777" w:rsidR="00A16390" w:rsidRPr="00B81E53" w:rsidRDefault="00A16390" w:rsidP="00234565">
      <w:pPr>
        <w:ind w:firstLine="709"/>
        <w:jc w:val="both"/>
        <w:rPr>
          <w:sz w:val="28"/>
          <w:szCs w:val="28"/>
          <w:lang w:val="kk-KZ"/>
        </w:rPr>
      </w:pPr>
      <w:r w:rsidRPr="00B81E53">
        <w:rPr>
          <w:sz w:val="28"/>
          <w:szCs w:val="28"/>
          <w:lang w:val="kk-KZ"/>
        </w:rPr>
        <w:t>Медицинада</w:t>
      </w:r>
      <w:r w:rsidR="00426E19" w:rsidRPr="00B81E53">
        <w:rPr>
          <w:sz w:val="28"/>
          <w:szCs w:val="28"/>
          <w:lang w:val="kk-KZ"/>
        </w:rPr>
        <w:t xml:space="preserve"> әдетте,</w:t>
      </w:r>
      <w:r w:rsidRPr="00B81E53">
        <w:rPr>
          <w:sz w:val="28"/>
          <w:szCs w:val="28"/>
          <w:lang w:val="kk-KZ"/>
        </w:rPr>
        <w:t xml:space="preserve"> </w:t>
      </w:r>
      <w:r w:rsidR="005C669A" w:rsidRPr="00B81E53">
        <w:rPr>
          <w:sz w:val="28"/>
          <w:szCs w:val="28"/>
          <w:lang w:val="kk-KZ"/>
        </w:rPr>
        <w:t>«</w:t>
      </w:r>
      <w:r w:rsidR="005C669A" w:rsidRPr="00B81E53">
        <w:rPr>
          <w:i/>
          <w:iCs/>
          <w:sz w:val="28"/>
          <w:szCs w:val="28"/>
          <w:lang w:val="kk-KZ"/>
        </w:rPr>
        <w:t>M</w:t>
      </w:r>
      <w:r w:rsidRPr="00B81E53">
        <w:rPr>
          <w:i/>
          <w:iCs/>
          <w:sz w:val="28"/>
          <w:szCs w:val="28"/>
          <w:lang w:val="kk-KZ"/>
        </w:rPr>
        <w:t>entha asiatica Boriss</w:t>
      </w:r>
      <w:r w:rsidRPr="00B81E53">
        <w:rPr>
          <w:sz w:val="28"/>
          <w:szCs w:val="28"/>
          <w:lang w:val="kk-KZ"/>
        </w:rPr>
        <w:t>.</w:t>
      </w:r>
      <w:r w:rsidR="005C669A" w:rsidRPr="00B81E53">
        <w:rPr>
          <w:sz w:val="28"/>
          <w:szCs w:val="28"/>
          <w:lang w:val="kk-KZ"/>
        </w:rPr>
        <w:t>» латынша атауымен белгілі</w:t>
      </w:r>
      <w:r w:rsidR="00426E19" w:rsidRPr="00B81E53">
        <w:rPr>
          <w:sz w:val="28"/>
          <w:szCs w:val="28"/>
          <w:lang w:val="kk-KZ"/>
        </w:rPr>
        <w:t>,</w:t>
      </w:r>
      <w:r w:rsidRPr="00B81E53">
        <w:rPr>
          <w:sz w:val="28"/>
          <w:szCs w:val="28"/>
          <w:lang w:val="kk-KZ"/>
        </w:rPr>
        <w:t xml:space="preserve"> азиялық жалбыз (</w:t>
      </w:r>
      <w:r w:rsidRPr="00B81E53">
        <w:rPr>
          <w:i/>
          <w:iCs/>
          <w:sz w:val="28"/>
          <w:szCs w:val="28"/>
          <w:lang w:val="kk-KZ"/>
        </w:rPr>
        <w:t>Mentha asiatica</w:t>
      </w:r>
      <w:r w:rsidRPr="00B81E53">
        <w:rPr>
          <w:sz w:val="28"/>
          <w:szCs w:val="28"/>
          <w:lang w:val="kk-KZ"/>
        </w:rPr>
        <w:t xml:space="preserve"> Boriss.)</w:t>
      </w:r>
      <w:r w:rsidR="00426E19" w:rsidRPr="00B81E53">
        <w:rPr>
          <w:sz w:val="28"/>
          <w:szCs w:val="28"/>
          <w:lang w:val="kk-KZ"/>
        </w:rPr>
        <w:t xml:space="preserve"> бірқатар</w:t>
      </w:r>
      <w:r w:rsidRPr="00B81E53">
        <w:rPr>
          <w:sz w:val="28"/>
          <w:szCs w:val="28"/>
          <w:lang w:val="kk-KZ"/>
        </w:rPr>
        <w:t xml:space="preserve"> емдік артықшылықтардың спектрін қамтиды, олар ғылыми зерттеулермен расталған. Біріншіден, оның диабеттің алдын алу тиімділігі холестерин мен триглицерид деңгейін реттеу қабілетімен байланысты, бұл диабеттік асқынулардың қаупін азайтады. Екіншіден, антиоксидант ретінде жалбыз жапырақтарындағы биоактивті құрамдас бөліктер оксидативті стреске қарсы күрделі қорғаныс ұйымдастырады, осылайша қабыну каскадтарын әлсіретеді және қант диабеті мен қан тамырлары аурулары сияқты дегенеративті аурулардан қорғайды. Сонымен қатар, оның </w:t>
      </w:r>
      <w:r w:rsidRPr="00B81E53">
        <w:rPr>
          <w:sz w:val="28"/>
          <w:szCs w:val="28"/>
          <w:lang w:val="kk-KZ"/>
        </w:rPr>
        <w:lastRenderedPageBreak/>
        <w:t>спазмолитикалық қасиеттері, әсіресе бұрышты жалбыз майын қолдануда айқын, ментолдың бұлшық еттерді босаңсытатын әсері арқасында бұлшықет жайсыздығын жеңілдетеді. Өсімдіктің фенолдық компоненттеріне байланысты бактерияға қарсы қасиеттері микробтық қауіптерге қарсы күшті қорғаныс механизмі ретінде қызмет етеді, олардың оксидативті және бактерицидтік әсерлері арқылы. Сонымен қатар, оның ас қорытуға ықпал ету қабілеті, әсіресе бұрышты жалбыз майын тамақпен бірге қабылдау кезінде, асқазан-ішек жолында қоректік заттардың сіңу тиімділігін арттырады. Сонымен қатар, ментолдың бұлшық еттерді босаңсыту қабілеті ішек функциясын оңтайландыруға көмектеседі. Физиологиялық салалардан тыс, азиялық жалбыздың (</w:t>
      </w:r>
      <w:r w:rsidRPr="00B81E53">
        <w:rPr>
          <w:i/>
          <w:iCs/>
          <w:sz w:val="28"/>
          <w:szCs w:val="28"/>
          <w:lang w:val="kk-KZ"/>
        </w:rPr>
        <w:t>Mentha asiatica</w:t>
      </w:r>
      <w:r w:rsidRPr="00B81E53">
        <w:rPr>
          <w:sz w:val="28"/>
          <w:szCs w:val="28"/>
          <w:lang w:val="kk-KZ"/>
        </w:rPr>
        <w:t xml:space="preserve"> Boriss.) шай ішу арқылы көрінетін психологиялық релаксациялық қасиеттері жүйке шиеленісін және бұлшықет қатаюын жеңілдетеді, релаксация күйіне ықпал етеді. Соңында, ментолдың тыныштандыратын қасиеттерімен қамтамасыз етілетін суық тию мен қызбаның алдын алу мүмкіндігі оның жоғарғы тыныс жолдарының инфекцияларына қарсы иммундық төзімділікті арттырудағы пайдалылығын көрсетеді. Осылайша, азиялық жалбыздың (</w:t>
      </w:r>
      <w:r w:rsidRPr="00B81E53">
        <w:rPr>
          <w:i/>
          <w:iCs/>
          <w:sz w:val="28"/>
          <w:szCs w:val="28"/>
          <w:lang w:val="kk-KZ"/>
        </w:rPr>
        <w:t>Mentha asiatica</w:t>
      </w:r>
      <w:r w:rsidRPr="00B81E53">
        <w:rPr>
          <w:sz w:val="28"/>
          <w:szCs w:val="28"/>
          <w:lang w:val="kk-KZ"/>
        </w:rPr>
        <w:t xml:space="preserve"> Boriss.) жан-жақты терапиялық панорамасы оны жан-жақты сауықтыруды ілгерілетудегі көпқырлы ботаникалық одақтас ретінде маңыздылығын көрсетеді [</w:t>
      </w:r>
      <w:r w:rsidR="009C6ABE" w:rsidRPr="009C6ABE">
        <w:rPr>
          <w:sz w:val="28"/>
          <w:szCs w:val="28"/>
          <w:lang w:val="kk-KZ"/>
        </w:rPr>
        <w:t>75-83</w:t>
      </w:r>
      <w:r w:rsidRPr="00B81E53">
        <w:rPr>
          <w:sz w:val="28"/>
          <w:szCs w:val="28"/>
          <w:lang w:val="kk-KZ"/>
        </w:rPr>
        <w:t>].</w:t>
      </w:r>
    </w:p>
    <w:p w14:paraId="1FB17780" w14:textId="77777777" w:rsidR="00A16390" w:rsidRPr="00B81E53" w:rsidRDefault="00A16390" w:rsidP="00234565">
      <w:pPr>
        <w:ind w:firstLine="709"/>
        <w:jc w:val="both"/>
        <w:rPr>
          <w:sz w:val="28"/>
          <w:lang w:val="kk-KZ"/>
        </w:rPr>
      </w:pPr>
      <w:r w:rsidRPr="00B81E53">
        <w:rPr>
          <w:sz w:val="28"/>
          <w:szCs w:val="28"/>
          <w:lang w:val="kk-KZ"/>
        </w:rPr>
        <w:t>Әлемнің әртүрлі елдерінен азиялық жалбыздың (</w:t>
      </w:r>
      <w:r w:rsidRPr="00B81E53">
        <w:rPr>
          <w:i/>
          <w:iCs/>
          <w:sz w:val="28"/>
          <w:szCs w:val="28"/>
          <w:lang w:val="kk-KZ"/>
        </w:rPr>
        <w:t>Mentha asiatica</w:t>
      </w:r>
      <w:r w:rsidRPr="00B81E53">
        <w:rPr>
          <w:sz w:val="28"/>
          <w:szCs w:val="28"/>
          <w:lang w:val="kk-KZ"/>
        </w:rPr>
        <w:t xml:space="preserve"> Boriss.) компоненттерін зерттейтін көптеген ғылыми мақалалар бар. Төменде осы зерттеулердің </w:t>
      </w:r>
      <w:r w:rsidR="00E92F8C" w:rsidRPr="00B81E53">
        <w:rPr>
          <w:sz w:val="28"/>
          <w:szCs w:val="28"/>
          <w:lang w:val="kk-KZ"/>
        </w:rPr>
        <w:t xml:space="preserve">салыстырмалы нәтижелері </w:t>
      </w:r>
      <w:r w:rsidR="00BC3B72" w:rsidRPr="00B81E53">
        <w:rPr>
          <w:sz w:val="28"/>
          <w:szCs w:val="28"/>
          <w:lang w:val="kk-KZ"/>
        </w:rPr>
        <w:t>сипатталатын</w:t>
      </w:r>
      <w:r w:rsidRPr="00B81E53">
        <w:rPr>
          <w:sz w:val="28"/>
          <w:szCs w:val="28"/>
          <w:lang w:val="kk-KZ"/>
        </w:rPr>
        <w:t xml:space="preserve"> кесте берілген (Кесте 6):</w:t>
      </w:r>
    </w:p>
    <w:p w14:paraId="76422211" w14:textId="77777777" w:rsidR="008B0D8E" w:rsidRPr="0047264D" w:rsidRDefault="008B0D8E" w:rsidP="00A16390">
      <w:pPr>
        <w:jc w:val="both"/>
        <w:rPr>
          <w:sz w:val="28"/>
          <w:lang w:val="kk-KZ"/>
        </w:rPr>
      </w:pPr>
    </w:p>
    <w:p w14:paraId="6221EBB2" w14:textId="77777777" w:rsidR="00A16390" w:rsidRPr="00B81E53" w:rsidRDefault="00BC3B72" w:rsidP="00A16390">
      <w:pPr>
        <w:jc w:val="both"/>
        <w:rPr>
          <w:sz w:val="28"/>
          <w:szCs w:val="28"/>
          <w:lang w:val="kk-KZ"/>
        </w:rPr>
      </w:pPr>
      <w:r w:rsidRPr="00B81E53">
        <w:rPr>
          <w:sz w:val="28"/>
          <w:szCs w:val="28"/>
          <w:lang w:val="kk-KZ"/>
        </w:rPr>
        <w:t xml:space="preserve">Кесте </w:t>
      </w:r>
      <w:r w:rsidR="00A16390" w:rsidRPr="00B81E53">
        <w:rPr>
          <w:sz w:val="28"/>
          <w:szCs w:val="28"/>
          <w:lang w:val="kk-KZ"/>
        </w:rPr>
        <w:t>6</w:t>
      </w:r>
      <w:r w:rsidRPr="00B81E53">
        <w:rPr>
          <w:sz w:val="28"/>
          <w:szCs w:val="28"/>
          <w:lang w:val="kk-KZ"/>
        </w:rPr>
        <w:t xml:space="preserve"> - </w:t>
      </w:r>
      <w:r w:rsidR="00A16390" w:rsidRPr="00B81E53">
        <w:rPr>
          <w:sz w:val="28"/>
          <w:szCs w:val="28"/>
          <w:lang w:val="kk-KZ"/>
        </w:rPr>
        <w:t xml:space="preserve"> </w:t>
      </w:r>
      <w:r w:rsidRPr="00B81E53">
        <w:rPr>
          <w:sz w:val="28"/>
          <w:szCs w:val="28"/>
          <w:lang w:val="kk-KZ"/>
        </w:rPr>
        <w:t>Азиялық жалбыз</w:t>
      </w:r>
      <w:r w:rsidR="00A16390" w:rsidRPr="00B81E53">
        <w:rPr>
          <w:sz w:val="28"/>
          <w:szCs w:val="28"/>
          <w:lang w:val="kk-KZ"/>
        </w:rPr>
        <w:t xml:space="preserve"> (</w:t>
      </w:r>
      <w:r w:rsidR="00A16390" w:rsidRPr="00B81E53">
        <w:rPr>
          <w:i/>
          <w:iCs/>
          <w:sz w:val="28"/>
          <w:szCs w:val="28"/>
          <w:lang w:val="kk-KZ"/>
        </w:rPr>
        <w:t>Mentha asiatica</w:t>
      </w:r>
      <w:r w:rsidR="00A16390" w:rsidRPr="00B81E53">
        <w:rPr>
          <w:sz w:val="28"/>
          <w:szCs w:val="28"/>
          <w:lang w:val="kk-KZ"/>
        </w:rPr>
        <w:t xml:space="preserve"> Boriss.)</w:t>
      </w:r>
      <w:r w:rsidRPr="00B81E53">
        <w:rPr>
          <w:sz w:val="28"/>
          <w:szCs w:val="28"/>
          <w:lang w:val="kk-KZ"/>
        </w:rPr>
        <w:t xml:space="preserve"> дәрілік өсімдігін зерттеу бойынша </w:t>
      </w:r>
      <w:r w:rsidR="00A00345" w:rsidRPr="00B81E53">
        <w:rPr>
          <w:sz w:val="28"/>
          <w:szCs w:val="28"/>
          <w:lang w:val="kk-KZ"/>
        </w:rPr>
        <w:t>шет ел ғалымдарының жұмыс нәтижелері</w:t>
      </w:r>
    </w:p>
    <w:p w14:paraId="4A5BFFBA" w14:textId="77777777" w:rsidR="00A16390" w:rsidRPr="00B81E53" w:rsidRDefault="00A16390" w:rsidP="00A16390">
      <w:pPr>
        <w:jc w:val="both"/>
        <w:rPr>
          <w:sz w:val="28"/>
          <w:szCs w:val="28"/>
          <w:lang w:val="kk-KZ"/>
        </w:rPr>
      </w:pPr>
      <w:r w:rsidRPr="00B81E53">
        <w:rPr>
          <w:sz w:val="28"/>
          <w:szCs w:val="28"/>
          <w:lang w:val="kk-KZ"/>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996"/>
        <w:gridCol w:w="1940"/>
        <w:gridCol w:w="2279"/>
        <w:gridCol w:w="1613"/>
        <w:gridCol w:w="1240"/>
      </w:tblGrid>
      <w:tr w:rsidR="006B5763" w:rsidRPr="0062400F" w14:paraId="583B3B26" w14:textId="77777777" w:rsidTr="009F27AE">
        <w:tc>
          <w:tcPr>
            <w:tcW w:w="458" w:type="dxa"/>
          </w:tcPr>
          <w:p w14:paraId="466E6A45" w14:textId="77777777" w:rsidR="00A16390" w:rsidRPr="0062400F" w:rsidRDefault="00A16390" w:rsidP="002A6362">
            <w:pPr>
              <w:jc w:val="both"/>
              <w:rPr>
                <w:b/>
                <w:bCs/>
                <w:lang w:val="en-US"/>
              </w:rPr>
            </w:pPr>
            <w:r w:rsidRPr="0062400F">
              <w:rPr>
                <w:b/>
                <w:bCs/>
                <w:lang w:val="kk-KZ"/>
              </w:rPr>
              <w:t>№</w:t>
            </w:r>
          </w:p>
        </w:tc>
        <w:tc>
          <w:tcPr>
            <w:tcW w:w="1996" w:type="dxa"/>
          </w:tcPr>
          <w:p w14:paraId="14EFC1E5" w14:textId="77777777" w:rsidR="00A16390" w:rsidRPr="0062400F" w:rsidRDefault="00A00345" w:rsidP="002A6362">
            <w:pPr>
              <w:jc w:val="both"/>
              <w:rPr>
                <w:b/>
                <w:bCs/>
                <w:lang w:val="kk-KZ"/>
              </w:rPr>
            </w:pPr>
            <w:r w:rsidRPr="0062400F">
              <w:rPr>
                <w:b/>
                <w:bCs/>
                <w:lang w:val="kk-KZ"/>
              </w:rPr>
              <w:t>Зерттеу жұмысының бағыты</w:t>
            </w:r>
          </w:p>
        </w:tc>
        <w:tc>
          <w:tcPr>
            <w:tcW w:w="1940" w:type="dxa"/>
          </w:tcPr>
          <w:p w14:paraId="4CEE2616" w14:textId="77777777" w:rsidR="00A16390" w:rsidRPr="0062400F" w:rsidRDefault="00A00345" w:rsidP="002A6362">
            <w:pPr>
              <w:jc w:val="both"/>
              <w:rPr>
                <w:b/>
                <w:bCs/>
                <w:lang w:val="kk-KZ"/>
              </w:rPr>
            </w:pPr>
            <w:r w:rsidRPr="0062400F">
              <w:rPr>
                <w:b/>
                <w:bCs/>
                <w:lang w:val="kk-KZ"/>
              </w:rPr>
              <w:t>Экстракциялау үрдісінің түрі</w:t>
            </w:r>
            <w:r w:rsidR="00A16390" w:rsidRPr="0062400F">
              <w:rPr>
                <w:b/>
                <w:bCs/>
                <w:lang w:val="en-US"/>
              </w:rPr>
              <w:t xml:space="preserve"> </w:t>
            </w:r>
          </w:p>
        </w:tc>
        <w:tc>
          <w:tcPr>
            <w:tcW w:w="2279" w:type="dxa"/>
          </w:tcPr>
          <w:p w14:paraId="67380729" w14:textId="77777777" w:rsidR="00A16390" w:rsidRPr="0062400F" w:rsidRDefault="00A00345" w:rsidP="002A6362">
            <w:pPr>
              <w:jc w:val="both"/>
              <w:rPr>
                <w:b/>
                <w:bCs/>
                <w:lang w:val="kk-KZ"/>
              </w:rPr>
            </w:pPr>
            <w:r w:rsidRPr="0062400F">
              <w:rPr>
                <w:b/>
                <w:bCs/>
                <w:lang w:val="kk-KZ"/>
              </w:rPr>
              <w:t>Анықтау әдістері</w:t>
            </w:r>
          </w:p>
        </w:tc>
        <w:tc>
          <w:tcPr>
            <w:tcW w:w="1613" w:type="dxa"/>
          </w:tcPr>
          <w:p w14:paraId="6B77A2AF" w14:textId="77777777" w:rsidR="00A16390" w:rsidRPr="0062400F" w:rsidRDefault="004C1519" w:rsidP="002A6362">
            <w:pPr>
              <w:jc w:val="both"/>
              <w:rPr>
                <w:b/>
                <w:bCs/>
                <w:lang w:val="kk-KZ"/>
              </w:rPr>
            </w:pPr>
            <w:r w:rsidRPr="0062400F">
              <w:rPr>
                <w:b/>
                <w:bCs/>
                <w:lang w:val="kk-KZ"/>
              </w:rPr>
              <w:t>Зерттеу жүргізілген мемлекеттер</w:t>
            </w:r>
          </w:p>
        </w:tc>
        <w:tc>
          <w:tcPr>
            <w:tcW w:w="1240" w:type="dxa"/>
          </w:tcPr>
          <w:p w14:paraId="67A8F7E7" w14:textId="77777777" w:rsidR="00A16390" w:rsidRPr="0062400F" w:rsidRDefault="004C1519" w:rsidP="002A6362">
            <w:pPr>
              <w:jc w:val="both"/>
              <w:rPr>
                <w:b/>
                <w:bCs/>
                <w:lang w:val="en-US"/>
              </w:rPr>
            </w:pPr>
            <w:r w:rsidRPr="0062400F">
              <w:rPr>
                <w:b/>
                <w:bCs/>
                <w:lang w:val="kk-KZ"/>
              </w:rPr>
              <w:t>Сілтемелер</w:t>
            </w:r>
            <w:r w:rsidR="00A16390" w:rsidRPr="0062400F">
              <w:rPr>
                <w:b/>
                <w:bCs/>
                <w:lang w:val="en-US"/>
              </w:rPr>
              <w:t xml:space="preserve"> </w:t>
            </w:r>
          </w:p>
        </w:tc>
      </w:tr>
      <w:tr w:rsidR="005757B0" w:rsidRPr="0062400F" w14:paraId="2BF1B414" w14:textId="77777777" w:rsidTr="009F27AE">
        <w:tc>
          <w:tcPr>
            <w:tcW w:w="458" w:type="dxa"/>
          </w:tcPr>
          <w:p w14:paraId="7358FFA9" w14:textId="77777777" w:rsidR="005757B0" w:rsidRPr="0062400F" w:rsidRDefault="005757B0" w:rsidP="002A6362">
            <w:pPr>
              <w:jc w:val="center"/>
              <w:rPr>
                <w:lang w:val="kk-KZ"/>
              </w:rPr>
            </w:pPr>
            <w:r w:rsidRPr="0062400F">
              <w:rPr>
                <w:lang w:val="kk-KZ"/>
              </w:rPr>
              <w:t>1</w:t>
            </w:r>
          </w:p>
        </w:tc>
        <w:tc>
          <w:tcPr>
            <w:tcW w:w="1996" w:type="dxa"/>
          </w:tcPr>
          <w:p w14:paraId="3854F4F3" w14:textId="77777777" w:rsidR="005757B0" w:rsidRPr="0062400F" w:rsidRDefault="005757B0" w:rsidP="002A6362">
            <w:pPr>
              <w:jc w:val="center"/>
              <w:rPr>
                <w:lang w:val="kk-KZ"/>
              </w:rPr>
            </w:pPr>
            <w:r w:rsidRPr="0062400F">
              <w:rPr>
                <w:lang w:val="kk-KZ"/>
              </w:rPr>
              <w:t>2</w:t>
            </w:r>
          </w:p>
        </w:tc>
        <w:tc>
          <w:tcPr>
            <w:tcW w:w="1940" w:type="dxa"/>
          </w:tcPr>
          <w:p w14:paraId="2E45E02D" w14:textId="77777777" w:rsidR="005757B0" w:rsidRPr="0062400F" w:rsidRDefault="005757B0" w:rsidP="002A6362">
            <w:pPr>
              <w:jc w:val="center"/>
              <w:rPr>
                <w:lang w:val="kk-KZ"/>
              </w:rPr>
            </w:pPr>
            <w:r w:rsidRPr="0062400F">
              <w:rPr>
                <w:lang w:val="kk-KZ"/>
              </w:rPr>
              <w:t>3</w:t>
            </w:r>
          </w:p>
        </w:tc>
        <w:tc>
          <w:tcPr>
            <w:tcW w:w="2279" w:type="dxa"/>
          </w:tcPr>
          <w:p w14:paraId="49B5E647" w14:textId="77777777" w:rsidR="005757B0" w:rsidRPr="0062400F" w:rsidRDefault="00533E9D" w:rsidP="002A6362">
            <w:pPr>
              <w:jc w:val="center"/>
              <w:rPr>
                <w:lang w:val="kk-KZ"/>
              </w:rPr>
            </w:pPr>
            <w:r w:rsidRPr="0062400F">
              <w:rPr>
                <w:lang w:val="kk-KZ"/>
              </w:rPr>
              <w:t>4</w:t>
            </w:r>
          </w:p>
        </w:tc>
        <w:tc>
          <w:tcPr>
            <w:tcW w:w="1613" w:type="dxa"/>
          </w:tcPr>
          <w:p w14:paraId="62501A04" w14:textId="77777777" w:rsidR="005757B0" w:rsidRPr="0062400F" w:rsidRDefault="00533E9D" w:rsidP="002A6362">
            <w:pPr>
              <w:jc w:val="center"/>
              <w:rPr>
                <w:lang w:val="kk-KZ"/>
              </w:rPr>
            </w:pPr>
            <w:r w:rsidRPr="0062400F">
              <w:rPr>
                <w:lang w:val="kk-KZ"/>
              </w:rPr>
              <w:t>5</w:t>
            </w:r>
          </w:p>
        </w:tc>
        <w:tc>
          <w:tcPr>
            <w:tcW w:w="1240" w:type="dxa"/>
          </w:tcPr>
          <w:p w14:paraId="3602FEB2" w14:textId="77777777" w:rsidR="005757B0" w:rsidRPr="0062400F" w:rsidRDefault="00533E9D" w:rsidP="002A6362">
            <w:pPr>
              <w:jc w:val="center"/>
              <w:rPr>
                <w:lang w:val="kk-KZ"/>
              </w:rPr>
            </w:pPr>
            <w:r w:rsidRPr="0062400F">
              <w:rPr>
                <w:lang w:val="kk-KZ"/>
              </w:rPr>
              <w:t>6</w:t>
            </w:r>
          </w:p>
        </w:tc>
      </w:tr>
      <w:tr w:rsidR="008B0D8E" w:rsidRPr="0062400F" w14:paraId="6EC431A3" w14:textId="77777777" w:rsidTr="0092084F">
        <w:tc>
          <w:tcPr>
            <w:tcW w:w="458" w:type="dxa"/>
            <w:tcBorders>
              <w:bottom w:val="single" w:sz="4" w:space="0" w:color="auto"/>
            </w:tcBorders>
          </w:tcPr>
          <w:p w14:paraId="72962CB1" w14:textId="77777777" w:rsidR="008B0D8E" w:rsidRPr="0062400F" w:rsidRDefault="008B0D8E" w:rsidP="008B0D8E">
            <w:pPr>
              <w:jc w:val="center"/>
              <w:rPr>
                <w:lang w:val="kk-KZ"/>
              </w:rPr>
            </w:pPr>
            <w:r w:rsidRPr="0062400F">
              <w:rPr>
                <w:lang w:val="kk-KZ"/>
              </w:rPr>
              <w:t>1</w:t>
            </w:r>
          </w:p>
        </w:tc>
        <w:tc>
          <w:tcPr>
            <w:tcW w:w="1996" w:type="dxa"/>
            <w:tcBorders>
              <w:bottom w:val="single" w:sz="4" w:space="0" w:color="auto"/>
            </w:tcBorders>
          </w:tcPr>
          <w:p w14:paraId="063D82CF" w14:textId="77777777" w:rsidR="008B0D8E" w:rsidRPr="0062400F" w:rsidRDefault="008B0D8E" w:rsidP="008B0D8E">
            <w:pPr>
              <w:jc w:val="center"/>
              <w:rPr>
                <w:lang w:val="kk-KZ"/>
              </w:rPr>
            </w:pPr>
            <w:r w:rsidRPr="0062400F">
              <w:rPr>
                <w:lang w:val="kk-KZ"/>
              </w:rPr>
              <w:t>Азиялық жалбыз (</w:t>
            </w:r>
            <w:r w:rsidRPr="0062400F">
              <w:rPr>
                <w:i/>
                <w:iCs/>
                <w:lang w:val="kk-KZ"/>
              </w:rPr>
              <w:t>Mentha asiatica</w:t>
            </w:r>
            <w:r w:rsidRPr="0062400F">
              <w:rPr>
                <w:lang w:val="kk-KZ"/>
              </w:rPr>
              <w:t xml:space="preserve"> Boriss.) жапырақтары қайнатпасы көмегімен күміс нанобөлшектерін синтездеу және олардың антимикробтық әсерін анықтау</w:t>
            </w:r>
          </w:p>
        </w:tc>
        <w:tc>
          <w:tcPr>
            <w:tcW w:w="1940" w:type="dxa"/>
            <w:tcBorders>
              <w:bottom w:val="single" w:sz="4" w:space="0" w:color="auto"/>
            </w:tcBorders>
          </w:tcPr>
          <w:p w14:paraId="00CFE019" w14:textId="77777777" w:rsidR="008B0D8E" w:rsidRPr="0062400F" w:rsidRDefault="008B0D8E" w:rsidP="008B0D8E">
            <w:pPr>
              <w:jc w:val="center"/>
              <w:rPr>
                <w:lang w:val="kk-KZ"/>
              </w:rPr>
            </w:pPr>
            <w:r w:rsidRPr="0062400F">
              <w:rPr>
                <w:lang w:val="kk-KZ"/>
              </w:rPr>
              <w:t>Қайнатпа алу үрдісі (қайнату)</w:t>
            </w:r>
          </w:p>
        </w:tc>
        <w:tc>
          <w:tcPr>
            <w:tcW w:w="2279" w:type="dxa"/>
            <w:tcBorders>
              <w:bottom w:val="single" w:sz="4" w:space="0" w:color="auto"/>
            </w:tcBorders>
          </w:tcPr>
          <w:p w14:paraId="41D4C898" w14:textId="77777777" w:rsidR="008B0D8E" w:rsidRPr="0062400F" w:rsidRDefault="008B0D8E" w:rsidP="008B0D8E">
            <w:pPr>
              <w:jc w:val="center"/>
              <w:rPr>
                <w:lang w:val="kk-KZ"/>
              </w:rPr>
            </w:pPr>
            <w:r w:rsidRPr="0062400F">
              <w:rPr>
                <w:lang w:val="en-US"/>
              </w:rPr>
              <w:t xml:space="preserve">UV-Vis </w:t>
            </w:r>
            <w:r w:rsidRPr="0062400F">
              <w:rPr>
                <w:lang w:val="kk-KZ"/>
              </w:rPr>
              <w:t>спектрлі талдау</w:t>
            </w:r>
          </w:p>
        </w:tc>
        <w:tc>
          <w:tcPr>
            <w:tcW w:w="1613" w:type="dxa"/>
            <w:tcBorders>
              <w:bottom w:val="single" w:sz="4" w:space="0" w:color="auto"/>
            </w:tcBorders>
          </w:tcPr>
          <w:p w14:paraId="1B203AD3" w14:textId="77777777" w:rsidR="008B0D8E" w:rsidRPr="0062400F" w:rsidRDefault="008B0D8E" w:rsidP="008B0D8E">
            <w:pPr>
              <w:jc w:val="center"/>
              <w:rPr>
                <w:lang w:val="kk-KZ"/>
              </w:rPr>
            </w:pPr>
            <w:r w:rsidRPr="0062400F">
              <w:rPr>
                <w:lang w:val="kk-KZ"/>
              </w:rPr>
              <w:t>Үндістан</w:t>
            </w:r>
          </w:p>
        </w:tc>
        <w:tc>
          <w:tcPr>
            <w:tcW w:w="1240" w:type="dxa"/>
            <w:tcBorders>
              <w:bottom w:val="single" w:sz="4" w:space="0" w:color="auto"/>
            </w:tcBorders>
          </w:tcPr>
          <w:p w14:paraId="3E7D7A28" w14:textId="77777777" w:rsidR="008B0D8E" w:rsidRPr="0062400F" w:rsidRDefault="008B0D8E" w:rsidP="008B0D8E">
            <w:pPr>
              <w:jc w:val="center"/>
              <w:rPr>
                <w:lang w:val="kk-KZ"/>
              </w:rPr>
            </w:pPr>
            <w:r w:rsidRPr="0062400F">
              <w:rPr>
                <w:lang w:val="en-US"/>
              </w:rPr>
              <w:t>[</w:t>
            </w:r>
            <w:r w:rsidR="009C6ABE">
              <w:rPr>
                <w:lang w:val="en-US"/>
              </w:rPr>
              <w:t>84</w:t>
            </w:r>
            <w:r w:rsidRPr="0062400F">
              <w:rPr>
                <w:lang w:val="en-US"/>
              </w:rPr>
              <w:t>]</w:t>
            </w:r>
          </w:p>
        </w:tc>
      </w:tr>
      <w:tr w:rsidR="008B0D8E" w:rsidRPr="0062400F" w14:paraId="1F929804" w14:textId="77777777" w:rsidTr="0092084F">
        <w:tc>
          <w:tcPr>
            <w:tcW w:w="458" w:type="dxa"/>
            <w:tcBorders>
              <w:bottom w:val="nil"/>
            </w:tcBorders>
          </w:tcPr>
          <w:p w14:paraId="77B123A3" w14:textId="77777777" w:rsidR="008B0D8E" w:rsidRPr="0062400F" w:rsidRDefault="008B0D8E" w:rsidP="008B0D8E">
            <w:pPr>
              <w:jc w:val="center"/>
              <w:rPr>
                <w:lang w:val="kk-KZ"/>
              </w:rPr>
            </w:pPr>
            <w:r w:rsidRPr="0062400F">
              <w:rPr>
                <w:lang w:val="kk-KZ"/>
              </w:rPr>
              <w:t>2</w:t>
            </w:r>
          </w:p>
        </w:tc>
        <w:tc>
          <w:tcPr>
            <w:tcW w:w="1996" w:type="dxa"/>
            <w:tcBorders>
              <w:bottom w:val="nil"/>
            </w:tcBorders>
          </w:tcPr>
          <w:p w14:paraId="61B113EE" w14:textId="46AA76F5" w:rsidR="008B0D8E" w:rsidRPr="0062400F" w:rsidRDefault="008B0D8E" w:rsidP="00401727">
            <w:pPr>
              <w:pStyle w:val="af5"/>
              <w:spacing w:before="0" w:beforeAutospacing="0" w:after="0" w:afterAutospacing="0"/>
              <w:jc w:val="center"/>
              <w:rPr>
                <w:lang w:val="kk-KZ"/>
              </w:rPr>
            </w:pPr>
            <w:r w:rsidRPr="0062400F">
              <w:rPr>
                <w:lang w:val="kk-KZ"/>
              </w:rPr>
              <w:t>ГХ/МС әдісі көмегімен Азиялық</w:t>
            </w:r>
          </w:p>
        </w:tc>
        <w:tc>
          <w:tcPr>
            <w:tcW w:w="1940" w:type="dxa"/>
            <w:tcBorders>
              <w:bottom w:val="nil"/>
            </w:tcBorders>
          </w:tcPr>
          <w:p w14:paraId="61568B11" w14:textId="77777777" w:rsidR="008B0D8E" w:rsidRPr="0062400F" w:rsidRDefault="008B0D8E" w:rsidP="008B0D8E">
            <w:pPr>
              <w:jc w:val="center"/>
              <w:rPr>
                <w:lang w:val="kk-KZ"/>
              </w:rPr>
            </w:pPr>
            <w:r w:rsidRPr="0062400F">
              <w:rPr>
                <w:lang w:val="kk-KZ"/>
              </w:rPr>
              <w:t xml:space="preserve">Су буында дисстилдеу </w:t>
            </w:r>
            <w:r w:rsidRPr="0062400F">
              <w:rPr>
                <w:lang w:val="en-US"/>
              </w:rPr>
              <w:t xml:space="preserve"> </w:t>
            </w:r>
          </w:p>
        </w:tc>
        <w:tc>
          <w:tcPr>
            <w:tcW w:w="2279" w:type="dxa"/>
            <w:tcBorders>
              <w:bottom w:val="nil"/>
            </w:tcBorders>
          </w:tcPr>
          <w:p w14:paraId="502203CF" w14:textId="77777777" w:rsidR="008B0D8E" w:rsidRPr="0062400F" w:rsidRDefault="008B0D8E" w:rsidP="008B0D8E">
            <w:pPr>
              <w:jc w:val="center"/>
              <w:rPr>
                <w:lang w:val="kk-KZ"/>
              </w:rPr>
            </w:pPr>
            <w:r w:rsidRPr="0062400F">
              <w:rPr>
                <w:lang w:val="kk-KZ"/>
              </w:rPr>
              <w:t>ГХ/МС</w:t>
            </w:r>
          </w:p>
        </w:tc>
        <w:tc>
          <w:tcPr>
            <w:tcW w:w="1613" w:type="dxa"/>
            <w:tcBorders>
              <w:bottom w:val="nil"/>
            </w:tcBorders>
          </w:tcPr>
          <w:p w14:paraId="43F906F9" w14:textId="77777777" w:rsidR="008B0D8E" w:rsidRPr="0062400F" w:rsidRDefault="008B0D8E" w:rsidP="008B0D8E">
            <w:pPr>
              <w:jc w:val="center"/>
              <w:rPr>
                <w:lang w:val="kk-KZ"/>
              </w:rPr>
            </w:pPr>
            <w:r w:rsidRPr="0062400F">
              <w:rPr>
                <w:lang w:val="kk-KZ"/>
              </w:rPr>
              <w:t>Өзбекстан</w:t>
            </w:r>
          </w:p>
        </w:tc>
        <w:tc>
          <w:tcPr>
            <w:tcW w:w="1240" w:type="dxa"/>
            <w:tcBorders>
              <w:bottom w:val="nil"/>
            </w:tcBorders>
          </w:tcPr>
          <w:p w14:paraId="438D5214" w14:textId="77777777" w:rsidR="008B0D8E" w:rsidRPr="0062400F" w:rsidRDefault="008B0D8E" w:rsidP="008B0D8E">
            <w:pPr>
              <w:jc w:val="center"/>
              <w:rPr>
                <w:lang w:val="kk-KZ"/>
              </w:rPr>
            </w:pPr>
            <w:r w:rsidRPr="0062400F">
              <w:rPr>
                <w:lang w:val="en-US"/>
              </w:rPr>
              <w:t>[</w:t>
            </w:r>
            <w:r w:rsidR="009C6ABE">
              <w:rPr>
                <w:lang w:val="en-US"/>
              </w:rPr>
              <w:t>85</w:t>
            </w:r>
            <w:r w:rsidRPr="0062400F">
              <w:rPr>
                <w:lang w:val="en-US"/>
              </w:rPr>
              <w:t>]</w:t>
            </w:r>
          </w:p>
        </w:tc>
      </w:tr>
    </w:tbl>
    <w:p w14:paraId="216017B7" w14:textId="77777777" w:rsidR="00BB1550" w:rsidRDefault="00BB1550">
      <w:pPr>
        <w:rPr>
          <w:sz w:val="28"/>
          <w:szCs w:val="28"/>
          <w:lang w:val="kk-KZ"/>
        </w:rPr>
      </w:pPr>
    </w:p>
    <w:p w14:paraId="3E723C28" w14:textId="77777777" w:rsidR="00BB1550" w:rsidRDefault="00BB1550">
      <w:pPr>
        <w:rPr>
          <w:sz w:val="28"/>
          <w:szCs w:val="28"/>
          <w:lang w:val="kk-KZ"/>
        </w:rPr>
      </w:pPr>
    </w:p>
    <w:p w14:paraId="342D410B" w14:textId="77777777" w:rsidR="00401727" w:rsidRDefault="00401727">
      <w:pPr>
        <w:rPr>
          <w:sz w:val="28"/>
          <w:szCs w:val="28"/>
          <w:lang w:val="en-US"/>
        </w:rPr>
      </w:pPr>
    </w:p>
    <w:p w14:paraId="55DEA79F" w14:textId="14A25F43" w:rsidR="008B0D8E" w:rsidRPr="008B0D8E" w:rsidRDefault="008B0D8E">
      <w:pPr>
        <w:rPr>
          <w:sz w:val="28"/>
          <w:szCs w:val="28"/>
          <w:lang w:val="kk-KZ"/>
        </w:rPr>
      </w:pPr>
      <w:r w:rsidRPr="008B0D8E">
        <w:rPr>
          <w:sz w:val="28"/>
          <w:szCs w:val="28"/>
          <w:lang w:val="kk-KZ"/>
        </w:rPr>
        <w:lastRenderedPageBreak/>
        <w:t>6 кестенің жалғасы</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2209"/>
        <w:gridCol w:w="1837"/>
        <w:gridCol w:w="2273"/>
        <w:gridCol w:w="1701"/>
        <w:gridCol w:w="1134"/>
      </w:tblGrid>
      <w:tr w:rsidR="00800E8E" w:rsidRPr="0062400F" w14:paraId="66904653" w14:textId="77777777" w:rsidTr="00800E8E">
        <w:tc>
          <w:tcPr>
            <w:tcW w:w="372" w:type="dxa"/>
          </w:tcPr>
          <w:p w14:paraId="59D15441" w14:textId="77777777" w:rsidR="008B0D8E" w:rsidRPr="0062400F" w:rsidRDefault="008B0D8E" w:rsidP="008B0D8E">
            <w:pPr>
              <w:jc w:val="center"/>
              <w:rPr>
                <w:lang w:val="kk-KZ"/>
              </w:rPr>
            </w:pPr>
            <w:r w:rsidRPr="0062400F">
              <w:rPr>
                <w:lang w:val="kk-KZ"/>
              </w:rPr>
              <w:t>1</w:t>
            </w:r>
          </w:p>
        </w:tc>
        <w:tc>
          <w:tcPr>
            <w:tcW w:w="2209" w:type="dxa"/>
          </w:tcPr>
          <w:p w14:paraId="4E9A251E" w14:textId="77777777" w:rsidR="008B0D8E" w:rsidRPr="0062400F" w:rsidRDefault="008B0D8E" w:rsidP="008B0D8E">
            <w:pPr>
              <w:jc w:val="center"/>
              <w:rPr>
                <w:lang w:val="kk-KZ"/>
              </w:rPr>
            </w:pPr>
            <w:r w:rsidRPr="0062400F">
              <w:rPr>
                <w:lang w:val="kk-KZ"/>
              </w:rPr>
              <w:t>2</w:t>
            </w:r>
          </w:p>
        </w:tc>
        <w:tc>
          <w:tcPr>
            <w:tcW w:w="1837" w:type="dxa"/>
          </w:tcPr>
          <w:p w14:paraId="0A8ED222" w14:textId="77777777" w:rsidR="008B0D8E" w:rsidRPr="0062400F" w:rsidRDefault="008B0D8E" w:rsidP="008B0D8E">
            <w:pPr>
              <w:jc w:val="center"/>
              <w:rPr>
                <w:lang w:val="kk-KZ"/>
              </w:rPr>
            </w:pPr>
            <w:r w:rsidRPr="0062400F">
              <w:rPr>
                <w:lang w:val="kk-KZ"/>
              </w:rPr>
              <w:t>3</w:t>
            </w:r>
          </w:p>
        </w:tc>
        <w:tc>
          <w:tcPr>
            <w:tcW w:w="2273" w:type="dxa"/>
          </w:tcPr>
          <w:p w14:paraId="24201AD9" w14:textId="77777777" w:rsidR="008B0D8E" w:rsidRPr="0062400F" w:rsidRDefault="008B0D8E" w:rsidP="008B0D8E">
            <w:pPr>
              <w:jc w:val="center"/>
              <w:rPr>
                <w:lang w:val="kk-KZ"/>
              </w:rPr>
            </w:pPr>
            <w:r w:rsidRPr="0062400F">
              <w:rPr>
                <w:lang w:val="kk-KZ"/>
              </w:rPr>
              <w:t>4</w:t>
            </w:r>
          </w:p>
        </w:tc>
        <w:tc>
          <w:tcPr>
            <w:tcW w:w="1701" w:type="dxa"/>
          </w:tcPr>
          <w:p w14:paraId="7EB2CF05" w14:textId="77777777" w:rsidR="008B0D8E" w:rsidRPr="0062400F" w:rsidRDefault="008B0D8E" w:rsidP="008B0D8E">
            <w:pPr>
              <w:jc w:val="center"/>
              <w:rPr>
                <w:lang w:val="kk-KZ"/>
              </w:rPr>
            </w:pPr>
            <w:r w:rsidRPr="0062400F">
              <w:rPr>
                <w:lang w:val="kk-KZ"/>
              </w:rPr>
              <w:t>5</w:t>
            </w:r>
          </w:p>
        </w:tc>
        <w:tc>
          <w:tcPr>
            <w:tcW w:w="1134" w:type="dxa"/>
          </w:tcPr>
          <w:p w14:paraId="2CBCEB01" w14:textId="77777777" w:rsidR="008B0D8E" w:rsidRPr="0062400F" w:rsidRDefault="008B0D8E" w:rsidP="008B0D8E">
            <w:pPr>
              <w:jc w:val="center"/>
              <w:rPr>
                <w:lang w:val="en-US"/>
              </w:rPr>
            </w:pPr>
            <w:r w:rsidRPr="0062400F">
              <w:rPr>
                <w:lang w:val="kk-KZ"/>
              </w:rPr>
              <w:t>6</w:t>
            </w:r>
          </w:p>
        </w:tc>
      </w:tr>
      <w:tr w:rsidR="00800E8E" w:rsidRPr="008B0D8E" w14:paraId="66D4C633" w14:textId="77777777" w:rsidTr="00800E8E">
        <w:tc>
          <w:tcPr>
            <w:tcW w:w="372" w:type="dxa"/>
          </w:tcPr>
          <w:p w14:paraId="47E6CA80" w14:textId="77777777" w:rsidR="008B0D8E" w:rsidRPr="0062400F" w:rsidRDefault="008B0D8E" w:rsidP="008B0D8E">
            <w:pPr>
              <w:jc w:val="center"/>
              <w:rPr>
                <w:lang w:val="kk-KZ"/>
              </w:rPr>
            </w:pPr>
          </w:p>
        </w:tc>
        <w:tc>
          <w:tcPr>
            <w:tcW w:w="2209" w:type="dxa"/>
          </w:tcPr>
          <w:p w14:paraId="7BF35D00" w14:textId="77777777" w:rsidR="008B0D8E" w:rsidRPr="0062400F" w:rsidRDefault="008B0D8E" w:rsidP="008B0D8E">
            <w:pPr>
              <w:jc w:val="center"/>
              <w:rPr>
                <w:lang w:val="kk-KZ"/>
              </w:rPr>
            </w:pPr>
            <w:r w:rsidRPr="0062400F">
              <w:rPr>
                <w:lang w:val="kk-KZ"/>
              </w:rPr>
              <w:t>жалбыз (</w:t>
            </w:r>
            <w:r w:rsidRPr="0062400F">
              <w:rPr>
                <w:i/>
                <w:iCs/>
                <w:lang w:val="kk-KZ"/>
              </w:rPr>
              <w:t>Mentha asiatica</w:t>
            </w:r>
            <w:r w:rsidRPr="0062400F">
              <w:rPr>
                <w:lang w:val="kk-KZ"/>
              </w:rPr>
              <w:t xml:space="preserve"> Boriss.) шөбінен алынған эфир майларын талдау</w:t>
            </w:r>
          </w:p>
        </w:tc>
        <w:tc>
          <w:tcPr>
            <w:tcW w:w="1837" w:type="dxa"/>
          </w:tcPr>
          <w:p w14:paraId="4243B44C" w14:textId="77777777" w:rsidR="008B0D8E" w:rsidRPr="0062400F" w:rsidRDefault="008B0D8E" w:rsidP="008B0D8E">
            <w:pPr>
              <w:jc w:val="center"/>
              <w:rPr>
                <w:lang w:val="kk-KZ"/>
              </w:rPr>
            </w:pPr>
          </w:p>
        </w:tc>
        <w:tc>
          <w:tcPr>
            <w:tcW w:w="2273" w:type="dxa"/>
          </w:tcPr>
          <w:p w14:paraId="3A68A5A5" w14:textId="77777777" w:rsidR="008B0D8E" w:rsidRPr="0062400F" w:rsidRDefault="008B0D8E" w:rsidP="008B0D8E">
            <w:pPr>
              <w:jc w:val="center"/>
              <w:rPr>
                <w:lang w:val="kk-KZ"/>
              </w:rPr>
            </w:pPr>
          </w:p>
        </w:tc>
        <w:tc>
          <w:tcPr>
            <w:tcW w:w="1701" w:type="dxa"/>
          </w:tcPr>
          <w:p w14:paraId="5BA78335" w14:textId="77777777" w:rsidR="008B0D8E" w:rsidRPr="0062400F" w:rsidRDefault="008B0D8E" w:rsidP="008B0D8E">
            <w:pPr>
              <w:jc w:val="center"/>
              <w:rPr>
                <w:lang w:val="kk-KZ"/>
              </w:rPr>
            </w:pPr>
          </w:p>
        </w:tc>
        <w:tc>
          <w:tcPr>
            <w:tcW w:w="1134" w:type="dxa"/>
          </w:tcPr>
          <w:p w14:paraId="4461610B" w14:textId="77777777" w:rsidR="008B0D8E" w:rsidRPr="008B0D8E" w:rsidRDefault="008B0D8E" w:rsidP="008B0D8E">
            <w:pPr>
              <w:jc w:val="center"/>
              <w:rPr>
                <w:lang w:val="kk-KZ"/>
              </w:rPr>
            </w:pPr>
          </w:p>
        </w:tc>
      </w:tr>
      <w:tr w:rsidR="00800E8E" w:rsidRPr="0062400F" w14:paraId="47540438" w14:textId="77777777" w:rsidTr="00800E8E">
        <w:tc>
          <w:tcPr>
            <w:tcW w:w="372" w:type="dxa"/>
          </w:tcPr>
          <w:p w14:paraId="0BC47F40" w14:textId="77777777" w:rsidR="008B0D8E" w:rsidRPr="0062400F" w:rsidRDefault="008B0D8E" w:rsidP="008B0D8E">
            <w:pPr>
              <w:jc w:val="center"/>
              <w:rPr>
                <w:lang w:val="kk-KZ"/>
              </w:rPr>
            </w:pPr>
            <w:r w:rsidRPr="0062400F">
              <w:rPr>
                <w:lang w:val="kk-KZ"/>
              </w:rPr>
              <w:t>3</w:t>
            </w:r>
          </w:p>
        </w:tc>
        <w:tc>
          <w:tcPr>
            <w:tcW w:w="2209" w:type="dxa"/>
          </w:tcPr>
          <w:p w14:paraId="0C52833C" w14:textId="77777777" w:rsidR="008B0D8E" w:rsidRPr="0062400F" w:rsidRDefault="008B0D8E" w:rsidP="008B0D8E">
            <w:pPr>
              <w:jc w:val="center"/>
              <w:rPr>
                <w:lang w:val="kk-KZ"/>
              </w:rPr>
            </w:pPr>
            <w:r w:rsidRPr="0062400F">
              <w:rPr>
                <w:lang w:val="kk-KZ"/>
              </w:rPr>
              <w:t>Азиялық жалбыз (</w:t>
            </w:r>
            <w:r w:rsidRPr="0062400F">
              <w:rPr>
                <w:i/>
                <w:iCs/>
                <w:lang w:val="kk-KZ"/>
              </w:rPr>
              <w:t>Mentha asiatica</w:t>
            </w:r>
            <w:r w:rsidRPr="0062400F">
              <w:rPr>
                <w:lang w:val="kk-KZ"/>
              </w:rPr>
              <w:t xml:space="preserve"> Boriss.) жер үсті бөлігінен алынған эфир майларына салыстырмалы талдау жүргізу</w:t>
            </w:r>
          </w:p>
        </w:tc>
        <w:tc>
          <w:tcPr>
            <w:tcW w:w="1837" w:type="dxa"/>
          </w:tcPr>
          <w:p w14:paraId="54814520" w14:textId="77777777" w:rsidR="008B0D8E" w:rsidRPr="0062400F" w:rsidRDefault="008B0D8E" w:rsidP="008B0D8E">
            <w:pPr>
              <w:jc w:val="center"/>
              <w:rPr>
                <w:lang w:val="kk-KZ"/>
              </w:rPr>
            </w:pPr>
            <w:r w:rsidRPr="0062400F">
              <w:rPr>
                <w:lang w:val="kk-KZ"/>
              </w:rPr>
              <w:t>Жұқа қабатты хроматография (ЖҚХ)</w:t>
            </w:r>
          </w:p>
        </w:tc>
        <w:tc>
          <w:tcPr>
            <w:tcW w:w="2273" w:type="dxa"/>
          </w:tcPr>
          <w:p w14:paraId="7E45BC88" w14:textId="77777777" w:rsidR="008B0D8E" w:rsidRPr="0062400F" w:rsidRDefault="008B0D8E" w:rsidP="008B0D8E">
            <w:pPr>
              <w:jc w:val="center"/>
              <w:rPr>
                <w:lang w:val="kk-KZ"/>
              </w:rPr>
            </w:pPr>
            <w:r w:rsidRPr="0062400F">
              <w:rPr>
                <w:lang w:val="kk-KZ"/>
              </w:rPr>
              <w:t>Дайындық газ хроматографиясы (prep-GC), 13c-NMR, 1h-NMR және газ хроматографиясы-квадруполды ұшу уақыты-Масс-спектрометрия (GC-QTOF-MS)</w:t>
            </w:r>
          </w:p>
        </w:tc>
        <w:tc>
          <w:tcPr>
            <w:tcW w:w="1701" w:type="dxa"/>
          </w:tcPr>
          <w:p w14:paraId="545E9A6D" w14:textId="77777777" w:rsidR="008B0D8E" w:rsidRPr="0062400F" w:rsidRDefault="008B0D8E" w:rsidP="008B0D8E">
            <w:pPr>
              <w:jc w:val="center"/>
              <w:rPr>
                <w:lang w:val="kk-KZ"/>
              </w:rPr>
            </w:pPr>
            <w:r w:rsidRPr="0062400F">
              <w:rPr>
                <w:lang w:val="kk-KZ"/>
              </w:rPr>
              <w:t>Қытай Халық Республикасы және Тәжікстан</w:t>
            </w:r>
          </w:p>
        </w:tc>
        <w:tc>
          <w:tcPr>
            <w:tcW w:w="1134" w:type="dxa"/>
          </w:tcPr>
          <w:p w14:paraId="4C572C87" w14:textId="77777777" w:rsidR="008B0D8E" w:rsidRPr="0062400F" w:rsidRDefault="008B0D8E" w:rsidP="008B0D8E">
            <w:pPr>
              <w:jc w:val="center"/>
              <w:rPr>
                <w:lang w:val="kk-KZ"/>
              </w:rPr>
            </w:pPr>
            <w:r w:rsidRPr="0062400F">
              <w:rPr>
                <w:lang w:val="en-US"/>
              </w:rPr>
              <w:t>[</w:t>
            </w:r>
            <w:r w:rsidR="009C6ABE">
              <w:rPr>
                <w:lang w:val="en-US"/>
              </w:rPr>
              <w:t>86</w:t>
            </w:r>
            <w:r w:rsidRPr="0062400F">
              <w:rPr>
                <w:lang w:val="en-US"/>
              </w:rPr>
              <w:t>]</w:t>
            </w:r>
          </w:p>
        </w:tc>
      </w:tr>
      <w:tr w:rsidR="00800E8E" w:rsidRPr="0062400F" w14:paraId="3AB225F1" w14:textId="77777777" w:rsidTr="00800E8E">
        <w:tc>
          <w:tcPr>
            <w:tcW w:w="372" w:type="dxa"/>
          </w:tcPr>
          <w:p w14:paraId="7D32B5A0" w14:textId="77777777" w:rsidR="008B0D8E" w:rsidRPr="0062400F" w:rsidRDefault="008B0D8E" w:rsidP="008B0D8E">
            <w:pPr>
              <w:jc w:val="center"/>
              <w:rPr>
                <w:lang w:val="kk-KZ"/>
              </w:rPr>
            </w:pPr>
            <w:r w:rsidRPr="0062400F">
              <w:rPr>
                <w:lang w:val="kk-KZ"/>
              </w:rPr>
              <w:t>4</w:t>
            </w:r>
          </w:p>
        </w:tc>
        <w:tc>
          <w:tcPr>
            <w:tcW w:w="2209" w:type="dxa"/>
          </w:tcPr>
          <w:p w14:paraId="1D6EC0CD" w14:textId="77777777" w:rsidR="008B0D8E" w:rsidRPr="0062400F" w:rsidRDefault="008B0D8E" w:rsidP="008B0D8E">
            <w:pPr>
              <w:jc w:val="center"/>
              <w:rPr>
                <w:lang w:val="kk-KZ"/>
              </w:rPr>
            </w:pPr>
            <w:r w:rsidRPr="0062400F">
              <w:rPr>
                <w:lang w:val="kk-KZ"/>
              </w:rPr>
              <w:t>Азиялық жалбыз (</w:t>
            </w:r>
            <w:r w:rsidRPr="0062400F">
              <w:rPr>
                <w:i/>
                <w:iCs/>
                <w:lang w:val="kk-KZ"/>
              </w:rPr>
              <w:t>Mentha asiatica</w:t>
            </w:r>
            <w:r w:rsidRPr="0062400F">
              <w:rPr>
                <w:lang w:val="kk-KZ"/>
              </w:rPr>
              <w:t xml:space="preserve"> Boriss.) эфир майларының жараны жазатын</w:t>
            </w:r>
            <w:r w:rsidRPr="008B0D8E">
              <w:rPr>
                <w:lang w:val="kk-KZ"/>
              </w:rPr>
              <w:t xml:space="preserve"> </w:t>
            </w:r>
            <w:r w:rsidRPr="0062400F">
              <w:rPr>
                <w:lang w:val="kk-KZ"/>
              </w:rPr>
              <w:t xml:space="preserve">әсерін анықтау </w:t>
            </w:r>
          </w:p>
        </w:tc>
        <w:tc>
          <w:tcPr>
            <w:tcW w:w="1837" w:type="dxa"/>
          </w:tcPr>
          <w:p w14:paraId="3CE72DBF" w14:textId="77777777" w:rsidR="008B0D8E" w:rsidRPr="0062400F" w:rsidRDefault="008B0D8E" w:rsidP="008B0D8E">
            <w:pPr>
              <w:jc w:val="center"/>
              <w:rPr>
                <w:lang w:val="kk-KZ"/>
              </w:rPr>
            </w:pPr>
            <w:r w:rsidRPr="0062400F">
              <w:rPr>
                <w:lang w:val="kk-KZ"/>
              </w:rPr>
              <w:t>Су буында дисстилдеу</w:t>
            </w:r>
          </w:p>
        </w:tc>
        <w:tc>
          <w:tcPr>
            <w:tcW w:w="2273" w:type="dxa"/>
          </w:tcPr>
          <w:p w14:paraId="0BD2D7D9" w14:textId="77777777" w:rsidR="008B0D8E" w:rsidRPr="0062400F" w:rsidRDefault="008B0D8E" w:rsidP="008B0D8E">
            <w:pPr>
              <w:jc w:val="center"/>
              <w:rPr>
                <w:lang w:val="kk-KZ"/>
              </w:rPr>
            </w:pPr>
            <w:r w:rsidRPr="0062400F">
              <w:rPr>
                <w:lang w:val="kk-KZ"/>
              </w:rPr>
              <w:t>In vivo жағдайындағы бейклиникалық зерттеу</w:t>
            </w:r>
          </w:p>
        </w:tc>
        <w:tc>
          <w:tcPr>
            <w:tcW w:w="1701" w:type="dxa"/>
          </w:tcPr>
          <w:p w14:paraId="32AF630B" w14:textId="77777777" w:rsidR="008B0D8E" w:rsidRPr="0062400F" w:rsidRDefault="008B0D8E" w:rsidP="008B0D8E">
            <w:pPr>
              <w:jc w:val="center"/>
              <w:rPr>
                <w:lang w:val="kk-KZ"/>
              </w:rPr>
            </w:pPr>
            <w:r w:rsidRPr="0062400F">
              <w:rPr>
                <w:lang w:val="kk-KZ"/>
              </w:rPr>
              <w:t>Ресей Федерациясы және Тәжікстан</w:t>
            </w:r>
          </w:p>
        </w:tc>
        <w:tc>
          <w:tcPr>
            <w:tcW w:w="1134" w:type="dxa"/>
          </w:tcPr>
          <w:p w14:paraId="0D777437" w14:textId="77777777" w:rsidR="008B0D8E" w:rsidRPr="0062400F" w:rsidRDefault="008B0D8E" w:rsidP="008B0D8E">
            <w:pPr>
              <w:jc w:val="center"/>
              <w:rPr>
                <w:lang w:val="kk-KZ"/>
              </w:rPr>
            </w:pPr>
            <w:r w:rsidRPr="0062400F">
              <w:rPr>
                <w:lang w:val="en-US"/>
              </w:rPr>
              <w:t>[</w:t>
            </w:r>
            <w:r w:rsidR="009C6ABE">
              <w:rPr>
                <w:lang w:val="en-US"/>
              </w:rPr>
              <w:t>87</w:t>
            </w:r>
            <w:r w:rsidRPr="0062400F">
              <w:rPr>
                <w:lang w:val="en-US"/>
              </w:rPr>
              <w:t>]</w:t>
            </w:r>
          </w:p>
        </w:tc>
      </w:tr>
      <w:tr w:rsidR="00800E8E" w:rsidRPr="0062400F" w14:paraId="1823A62A" w14:textId="77777777" w:rsidTr="00800E8E">
        <w:tc>
          <w:tcPr>
            <w:tcW w:w="372" w:type="dxa"/>
          </w:tcPr>
          <w:p w14:paraId="5F665EB9" w14:textId="77777777" w:rsidR="008B0D8E" w:rsidRPr="0062400F" w:rsidRDefault="008B0D8E" w:rsidP="008B0D8E">
            <w:pPr>
              <w:jc w:val="center"/>
              <w:rPr>
                <w:lang w:val="kk-KZ"/>
              </w:rPr>
            </w:pPr>
            <w:r w:rsidRPr="0062400F">
              <w:rPr>
                <w:lang w:val="kk-KZ"/>
              </w:rPr>
              <w:t>5</w:t>
            </w:r>
          </w:p>
        </w:tc>
        <w:tc>
          <w:tcPr>
            <w:tcW w:w="2209" w:type="dxa"/>
          </w:tcPr>
          <w:p w14:paraId="754CC6AE" w14:textId="77777777" w:rsidR="008B0D8E" w:rsidRPr="0062400F" w:rsidRDefault="008B0D8E" w:rsidP="008B0D8E">
            <w:pPr>
              <w:jc w:val="center"/>
              <w:rPr>
                <w:lang w:val="kk-KZ"/>
              </w:rPr>
            </w:pPr>
            <w:r w:rsidRPr="0062400F">
              <w:rPr>
                <w:lang w:val="kk-KZ"/>
              </w:rPr>
              <w:t>Азиялық жалбыздан (</w:t>
            </w:r>
            <w:r w:rsidRPr="0062400F">
              <w:rPr>
                <w:i/>
                <w:iCs/>
                <w:lang w:val="kk-KZ"/>
              </w:rPr>
              <w:t>Mentha asiatica</w:t>
            </w:r>
            <w:r w:rsidRPr="0062400F">
              <w:rPr>
                <w:lang w:val="kk-KZ"/>
              </w:rPr>
              <w:t xml:space="preserve"> Boriss.) эфир майларын бөліп алудың әртүрлі әдістерін салыстыру</w:t>
            </w:r>
          </w:p>
        </w:tc>
        <w:tc>
          <w:tcPr>
            <w:tcW w:w="1837" w:type="dxa"/>
          </w:tcPr>
          <w:p w14:paraId="1D6EFB7F" w14:textId="77777777" w:rsidR="008B0D8E" w:rsidRPr="0062400F" w:rsidRDefault="008B0D8E" w:rsidP="008B0D8E">
            <w:pPr>
              <w:jc w:val="center"/>
              <w:rPr>
                <w:lang w:val="kk-KZ"/>
              </w:rPr>
            </w:pPr>
            <w:r w:rsidRPr="0062400F">
              <w:rPr>
                <w:lang w:val="kk-KZ"/>
              </w:rPr>
              <w:t>Липофильді еріткішті (n-гексан) экстракциялау, буды айдау (SD) және суперкритикалық СО</w:t>
            </w:r>
            <w:r w:rsidRPr="0062400F">
              <w:rPr>
                <w:vertAlign w:val="subscript"/>
                <w:lang w:val="kk-KZ"/>
              </w:rPr>
              <w:t>2</w:t>
            </w:r>
            <w:r w:rsidRPr="0062400F">
              <w:rPr>
                <w:lang w:val="kk-KZ"/>
              </w:rPr>
              <w:t xml:space="preserve"> (SC–CO</w:t>
            </w:r>
            <w:r w:rsidRPr="0062400F">
              <w:rPr>
                <w:vertAlign w:val="subscript"/>
                <w:lang w:val="kk-KZ"/>
              </w:rPr>
              <w:t>2</w:t>
            </w:r>
            <w:r w:rsidRPr="0062400F">
              <w:rPr>
                <w:lang w:val="kk-KZ"/>
              </w:rPr>
              <w:t>) экстракциялау</w:t>
            </w:r>
          </w:p>
        </w:tc>
        <w:tc>
          <w:tcPr>
            <w:tcW w:w="2273" w:type="dxa"/>
          </w:tcPr>
          <w:p w14:paraId="45B2FB65" w14:textId="77777777" w:rsidR="008B0D8E" w:rsidRPr="0062400F" w:rsidRDefault="008B0D8E" w:rsidP="008B0D8E">
            <w:pPr>
              <w:jc w:val="center"/>
              <w:rPr>
                <w:lang w:val="kk-KZ"/>
              </w:rPr>
            </w:pPr>
            <w:r w:rsidRPr="0062400F">
              <w:rPr>
                <w:lang w:val="kk-KZ"/>
              </w:rPr>
              <w:t xml:space="preserve">Газ хроматографиясы квадруполды-ұшу </w:t>
            </w:r>
            <w:r>
              <w:rPr>
                <w:lang w:val="kk-KZ"/>
              </w:rPr>
              <w:t xml:space="preserve">уақытының </w:t>
            </w:r>
            <w:r w:rsidRPr="0062400F">
              <w:rPr>
                <w:lang w:val="kk-KZ"/>
              </w:rPr>
              <w:t>масс-спектрометриясы(GC-QTOF-MS)және жалын иондану детекторы (GC–FID) арқылы химиялық құрамды жартылай сандық талдау</w:t>
            </w:r>
          </w:p>
        </w:tc>
        <w:tc>
          <w:tcPr>
            <w:tcW w:w="1701" w:type="dxa"/>
          </w:tcPr>
          <w:p w14:paraId="7E633DBC" w14:textId="77777777" w:rsidR="008B0D8E" w:rsidRPr="0062400F" w:rsidRDefault="008B0D8E" w:rsidP="008B0D8E">
            <w:pPr>
              <w:jc w:val="center"/>
              <w:rPr>
                <w:lang w:val="kk-KZ"/>
              </w:rPr>
            </w:pPr>
            <w:r w:rsidRPr="0062400F">
              <w:rPr>
                <w:lang w:val="kk-KZ"/>
              </w:rPr>
              <w:t>Қытай Халық Республикасы және Тәжікстан</w:t>
            </w:r>
          </w:p>
        </w:tc>
        <w:tc>
          <w:tcPr>
            <w:tcW w:w="1134" w:type="dxa"/>
          </w:tcPr>
          <w:p w14:paraId="404452A7" w14:textId="77777777" w:rsidR="008B0D8E" w:rsidRPr="0062400F" w:rsidRDefault="008B0D8E" w:rsidP="008B0D8E">
            <w:pPr>
              <w:jc w:val="center"/>
              <w:rPr>
                <w:lang w:val="en-US"/>
              </w:rPr>
            </w:pPr>
            <w:r w:rsidRPr="0062400F">
              <w:rPr>
                <w:lang w:val="en-US"/>
              </w:rPr>
              <w:t>[</w:t>
            </w:r>
            <w:r w:rsidR="009C6ABE">
              <w:rPr>
                <w:lang w:val="en-US"/>
              </w:rPr>
              <w:t>88</w:t>
            </w:r>
            <w:r w:rsidRPr="0062400F">
              <w:rPr>
                <w:lang w:val="en-US"/>
              </w:rPr>
              <w:t>]</w:t>
            </w:r>
          </w:p>
        </w:tc>
      </w:tr>
    </w:tbl>
    <w:p w14:paraId="2AAA5667" w14:textId="77777777" w:rsidR="002835E6" w:rsidRPr="00B81E53" w:rsidRDefault="002835E6" w:rsidP="0062400F">
      <w:pPr>
        <w:jc w:val="both"/>
        <w:rPr>
          <w:sz w:val="28"/>
          <w:lang w:val="kk-KZ"/>
        </w:rPr>
      </w:pPr>
    </w:p>
    <w:p w14:paraId="63C16949" w14:textId="77777777" w:rsidR="00FE311E" w:rsidRPr="00B81E53" w:rsidRDefault="00F80653" w:rsidP="009D5329">
      <w:pPr>
        <w:ind w:firstLine="567"/>
        <w:jc w:val="both"/>
        <w:rPr>
          <w:sz w:val="28"/>
          <w:szCs w:val="28"/>
          <w:lang w:val="kk-KZ"/>
        </w:rPr>
      </w:pPr>
      <w:r>
        <w:rPr>
          <w:sz w:val="28"/>
          <w:szCs w:val="28"/>
          <w:lang w:val="kk-KZ"/>
        </w:rPr>
        <w:t xml:space="preserve">Халықтық медицинада </w:t>
      </w:r>
      <w:r w:rsidR="00234565" w:rsidRPr="00B81E53">
        <w:rPr>
          <w:sz w:val="28"/>
          <w:szCs w:val="28"/>
          <w:lang w:val="kk-KZ"/>
        </w:rPr>
        <w:t xml:space="preserve"> ауруларды емдеу және алдын алу, өмір сүру сапасы мен денсаулықты жақсарту үшін көп жылдар бойы кеңінен қолданылып келеді. Бұл өсімдіктердің терапиялық тиімділігі адамның денесіне ерекше физиологиялық әсер ететін биоактивті фитохимиялық қосылыстармен байланысты. Негізгі биоактивті фитохимиялық компоненттерге алкалоидтар, эфир майлары, флавоноидтар, таниндер, терпеноидтар, сапониндер, фенолдық қосылыстар және басқалар кіреді [</w:t>
      </w:r>
      <w:r w:rsidR="009C6ABE" w:rsidRPr="009C6ABE">
        <w:rPr>
          <w:sz w:val="28"/>
          <w:szCs w:val="28"/>
          <w:lang w:val="kk-KZ"/>
        </w:rPr>
        <w:t>89</w:t>
      </w:r>
      <w:r w:rsidR="00234565" w:rsidRPr="00B81E53">
        <w:rPr>
          <w:sz w:val="28"/>
          <w:szCs w:val="28"/>
          <w:lang w:val="kk-KZ"/>
        </w:rPr>
        <w:t>].</w:t>
      </w:r>
    </w:p>
    <w:p w14:paraId="0DF0F462" w14:textId="77777777" w:rsidR="0035328E" w:rsidRPr="00B81E53" w:rsidRDefault="0035328E" w:rsidP="0062400F">
      <w:pPr>
        <w:jc w:val="both"/>
        <w:rPr>
          <w:sz w:val="28"/>
          <w:szCs w:val="28"/>
          <w:lang w:val="kk-KZ"/>
        </w:rPr>
      </w:pPr>
    </w:p>
    <w:p w14:paraId="6FDC056D" w14:textId="77777777" w:rsidR="00091404" w:rsidRPr="00B81E53" w:rsidRDefault="00091404" w:rsidP="009D5329">
      <w:pPr>
        <w:ind w:firstLine="567"/>
        <w:jc w:val="both"/>
        <w:rPr>
          <w:b/>
          <w:bCs/>
          <w:sz w:val="28"/>
          <w:szCs w:val="28"/>
          <w:lang w:val="kk-KZ"/>
        </w:rPr>
      </w:pPr>
      <w:r w:rsidRPr="00B81E53">
        <w:rPr>
          <w:b/>
          <w:bCs/>
          <w:sz w:val="28"/>
          <w:szCs w:val="28"/>
          <w:lang w:val="kk-KZ"/>
        </w:rPr>
        <w:t xml:space="preserve">1.3 </w:t>
      </w:r>
      <w:r w:rsidR="00A021B3">
        <w:rPr>
          <w:b/>
          <w:bCs/>
          <w:sz w:val="28"/>
          <w:szCs w:val="28"/>
          <w:lang w:val="kk-KZ"/>
        </w:rPr>
        <w:t>Отандық</w:t>
      </w:r>
      <w:r w:rsidRPr="00B81E53">
        <w:rPr>
          <w:b/>
          <w:bCs/>
          <w:sz w:val="28"/>
          <w:szCs w:val="28"/>
          <w:lang w:val="kk-KZ"/>
        </w:rPr>
        <w:t xml:space="preserve"> фармацевтикалық нарығындағы стоматологиялық дәрілік </w:t>
      </w:r>
      <w:r w:rsidR="00A021B3">
        <w:rPr>
          <w:b/>
          <w:bCs/>
          <w:sz w:val="28"/>
          <w:szCs w:val="28"/>
          <w:lang w:val="kk-KZ"/>
        </w:rPr>
        <w:t>қалыптарға нарықтық шолу</w:t>
      </w:r>
    </w:p>
    <w:p w14:paraId="66C91EC8" w14:textId="77777777" w:rsidR="00C107ED" w:rsidRDefault="00791CA1" w:rsidP="009D5329">
      <w:pPr>
        <w:ind w:firstLine="567"/>
        <w:jc w:val="both"/>
        <w:rPr>
          <w:sz w:val="28"/>
          <w:szCs w:val="28"/>
          <w:lang w:val="kk-KZ"/>
        </w:rPr>
      </w:pPr>
      <w:r w:rsidRPr="00791CA1">
        <w:rPr>
          <w:sz w:val="28"/>
          <w:szCs w:val="28"/>
          <w:lang w:val="kk-KZ"/>
        </w:rPr>
        <w:t xml:space="preserve">Қазақстан Республикасының Мемлекеттік </w:t>
      </w:r>
      <w:r w:rsidR="00C107ED">
        <w:rPr>
          <w:sz w:val="28"/>
          <w:szCs w:val="28"/>
          <w:lang w:val="kk-KZ"/>
        </w:rPr>
        <w:t>реестрінен</w:t>
      </w:r>
      <w:r w:rsidRPr="00791CA1">
        <w:rPr>
          <w:sz w:val="28"/>
          <w:szCs w:val="28"/>
          <w:lang w:val="kk-KZ"/>
        </w:rPr>
        <w:t xml:space="preserve"> алынған деректерге сәйкес (2026 ж. жағдай бойынша) стоматологиялық/ауыз қуысына арналған дәрілік заттар сегменті (негізінен ATХ </w:t>
      </w:r>
      <w:r w:rsidR="00C107ED">
        <w:rPr>
          <w:sz w:val="28"/>
          <w:szCs w:val="28"/>
          <w:lang w:val="kk-KZ"/>
        </w:rPr>
        <w:t xml:space="preserve">коды - </w:t>
      </w:r>
      <w:r w:rsidRPr="00791CA1">
        <w:rPr>
          <w:sz w:val="28"/>
          <w:szCs w:val="28"/>
          <w:lang w:val="kk-KZ"/>
        </w:rPr>
        <w:t xml:space="preserve">A01AD) 23 тіркеу куәлігін (ТК) </w:t>
      </w:r>
      <w:r w:rsidRPr="00791CA1">
        <w:rPr>
          <w:sz w:val="28"/>
          <w:szCs w:val="28"/>
          <w:lang w:val="kk-KZ"/>
        </w:rPr>
        <w:lastRenderedPageBreak/>
        <w:t>қамтиды және бұл деректер сатылым көлемін немесе нарық үлесін (ақшалай/табиғи түрде) емес, дәл тіркелген ұсыныс құрылымын сипаттайды</w:t>
      </w:r>
      <w:r w:rsidR="0061292A">
        <w:rPr>
          <w:sz w:val="28"/>
          <w:szCs w:val="28"/>
          <w:lang w:val="kk-KZ"/>
        </w:rPr>
        <w:t xml:space="preserve"> </w:t>
      </w:r>
      <w:r w:rsidR="0061292A" w:rsidRPr="0061292A">
        <w:rPr>
          <w:sz w:val="28"/>
          <w:szCs w:val="28"/>
          <w:lang w:val="kk-KZ"/>
        </w:rPr>
        <w:t>[</w:t>
      </w:r>
      <w:r w:rsidR="009C6ABE" w:rsidRPr="009C6ABE">
        <w:rPr>
          <w:sz w:val="28"/>
          <w:szCs w:val="28"/>
          <w:lang w:val="kk-KZ"/>
        </w:rPr>
        <w:t>9</w:t>
      </w:r>
      <w:r w:rsidR="00F36AFA" w:rsidRPr="00F36AFA">
        <w:rPr>
          <w:sz w:val="28"/>
          <w:szCs w:val="28"/>
          <w:lang w:val="kk-KZ"/>
        </w:rPr>
        <w:t>0</w:t>
      </w:r>
      <w:r w:rsidR="0061292A" w:rsidRPr="0061292A">
        <w:rPr>
          <w:sz w:val="28"/>
          <w:szCs w:val="28"/>
          <w:lang w:val="kk-KZ"/>
        </w:rPr>
        <w:t>].</w:t>
      </w:r>
      <w:r w:rsidR="007777C8" w:rsidRPr="007777C8">
        <w:rPr>
          <w:sz w:val="28"/>
          <w:szCs w:val="28"/>
          <w:lang w:val="kk-KZ"/>
        </w:rPr>
        <w:t xml:space="preserve"> </w:t>
      </w:r>
      <w:r w:rsidR="00C107ED">
        <w:rPr>
          <w:sz w:val="28"/>
          <w:szCs w:val="28"/>
          <w:lang w:val="kk-KZ"/>
        </w:rPr>
        <w:t>Дәрілік препараттар портфелін</w:t>
      </w:r>
      <w:r w:rsidRPr="00791CA1">
        <w:rPr>
          <w:sz w:val="28"/>
          <w:szCs w:val="28"/>
          <w:lang w:val="kk-KZ"/>
        </w:rPr>
        <w:t xml:space="preserve"> жетілген және стандартталған деп бағалауға болады: онда медициналық қолданылуы жақсы зерттелген және қайта өндірілетін өнімдер басым, мұнда бәсеке көбіне «жаңа молекула» үшін емес, дәріхана сөресіндегі қолжетімділік, брендтің танымалдылығы, форм-фактор, баға позициялануы және өндірістік контурдың тұрақтылығы (соның ішінде GMP-стандарттарына сәйкестік) үшін жүреді.</w:t>
      </w:r>
    </w:p>
    <w:p w14:paraId="4CAEC5FB" w14:textId="77777777" w:rsidR="00C107ED" w:rsidRDefault="00791CA1" w:rsidP="009D5329">
      <w:pPr>
        <w:ind w:firstLine="567"/>
        <w:jc w:val="both"/>
        <w:rPr>
          <w:sz w:val="28"/>
          <w:szCs w:val="28"/>
          <w:lang w:val="kk-KZ"/>
        </w:rPr>
      </w:pPr>
      <w:r w:rsidRPr="00791CA1">
        <w:rPr>
          <w:sz w:val="28"/>
          <w:szCs w:val="28"/>
          <w:lang w:val="kk-KZ"/>
        </w:rPr>
        <w:t xml:space="preserve">Маркетингтік тұрғыдан алғанда, бұл санаттың баға және промо-құралдарға жоғары сезімтал екенін және дәріхана арнасының шешуші рөлін (фармацевтің ұсынысы + сөреде қолжетімділік/қордың болуы) көрсетеді. </w:t>
      </w:r>
    </w:p>
    <w:p w14:paraId="67EE1A87" w14:textId="77777777" w:rsidR="00592A47" w:rsidRPr="004505E7" w:rsidRDefault="00592A47" w:rsidP="00592A47">
      <w:pPr>
        <w:ind w:firstLine="567"/>
        <w:jc w:val="both"/>
        <w:rPr>
          <w:sz w:val="28"/>
          <w:szCs w:val="28"/>
          <w:lang w:val="kk-KZ"/>
        </w:rPr>
      </w:pPr>
    </w:p>
    <w:p w14:paraId="347C9FE9" w14:textId="1923067A" w:rsidR="00091404" w:rsidRPr="00C16190" w:rsidRDefault="00BB1550" w:rsidP="00C16190">
      <w:pPr>
        <w:jc w:val="center"/>
        <w:rPr>
          <w:b/>
          <w:bCs/>
          <w:sz w:val="28"/>
          <w:lang w:val="en-US" w:eastAsia="ko-KR"/>
        </w:rPr>
      </w:pPr>
      <w:r>
        <w:rPr>
          <w:noProof/>
        </w:rPr>
        <w:drawing>
          <wp:inline distT="0" distB="0" distL="0" distR="0" wp14:anchorId="6FBC3914" wp14:editId="22E6AE67">
            <wp:extent cx="5486400" cy="3629025"/>
            <wp:effectExtent l="0" t="0" r="0" b="3175"/>
            <wp:docPr id="7299924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92472" name=""/>
                    <pic:cNvPicPr/>
                  </pic:nvPicPr>
                  <pic:blipFill>
                    <a:blip r:embed="rId23"/>
                    <a:stretch>
                      <a:fillRect/>
                    </a:stretch>
                  </pic:blipFill>
                  <pic:spPr>
                    <a:xfrm>
                      <a:off x="0" y="0"/>
                      <a:ext cx="5486400" cy="3629025"/>
                    </a:xfrm>
                    <a:prstGeom prst="rect">
                      <a:avLst/>
                    </a:prstGeom>
                  </pic:spPr>
                </pic:pic>
              </a:graphicData>
            </a:graphic>
          </wp:inline>
        </w:drawing>
      </w:r>
    </w:p>
    <w:p w14:paraId="2C0F7295" w14:textId="77777777" w:rsidR="00C16190" w:rsidRDefault="00C16190" w:rsidP="00E77D77">
      <w:pPr>
        <w:jc w:val="center"/>
        <w:rPr>
          <w:bCs/>
          <w:sz w:val="28"/>
          <w:szCs w:val="28"/>
          <w:lang w:val="en-US" w:eastAsia="ko-KR"/>
        </w:rPr>
      </w:pPr>
    </w:p>
    <w:p w14:paraId="67AB75CC" w14:textId="42674B29" w:rsidR="00E77D77" w:rsidRDefault="00C16190" w:rsidP="00E77D77">
      <w:pPr>
        <w:jc w:val="center"/>
        <w:rPr>
          <w:bCs/>
          <w:sz w:val="28"/>
          <w:szCs w:val="28"/>
          <w:lang w:val="en-US" w:eastAsia="ko-KR"/>
        </w:rPr>
      </w:pPr>
      <w:r w:rsidRPr="00C16190">
        <w:rPr>
          <w:bCs/>
          <w:sz w:val="28"/>
          <w:szCs w:val="28"/>
          <w:lang w:val="kk-KZ" w:eastAsia="ko-KR"/>
        </w:rPr>
        <w:t xml:space="preserve">Сурет </w:t>
      </w:r>
      <w:r w:rsidR="00A370CA">
        <w:rPr>
          <w:bCs/>
          <w:sz w:val="28"/>
          <w:szCs w:val="28"/>
          <w:lang w:val="en-US" w:eastAsia="ko-KR"/>
        </w:rPr>
        <w:t>6</w:t>
      </w:r>
      <w:r w:rsidRPr="00C16190">
        <w:rPr>
          <w:bCs/>
          <w:sz w:val="28"/>
          <w:szCs w:val="28"/>
          <w:lang w:val="kk-KZ" w:eastAsia="ko-KR"/>
        </w:rPr>
        <w:t xml:space="preserve"> </w:t>
      </w:r>
      <w:r w:rsidR="00800E8E" w:rsidRPr="00D35DBF">
        <w:rPr>
          <w:bCs/>
          <w:sz w:val="28"/>
          <w:szCs w:val="28"/>
          <w:lang w:val="en-US" w:eastAsia="ko-KR"/>
        </w:rPr>
        <w:t>-</w:t>
      </w:r>
      <w:r w:rsidRPr="00C16190">
        <w:rPr>
          <w:bCs/>
          <w:sz w:val="28"/>
          <w:szCs w:val="28"/>
          <w:lang w:val="kk-KZ" w:eastAsia="ko-KR"/>
        </w:rPr>
        <w:t xml:space="preserve"> 2025-2026 жж. </w:t>
      </w:r>
      <w:r w:rsidR="00BB1550">
        <w:rPr>
          <w:bCs/>
          <w:sz w:val="28"/>
          <w:szCs w:val="28"/>
          <w:lang w:val="kk-KZ" w:eastAsia="ko-KR"/>
        </w:rPr>
        <w:t>аралығында</w:t>
      </w:r>
      <w:r w:rsidRPr="00C16190">
        <w:rPr>
          <w:bCs/>
          <w:sz w:val="28"/>
          <w:szCs w:val="28"/>
          <w:lang w:val="kk-KZ" w:eastAsia="ko-KR"/>
        </w:rPr>
        <w:t xml:space="preserve"> ҚР фармацевтикалық нарығындағы стоматологиялық препараттардың дәрілік қалыптар бойынша талдауы</w:t>
      </w:r>
    </w:p>
    <w:p w14:paraId="37D311BD" w14:textId="77777777" w:rsidR="00C16190" w:rsidRDefault="00C16190" w:rsidP="00C16190">
      <w:pPr>
        <w:jc w:val="both"/>
        <w:rPr>
          <w:bCs/>
          <w:sz w:val="28"/>
          <w:szCs w:val="28"/>
          <w:lang w:val="en-US" w:eastAsia="ko-KR"/>
        </w:rPr>
      </w:pPr>
    </w:p>
    <w:p w14:paraId="375C5873" w14:textId="77777777" w:rsidR="00C16190" w:rsidRDefault="00C16190" w:rsidP="00C16190">
      <w:pPr>
        <w:ind w:firstLine="567"/>
        <w:jc w:val="both"/>
        <w:rPr>
          <w:sz w:val="28"/>
          <w:szCs w:val="28"/>
          <w:lang w:val="kk-KZ"/>
        </w:rPr>
      </w:pPr>
      <w:r w:rsidRPr="00791CA1">
        <w:rPr>
          <w:sz w:val="28"/>
          <w:szCs w:val="28"/>
          <w:lang w:val="kk-KZ"/>
        </w:rPr>
        <w:t xml:space="preserve">Дәрілік қалыптар бойынша құрылым ауыз қуысына әсер ететін затты жеткізудің «жылдам» жергілікті </w:t>
      </w:r>
      <w:r>
        <w:rPr>
          <w:sz w:val="28"/>
          <w:szCs w:val="28"/>
          <w:lang w:val="kk-KZ"/>
        </w:rPr>
        <w:t xml:space="preserve">әсер етуші </w:t>
      </w:r>
      <w:r w:rsidRPr="00791CA1">
        <w:rPr>
          <w:sz w:val="28"/>
          <w:szCs w:val="28"/>
          <w:lang w:val="kk-KZ"/>
        </w:rPr>
        <w:t xml:space="preserve">түрлерінің басымдығын айқын көрсетеді: спрейлер </w:t>
      </w:r>
      <w:r w:rsidRPr="00C16190">
        <w:rPr>
          <w:sz w:val="28"/>
          <w:szCs w:val="28"/>
          <w:lang w:val="kk-KZ"/>
        </w:rPr>
        <w:t xml:space="preserve">- </w:t>
      </w:r>
      <w:r w:rsidRPr="00791CA1">
        <w:rPr>
          <w:sz w:val="28"/>
          <w:szCs w:val="28"/>
          <w:lang w:val="kk-KZ"/>
        </w:rPr>
        <w:t xml:space="preserve">11 ТК (≈47,8%), ерітінділер/шаюға арналған құралдар </w:t>
      </w:r>
      <w:r w:rsidRPr="00C16190">
        <w:rPr>
          <w:sz w:val="28"/>
          <w:szCs w:val="28"/>
          <w:lang w:val="kk-KZ"/>
        </w:rPr>
        <w:t xml:space="preserve">- </w:t>
      </w:r>
      <w:r w:rsidRPr="00791CA1">
        <w:rPr>
          <w:sz w:val="28"/>
          <w:szCs w:val="28"/>
          <w:lang w:val="kk-KZ"/>
        </w:rPr>
        <w:t xml:space="preserve">4 ТК (≈17,4%), одан кейін гельдер </w:t>
      </w:r>
      <w:r w:rsidRPr="00C16190">
        <w:rPr>
          <w:sz w:val="28"/>
          <w:szCs w:val="28"/>
          <w:lang w:val="kk-KZ"/>
        </w:rPr>
        <w:t xml:space="preserve">- </w:t>
      </w:r>
      <w:r w:rsidRPr="00791CA1">
        <w:rPr>
          <w:sz w:val="28"/>
          <w:szCs w:val="28"/>
          <w:lang w:val="kk-KZ"/>
        </w:rPr>
        <w:t xml:space="preserve">2 ТК (≈8,7%), соруға арналған таблеткалар/пастилкалар </w:t>
      </w:r>
      <w:r w:rsidRPr="00C16190">
        <w:rPr>
          <w:sz w:val="28"/>
          <w:szCs w:val="28"/>
          <w:lang w:val="kk-KZ"/>
        </w:rPr>
        <w:t xml:space="preserve">- </w:t>
      </w:r>
      <w:r w:rsidRPr="00791CA1">
        <w:rPr>
          <w:sz w:val="28"/>
          <w:szCs w:val="28"/>
          <w:lang w:val="kk-KZ"/>
        </w:rPr>
        <w:t xml:space="preserve">2 ТК (≈8,7%), сұйықтықтар </w:t>
      </w:r>
      <w:r w:rsidRPr="00C16190">
        <w:rPr>
          <w:sz w:val="28"/>
          <w:szCs w:val="28"/>
          <w:lang w:val="kk-KZ"/>
        </w:rPr>
        <w:t xml:space="preserve">- </w:t>
      </w:r>
      <w:r w:rsidRPr="00791CA1">
        <w:rPr>
          <w:sz w:val="28"/>
          <w:szCs w:val="28"/>
          <w:lang w:val="kk-KZ"/>
        </w:rPr>
        <w:t>2 ТК (≈8,7%), сондай-ақ бальзам және дәрілік өсімдік шикізаты (емен қабығы</w:t>
      </w:r>
      <w:r>
        <w:rPr>
          <w:sz w:val="28"/>
          <w:szCs w:val="28"/>
          <w:lang w:val="kk-KZ"/>
        </w:rPr>
        <w:t xml:space="preserve"> </w:t>
      </w:r>
      <w:r w:rsidRPr="00C107ED">
        <w:rPr>
          <w:sz w:val="28"/>
          <w:szCs w:val="28"/>
          <w:lang w:val="kk-KZ"/>
        </w:rPr>
        <w:t>(</w:t>
      </w:r>
      <w:r w:rsidRPr="00C107ED">
        <w:rPr>
          <w:i/>
          <w:iCs/>
          <w:sz w:val="28"/>
          <w:szCs w:val="28"/>
          <w:lang w:val="kk-KZ"/>
        </w:rPr>
        <w:t>Cortex Quercus</w:t>
      </w:r>
      <w:r w:rsidRPr="00C107ED">
        <w:rPr>
          <w:sz w:val="28"/>
          <w:szCs w:val="28"/>
          <w:lang w:val="kk-KZ"/>
        </w:rPr>
        <w:t>)</w:t>
      </w:r>
      <w:r w:rsidRPr="00791CA1">
        <w:rPr>
          <w:sz w:val="28"/>
          <w:szCs w:val="28"/>
          <w:lang w:val="kk-KZ"/>
        </w:rPr>
        <w:t xml:space="preserve">) </w:t>
      </w:r>
      <w:r>
        <w:rPr>
          <w:sz w:val="28"/>
          <w:szCs w:val="28"/>
          <w:lang w:val="kk-KZ"/>
        </w:rPr>
        <w:t xml:space="preserve">кептірілген жинағы </w:t>
      </w:r>
      <w:r w:rsidRPr="00791CA1">
        <w:rPr>
          <w:sz w:val="28"/>
          <w:szCs w:val="28"/>
          <w:lang w:val="kk-KZ"/>
        </w:rPr>
        <w:t xml:space="preserve">бойынша </w:t>
      </w:r>
      <w:r>
        <w:rPr>
          <w:sz w:val="28"/>
          <w:szCs w:val="28"/>
          <w:lang w:val="kk-KZ"/>
        </w:rPr>
        <w:t xml:space="preserve">әрқайсысы </w:t>
      </w:r>
      <w:r w:rsidRPr="00C16190">
        <w:rPr>
          <w:sz w:val="28"/>
          <w:szCs w:val="28"/>
          <w:lang w:val="kk-KZ"/>
        </w:rPr>
        <w:t xml:space="preserve">- </w:t>
      </w:r>
      <w:r>
        <w:rPr>
          <w:sz w:val="28"/>
          <w:szCs w:val="28"/>
          <w:lang w:val="kk-KZ"/>
        </w:rPr>
        <w:t>1</w:t>
      </w:r>
      <w:r w:rsidRPr="00791CA1">
        <w:rPr>
          <w:sz w:val="28"/>
          <w:szCs w:val="28"/>
          <w:lang w:val="kk-KZ"/>
        </w:rPr>
        <w:t xml:space="preserve"> ТК (≈</w:t>
      </w:r>
      <w:r w:rsidRPr="00332ED7">
        <w:rPr>
          <w:sz w:val="28"/>
          <w:szCs w:val="28"/>
          <w:lang w:val="kk-KZ"/>
        </w:rPr>
        <w:t>4</w:t>
      </w:r>
      <w:r>
        <w:rPr>
          <w:sz w:val="28"/>
          <w:szCs w:val="28"/>
          <w:lang w:val="kk-KZ"/>
        </w:rPr>
        <w:t>,35</w:t>
      </w:r>
      <w:r w:rsidRPr="00791CA1">
        <w:rPr>
          <w:sz w:val="28"/>
          <w:szCs w:val="28"/>
          <w:lang w:val="kk-KZ"/>
        </w:rPr>
        <w:t>%</w:t>
      </w:r>
      <w:r w:rsidRPr="00332ED7">
        <w:rPr>
          <w:sz w:val="28"/>
          <w:szCs w:val="28"/>
          <w:lang w:val="kk-KZ"/>
        </w:rPr>
        <w:t>)</w:t>
      </w:r>
      <w:r>
        <w:rPr>
          <w:sz w:val="28"/>
          <w:szCs w:val="28"/>
          <w:lang w:val="kk-KZ"/>
        </w:rPr>
        <w:t xml:space="preserve"> үлесін қамтиды (Сурет </w:t>
      </w:r>
      <w:r w:rsidR="00A370CA">
        <w:rPr>
          <w:sz w:val="28"/>
          <w:szCs w:val="28"/>
          <w:lang w:val="en-US"/>
        </w:rPr>
        <w:t>6</w:t>
      </w:r>
      <w:r>
        <w:rPr>
          <w:sz w:val="28"/>
          <w:szCs w:val="28"/>
          <w:lang w:val="kk-KZ"/>
        </w:rPr>
        <w:t>).</w:t>
      </w:r>
      <w:r w:rsidRPr="00791CA1">
        <w:rPr>
          <w:sz w:val="28"/>
          <w:szCs w:val="28"/>
          <w:lang w:val="kk-KZ"/>
        </w:rPr>
        <w:t xml:space="preserve"> Мұндай құрылым фармакотехнологиялық тұрғыдан да, тұтынушылық </w:t>
      </w:r>
      <w:r>
        <w:rPr>
          <w:sz w:val="28"/>
          <w:szCs w:val="28"/>
          <w:lang w:val="kk-KZ"/>
        </w:rPr>
        <w:t>сипат</w:t>
      </w:r>
      <w:r w:rsidRPr="00791CA1">
        <w:rPr>
          <w:sz w:val="28"/>
          <w:szCs w:val="28"/>
          <w:lang w:val="kk-KZ"/>
        </w:rPr>
        <w:t xml:space="preserve"> тұрғысынан да негізді: ауыз қуысындағы қабыну/ауырсыну кезінде тұтынушы үшін құндылық әсердің жылдам басталуымен, қолданудың ыңғайлылығымен </w:t>
      </w:r>
      <w:r w:rsidRPr="00791CA1">
        <w:rPr>
          <w:sz w:val="28"/>
          <w:szCs w:val="28"/>
          <w:lang w:val="kk-KZ"/>
        </w:rPr>
        <w:lastRenderedPageBreak/>
        <w:t>және әсердің «сезілуімен» (шашырату/салқындату/дәм) қалыптасады; ал өндіруші үшін бұл қалыптар қаптама арқылы (мысалы, дозаланған бүріккіш), органолептика және қолдан</w:t>
      </w:r>
      <w:r>
        <w:rPr>
          <w:sz w:val="28"/>
          <w:szCs w:val="28"/>
          <w:lang w:val="kk-KZ"/>
        </w:rPr>
        <w:t xml:space="preserve">ылу аясы </w:t>
      </w:r>
      <w:r w:rsidRPr="00791CA1">
        <w:rPr>
          <w:sz w:val="28"/>
          <w:szCs w:val="28"/>
          <w:lang w:val="kk-KZ"/>
        </w:rPr>
        <w:t xml:space="preserve">арқылы өнімді айқын дифференциациялауға мүмкіндік береді. Сондықтан спрейлер мен ерітінділер санаттың «ядросын» құрап, «жылдам/нүктелік/ыңғайлы» коммуникациясында ең бәсекеге қабілетті болып табылады. </w:t>
      </w:r>
    </w:p>
    <w:p w14:paraId="6CBA16FB" w14:textId="77777777" w:rsidR="00E77D77" w:rsidRPr="004505E7" w:rsidRDefault="00E77D77" w:rsidP="00751B7F">
      <w:pPr>
        <w:jc w:val="both"/>
        <w:rPr>
          <w:bCs/>
          <w:sz w:val="28"/>
          <w:szCs w:val="28"/>
          <w:lang w:val="kk-KZ" w:eastAsia="ko-KR"/>
        </w:rPr>
      </w:pPr>
    </w:p>
    <w:p w14:paraId="3A1087E8" w14:textId="3EA1D3A5" w:rsidR="00E77D77" w:rsidRPr="00B81E53" w:rsidRDefault="00BB1550" w:rsidP="00E77D77">
      <w:pPr>
        <w:jc w:val="center"/>
        <w:rPr>
          <w:bCs/>
          <w:sz w:val="28"/>
          <w:szCs w:val="28"/>
          <w:lang w:val="kk-KZ" w:eastAsia="ko-KR"/>
        </w:rPr>
      </w:pPr>
      <w:r>
        <w:rPr>
          <w:noProof/>
        </w:rPr>
        <w:drawing>
          <wp:inline distT="0" distB="0" distL="0" distR="0" wp14:anchorId="614145A5" wp14:editId="2019A994">
            <wp:extent cx="5486400" cy="3397250"/>
            <wp:effectExtent l="0" t="0" r="0" b="6350"/>
            <wp:docPr id="1044516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16092" name=""/>
                    <pic:cNvPicPr/>
                  </pic:nvPicPr>
                  <pic:blipFill>
                    <a:blip r:embed="rId24"/>
                    <a:stretch>
                      <a:fillRect/>
                    </a:stretch>
                  </pic:blipFill>
                  <pic:spPr>
                    <a:xfrm>
                      <a:off x="0" y="0"/>
                      <a:ext cx="5486400" cy="3397250"/>
                    </a:xfrm>
                    <a:prstGeom prst="rect">
                      <a:avLst/>
                    </a:prstGeom>
                  </pic:spPr>
                </pic:pic>
              </a:graphicData>
            </a:graphic>
          </wp:inline>
        </w:drawing>
      </w:r>
    </w:p>
    <w:p w14:paraId="273A9857" w14:textId="77777777" w:rsidR="00C16190" w:rsidRDefault="00C16190" w:rsidP="00E77D77">
      <w:pPr>
        <w:jc w:val="center"/>
        <w:rPr>
          <w:bCs/>
          <w:sz w:val="28"/>
          <w:szCs w:val="28"/>
          <w:lang w:val="en-US" w:eastAsia="ko-KR"/>
        </w:rPr>
      </w:pPr>
    </w:p>
    <w:p w14:paraId="0DF2F8E8" w14:textId="4B562E4B" w:rsidR="00E77D77" w:rsidRPr="00B81E53" w:rsidRDefault="00E77D77" w:rsidP="00E77D77">
      <w:pPr>
        <w:jc w:val="center"/>
        <w:rPr>
          <w:bCs/>
          <w:sz w:val="28"/>
          <w:szCs w:val="28"/>
          <w:lang w:val="kk-KZ" w:eastAsia="ko-KR"/>
        </w:rPr>
      </w:pPr>
      <w:r w:rsidRPr="00B81E53">
        <w:rPr>
          <w:bCs/>
          <w:sz w:val="28"/>
          <w:szCs w:val="28"/>
          <w:lang w:val="kk-KZ" w:eastAsia="ko-KR"/>
        </w:rPr>
        <w:t xml:space="preserve">Сурет </w:t>
      </w:r>
      <w:r w:rsidR="00A370CA">
        <w:rPr>
          <w:bCs/>
          <w:sz w:val="28"/>
          <w:szCs w:val="28"/>
          <w:lang w:val="en-US" w:eastAsia="ko-KR"/>
        </w:rPr>
        <w:t>7</w:t>
      </w:r>
      <w:r w:rsidRPr="00B81E53">
        <w:rPr>
          <w:bCs/>
          <w:sz w:val="28"/>
          <w:szCs w:val="28"/>
          <w:lang w:val="kk-KZ" w:eastAsia="ko-KR"/>
        </w:rPr>
        <w:t xml:space="preserve"> - </w:t>
      </w:r>
      <w:r w:rsidR="00592A47">
        <w:rPr>
          <w:bCs/>
          <w:sz w:val="28"/>
          <w:szCs w:val="28"/>
          <w:lang w:val="kk-KZ" w:eastAsia="ko-KR"/>
        </w:rPr>
        <w:t xml:space="preserve">2025-2026 жж. </w:t>
      </w:r>
      <w:r w:rsidR="00BB1550">
        <w:rPr>
          <w:bCs/>
          <w:sz w:val="28"/>
          <w:szCs w:val="28"/>
          <w:lang w:val="kk-KZ" w:eastAsia="ko-KR"/>
        </w:rPr>
        <w:t>аралығында</w:t>
      </w:r>
      <w:r w:rsidR="00592A47">
        <w:rPr>
          <w:bCs/>
          <w:sz w:val="28"/>
          <w:szCs w:val="28"/>
          <w:lang w:val="kk-KZ" w:eastAsia="ko-KR"/>
        </w:rPr>
        <w:t xml:space="preserve"> ҚР фармацевтикалық нарығындағы с</w:t>
      </w:r>
      <w:r w:rsidR="00592A47" w:rsidRPr="00B81E53">
        <w:rPr>
          <w:bCs/>
          <w:sz w:val="28"/>
          <w:szCs w:val="28"/>
          <w:lang w:val="kk-KZ" w:eastAsia="ko-KR"/>
        </w:rPr>
        <w:t>томатологиялық препараттар</w:t>
      </w:r>
      <w:r w:rsidR="00592A47">
        <w:rPr>
          <w:bCs/>
          <w:sz w:val="28"/>
          <w:szCs w:val="28"/>
          <w:lang w:val="kk-KZ" w:eastAsia="ko-KR"/>
        </w:rPr>
        <w:t>ды өндірушілер</w:t>
      </w:r>
      <w:r w:rsidR="00592A47" w:rsidRPr="00592A47">
        <w:rPr>
          <w:bCs/>
          <w:sz w:val="28"/>
          <w:szCs w:val="28"/>
          <w:lang w:val="kk-KZ" w:eastAsia="ko-KR"/>
        </w:rPr>
        <w:t xml:space="preserve"> </w:t>
      </w:r>
      <w:r w:rsidR="00592A47">
        <w:rPr>
          <w:bCs/>
          <w:sz w:val="28"/>
          <w:szCs w:val="28"/>
          <w:lang w:val="kk-KZ" w:eastAsia="ko-KR"/>
        </w:rPr>
        <w:t>бойынша</w:t>
      </w:r>
      <w:r w:rsidR="00592A47" w:rsidRPr="00B81E53">
        <w:rPr>
          <w:bCs/>
          <w:sz w:val="28"/>
          <w:szCs w:val="28"/>
          <w:lang w:val="kk-KZ" w:eastAsia="ko-KR"/>
        </w:rPr>
        <w:t xml:space="preserve"> талдау</w:t>
      </w:r>
      <w:r w:rsidR="00592A47">
        <w:rPr>
          <w:bCs/>
          <w:sz w:val="28"/>
          <w:szCs w:val="28"/>
          <w:lang w:val="kk-KZ" w:eastAsia="ko-KR"/>
        </w:rPr>
        <w:t>ы</w:t>
      </w:r>
    </w:p>
    <w:p w14:paraId="3D4391B5" w14:textId="77777777" w:rsidR="00E77D77" w:rsidRDefault="00E77D77" w:rsidP="00A90FA0">
      <w:pPr>
        <w:rPr>
          <w:bCs/>
          <w:sz w:val="28"/>
          <w:szCs w:val="28"/>
          <w:lang w:val="en-US" w:eastAsia="ko-KR"/>
        </w:rPr>
      </w:pPr>
    </w:p>
    <w:p w14:paraId="643993C9" w14:textId="384A596B" w:rsidR="00A90FA0" w:rsidRDefault="00A90FA0" w:rsidP="00A90FA0">
      <w:pPr>
        <w:ind w:firstLine="567"/>
        <w:jc w:val="both"/>
        <w:rPr>
          <w:sz w:val="28"/>
          <w:szCs w:val="28"/>
          <w:lang w:val="kk-KZ"/>
        </w:rPr>
      </w:pPr>
      <w:r w:rsidRPr="00791CA1">
        <w:rPr>
          <w:sz w:val="28"/>
          <w:szCs w:val="28"/>
          <w:lang w:val="kk-KZ"/>
        </w:rPr>
        <w:t xml:space="preserve">Өндірушілер мен елдер бойынша іріктемеде 9 ел бар, әрі ТК-лардың елеулі бөлігі шетелдік өндірушілерге тиесілі, ал Қазақстан </w:t>
      </w:r>
      <w:r w:rsidR="009F27AE">
        <w:rPr>
          <w:sz w:val="28"/>
          <w:szCs w:val="28"/>
          <w:lang w:val="kk-KZ"/>
        </w:rPr>
        <w:t xml:space="preserve">өндірушілерінің небәрі 3 </w:t>
      </w:r>
      <w:r w:rsidR="00A01407">
        <w:rPr>
          <w:sz w:val="28"/>
          <w:szCs w:val="28"/>
          <w:lang w:val="kk-KZ"/>
        </w:rPr>
        <w:t>ТК-мен</w:t>
      </w:r>
      <w:r w:rsidRPr="00791CA1">
        <w:rPr>
          <w:sz w:val="28"/>
          <w:szCs w:val="28"/>
          <w:lang w:val="kk-KZ"/>
        </w:rPr>
        <w:t xml:space="preserve"> ұсынылған, бұл импорттық бәсекесі жоғары </w:t>
      </w:r>
      <w:r>
        <w:rPr>
          <w:sz w:val="28"/>
          <w:szCs w:val="28"/>
          <w:lang w:val="kk-KZ"/>
        </w:rPr>
        <w:t xml:space="preserve">нәтижеге </w:t>
      </w:r>
      <w:r w:rsidRPr="00791CA1">
        <w:rPr>
          <w:sz w:val="28"/>
          <w:szCs w:val="28"/>
          <w:lang w:val="kk-KZ"/>
        </w:rPr>
        <w:t xml:space="preserve">сәйкес келеді. </w:t>
      </w:r>
      <w:r>
        <w:rPr>
          <w:sz w:val="28"/>
          <w:szCs w:val="28"/>
          <w:lang w:val="kk-KZ"/>
        </w:rPr>
        <w:t>Нәтижеге сәйкес,</w:t>
      </w:r>
      <w:r w:rsidRPr="00791CA1">
        <w:rPr>
          <w:sz w:val="28"/>
          <w:szCs w:val="28"/>
          <w:lang w:val="kk-KZ"/>
        </w:rPr>
        <w:t xml:space="preserve"> ТК саны бойынша көшбасшылар: АБДИ ИБРАХИМ (Түркия) </w:t>
      </w:r>
      <w:r w:rsidRPr="00C16190">
        <w:rPr>
          <w:sz w:val="28"/>
          <w:szCs w:val="28"/>
          <w:lang w:val="kk-KZ"/>
        </w:rPr>
        <w:t xml:space="preserve">- </w:t>
      </w:r>
      <w:r w:rsidRPr="00791CA1">
        <w:rPr>
          <w:sz w:val="28"/>
          <w:szCs w:val="28"/>
          <w:lang w:val="kk-KZ"/>
        </w:rPr>
        <w:t xml:space="preserve">3 ТК және РЕПЛЕК ФАРМ ЖШҚ, Скопье (Солтүстік Македония Республикасы) </w:t>
      </w:r>
      <w:r w:rsidRPr="00C16190">
        <w:rPr>
          <w:sz w:val="28"/>
          <w:szCs w:val="28"/>
          <w:lang w:val="kk-KZ"/>
        </w:rPr>
        <w:t xml:space="preserve">- </w:t>
      </w:r>
      <w:r w:rsidRPr="00791CA1">
        <w:rPr>
          <w:sz w:val="28"/>
          <w:szCs w:val="28"/>
          <w:lang w:val="kk-KZ"/>
        </w:rPr>
        <w:t xml:space="preserve">3 ТК; әрі қарай Angelini A.C.R.A.F. S.p.A. (Италия) </w:t>
      </w:r>
      <w:r w:rsidRPr="00C16190">
        <w:rPr>
          <w:sz w:val="28"/>
          <w:szCs w:val="28"/>
          <w:lang w:val="kk-KZ"/>
        </w:rPr>
        <w:t>-</w:t>
      </w:r>
      <w:r w:rsidRPr="00791CA1">
        <w:rPr>
          <w:sz w:val="28"/>
          <w:szCs w:val="28"/>
          <w:lang w:val="kk-KZ"/>
        </w:rPr>
        <w:t xml:space="preserve"> 2 ТК, Danapha Pharmaceutical JSC (Вьетнам) — 2 ТК, Drogsan (Түркия) </w:t>
      </w:r>
      <w:r w:rsidRPr="00C16190">
        <w:rPr>
          <w:sz w:val="28"/>
          <w:szCs w:val="28"/>
          <w:lang w:val="kk-KZ"/>
        </w:rPr>
        <w:t>-</w:t>
      </w:r>
      <w:r w:rsidRPr="00791CA1">
        <w:rPr>
          <w:sz w:val="28"/>
          <w:szCs w:val="28"/>
          <w:lang w:val="kk-KZ"/>
        </w:rPr>
        <w:t xml:space="preserve"> 2 ТК. Қазақстандық өндірушілер бірлі-жарым позициялармен берілген: ДАУЛЕТ-ФАРМ (Қазақстан) </w:t>
      </w:r>
      <w:r w:rsidRPr="00C16190">
        <w:rPr>
          <w:sz w:val="28"/>
          <w:szCs w:val="28"/>
          <w:lang w:val="kk-KZ"/>
        </w:rPr>
        <w:t>-</w:t>
      </w:r>
      <w:r w:rsidRPr="00791CA1">
        <w:rPr>
          <w:sz w:val="28"/>
          <w:szCs w:val="28"/>
          <w:lang w:val="kk-KZ"/>
        </w:rPr>
        <w:t xml:space="preserve"> 1 ТК, Зерде-Фито (Қазақстан) </w:t>
      </w:r>
      <w:r w:rsidRPr="00C16190">
        <w:rPr>
          <w:sz w:val="28"/>
          <w:szCs w:val="28"/>
          <w:lang w:val="kk-KZ"/>
        </w:rPr>
        <w:t>-</w:t>
      </w:r>
      <w:r w:rsidRPr="00791CA1">
        <w:rPr>
          <w:sz w:val="28"/>
          <w:szCs w:val="28"/>
          <w:lang w:val="kk-KZ"/>
        </w:rPr>
        <w:t xml:space="preserve"> 1 ТК, Нобел АФФ (Қазақстан) </w:t>
      </w:r>
      <w:r w:rsidRPr="00C16190">
        <w:rPr>
          <w:sz w:val="28"/>
          <w:szCs w:val="28"/>
          <w:lang w:val="kk-KZ"/>
        </w:rPr>
        <w:t>-</w:t>
      </w:r>
      <w:r w:rsidRPr="00791CA1">
        <w:rPr>
          <w:sz w:val="28"/>
          <w:szCs w:val="28"/>
          <w:lang w:val="kk-KZ"/>
        </w:rPr>
        <w:t xml:space="preserve"> 1 ТК</w:t>
      </w:r>
      <w:r>
        <w:rPr>
          <w:sz w:val="28"/>
          <w:szCs w:val="28"/>
          <w:lang w:val="kk-KZ"/>
        </w:rPr>
        <w:t xml:space="preserve"> </w:t>
      </w:r>
      <w:r w:rsidRPr="00592A47">
        <w:rPr>
          <w:sz w:val="28"/>
          <w:szCs w:val="28"/>
          <w:lang w:val="kk-KZ"/>
        </w:rPr>
        <w:t>(</w:t>
      </w:r>
      <w:r>
        <w:rPr>
          <w:sz w:val="28"/>
          <w:szCs w:val="28"/>
          <w:lang w:val="kk-KZ"/>
        </w:rPr>
        <w:t xml:space="preserve">Сурет </w:t>
      </w:r>
      <w:r w:rsidR="00A370CA" w:rsidRPr="00A370CA">
        <w:rPr>
          <w:sz w:val="28"/>
          <w:szCs w:val="28"/>
          <w:lang w:val="kk-KZ"/>
        </w:rPr>
        <w:t>7</w:t>
      </w:r>
      <w:r>
        <w:rPr>
          <w:sz w:val="28"/>
          <w:szCs w:val="28"/>
          <w:lang w:val="kk-KZ"/>
        </w:rPr>
        <w:t xml:space="preserve">). </w:t>
      </w:r>
      <w:r w:rsidRPr="00791CA1">
        <w:rPr>
          <w:sz w:val="28"/>
          <w:szCs w:val="28"/>
          <w:lang w:val="kk-KZ"/>
        </w:rPr>
        <w:t xml:space="preserve">Стратегиялық тұрғыдан бұл бәсекенің екі «дәлізін» қалыптастырады: импорттық компаниялар көбіне халықаралық имиджді, портфельді және бренд танымалдылығын капиталдандырса, жергілікті өндірушілер жеткізу тізбектерін локализациялау, икемдірек баға саясаты және дәріхана желілеріне фокус есебінен әлеуетті артықшылыққа ие. Белсенді заттың шығу тегі бойынша (тізілім классификациясы мен өнім түріне сүйене отырып) портфельдің негізгі бөлігі синтетикалық/химиялық белсенді заттарға жатады </w:t>
      </w:r>
      <w:r w:rsidRPr="00C16190">
        <w:rPr>
          <w:sz w:val="28"/>
          <w:szCs w:val="28"/>
          <w:lang w:val="kk-KZ"/>
        </w:rPr>
        <w:t>-</w:t>
      </w:r>
      <w:r w:rsidRPr="00791CA1">
        <w:rPr>
          <w:sz w:val="28"/>
          <w:szCs w:val="28"/>
          <w:lang w:val="kk-KZ"/>
        </w:rPr>
        <w:t xml:space="preserve"> 21 ТК (≈91,3%), ал өсімдік текті өнімдер 2 ТК (≈8,7%) ғана</w:t>
      </w:r>
      <w:r>
        <w:rPr>
          <w:sz w:val="28"/>
          <w:szCs w:val="28"/>
          <w:lang w:val="kk-KZ"/>
        </w:rPr>
        <w:t xml:space="preserve"> қамтиды</w:t>
      </w:r>
      <w:r w:rsidRPr="00791CA1">
        <w:rPr>
          <w:sz w:val="28"/>
          <w:szCs w:val="28"/>
          <w:lang w:val="kk-KZ"/>
        </w:rPr>
        <w:t xml:space="preserve">. </w:t>
      </w:r>
    </w:p>
    <w:p w14:paraId="0FE7675B" w14:textId="55D57DA9" w:rsidR="00A90FA0" w:rsidRPr="004505E7" w:rsidRDefault="00A90FA0" w:rsidP="00A90FA0">
      <w:pPr>
        <w:ind w:firstLine="567"/>
        <w:jc w:val="both"/>
        <w:rPr>
          <w:sz w:val="28"/>
          <w:szCs w:val="28"/>
          <w:lang w:val="kk-KZ"/>
        </w:rPr>
      </w:pPr>
      <w:r w:rsidRPr="00791CA1">
        <w:rPr>
          <w:sz w:val="28"/>
          <w:szCs w:val="28"/>
          <w:lang w:val="kk-KZ"/>
        </w:rPr>
        <w:lastRenderedPageBreak/>
        <w:t>Өсімдік сегментіне осы іріктемеде: «Шалфей» (соруға арналған таблеткалар; өндіруші «Рубикон» ЖШҚ, Беларусь) — өсімдік дәрілік препараты ретінде және «</w:t>
      </w:r>
      <w:r w:rsidR="00A01407">
        <w:rPr>
          <w:sz w:val="28"/>
          <w:szCs w:val="28"/>
          <w:lang w:val="kk-KZ"/>
        </w:rPr>
        <w:t>Кора дуба</w:t>
      </w:r>
      <w:r w:rsidRPr="00791CA1">
        <w:rPr>
          <w:sz w:val="28"/>
          <w:szCs w:val="28"/>
          <w:lang w:val="kk-KZ"/>
        </w:rPr>
        <w:t>» (емен қабығы</w:t>
      </w:r>
      <w:r>
        <w:rPr>
          <w:sz w:val="28"/>
          <w:szCs w:val="28"/>
          <w:lang w:val="kk-KZ"/>
        </w:rPr>
        <w:t xml:space="preserve"> </w:t>
      </w:r>
      <w:r w:rsidRPr="00A021B3">
        <w:rPr>
          <w:sz w:val="28"/>
          <w:szCs w:val="28"/>
          <w:lang w:val="kk-KZ"/>
        </w:rPr>
        <w:t>(</w:t>
      </w:r>
      <w:r w:rsidRPr="00C107ED">
        <w:rPr>
          <w:i/>
          <w:iCs/>
          <w:sz w:val="28"/>
          <w:szCs w:val="28"/>
          <w:lang w:val="kk-KZ"/>
        </w:rPr>
        <w:t>Cortex Quercus</w:t>
      </w:r>
      <w:r w:rsidRPr="00C107ED">
        <w:rPr>
          <w:sz w:val="28"/>
          <w:szCs w:val="28"/>
          <w:lang w:val="kk-KZ"/>
        </w:rPr>
        <w:t>)</w:t>
      </w:r>
      <w:r w:rsidRPr="00332ED7">
        <w:rPr>
          <w:sz w:val="28"/>
          <w:szCs w:val="28"/>
          <w:lang w:val="kk-KZ"/>
        </w:rPr>
        <w:t>)</w:t>
      </w:r>
      <w:r w:rsidRPr="00791CA1">
        <w:rPr>
          <w:sz w:val="28"/>
          <w:szCs w:val="28"/>
          <w:lang w:val="kk-KZ"/>
        </w:rPr>
        <w:t>; өндіруші Зерде-Фито, Қазақстан) жатады. Маркетингтік тұрғыдан бұл табиғи</w:t>
      </w:r>
      <w:r w:rsidR="00A01407">
        <w:rPr>
          <w:sz w:val="28"/>
          <w:szCs w:val="28"/>
          <w:lang w:val="kk-KZ"/>
        </w:rPr>
        <w:t xml:space="preserve"> текті шикізаттар негізіндегі препараттар өндірісіне мамандандырылған бағыттың</w:t>
      </w:r>
      <w:r w:rsidRPr="00791CA1">
        <w:rPr>
          <w:sz w:val="28"/>
          <w:szCs w:val="28"/>
          <w:lang w:val="kk-KZ"/>
        </w:rPr>
        <w:t xml:space="preserve"> бар екенін, бірақ оның шектеулілігі</w:t>
      </w:r>
      <w:r w:rsidR="00A01407">
        <w:rPr>
          <w:sz w:val="28"/>
          <w:szCs w:val="28"/>
          <w:lang w:val="kk-KZ"/>
        </w:rPr>
        <w:t>н</w:t>
      </w:r>
      <w:r w:rsidRPr="00791CA1">
        <w:rPr>
          <w:sz w:val="28"/>
          <w:szCs w:val="28"/>
          <w:lang w:val="kk-KZ"/>
        </w:rPr>
        <w:t xml:space="preserve"> дәлелд</w:t>
      </w:r>
      <w:r>
        <w:rPr>
          <w:sz w:val="28"/>
          <w:szCs w:val="28"/>
          <w:lang w:val="kk-KZ"/>
        </w:rPr>
        <w:t>ейд</w:t>
      </w:r>
      <w:r w:rsidRPr="00791CA1">
        <w:rPr>
          <w:sz w:val="28"/>
          <w:szCs w:val="28"/>
          <w:lang w:val="kk-KZ"/>
        </w:rPr>
        <w:t>і</w:t>
      </w:r>
      <w:r>
        <w:rPr>
          <w:sz w:val="28"/>
          <w:szCs w:val="28"/>
          <w:lang w:val="kk-KZ"/>
        </w:rPr>
        <w:t xml:space="preserve">. </w:t>
      </w:r>
    </w:p>
    <w:p w14:paraId="08E999AE" w14:textId="77777777" w:rsidR="00A90FA0" w:rsidRPr="004505E7" w:rsidRDefault="00A90FA0" w:rsidP="00A01407">
      <w:pPr>
        <w:jc w:val="both"/>
        <w:rPr>
          <w:sz w:val="28"/>
          <w:szCs w:val="28"/>
          <w:lang w:val="kk-KZ"/>
        </w:rPr>
      </w:pPr>
    </w:p>
    <w:p w14:paraId="04B94F2D" w14:textId="77777777" w:rsidR="00A90FA0" w:rsidRPr="00A90FA0" w:rsidRDefault="00BB1550" w:rsidP="00A90FA0">
      <w:pPr>
        <w:ind w:firstLine="567"/>
        <w:jc w:val="both"/>
        <w:rPr>
          <w:sz w:val="28"/>
          <w:szCs w:val="28"/>
          <w:lang w:val="en-US"/>
        </w:rPr>
      </w:pPr>
      <w:r w:rsidRPr="00070F0A">
        <w:rPr>
          <w:noProof/>
        </w:rPr>
        <w:drawing>
          <wp:inline distT="0" distB="0" distL="0" distR="0" wp14:anchorId="4D8A64CF" wp14:editId="514A3C67">
            <wp:extent cx="5486400" cy="2684780"/>
            <wp:effectExtent l="0" t="0" r="0" b="0"/>
            <wp:docPr id="1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2684780"/>
                    </a:xfrm>
                    <a:prstGeom prst="rect">
                      <a:avLst/>
                    </a:prstGeom>
                    <a:noFill/>
                    <a:ln>
                      <a:noFill/>
                    </a:ln>
                  </pic:spPr>
                </pic:pic>
              </a:graphicData>
            </a:graphic>
          </wp:inline>
        </w:drawing>
      </w:r>
    </w:p>
    <w:p w14:paraId="541F3635" w14:textId="77777777" w:rsidR="00E77D77" w:rsidRPr="00B81E53" w:rsidRDefault="00E77D77" w:rsidP="00E77D77">
      <w:pPr>
        <w:jc w:val="center"/>
        <w:rPr>
          <w:bCs/>
          <w:sz w:val="28"/>
          <w:szCs w:val="28"/>
          <w:lang w:val="kk-KZ" w:eastAsia="ko-KR"/>
        </w:rPr>
      </w:pPr>
    </w:p>
    <w:p w14:paraId="4C6F6652" w14:textId="77777777" w:rsidR="00E77D77" w:rsidRPr="00B81E53" w:rsidRDefault="00E77D77" w:rsidP="00E77D77">
      <w:pPr>
        <w:jc w:val="center"/>
        <w:rPr>
          <w:bCs/>
          <w:sz w:val="28"/>
          <w:szCs w:val="28"/>
          <w:lang w:val="kk-KZ" w:eastAsia="ko-KR"/>
        </w:rPr>
      </w:pPr>
      <w:r w:rsidRPr="00B81E53">
        <w:rPr>
          <w:bCs/>
          <w:sz w:val="28"/>
          <w:szCs w:val="28"/>
          <w:lang w:val="kk-KZ" w:eastAsia="ko-KR"/>
        </w:rPr>
        <w:t xml:space="preserve">Сурет 8 - </w:t>
      </w:r>
      <w:r w:rsidR="00751B7F" w:rsidRPr="00B81E53">
        <w:rPr>
          <w:bCs/>
          <w:sz w:val="28"/>
          <w:szCs w:val="28"/>
          <w:lang w:val="kk-KZ" w:eastAsia="ko-KR"/>
        </w:rPr>
        <w:t xml:space="preserve">Стоматологиялық препараттар </w:t>
      </w:r>
      <w:r w:rsidR="00A90FA0">
        <w:rPr>
          <w:bCs/>
          <w:sz w:val="28"/>
          <w:szCs w:val="28"/>
          <w:lang w:val="kk-KZ" w:eastAsia="ko-KR"/>
        </w:rPr>
        <w:t xml:space="preserve">дәрілік затының </w:t>
      </w:r>
      <w:r w:rsidR="00751B7F" w:rsidRPr="00B81E53">
        <w:rPr>
          <w:bCs/>
          <w:sz w:val="28"/>
          <w:szCs w:val="28"/>
          <w:lang w:val="kk-KZ" w:eastAsia="ko-KR"/>
        </w:rPr>
        <w:t>табиғаты бойынша талдау</w:t>
      </w:r>
    </w:p>
    <w:p w14:paraId="68B5342C" w14:textId="77777777" w:rsidR="00751B7F" w:rsidRPr="00B81E53" w:rsidRDefault="00751B7F" w:rsidP="00751B7F">
      <w:pPr>
        <w:jc w:val="center"/>
        <w:rPr>
          <w:bCs/>
          <w:sz w:val="28"/>
          <w:szCs w:val="28"/>
          <w:lang w:val="kk-KZ" w:eastAsia="ko-KR"/>
        </w:rPr>
      </w:pPr>
    </w:p>
    <w:p w14:paraId="0A9F7AC4" w14:textId="77777777" w:rsidR="00A90FA0" w:rsidRPr="00A90FA0" w:rsidRDefault="00A90FA0" w:rsidP="00A90FA0">
      <w:pPr>
        <w:ind w:firstLine="567"/>
        <w:jc w:val="both"/>
        <w:rPr>
          <w:bCs/>
          <w:sz w:val="28"/>
          <w:szCs w:val="28"/>
          <w:lang w:val="kk-KZ" w:eastAsia="ko-KR"/>
        </w:rPr>
      </w:pPr>
      <w:r w:rsidRPr="00A90FA0">
        <w:rPr>
          <w:bCs/>
          <w:sz w:val="28"/>
          <w:szCs w:val="28"/>
          <w:lang w:val="kk-KZ" w:eastAsia="ko-KR"/>
        </w:rPr>
        <w:t>Жүргізілген талдау нәтижесінде стоматологиялық мақсатта қолданылатын дәрілік заттардың белсенді заттарының шығу тегі бойынша айқын құрылымдық ерекшелік анықталд</w:t>
      </w:r>
      <w:r w:rsidR="00A370CA">
        <w:rPr>
          <w:bCs/>
          <w:sz w:val="28"/>
          <w:szCs w:val="28"/>
          <w:lang w:val="kk-KZ" w:eastAsia="ko-KR"/>
        </w:rPr>
        <w:t>ы</w:t>
      </w:r>
      <w:r w:rsidR="00A370CA" w:rsidRPr="00A370CA">
        <w:rPr>
          <w:bCs/>
          <w:sz w:val="28"/>
          <w:szCs w:val="28"/>
          <w:lang w:val="kk-KZ" w:eastAsia="ko-KR"/>
        </w:rPr>
        <w:t xml:space="preserve"> (су</w:t>
      </w:r>
      <w:r w:rsidR="00A370CA">
        <w:rPr>
          <w:bCs/>
          <w:sz w:val="28"/>
          <w:szCs w:val="28"/>
          <w:lang w:val="kk-KZ" w:eastAsia="ko-KR"/>
        </w:rPr>
        <w:t>рет 8</w:t>
      </w:r>
      <w:r w:rsidR="00A370CA" w:rsidRPr="00A370CA">
        <w:rPr>
          <w:bCs/>
          <w:sz w:val="28"/>
          <w:szCs w:val="28"/>
          <w:lang w:val="kk-KZ" w:eastAsia="ko-KR"/>
        </w:rPr>
        <w:t>).</w:t>
      </w:r>
      <w:r w:rsidRPr="00A90FA0">
        <w:rPr>
          <w:bCs/>
          <w:sz w:val="28"/>
          <w:szCs w:val="28"/>
          <w:lang w:val="kk-KZ" w:eastAsia="ko-KR"/>
        </w:rPr>
        <w:t xml:space="preserve"> Зерттелген препараттардың басым бөлігі синтетикалық (химиялық) табиғаттағы белсенді заттарға негізделген. Атап айтқанда, Лоридамин Форте, Лоробен®, Зипелор®, Лоридамин, Танфлекс, Танфлекс Плюс, Геделор және Тантум Верде® препараттарының негізгі белсенді заты – бензидамин гидрохлориді, ол индозол туындыларына жататын синтетикалық қабынуға қарсы қосылыс болып табылады. Сонымен қатар, АНЗИБЕЛ® құрамындағы хлоргексидин мен бензокаин де химиялық синтез арқылы алынатын заттар қатарына жатады. Бұл топтағы препараттар саны жалпы талданған позициялардың негізгі бөлігін құрап, стоматологиялық сегментте синтетикалық молекулалардың басымдығын көрсетеді.</w:t>
      </w:r>
    </w:p>
    <w:p w14:paraId="23357192" w14:textId="77777777" w:rsidR="00A90FA0" w:rsidRPr="00A90FA0" w:rsidRDefault="00A90FA0" w:rsidP="00A90FA0">
      <w:pPr>
        <w:ind w:firstLine="567"/>
        <w:jc w:val="both"/>
        <w:rPr>
          <w:bCs/>
          <w:sz w:val="28"/>
          <w:szCs w:val="28"/>
          <w:lang w:val="kk-KZ" w:eastAsia="ko-KR"/>
        </w:rPr>
      </w:pPr>
      <w:r w:rsidRPr="00A90FA0">
        <w:rPr>
          <w:bCs/>
          <w:sz w:val="28"/>
          <w:szCs w:val="28"/>
          <w:lang w:val="kk-KZ" w:eastAsia="ko-KR"/>
        </w:rPr>
        <w:t>Өсімдік текті белсенді заттарға негізделген препараттар үлесі салыстырмалы түрде аз. Мұндай топқа Ротокан препараты жатады, оның құрамында түймедақ гүлдерінің экстракты (</w:t>
      </w:r>
      <w:r w:rsidRPr="00A90FA0">
        <w:rPr>
          <w:bCs/>
          <w:i/>
          <w:iCs/>
          <w:sz w:val="28"/>
          <w:szCs w:val="28"/>
          <w:lang w:val="kk-KZ" w:eastAsia="ko-KR"/>
        </w:rPr>
        <w:t>Matricaria chamomilla</w:t>
      </w:r>
      <w:r w:rsidRPr="00A90FA0">
        <w:rPr>
          <w:bCs/>
          <w:sz w:val="28"/>
          <w:szCs w:val="28"/>
          <w:lang w:val="kk-KZ" w:eastAsia="ko-KR"/>
        </w:rPr>
        <w:t xml:space="preserve"> L.), қырмызыгүл гүлдерінің экстракты (</w:t>
      </w:r>
      <w:r w:rsidRPr="00A90FA0">
        <w:rPr>
          <w:bCs/>
          <w:i/>
          <w:iCs/>
          <w:sz w:val="28"/>
          <w:szCs w:val="28"/>
          <w:lang w:val="kk-KZ" w:eastAsia="ko-KR"/>
        </w:rPr>
        <w:t>Calendula officinalis</w:t>
      </w:r>
      <w:r w:rsidRPr="00A90FA0">
        <w:rPr>
          <w:bCs/>
          <w:sz w:val="28"/>
          <w:szCs w:val="28"/>
          <w:lang w:val="kk-KZ" w:eastAsia="ko-KR"/>
        </w:rPr>
        <w:t xml:space="preserve"> L.) және мыңжапырақ шөбінің экстракты (</w:t>
      </w:r>
      <w:r w:rsidRPr="00A90FA0">
        <w:rPr>
          <w:bCs/>
          <w:i/>
          <w:iCs/>
          <w:sz w:val="28"/>
          <w:szCs w:val="28"/>
          <w:lang w:val="kk-KZ" w:eastAsia="ko-KR"/>
        </w:rPr>
        <w:t>Achillea millefolium</w:t>
      </w:r>
      <w:r w:rsidRPr="00A90FA0">
        <w:rPr>
          <w:bCs/>
          <w:sz w:val="28"/>
          <w:szCs w:val="28"/>
          <w:lang w:val="kk-KZ" w:eastAsia="ko-KR"/>
        </w:rPr>
        <w:t xml:space="preserve"> L.) бар. Сондай-ақ, Золотая Звезда Ингасепт құрамында ментол (көбіне </w:t>
      </w:r>
      <w:r>
        <w:rPr>
          <w:bCs/>
          <w:sz w:val="28"/>
          <w:szCs w:val="28"/>
          <w:lang w:val="kk-KZ" w:eastAsia="ko-KR"/>
        </w:rPr>
        <w:t xml:space="preserve">бұрышты </w:t>
      </w:r>
      <w:r w:rsidRPr="00A90FA0">
        <w:rPr>
          <w:bCs/>
          <w:sz w:val="28"/>
          <w:szCs w:val="28"/>
          <w:lang w:val="kk-KZ" w:eastAsia="ko-KR"/>
        </w:rPr>
        <w:t xml:space="preserve">жалбыздан – </w:t>
      </w:r>
      <w:r w:rsidRPr="00A90FA0">
        <w:rPr>
          <w:bCs/>
          <w:i/>
          <w:iCs/>
          <w:sz w:val="28"/>
          <w:szCs w:val="28"/>
          <w:lang w:val="kk-KZ" w:eastAsia="ko-KR"/>
        </w:rPr>
        <w:t>Mentha piperita</w:t>
      </w:r>
      <w:r w:rsidRPr="00A90FA0">
        <w:rPr>
          <w:bCs/>
          <w:sz w:val="28"/>
          <w:szCs w:val="28"/>
          <w:lang w:val="kk-KZ" w:eastAsia="ko-KR"/>
        </w:rPr>
        <w:t xml:space="preserve"> L.), эвкалипт майы (</w:t>
      </w:r>
      <w:r w:rsidRPr="00A968B5">
        <w:rPr>
          <w:bCs/>
          <w:i/>
          <w:iCs/>
          <w:sz w:val="28"/>
          <w:szCs w:val="28"/>
          <w:lang w:val="kk-KZ" w:eastAsia="ko-KR"/>
        </w:rPr>
        <w:t xml:space="preserve">Eucalyptus globulus </w:t>
      </w:r>
      <w:r w:rsidRPr="00A90FA0">
        <w:rPr>
          <w:bCs/>
          <w:sz w:val="28"/>
          <w:szCs w:val="28"/>
          <w:lang w:val="kk-KZ" w:eastAsia="ko-KR"/>
        </w:rPr>
        <w:t xml:space="preserve">Labill.), камфора (табиғи камфора ағашынан </w:t>
      </w:r>
      <w:r w:rsidRPr="00A968B5">
        <w:rPr>
          <w:bCs/>
          <w:i/>
          <w:iCs/>
          <w:sz w:val="28"/>
          <w:szCs w:val="28"/>
          <w:lang w:val="kk-KZ" w:eastAsia="ko-KR"/>
        </w:rPr>
        <w:t>– Cinnamomum camphora</w:t>
      </w:r>
      <w:r w:rsidRPr="00A90FA0">
        <w:rPr>
          <w:bCs/>
          <w:sz w:val="28"/>
          <w:szCs w:val="28"/>
          <w:lang w:val="kk-KZ" w:eastAsia="ko-KR"/>
        </w:rPr>
        <w:t xml:space="preserve"> (L.) J.Presl) және басқа да эфир майлары болады. Бұл </w:t>
      </w:r>
      <w:r w:rsidRPr="00A90FA0">
        <w:rPr>
          <w:bCs/>
          <w:sz w:val="28"/>
          <w:szCs w:val="28"/>
          <w:lang w:val="kk-KZ" w:eastAsia="ko-KR"/>
        </w:rPr>
        <w:lastRenderedPageBreak/>
        <w:t>препараттардың әсері фитокомпоненттердің қабынуға қарсы, антисептикалық және жергілікті тітіркендіргіш қасиеттеріне негізделген. Дегенмен, олардың үлесі жалпы құрылымда төмен деңгейде қалып отыр, бұл нарықта дәлелділігі жоғары, стандартталуы жеңіл синтетикалық қосылыстардың басымдығын көрсетеді.</w:t>
      </w:r>
    </w:p>
    <w:p w14:paraId="5452A2A3" w14:textId="77777777" w:rsidR="00A90FA0" w:rsidRPr="00A90FA0" w:rsidRDefault="00A90FA0" w:rsidP="00A90FA0">
      <w:pPr>
        <w:ind w:firstLine="567"/>
        <w:jc w:val="both"/>
        <w:rPr>
          <w:bCs/>
          <w:sz w:val="28"/>
          <w:szCs w:val="28"/>
          <w:lang w:val="kk-KZ" w:eastAsia="ko-KR"/>
        </w:rPr>
      </w:pPr>
      <w:r w:rsidRPr="00A90FA0">
        <w:rPr>
          <w:bCs/>
          <w:sz w:val="28"/>
          <w:szCs w:val="28"/>
          <w:lang w:val="kk-KZ" w:eastAsia="ko-KR"/>
        </w:rPr>
        <w:t>Аралас табиғаттағы препараттар да кездеседі. Мысалы, Камистад®-Гель N және Дентинокс Гель Н құрамында синтетикалық анестетиктер (лидокаин, полидоканол) мен түймедақ экстракты (</w:t>
      </w:r>
      <w:r w:rsidRPr="00A90FA0">
        <w:rPr>
          <w:bCs/>
          <w:i/>
          <w:iCs/>
          <w:sz w:val="28"/>
          <w:szCs w:val="28"/>
          <w:lang w:val="kk-KZ" w:eastAsia="ko-KR"/>
        </w:rPr>
        <w:t>Matricaria chamomilla</w:t>
      </w:r>
      <w:r w:rsidRPr="00A90FA0">
        <w:rPr>
          <w:bCs/>
          <w:sz w:val="28"/>
          <w:szCs w:val="28"/>
          <w:lang w:val="kk-KZ" w:eastAsia="ko-KR"/>
        </w:rPr>
        <w:t xml:space="preserve"> L.) бірге қолданылады. Мұндай комбинациялар фармакологиялық әсерді күшейту және клиникалық тиімділікті арттыру мақсатында жасалады. Сонымен қатар, КМ-Зубной® препаратында да синтетикалық антисептиктер мен өсімдік компоненттері үйлесуі мүмкін, бұл оны аралас топқа жатқызуға мүмкіндік береді.</w:t>
      </w:r>
    </w:p>
    <w:p w14:paraId="013634B0" w14:textId="77777777" w:rsidR="00751B7F" w:rsidRDefault="00A90FA0" w:rsidP="00A90FA0">
      <w:pPr>
        <w:ind w:firstLine="567"/>
        <w:jc w:val="both"/>
        <w:rPr>
          <w:bCs/>
          <w:sz w:val="28"/>
          <w:szCs w:val="28"/>
          <w:lang w:val="kk-KZ" w:eastAsia="ko-KR"/>
        </w:rPr>
      </w:pPr>
      <w:r w:rsidRPr="00A90FA0">
        <w:rPr>
          <w:bCs/>
          <w:sz w:val="28"/>
          <w:szCs w:val="28"/>
          <w:lang w:val="kk-KZ" w:eastAsia="ko-KR"/>
        </w:rPr>
        <w:t>Жалпы құрылымдық жіктеу бойынша талданған препараттардың басым бөлігі синтетикалық сипатқа ие, өсімдік текті препараттар аз үлесті құрайды, ал қалған бөлігі аралас құраммен ұсынылған. Бұл нәтижелер стоматологиялық дәрілік заттар нарығында химиялық синтез арқылы алынған белсенді заттардың клиникалық дәлелділігі, стандартталуы және технологиялық тұрақтылығы жоғары бағаланатынын көрсетеді. Сонымен қатар, өсімдік текті және аралас препараттар қосымша нишалық бағыт ретінде сақталып,</w:t>
      </w:r>
      <w:r>
        <w:rPr>
          <w:bCs/>
          <w:sz w:val="28"/>
          <w:szCs w:val="28"/>
          <w:lang w:val="kk-KZ" w:eastAsia="ko-KR"/>
        </w:rPr>
        <w:t xml:space="preserve"> </w:t>
      </w:r>
      <w:r w:rsidRPr="00A90FA0">
        <w:rPr>
          <w:bCs/>
          <w:sz w:val="28"/>
          <w:szCs w:val="28"/>
          <w:lang w:val="kk-KZ" w:eastAsia="ko-KR"/>
        </w:rPr>
        <w:t xml:space="preserve">тұтынушылық сұранысты қанағаттандыру </w:t>
      </w:r>
      <w:r>
        <w:rPr>
          <w:bCs/>
          <w:sz w:val="28"/>
          <w:szCs w:val="28"/>
          <w:lang w:val="kk-KZ" w:eastAsia="ko-KR"/>
        </w:rPr>
        <w:t>потенциалына</w:t>
      </w:r>
      <w:r w:rsidRPr="00A90FA0">
        <w:rPr>
          <w:bCs/>
          <w:sz w:val="28"/>
          <w:szCs w:val="28"/>
          <w:lang w:val="kk-KZ" w:eastAsia="ko-KR"/>
        </w:rPr>
        <w:t xml:space="preserve"> ие.</w:t>
      </w:r>
    </w:p>
    <w:p w14:paraId="179005E1" w14:textId="77777777" w:rsidR="00A90FA0" w:rsidRPr="00A90FA0" w:rsidRDefault="00A90FA0" w:rsidP="00A90FA0">
      <w:pPr>
        <w:pStyle w:val="af5"/>
        <w:spacing w:before="0" w:beforeAutospacing="0" w:after="0" w:afterAutospacing="0"/>
        <w:ind w:firstLine="567"/>
        <w:jc w:val="both"/>
        <w:rPr>
          <w:color w:val="000000"/>
          <w:sz w:val="28"/>
          <w:szCs w:val="28"/>
        </w:rPr>
      </w:pPr>
      <w:r w:rsidRPr="00A90FA0">
        <w:rPr>
          <w:color w:val="000000"/>
          <w:sz w:val="28"/>
          <w:szCs w:val="28"/>
          <w:lang w:val="kk-KZ"/>
        </w:rPr>
        <w:t>Жүргізілген нарықтық талдау нәтижелері стоматологиялық сегментте синтетикалық белсенді заттардың айқын басымдығын (≈91,3%) және өсімдік текті препараттардың үлесінің шектеулі екенін (≈8,7%) көрсетті. Бұл жағдай бір жағынан химиялық қосылыстардың клиникалық дәлелділігі мен стандартталуының жоғары деңгейін айғақтаса, екінші жағынан фитопрепараттар сегментінде бәсекелестіктің төмен екенін білдіреді. Осы тұрғыдан алғанда, азиялық жалбыз (</w:t>
      </w:r>
      <w:r w:rsidRPr="00A90FA0">
        <w:rPr>
          <w:rStyle w:val="ad"/>
          <w:color w:val="000000"/>
          <w:sz w:val="28"/>
          <w:szCs w:val="28"/>
          <w:lang w:val="kk-KZ"/>
        </w:rPr>
        <w:t>Mentha asiatica</w:t>
      </w:r>
      <w:r w:rsidRPr="00A90FA0">
        <w:rPr>
          <w:rStyle w:val="apple-converted-space"/>
          <w:color w:val="000000"/>
          <w:sz w:val="28"/>
          <w:szCs w:val="28"/>
          <w:lang w:val="kk-KZ"/>
        </w:rPr>
        <w:t> </w:t>
      </w:r>
      <w:r w:rsidRPr="00A90FA0">
        <w:rPr>
          <w:color w:val="000000"/>
          <w:sz w:val="28"/>
          <w:szCs w:val="28"/>
          <w:lang w:val="kk-KZ"/>
        </w:rPr>
        <w:t>Boriss.) экстракты</w:t>
      </w:r>
      <w:r>
        <w:rPr>
          <w:color w:val="000000"/>
          <w:sz w:val="28"/>
          <w:szCs w:val="28"/>
          <w:lang w:val="kk-KZ"/>
        </w:rPr>
        <w:t>мен</w:t>
      </w:r>
      <w:r w:rsidRPr="00A90FA0">
        <w:rPr>
          <w:color w:val="000000"/>
          <w:sz w:val="28"/>
          <w:szCs w:val="28"/>
          <w:lang w:val="kk-KZ"/>
        </w:rPr>
        <w:t xml:space="preserve"> стоматологиялық жабынды әзірлеу ғылыми және нарықтық тұрғыдан өзекті болып табылады, себебі ол өсімдік текті белсенді компоненттерді қолдану арқылы табиғилық трендіне жауап береді және нарықтағы фитосегменттің шектеулі ұсынысын толықтыруға мүмкіндік береді.</w:t>
      </w:r>
    </w:p>
    <w:p w14:paraId="0B3E3639" w14:textId="77777777" w:rsidR="00A90FA0" w:rsidRPr="00A90FA0" w:rsidRDefault="00A90FA0" w:rsidP="00A90FA0">
      <w:pPr>
        <w:pStyle w:val="af5"/>
        <w:spacing w:before="0" w:beforeAutospacing="0" w:after="0" w:afterAutospacing="0"/>
        <w:ind w:firstLine="567"/>
        <w:jc w:val="both"/>
        <w:rPr>
          <w:color w:val="000000"/>
          <w:sz w:val="28"/>
          <w:szCs w:val="28"/>
        </w:rPr>
      </w:pPr>
      <w:r w:rsidRPr="00A90FA0">
        <w:rPr>
          <w:color w:val="000000"/>
          <w:sz w:val="28"/>
          <w:szCs w:val="28"/>
        </w:rPr>
        <w:t>Сонымен қатар, жүргізілген талдау дәрілік қалыптар құрылымында «жылдам әсер ететін» жергілікті формалардың (спрей, ерітінді) басымдығын көрсетті. Алайда стоматологиялық жабын (дентальді пленка) сияқты жүйелер нарықта іс жүзінде ұсынылмаған, бұл инновациялық дәрілік қалып үшін бос нишаның бар екенін дәлелдейді. Азиялық жалбыз экстракты қабынуға қарсы, антисептикалық және жергілікті тітіркендіргіш әсерге ие фитокомпонент ретінде стоматологиялық жабын құрамында қолданылған жағдайда, ол белсенді заттың ұзақ уақыт бойы жергілікті әсерін қамтамасыз етіп, спрейлерге қарағанда пролонгирленген терапевтік нәтижеге қол жеткізуге мүмкіндік береді.</w:t>
      </w:r>
    </w:p>
    <w:p w14:paraId="6CB2F17F" w14:textId="77777777" w:rsidR="00751B7F" w:rsidRPr="00A90FA0" w:rsidRDefault="00A90FA0" w:rsidP="00A90FA0">
      <w:pPr>
        <w:pStyle w:val="af5"/>
        <w:spacing w:before="0" w:beforeAutospacing="0" w:after="0" w:afterAutospacing="0"/>
        <w:ind w:firstLine="567"/>
        <w:jc w:val="both"/>
        <w:rPr>
          <w:color w:val="000000"/>
          <w:sz w:val="28"/>
          <w:szCs w:val="28"/>
        </w:rPr>
      </w:pPr>
      <w:r w:rsidRPr="00A90FA0">
        <w:rPr>
          <w:color w:val="000000"/>
          <w:sz w:val="28"/>
          <w:szCs w:val="28"/>
        </w:rPr>
        <w:t>Осылайша, азиялық жалбыз</w:t>
      </w:r>
      <w:r>
        <w:rPr>
          <w:color w:val="000000"/>
          <w:sz w:val="28"/>
          <w:szCs w:val="28"/>
        </w:rPr>
        <w:t xml:space="preserve"> </w:t>
      </w:r>
      <w:r w:rsidRPr="00A90FA0">
        <w:rPr>
          <w:color w:val="000000"/>
          <w:sz w:val="28"/>
          <w:szCs w:val="28"/>
          <w:lang w:val="kk-KZ"/>
        </w:rPr>
        <w:t>(</w:t>
      </w:r>
      <w:r w:rsidRPr="00A90FA0">
        <w:rPr>
          <w:rStyle w:val="ad"/>
          <w:color w:val="000000"/>
          <w:sz w:val="28"/>
          <w:szCs w:val="28"/>
          <w:lang w:val="kk-KZ"/>
        </w:rPr>
        <w:t>Mentha asiatica</w:t>
      </w:r>
      <w:r w:rsidRPr="00A90FA0">
        <w:rPr>
          <w:rStyle w:val="apple-converted-space"/>
          <w:color w:val="000000"/>
          <w:sz w:val="28"/>
          <w:szCs w:val="28"/>
          <w:lang w:val="kk-KZ"/>
        </w:rPr>
        <w:t> </w:t>
      </w:r>
      <w:r w:rsidRPr="00A90FA0">
        <w:rPr>
          <w:color w:val="000000"/>
          <w:sz w:val="28"/>
          <w:szCs w:val="28"/>
          <w:lang w:val="kk-KZ"/>
        </w:rPr>
        <w:t xml:space="preserve">Boriss.) </w:t>
      </w:r>
      <w:r w:rsidRPr="00A90FA0">
        <w:rPr>
          <w:color w:val="000000"/>
          <w:sz w:val="28"/>
          <w:szCs w:val="28"/>
        </w:rPr>
        <w:t xml:space="preserve"> экстракты негізіндегі стоматологиялық жабынның өзектілігі үш фактор арқылы негізделеді: біріншіден, өсімдік текті препараттар сегментінің салыстырмалы түрде бос болуы; екіншіден, инновациялық дәрілік қалыптың нарықта жеткіліксіз </w:t>
      </w:r>
      <w:r w:rsidRPr="00A90FA0">
        <w:rPr>
          <w:color w:val="000000"/>
          <w:sz w:val="28"/>
          <w:szCs w:val="28"/>
        </w:rPr>
        <w:lastRenderedPageBreak/>
        <w:t>ұсынылуы; үшіншіден, тұтынушылардың «табиғи» және қауіпсіз өнімдерге деген сұранысының артуы жағдайында баға мен сапа арақатынасына негізделген бәсекеге қабілетті өнім ұсыну мүмкіндігі. Бұл зерттеу стоматологиялық фармацевтика саласында ғылыми жаңалық пен нарықтық қажеттіліктің түйісу нүктесінде жүзеге асырылып отырғанын көрсетеді.</w:t>
      </w:r>
    </w:p>
    <w:p w14:paraId="27E793F4" w14:textId="77777777" w:rsidR="00A370CA" w:rsidRPr="0047264D" w:rsidRDefault="00A370CA" w:rsidP="00DC3BDE">
      <w:pPr>
        <w:ind w:firstLine="567"/>
        <w:jc w:val="both"/>
        <w:rPr>
          <w:b/>
          <w:sz w:val="28"/>
          <w:szCs w:val="28"/>
          <w:lang w:eastAsia="ko-KR"/>
        </w:rPr>
      </w:pPr>
    </w:p>
    <w:p w14:paraId="7A23CEA1" w14:textId="77777777" w:rsidR="00A370CA" w:rsidRPr="0047264D" w:rsidRDefault="00A370CA" w:rsidP="00DC3BDE">
      <w:pPr>
        <w:ind w:firstLine="567"/>
        <w:jc w:val="both"/>
        <w:rPr>
          <w:b/>
          <w:sz w:val="28"/>
          <w:szCs w:val="28"/>
          <w:lang w:eastAsia="ko-KR"/>
        </w:rPr>
      </w:pPr>
    </w:p>
    <w:p w14:paraId="4ABAF245" w14:textId="77777777" w:rsidR="00A370CA" w:rsidRPr="0047264D" w:rsidRDefault="00A370CA" w:rsidP="00DC3BDE">
      <w:pPr>
        <w:ind w:firstLine="567"/>
        <w:jc w:val="both"/>
        <w:rPr>
          <w:b/>
          <w:sz w:val="28"/>
          <w:szCs w:val="28"/>
          <w:lang w:eastAsia="ko-KR"/>
        </w:rPr>
      </w:pPr>
    </w:p>
    <w:p w14:paraId="00ED1D9B" w14:textId="77777777" w:rsidR="00A370CA" w:rsidRPr="0047264D" w:rsidRDefault="00A370CA" w:rsidP="00DC3BDE">
      <w:pPr>
        <w:ind w:firstLine="567"/>
        <w:jc w:val="both"/>
        <w:rPr>
          <w:b/>
          <w:sz w:val="28"/>
          <w:szCs w:val="28"/>
          <w:lang w:eastAsia="ko-KR"/>
        </w:rPr>
      </w:pPr>
    </w:p>
    <w:p w14:paraId="2395834D" w14:textId="77777777" w:rsidR="00A370CA" w:rsidRPr="0047264D" w:rsidRDefault="00A370CA" w:rsidP="00DC3BDE">
      <w:pPr>
        <w:ind w:firstLine="567"/>
        <w:jc w:val="both"/>
        <w:rPr>
          <w:b/>
          <w:sz w:val="28"/>
          <w:szCs w:val="28"/>
          <w:lang w:eastAsia="ko-KR"/>
        </w:rPr>
      </w:pPr>
    </w:p>
    <w:p w14:paraId="39DAD919" w14:textId="77777777" w:rsidR="00A370CA" w:rsidRPr="0047264D" w:rsidRDefault="00A370CA" w:rsidP="00DC3BDE">
      <w:pPr>
        <w:ind w:firstLine="567"/>
        <w:jc w:val="both"/>
        <w:rPr>
          <w:b/>
          <w:sz w:val="28"/>
          <w:szCs w:val="28"/>
          <w:lang w:eastAsia="ko-KR"/>
        </w:rPr>
      </w:pPr>
    </w:p>
    <w:p w14:paraId="1BC754EF" w14:textId="77777777" w:rsidR="00A370CA" w:rsidRPr="0047264D" w:rsidRDefault="00A370CA" w:rsidP="00DC3BDE">
      <w:pPr>
        <w:ind w:firstLine="567"/>
        <w:jc w:val="both"/>
        <w:rPr>
          <w:b/>
          <w:sz w:val="28"/>
          <w:szCs w:val="28"/>
          <w:lang w:eastAsia="ko-KR"/>
        </w:rPr>
      </w:pPr>
    </w:p>
    <w:p w14:paraId="49122393" w14:textId="77777777" w:rsidR="00A370CA" w:rsidRPr="0047264D" w:rsidRDefault="00A370CA" w:rsidP="00DC3BDE">
      <w:pPr>
        <w:ind w:firstLine="567"/>
        <w:jc w:val="both"/>
        <w:rPr>
          <w:b/>
          <w:sz w:val="28"/>
          <w:szCs w:val="28"/>
          <w:lang w:eastAsia="ko-KR"/>
        </w:rPr>
      </w:pPr>
    </w:p>
    <w:p w14:paraId="57EB9492" w14:textId="77777777" w:rsidR="00A370CA" w:rsidRPr="0047264D" w:rsidRDefault="00A370CA" w:rsidP="00DC3BDE">
      <w:pPr>
        <w:ind w:firstLine="567"/>
        <w:jc w:val="both"/>
        <w:rPr>
          <w:b/>
          <w:sz w:val="28"/>
          <w:szCs w:val="28"/>
          <w:lang w:eastAsia="ko-KR"/>
        </w:rPr>
      </w:pPr>
    </w:p>
    <w:p w14:paraId="03AF7A89" w14:textId="77777777" w:rsidR="00A370CA" w:rsidRPr="0047264D" w:rsidRDefault="00A370CA" w:rsidP="00DC3BDE">
      <w:pPr>
        <w:ind w:firstLine="567"/>
        <w:jc w:val="both"/>
        <w:rPr>
          <w:b/>
          <w:sz w:val="28"/>
          <w:szCs w:val="28"/>
          <w:lang w:eastAsia="ko-KR"/>
        </w:rPr>
      </w:pPr>
    </w:p>
    <w:p w14:paraId="7DFC96E8" w14:textId="77777777" w:rsidR="00A370CA" w:rsidRPr="0047264D" w:rsidRDefault="00A370CA" w:rsidP="00DC3BDE">
      <w:pPr>
        <w:ind w:firstLine="567"/>
        <w:jc w:val="both"/>
        <w:rPr>
          <w:b/>
          <w:sz w:val="28"/>
          <w:szCs w:val="28"/>
          <w:lang w:eastAsia="ko-KR"/>
        </w:rPr>
      </w:pPr>
    </w:p>
    <w:p w14:paraId="5E364AE0" w14:textId="77777777" w:rsidR="00A370CA" w:rsidRPr="0047264D" w:rsidRDefault="00A370CA" w:rsidP="00DC3BDE">
      <w:pPr>
        <w:ind w:firstLine="567"/>
        <w:jc w:val="both"/>
        <w:rPr>
          <w:b/>
          <w:sz w:val="28"/>
          <w:szCs w:val="28"/>
          <w:lang w:eastAsia="ko-KR"/>
        </w:rPr>
      </w:pPr>
    </w:p>
    <w:p w14:paraId="63E3524F" w14:textId="77777777" w:rsidR="00A370CA" w:rsidRPr="0047264D" w:rsidRDefault="00A370CA" w:rsidP="00DC3BDE">
      <w:pPr>
        <w:ind w:firstLine="567"/>
        <w:jc w:val="both"/>
        <w:rPr>
          <w:b/>
          <w:sz w:val="28"/>
          <w:szCs w:val="28"/>
          <w:lang w:eastAsia="ko-KR"/>
        </w:rPr>
      </w:pPr>
    </w:p>
    <w:p w14:paraId="22D97FDC" w14:textId="77777777" w:rsidR="00A370CA" w:rsidRPr="0047264D" w:rsidRDefault="00A370CA" w:rsidP="00DC3BDE">
      <w:pPr>
        <w:ind w:firstLine="567"/>
        <w:jc w:val="both"/>
        <w:rPr>
          <w:b/>
          <w:sz w:val="28"/>
          <w:szCs w:val="28"/>
          <w:lang w:eastAsia="ko-KR"/>
        </w:rPr>
      </w:pPr>
    </w:p>
    <w:p w14:paraId="0D0AE8A0" w14:textId="77777777" w:rsidR="00A370CA" w:rsidRPr="0047264D" w:rsidRDefault="00A370CA" w:rsidP="00DC3BDE">
      <w:pPr>
        <w:ind w:firstLine="567"/>
        <w:jc w:val="both"/>
        <w:rPr>
          <w:b/>
          <w:sz w:val="28"/>
          <w:szCs w:val="28"/>
          <w:lang w:eastAsia="ko-KR"/>
        </w:rPr>
      </w:pPr>
    </w:p>
    <w:p w14:paraId="768B0376" w14:textId="77777777" w:rsidR="00A370CA" w:rsidRPr="0047264D" w:rsidRDefault="00A370CA" w:rsidP="00DC3BDE">
      <w:pPr>
        <w:ind w:firstLine="567"/>
        <w:jc w:val="both"/>
        <w:rPr>
          <w:b/>
          <w:sz w:val="28"/>
          <w:szCs w:val="28"/>
          <w:lang w:eastAsia="ko-KR"/>
        </w:rPr>
      </w:pPr>
    </w:p>
    <w:p w14:paraId="4E10AEB1" w14:textId="77777777" w:rsidR="00A370CA" w:rsidRPr="0047264D" w:rsidRDefault="00A370CA" w:rsidP="00DC3BDE">
      <w:pPr>
        <w:ind w:firstLine="567"/>
        <w:jc w:val="both"/>
        <w:rPr>
          <w:b/>
          <w:sz w:val="28"/>
          <w:szCs w:val="28"/>
          <w:lang w:eastAsia="ko-KR"/>
        </w:rPr>
      </w:pPr>
    </w:p>
    <w:p w14:paraId="710A9AA2" w14:textId="77777777" w:rsidR="00A370CA" w:rsidRPr="0047264D" w:rsidRDefault="00A370CA" w:rsidP="00DC3BDE">
      <w:pPr>
        <w:ind w:firstLine="567"/>
        <w:jc w:val="both"/>
        <w:rPr>
          <w:b/>
          <w:sz w:val="28"/>
          <w:szCs w:val="28"/>
          <w:lang w:eastAsia="ko-KR"/>
        </w:rPr>
      </w:pPr>
    </w:p>
    <w:p w14:paraId="3EDB2CFE" w14:textId="77777777" w:rsidR="00A370CA" w:rsidRPr="0047264D" w:rsidRDefault="00A370CA" w:rsidP="00DC3BDE">
      <w:pPr>
        <w:ind w:firstLine="567"/>
        <w:jc w:val="both"/>
        <w:rPr>
          <w:b/>
          <w:sz w:val="28"/>
          <w:szCs w:val="28"/>
          <w:lang w:eastAsia="ko-KR"/>
        </w:rPr>
      </w:pPr>
    </w:p>
    <w:p w14:paraId="7959D493" w14:textId="77777777" w:rsidR="00A370CA" w:rsidRPr="0047264D" w:rsidRDefault="00A370CA" w:rsidP="00DC3BDE">
      <w:pPr>
        <w:ind w:firstLine="567"/>
        <w:jc w:val="both"/>
        <w:rPr>
          <w:b/>
          <w:sz w:val="28"/>
          <w:szCs w:val="28"/>
          <w:lang w:eastAsia="ko-KR"/>
        </w:rPr>
      </w:pPr>
    </w:p>
    <w:p w14:paraId="063D1679" w14:textId="77777777" w:rsidR="00A370CA" w:rsidRPr="0047264D" w:rsidRDefault="00A370CA" w:rsidP="00DC3BDE">
      <w:pPr>
        <w:ind w:firstLine="567"/>
        <w:jc w:val="both"/>
        <w:rPr>
          <w:b/>
          <w:sz w:val="28"/>
          <w:szCs w:val="28"/>
          <w:lang w:eastAsia="ko-KR"/>
        </w:rPr>
      </w:pPr>
    </w:p>
    <w:p w14:paraId="7093D83A" w14:textId="77777777" w:rsidR="00A370CA" w:rsidRPr="0047264D" w:rsidRDefault="00A370CA" w:rsidP="00DC3BDE">
      <w:pPr>
        <w:ind w:firstLine="567"/>
        <w:jc w:val="both"/>
        <w:rPr>
          <w:b/>
          <w:sz w:val="28"/>
          <w:szCs w:val="28"/>
          <w:lang w:eastAsia="ko-KR"/>
        </w:rPr>
      </w:pPr>
    </w:p>
    <w:p w14:paraId="72DB12B7" w14:textId="77777777" w:rsidR="00A370CA" w:rsidRPr="0047264D" w:rsidRDefault="00A370CA" w:rsidP="00DC3BDE">
      <w:pPr>
        <w:ind w:firstLine="567"/>
        <w:jc w:val="both"/>
        <w:rPr>
          <w:b/>
          <w:sz w:val="28"/>
          <w:szCs w:val="28"/>
          <w:lang w:eastAsia="ko-KR"/>
        </w:rPr>
      </w:pPr>
    </w:p>
    <w:p w14:paraId="5969FB07" w14:textId="77777777" w:rsidR="00A370CA" w:rsidRPr="0047264D" w:rsidRDefault="00A370CA" w:rsidP="00DC3BDE">
      <w:pPr>
        <w:ind w:firstLine="567"/>
        <w:jc w:val="both"/>
        <w:rPr>
          <w:b/>
          <w:sz w:val="28"/>
          <w:szCs w:val="28"/>
          <w:lang w:eastAsia="ko-KR"/>
        </w:rPr>
      </w:pPr>
    </w:p>
    <w:p w14:paraId="51D021D2" w14:textId="77777777" w:rsidR="00A370CA" w:rsidRPr="0047264D" w:rsidRDefault="00A370CA" w:rsidP="00DC3BDE">
      <w:pPr>
        <w:ind w:firstLine="567"/>
        <w:jc w:val="both"/>
        <w:rPr>
          <w:b/>
          <w:sz w:val="28"/>
          <w:szCs w:val="28"/>
          <w:lang w:eastAsia="ko-KR"/>
        </w:rPr>
      </w:pPr>
    </w:p>
    <w:p w14:paraId="38AE4CCE" w14:textId="77777777" w:rsidR="00A370CA" w:rsidRPr="0047264D" w:rsidRDefault="00A370CA" w:rsidP="00DC3BDE">
      <w:pPr>
        <w:ind w:firstLine="567"/>
        <w:jc w:val="both"/>
        <w:rPr>
          <w:b/>
          <w:sz w:val="28"/>
          <w:szCs w:val="28"/>
          <w:lang w:eastAsia="ko-KR"/>
        </w:rPr>
      </w:pPr>
    </w:p>
    <w:p w14:paraId="11C55AAC" w14:textId="77777777" w:rsidR="00A370CA" w:rsidRPr="0047264D" w:rsidRDefault="00A370CA" w:rsidP="00DC3BDE">
      <w:pPr>
        <w:ind w:firstLine="567"/>
        <w:jc w:val="both"/>
        <w:rPr>
          <w:b/>
          <w:sz w:val="28"/>
          <w:szCs w:val="28"/>
          <w:lang w:eastAsia="ko-KR"/>
        </w:rPr>
      </w:pPr>
    </w:p>
    <w:p w14:paraId="5B34382C" w14:textId="77777777" w:rsidR="00A370CA" w:rsidRPr="0047264D" w:rsidRDefault="00A370CA" w:rsidP="00DC3BDE">
      <w:pPr>
        <w:ind w:firstLine="567"/>
        <w:jc w:val="both"/>
        <w:rPr>
          <w:b/>
          <w:sz w:val="28"/>
          <w:szCs w:val="28"/>
          <w:lang w:eastAsia="ko-KR"/>
        </w:rPr>
      </w:pPr>
    </w:p>
    <w:p w14:paraId="7D5BD8F5" w14:textId="77777777" w:rsidR="00A370CA" w:rsidRPr="0047264D" w:rsidRDefault="00A370CA" w:rsidP="00DC3BDE">
      <w:pPr>
        <w:ind w:firstLine="567"/>
        <w:jc w:val="both"/>
        <w:rPr>
          <w:b/>
          <w:sz w:val="28"/>
          <w:szCs w:val="28"/>
          <w:lang w:eastAsia="ko-KR"/>
        </w:rPr>
      </w:pPr>
    </w:p>
    <w:p w14:paraId="479F1B33" w14:textId="77777777" w:rsidR="00A370CA" w:rsidRPr="0047264D" w:rsidRDefault="00A370CA" w:rsidP="00DC3BDE">
      <w:pPr>
        <w:ind w:firstLine="567"/>
        <w:jc w:val="both"/>
        <w:rPr>
          <w:b/>
          <w:sz w:val="28"/>
          <w:szCs w:val="28"/>
          <w:lang w:eastAsia="ko-KR"/>
        </w:rPr>
      </w:pPr>
    </w:p>
    <w:p w14:paraId="3DE35875" w14:textId="77777777" w:rsidR="00A370CA" w:rsidRPr="0047264D" w:rsidRDefault="00A370CA" w:rsidP="00DC3BDE">
      <w:pPr>
        <w:ind w:firstLine="567"/>
        <w:jc w:val="both"/>
        <w:rPr>
          <w:b/>
          <w:sz w:val="28"/>
          <w:szCs w:val="28"/>
          <w:lang w:eastAsia="ko-KR"/>
        </w:rPr>
      </w:pPr>
    </w:p>
    <w:p w14:paraId="55C54DAE" w14:textId="77777777" w:rsidR="00A370CA" w:rsidRPr="0047264D" w:rsidRDefault="00A370CA" w:rsidP="00DC3BDE">
      <w:pPr>
        <w:ind w:firstLine="567"/>
        <w:jc w:val="both"/>
        <w:rPr>
          <w:b/>
          <w:sz w:val="28"/>
          <w:szCs w:val="28"/>
          <w:lang w:eastAsia="ko-KR"/>
        </w:rPr>
      </w:pPr>
    </w:p>
    <w:p w14:paraId="0D41E980" w14:textId="77777777" w:rsidR="00A370CA" w:rsidRPr="0047264D" w:rsidRDefault="00A370CA" w:rsidP="00DC3BDE">
      <w:pPr>
        <w:ind w:firstLine="567"/>
        <w:jc w:val="both"/>
        <w:rPr>
          <w:b/>
          <w:sz w:val="28"/>
          <w:szCs w:val="28"/>
          <w:lang w:eastAsia="ko-KR"/>
        </w:rPr>
      </w:pPr>
    </w:p>
    <w:p w14:paraId="34A78C72" w14:textId="77777777" w:rsidR="00A370CA" w:rsidRDefault="00A370CA" w:rsidP="00DC3BDE">
      <w:pPr>
        <w:ind w:firstLine="567"/>
        <w:jc w:val="both"/>
        <w:rPr>
          <w:b/>
          <w:sz w:val="28"/>
          <w:szCs w:val="28"/>
          <w:lang w:val="kk-KZ" w:eastAsia="ko-KR"/>
        </w:rPr>
      </w:pPr>
    </w:p>
    <w:p w14:paraId="1367789E" w14:textId="77777777" w:rsidR="00BB1550" w:rsidRDefault="00BB1550" w:rsidP="00DC3BDE">
      <w:pPr>
        <w:ind w:firstLine="567"/>
        <w:jc w:val="both"/>
        <w:rPr>
          <w:b/>
          <w:sz w:val="28"/>
          <w:szCs w:val="28"/>
          <w:lang w:val="kk-KZ" w:eastAsia="ko-KR"/>
        </w:rPr>
      </w:pPr>
    </w:p>
    <w:p w14:paraId="2F54B437" w14:textId="77777777" w:rsidR="00BB1550" w:rsidRDefault="00BB1550" w:rsidP="00DC3BDE">
      <w:pPr>
        <w:ind w:firstLine="567"/>
        <w:jc w:val="both"/>
        <w:rPr>
          <w:b/>
          <w:sz w:val="28"/>
          <w:szCs w:val="28"/>
          <w:lang w:val="kk-KZ" w:eastAsia="ko-KR"/>
        </w:rPr>
      </w:pPr>
    </w:p>
    <w:p w14:paraId="0E8B9CA8" w14:textId="77777777" w:rsidR="00BB1550" w:rsidRDefault="00BB1550" w:rsidP="00DC3BDE">
      <w:pPr>
        <w:ind w:firstLine="567"/>
        <w:jc w:val="both"/>
        <w:rPr>
          <w:b/>
          <w:sz w:val="28"/>
          <w:szCs w:val="28"/>
          <w:lang w:val="kk-KZ" w:eastAsia="ko-KR"/>
        </w:rPr>
      </w:pPr>
    </w:p>
    <w:p w14:paraId="7C953EBC" w14:textId="77777777" w:rsidR="00BB1550" w:rsidRPr="00BB1550" w:rsidRDefault="00BB1550" w:rsidP="00DC3BDE">
      <w:pPr>
        <w:ind w:firstLine="567"/>
        <w:jc w:val="both"/>
        <w:rPr>
          <w:b/>
          <w:sz w:val="28"/>
          <w:szCs w:val="28"/>
          <w:lang w:val="kk-KZ" w:eastAsia="ko-KR"/>
        </w:rPr>
      </w:pPr>
    </w:p>
    <w:p w14:paraId="1AC3CD0E" w14:textId="77777777" w:rsidR="00A370CA" w:rsidRPr="0047264D" w:rsidRDefault="00A370CA" w:rsidP="00DC3BDE">
      <w:pPr>
        <w:ind w:firstLine="567"/>
        <w:jc w:val="both"/>
        <w:rPr>
          <w:b/>
          <w:sz w:val="28"/>
          <w:szCs w:val="28"/>
          <w:lang w:eastAsia="ko-KR"/>
        </w:rPr>
      </w:pPr>
    </w:p>
    <w:p w14:paraId="649E4B2E" w14:textId="77777777" w:rsidR="00B32587" w:rsidRPr="00B81E53" w:rsidRDefault="00E31998" w:rsidP="00DC3BDE">
      <w:pPr>
        <w:ind w:firstLine="567"/>
        <w:jc w:val="both"/>
        <w:rPr>
          <w:b/>
          <w:sz w:val="28"/>
          <w:szCs w:val="28"/>
          <w:lang w:val="kk-KZ" w:eastAsia="ko-KR"/>
        </w:rPr>
      </w:pPr>
      <w:r w:rsidRPr="00B81E53">
        <w:rPr>
          <w:b/>
          <w:sz w:val="28"/>
          <w:szCs w:val="28"/>
          <w:lang w:val="kk-KZ" w:eastAsia="ko-KR"/>
        </w:rPr>
        <w:lastRenderedPageBreak/>
        <w:t>Бірінші бөлім бойынша қорытынды</w:t>
      </w:r>
    </w:p>
    <w:p w14:paraId="27B70D49" w14:textId="77777777" w:rsidR="00926A52" w:rsidRPr="00926A52" w:rsidRDefault="00926A52" w:rsidP="00926A52">
      <w:pPr>
        <w:adjustRightInd w:val="0"/>
        <w:ind w:firstLine="567"/>
        <w:jc w:val="both"/>
        <w:rPr>
          <w:sz w:val="28"/>
          <w:szCs w:val="28"/>
          <w:lang w:val="kk-KZ" w:eastAsia="ko-KR"/>
        </w:rPr>
      </w:pPr>
      <w:r w:rsidRPr="00926A52">
        <w:rPr>
          <w:sz w:val="28"/>
          <w:szCs w:val="28"/>
          <w:lang w:val="kk-KZ" w:eastAsia="ko-KR"/>
        </w:rPr>
        <w:t>Азиялық жалбыз (</w:t>
      </w:r>
      <w:r w:rsidRPr="00926A52">
        <w:rPr>
          <w:i/>
          <w:iCs/>
          <w:sz w:val="28"/>
          <w:szCs w:val="28"/>
          <w:lang w:val="kk-KZ" w:eastAsia="ko-KR"/>
        </w:rPr>
        <w:t>Mentha asiatica</w:t>
      </w:r>
      <w:r w:rsidRPr="00926A52">
        <w:rPr>
          <w:sz w:val="28"/>
          <w:szCs w:val="28"/>
          <w:lang w:val="kk-KZ" w:eastAsia="ko-KR"/>
        </w:rPr>
        <w:t xml:space="preserve"> Boriss.) ұзақ уақыт бойы халықтық медицинада айқын антисептикалық, қабынуға қарсы және орташа анальгетикалық әсері бар құрал ретінде қолданылған. Өсімдіктің фармакологиялық белсенділігі оның эфир майының компоненттері (ментон, лимонен, эвкалиптол), сондай-ақ фенолды қосылыстар мен аскорбин қышқылы басым болатын химиялық құрамына байланысты. Терпеноидты және фенолды фракциялар ауыз қуысының </w:t>
      </w:r>
      <w:r>
        <w:rPr>
          <w:sz w:val="28"/>
          <w:szCs w:val="28"/>
          <w:lang w:val="kk-KZ" w:eastAsia="ko-KR"/>
        </w:rPr>
        <w:t>шартты патогенді</w:t>
      </w:r>
      <w:r w:rsidRPr="00926A52">
        <w:rPr>
          <w:sz w:val="28"/>
          <w:szCs w:val="28"/>
          <w:lang w:val="kk-KZ" w:eastAsia="ko-KR"/>
        </w:rPr>
        <w:t xml:space="preserve"> микрофлорасына қарсы микробқа қарсы белсенділікті қамтамасыз етеді, сондай-ақ қабыну медиаторларын және антиоксидантты әсер ету механизмін тежеу арқылы қабыну реакцияларының ауырлығын төмендетуге ықпал етеді. С витаминінің болуы шикізаттың антиоксиданттық әлеуетін одан әрі арттырады және тіндердің қалпына келуіне ықпал етеді.</w:t>
      </w:r>
    </w:p>
    <w:p w14:paraId="348580BD" w14:textId="77777777" w:rsidR="00926A52" w:rsidRPr="00926A52" w:rsidRDefault="00926A52" w:rsidP="00926A52">
      <w:pPr>
        <w:adjustRightInd w:val="0"/>
        <w:ind w:firstLine="567"/>
        <w:jc w:val="both"/>
        <w:rPr>
          <w:sz w:val="28"/>
          <w:szCs w:val="28"/>
          <w:lang w:val="kk-KZ" w:eastAsia="ko-KR"/>
        </w:rPr>
      </w:pPr>
      <w:r w:rsidRPr="00926A52">
        <w:rPr>
          <w:sz w:val="28"/>
          <w:szCs w:val="28"/>
          <w:lang w:val="kk-KZ" w:eastAsia="ko-KR"/>
        </w:rPr>
        <w:t xml:space="preserve">Қазақстанның таулы және тау бөктеріндегі аудандарында (Алатау, Түркістан өңірі, Алтай, Тарбағатай бөктерлері) отандық фитопрепараттарды </w:t>
      </w:r>
      <w:r>
        <w:rPr>
          <w:sz w:val="28"/>
          <w:szCs w:val="28"/>
          <w:lang w:val="kk-KZ" w:eastAsia="ko-KR"/>
        </w:rPr>
        <w:t>жасау</w:t>
      </w:r>
      <w:r w:rsidRPr="00926A52">
        <w:rPr>
          <w:sz w:val="28"/>
          <w:szCs w:val="28"/>
          <w:lang w:val="kk-KZ" w:eastAsia="ko-KR"/>
        </w:rPr>
        <w:t xml:space="preserve"> үшін маңызды фактор болып табылатын тұрақты шикізат базасының болуын растайды. Дәрілік өсімдік шикізатының географиялық қолжетімділігі оны стандарттау, сапаны бағалау және тиісті өндірістік </w:t>
      </w:r>
      <w:r>
        <w:rPr>
          <w:sz w:val="28"/>
          <w:szCs w:val="28"/>
          <w:lang w:val="kk-KZ" w:eastAsia="ko-KR"/>
        </w:rPr>
        <w:t>тәжірибе</w:t>
      </w:r>
      <w:r w:rsidRPr="00926A52">
        <w:rPr>
          <w:sz w:val="28"/>
          <w:szCs w:val="28"/>
          <w:lang w:val="kk-KZ" w:eastAsia="ko-KR"/>
        </w:rPr>
        <w:t xml:space="preserve"> (GMP) талаптарын сақтау шартымен өнеркәсіптік өңдеуге енгізу үшін перспективалы объект ретінде қарастыруға мүмкіндік береді. </w:t>
      </w:r>
    </w:p>
    <w:p w14:paraId="00A896A0" w14:textId="77777777" w:rsidR="00926A52" w:rsidRPr="00926A52" w:rsidRDefault="00926A52" w:rsidP="00926A52">
      <w:pPr>
        <w:adjustRightInd w:val="0"/>
        <w:ind w:firstLine="567"/>
        <w:jc w:val="both"/>
        <w:rPr>
          <w:sz w:val="28"/>
          <w:szCs w:val="28"/>
          <w:lang w:val="kk-KZ" w:eastAsia="ko-KR"/>
        </w:rPr>
      </w:pPr>
      <w:r w:rsidRPr="00926A52">
        <w:rPr>
          <w:sz w:val="28"/>
          <w:szCs w:val="28"/>
          <w:lang w:val="kk-KZ" w:eastAsia="ko-KR"/>
        </w:rPr>
        <w:t xml:space="preserve">Қазақстан Республикасының фармацевтикалық нарығын талдау стоматологиялық препараттардың сегменті негізінен шетелдік өндірушілердің өнімдерімен ұсынылғанын көрсетеді. Бұл жағдайда сұйық формалар (ерітінділер, спрейлер, шайғыштар) басым дәрілік формалар болып қала береді, бұл қолданудың ыңғайлылығымен және жергілікті терапиялық әсердің тез басталуымен байланысты. </w:t>
      </w:r>
    </w:p>
    <w:p w14:paraId="5EA721EF" w14:textId="77777777" w:rsidR="00A90FA0" w:rsidRDefault="00A90FA0" w:rsidP="00A90FA0">
      <w:pPr>
        <w:tabs>
          <w:tab w:val="left" w:pos="426"/>
        </w:tabs>
        <w:ind w:firstLine="567"/>
        <w:jc w:val="both"/>
        <w:rPr>
          <w:sz w:val="28"/>
          <w:szCs w:val="28"/>
          <w:lang w:val="kk-KZ" w:eastAsia="ko-KR"/>
        </w:rPr>
      </w:pPr>
      <w:r w:rsidRPr="00A90FA0">
        <w:rPr>
          <w:sz w:val="28"/>
          <w:szCs w:val="28"/>
          <w:lang w:val="kk-KZ" w:eastAsia="ko-KR"/>
        </w:rPr>
        <w:t>Жүргізілген нарықтық және фармакологиялық талдауларды ескере отырып, азиялық жалбыз (</w:t>
      </w:r>
      <w:r w:rsidRPr="00A90FA0">
        <w:rPr>
          <w:i/>
          <w:iCs/>
          <w:sz w:val="28"/>
          <w:szCs w:val="28"/>
          <w:lang w:val="kk-KZ" w:eastAsia="ko-KR"/>
        </w:rPr>
        <w:t>Mentha asiatica</w:t>
      </w:r>
      <w:r w:rsidRPr="00A90FA0">
        <w:rPr>
          <w:sz w:val="28"/>
          <w:szCs w:val="28"/>
          <w:lang w:val="kk-KZ" w:eastAsia="ko-KR"/>
        </w:rPr>
        <w:t xml:space="preserve"> Boriss.) негізінде отандық стоматологиялық препараттарды әзірлеу ғылыми және экономикалық тұрғыдан негізделген әрі өзекті бағыт болып табылады. Бұл бағыттың болашағы бірқатар өзара байланысты факторлармен айқындалады: өсімдіктің биологиялық белсенді заттарының дәлелденген қабынуға қарсы, антисептикалық және жергілікті әсері; республика аумағында қалыптасқан шикізат базасының болуы; стоматологиялық тәжірибеде жергілікті әсер ететін формаларға тұрақты сұраныс; сондай-ақ импортты алмастыру қажеттілігі. Қосымша артықшылық ретінде терапевтік әсердің қайталанымдылығын және фармакопеялық стандарттау талаптарына сәйкестігін қамтамасыз ететін маркерлік қосылыстары (ментон, эвкалиптол және жиынтық фенолдар) бақыланатын стандартталған сығындыларды алу мүмкіндігі қарастырылады. Осылайша, диссертациялық зерттеудің бірінші тарауында жүргізілген фармакогностикалық, фитохимиялық және технологиялық зерттеулер нәтижелері азиялық жалбыз негізінде өсімдік текті, инновациялық және бәсекеге қабілетті отандық стоматологиялық препаратты әзірлеудің ғылыми-тәжірибелік алғышарттарын қалыптастырады.</w:t>
      </w:r>
    </w:p>
    <w:p w14:paraId="4CCDB54D" w14:textId="77777777" w:rsidR="00A90FA0" w:rsidRPr="0047264D" w:rsidRDefault="00A90FA0" w:rsidP="00466B26">
      <w:pPr>
        <w:jc w:val="both"/>
        <w:rPr>
          <w:sz w:val="28"/>
          <w:lang w:val="kk-KZ"/>
        </w:rPr>
      </w:pPr>
    </w:p>
    <w:p w14:paraId="0AB12A5C" w14:textId="77777777" w:rsidR="00BE349B" w:rsidRPr="00B81E53" w:rsidRDefault="00A90FA0" w:rsidP="000B5B9F">
      <w:pPr>
        <w:pStyle w:val="1"/>
        <w:numPr>
          <w:ilvl w:val="0"/>
          <w:numId w:val="1"/>
        </w:numPr>
        <w:spacing w:before="0"/>
        <w:ind w:hanging="219"/>
        <w:jc w:val="both"/>
        <w:rPr>
          <w:rFonts w:ascii="Times New Roman" w:hAnsi="Times New Roman"/>
          <w:color w:val="000000"/>
          <w:lang w:val="kk-KZ"/>
        </w:rPr>
      </w:pPr>
      <w:r>
        <w:rPr>
          <w:rFonts w:ascii="Times New Roman" w:hAnsi="Times New Roman"/>
          <w:color w:val="000000"/>
          <w:lang w:val="kk-KZ"/>
        </w:rPr>
        <w:lastRenderedPageBreak/>
        <w:t xml:space="preserve"> </w:t>
      </w:r>
      <w:r w:rsidR="001E65C8" w:rsidRPr="00B81E53">
        <w:rPr>
          <w:rFonts w:ascii="Times New Roman" w:hAnsi="Times New Roman"/>
          <w:color w:val="000000"/>
          <w:lang w:val="kk-KZ"/>
        </w:rPr>
        <w:t>ЗЕРТТЕУ МАТЕРИАЛДАРЫ МЕН ӘДІСТЕРІ</w:t>
      </w:r>
    </w:p>
    <w:p w14:paraId="49B2C7AA" w14:textId="77777777" w:rsidR="001509DA" w:rsidRPr="00B81E53" w:rsidRDefault="005A632C" w:rsidP="001509DA">
      <w:pPr>
        <w:rPr>
          <w:lang w:val="kk-KZ"/>
        </w:rPr>
      </w:pPr>
      <w:r w:rsidRPr="00B81E53">
        <w:rPr>
          <w:lang w:val="kk-KZ"/>
        </w:rPr>
        <w:t xml:space="preserve">            </w:t>
      </w:r>
    </w:p>
    <w:p w14:paraId="6AA2A018" w14:textId="77777777" w:rsidR="00610A0F" w:rsidRPr="00B81E53" w:rsidRDefault="007E5CB9" w:rsidP="001509DA">
      <w:pPr>
        <w:pStyle w:val="2"/>
        <w:spacing w:before="0"/>
        <w:ind w:firstLine="567"/>
        <w:jc w:val="both"/>
        <w:rPr>
          <w:rFonts w:ascii="Times New Roman" w:hAnsi="Times New Roman"/>
          <w:color w:val="000000"/>
          <w:sz w:val="28"/>
          <w:szCs w:val="28"/>
          <w:lang w:val="kk-KZ"/>
        </w:rPr>
      </w:pPr>
      <w:bookmarkStart w:id="7" w:name="_Toc516746289"/>
      <w:r w:rsidRPr="00B81E53">
        <w:rPr>
          <w:rFonts w:ascii="Times New Roman" w:hAnsi="Times New Roman"/>
          <w:color w:val="000000"/>
          <w:sz w:val="28"/>
          <w:szCs w:val="28"/>
          <w:lang w:val="kk-KZ"/>
        </w:rPr>
        <w:t>2.1</w:t>
      </w:r>
      <w:r w:rsidR="00727263" w:rsidRPr="00B81E53">
        <w:rPr>
          <w:rFonts w:ascii="Times New Roman" w:hAnsi="Times New Roman"/>
          <w:color w:val="000000"/>
          <w:sz w:val="28"/>
          <w:szCs w:val="28"/>
          <w:lang w:val="kk-KZ"/>
        </w:rPr>
        <w:t xml:space="preserve"> </w:t>
      </w:r>
      <w:bookmarkEnd w:id="7"/>
      <w:r w:rsidR="008F03E3" w:rsidRPr="00B81E53">
        <w:rPr>
          <w:rFonts w:ascii="Times New Roman" w:hAnsi="Times New Roman"/>
          <w:color w:val="000000"/>
          <w:sz w:val="28"/>
          <w:szCs w:val="28"/>
          <w:lang w:val="kk-KZ"/>
        </w:rPr>
        <w:t>Зерттеу материалдары</w:t>
      </w:r>
    </w:p>
    <w:p w14:paraId="7BE4A2AA" w14:textId="2BF34B9C" w:rsidR="004505E7" w:rsidRPr="004505E7" w:rsidRDefault="004505E7" w:rsidP="004505E7">
      <w:pPr>
        <w:ind w:firstLine="567"/>
        <w:jc w:val="both"/>
        <w:rPr>
          <w:iCs/>
          <w:sz w:val="28"/>
          <w:szCs w:val="28"/>
          <w:lang w:val="kk-KZ"/>
        </w:rPr>
      </w:pPr>
      <w:r w:rsidRPr="004505E7">
        <w:rPr>
          <w:iCs/>
          <w:sz w:val="28"/>
          <w:szCs w:val="28"/>
          <w:lang w:val="kk-KZ"/>
        </w:rPr>
        <w:t>Зерттеу жұмысының негізгі материалы ретінде 21.06.2023 ж. Түркістан облысы, Сайрам-Өгем МҰТП, Қазығұрт филиалы, Өгем кентінен оңтүстік-батысқа қарай 13 км жерде, Өгем өзенінің оң жағалауы, GPS координаттары: 4157′N, 70°03′E болатын Бақшелпек Кардонының аумағынан жинақталған азиялық жалбыз (</w:t>
      </w:r>
      <w:r w:rsidRPr="00047BE9">
        <w:rPr>
          <w:i/>
          <w:sz w:val="28"/>
          <w:szCs w:val="28"/>
          <w:lang w:val="kk-KZ"/>
        </w:rPr>
        <w:t>Mentha asiatica</w:t>
      </w:r>
      <w:r w:rsidRPr="004505E7">
        <w:rPr>
          <w:iCs/>
          <w:sz w:val="28"/>
          <w:szCs w:val="28"/>
          <w:lang w:val="kk-KZ"/>
        </w:rPr>
        <w:t xml:space="preserve"> Boriss.) дәрілік өсімдігі қарастырылады. Дәрілік өсімдік шикізатының идентификациясы Қазақстан Республикасының мемлекеттік мекемесі «Ботаника және фитониринг институтында» жүргізіліп, тіркеу нөмірі №01-05/341 (Қосымша </w:t>
      </w:r>
      <w:r w:rsidR="00F179AD">
        <w:rPr>
          <w:iCs/>
          <w:sz w:val="28"/>
          <w:szCs w:val="28"/>
          <w:lang w:val="kk-KZ"/>
        </w:rPr>
        <w:t>Г</w:t>
      </w:r>
      <w:r w:rsidRPr="004505E7">
        <w:rPr>
          <w:iCs/>
          <w:sz w:val="28"/>
          <w:szCs w:val="28"/>
          <w:lang w:val="kk-KZ"/>
        </w:rPr>
        <w:t>) анықтамасымен расталды.</w:t>
      </w:r>
    </w:p>
    <w:p w14:paraId="0D414DD2" w14:textId="77777777" w:rsidR="004505E7" w:rsidRDefault="004505E7" w:rsidP="004505E7">
      <w:pPr>
        <w:ind w:firstLine="567"/>
        <w:jc w:val="both"/>
        <w:rPr>
          <w:iCs/>
          <w:sz w:val="28"/>
          <w:szCs w:val="28"/>
          <w:lang w:val="kk-KZ"/>
        </w:rPr>
      </w:pPr>
      <w:r w:rsidRPr="004505E7">
        <w:rPr>
          <w:iCs/>
          <w:sz w:val="28"/>
          <w:szCs w:val="28"/>
          <w:lang w:val="kk-KZ"/>
        </w:rPr>
        <w:t>Сонымен қатар, азиялық жалбыз (</w:t>
      </w:r>
      <w:r w:rsidRPr="004505E7">
        <w:rPr>
          <w:i/>
          <w:sz w:val="28"/>
          <w:szCs w:val="28"/>
          <w:lang w:val="kk-KZ"/>
        </w:rPr>
        <w:t>Mentha asiatica</w:t>
      </w:r>
      <w:r w:rsidRPr="004505E7">
        <w:rPr>
          <w:iCs/>
          <w:sz w:val="28"/>
          <w:szCs w:val="28"/>
          <w:lang w:val="kk-KZ"/>
        </w:rPr>
        <w:t xml:space="preserve"> Boriss.)  сұйық экстрактылары (90%) мен экстрактысы негізінде жасалған стоматологиялық жабын зерттеу материалдары болып табылады.</w:t>
      </w:r>
    </w:p>
    <w:p w14:paraId="1D5320B9" w14:textId="77777777" w:rsidR="004505E7" w:rsidRPr="004505E7" w:rsidRDefault="004505E7" w:rsidP="004505E7">
      <w:pPr>
        <w:ind w:firstLine="567"/>
        <w:jc w:val="both"/>
        <w:rPr>
          <w:iCs/>
          <w:sz w:val="28"/>
          <w:szCs w:val="28"/>
          <w:lang w:val="kk-KZ"/>
        </w:rPr>
      </w:pPr>
    </w:p>
    <w:p w14:paraId="191B0BDC" w14:textId="77777777" w:rsidR="00610A0F" w:rsidRPr="00B81E53" w:rsidRDefault="007E5CB9" w:rsidP="00EA0E1C">
      <w:pPr>
        <w:pStyle w:val="2"/>
        <w:spacing w:before="0"/>
        <w:ind w:firstLine="567"/>
        <w:jc w:val="both"/>
        <w:rPr>
          <w:rFonts w:ascii="Times New Roman" w:hAnsi="Times New Roman"/>
          <w:color w:val="000000"/>
          <w:sz w:val="28"/>
          <w:lang w:val="kk-KZ"/>
        </w:rPr>
      </w:pPr>
      <w:bookmarkStart w:id="8" w:name="_Toc516746290"/>
      <w:r w:rsidRPr="00B81E53">
        <w:rPr>
          <w:rFonts w:ascii="Times New Roman" w:hAnsi="Times New Roman"/>
          <w:color w:val="000000"/>
          <w:sz w:val="28"/>
          <w:lang w:val="kk-KZ"/>
        </w:rPr>
        <w:t>2.2</w:t>
      </w:r>
      <w:r w:rsidR="00610A0F" w:rsidRPr="00B81E53">
        <w:rPr>
          <w:rFonts w:ascii="Times New Roman" w:hAnsi="Times New Roman"/>
          <w:color w:val="000000"/>
          <w:sz w:val="28"/>
          <w:lang w:val="kk-KZ"/>
        </w:rPr>
        <w:t xml:space="preserve"> </w:t>
      </w:r>
      <w:bookmarkEnd w:id="8"/>
      <w:r w:rsidR="00EA0E1C" w:rsidRPr="00B81E53">
        <w:rPr>
          <w:rFonts w:ascii="Times New Roman" w:hAnsi="Times New Roman"/>
          <w:color w:val="000000"/>
          <w:sz w:val="28"/>
          <w:lang w:val="kk-KZ"/>
        </w:rPr>
        <w:t xml:space="preserve">    </w:t>
      </w:r>
      <w:r w:rsidR="00020B6B" w:rsidRPr="00B81E53">
        <w:rPr>
          <w:rFonts w:ascii="Times New Roman" w:hAnsi="Times New Roman"/>
          <w:color w:val="000000"/>
          <w:sz w:val="28"/>
          <w:lang w:val="kk-KZ"/>
        </w:rPr>
        <w:t xml:space="preserve">Зерттеу әдістері </w:t>
      </w:r>
    </w:p>
    <w:p w14:paraId="3DA2C8AB" w14:textId="77777777" w:rsidR="00DC3BDE" w:rsidRDefault="00874773" w:rsidP="00474ACD">
      <w:pPr>
        <w:ind w:firstLine="567"/>
        <w:jc w:val="both"/>
        <w:rPr>
          <w:b/>
          <w:iCs/>
          <w:sz w:val="28"/>
          <w:szCs w:val="28"/>
          <w:lang w:val="kk-KZ"/>
        </w:rPr>
      </w:pPr>
      <w:r w:rsidRPr="00B81E53">
        <w:rPr>
          <w:b/>
          <w:sz w:val="28"/>
          <w:szCs w:val="28"/>
          <w:lang w:val="kk-KZ"/>
        </w:rPr>
        <w:t xml:space="preserve">2.2.1 </w:t>
      </w:r>
      <w:r w:rsidR="00DC3BDE" w:rsidRPr="00B81E53">
        <w:rPr>
          <w:b/>
          <w:sz w:val="28"/>
          <w:szCs w:val="28"/>
          <w:lang w:val="kk-KZ"/>
        </w:rPr>
        <w:t xml:space="preserve"> </w:t>
      </w:r>
      <w:r w:rsidR="00751B7F" w:rsidRPr="00B81E53">
        <w:rPr>
          <w:b/>
          <w:sz w:val="28"/>
          <w:szCs w:val="28"/>
          <w:lang w:val="kk-KZ"/>
        </w:rPr>
        <w:t xml:space="preserve">Азиялық жалбыз </w:t>
      </w:r>
      <w:r w:rsidR="00751B7F" w:rsidRPr="00B81E53">
        <w:rPr>
          <w:b/>
          <w:i/>
          <w:sz w:val="28"/>
          <w:szCs w:val="28"/>
          <w:lang w:val="kk-KZ"/>
        </w:rPr>
        <w:t xml:space="preserve">(Mentha asiatica </w:t>
      </w:r>
      <w:r w:rsidR="00751B7F" w:rsidRPr="00B81E53">
        <w:rPr>
          <w:b/>
          <w:iCs/>
          <w:sz w:val="28"/>
          <w:szCs w:val="28"/>
          <w:lang w:val="kk-KZ"/>
        </w:rPr>
        <w:t>Boriss.</w:t>
      </w:r>
      <w:r w:rsidR="00751B7F" w:rsidRPr="00B81E53">
        <w:rPr>
          <w:b/>
          <w:i/>
          <w:sz w:val="28"/>
          <w:szCs w:val="28"/>
          <w:lang w:val="kk-KZ"/>
        </w:rPr>
        <w:t xml:space="preserve">) </w:t>
      </w:r>
      <w:r w:rsidR="00751B7F" w:rsidRPr="00B81E53">
        <w:rPr>
          <w:b/>
          <w:iCs/>
          <w:sz w:val="28"/>
          <w:szCs w:val="28"/>
          <w:lang w:val="kk-KZ"/>
        </w:rPr>
        <w:t>дәрілік өсімдігін</w:t>
      </w:r>
      <w:r w:rsidR="0083474D" w:rsidRPr="00B81E53">
        <w:rPr>
          <w:b/>
          <w:iCs/>
          <w:sz w:val="28"/>
          <w:szCs w:val="28"/>
          <w:lang w:val="kk-KZ"/>
        </w:rPr>
        <w:t xml:space="preserve"> дайындау</w:t>
      </w:r>
      <w:r w:rsidR="00DE12EB">
        <w:rPr>
          <w:b/>
          <w:iCs/>
          <w:sz w:val="28"/>
          <w:szCs w:val="28"/>
          <w:lang w:val="kk-KZ"/>
        </w:rPr>
        <w:t xml:space="preserve"> және стандарттау</w:t>
      </w:r>
    </w:p>
    <w:p w14:paraId="7992C0C9" w14:textId="5E97E13A" w:rsidR="00D93A53" w:rsidRPr="00D93A53" w:rsidRDefault="00D93A53" w:rsidP="00097ECA">
      <w:pPr>
        <w:pStyle w:val="af5"/>
        <w:spacing w:before="0" w:beforeAutospacing="0" w:after="0" w:afterAutospacing="0"/>
        <w:ind w:firstLine="567"/>
        <w:jc w:val="both"/>
        <w:rPr>
          <w:bCs/>
          <w:iCs/>
          <w:sz w:val="28"/>
          <w:szCs w:val="28"/>
          <w:lang w:val="kk-KZ"/>
        </w:rPr>
      </w:pPr>
      <w:r w:rsidRPr="00D93A53">
        <w:rPr>
          <w:bCs/>
          <w:i/>
          <w:sz w:val="28"/>
          <w:szCs w:val="28"/>
          <w:lang w:val="kk-KZ"/>
        </w:rPr>
        <w:t>Азиялық жалбыз шикізатын жинау және бастапқы өңдеу</w:t>
      </w:r>
      <w:r>
        <w:rPr>
          <w:bCs/>
          <w:i/>
          <w:sz w:val="28"/>
          <w:szCs w:val="28"/>
          <w:lang w:val="kk-KZ"/>
        </w:rPr>
        <w:t>.</w:t>
      </w:r>
      <w:r w:rsidRPr="00D93A53">
        <w:rPr>
          <w:bCs/>
          <w:i/>
          <w:sz w:val="28"/>
          <w:szCs w:val="28"/>
          <w:lang w:val="kk-KZ"/>
        </w:rPr>
        <w:t xml:space="preserve"> </w:t>
      </w:r>
      <w:r w:rsidRPr="00D93A53">
        <w:rPr>
          <w:bCs/>
          <w:sz w:val="28"/>
          <w:szCs w:val="28"/>
          <w:lang w:val="kk-KZ"/>
        </w:rPr>
        <w:t xml:space="preserve">Азиялық жалбыз </w:t>
      </w:r>
      <w:r w:rsidRPr="00D93A53">
        <w:rPr>
          <w:bCs/>
          <w:i/>
          <w:sz w:val="28"/>
          <w:szCs w:val="28"/>
          <w:lang w:val="kk-KZ"/>
        </w:rPr>
        <w:t xml:space="preserve">(Mentha asiatica </w:t>
      </w:r>
      <w:r w:rsidRPr="00D93A53">
        <w:rPr>
          <w:bCs/>
          <w:iCs/>
          <w:sz w:val="28"/>
          <w:szCs w:val="28"/>
          <w:lang w:val="kk-KZ"/>
        </w:rPr>
        <w:t>Boriss.</w:t>
      </w:r>
      <w:r w:rsidRPr="00D93A53">
        <w:rPr>
          <w:bCs/>
          <w:i/>
          <w:sz w:val="28"/>
          <w:szCs w:val="28"/>
          <w:lang w:val="kk-KZ"/>
        </w:rPr>
        <w:t>)</w:t>
      </w:r>
      <w:r w:rsidR="00A268FD">
        <w:rPr>
          <w:bCs/>
          <w:iCs/>
          <w:sz w:val="28"/>
          <w:szCs w:val="28"/>
          <w:lang w:val="kk-KZ"/>
        </w:rPr>
        <w:t xml:space="preserve"> шикізатын дайындау</w:t>
      </w:r>
      <w:r w:rsidR="009F7B08">
        <w:rPr>
          <w:bCs/>
          <w:iCs/>
          <w:sz w:val="28"/>
          <w:szCs w:val="28"/>
          <w:lang w:val="kk-KZ"/>
        </w:rPr>
        <w:t xml:space="preserve"> </w:t>
      </w:r>
      <w:r w:rsidR="009F7B08">
        <w:rPr>
          <w:color w:val="000000"/>
          <w:sz w:val="28"/>
          <w:szCs w:val="28"/>
          <w:lang w:val="kk-KZ"/>
        </w:rPr>
        <w:t xml:space="preserve">«Дәрілік өсімдіктерді өсіру және жинаудың тиісті тәжірибесі </w:t>
      </w:r>
      <w:r w:rsidR="009F7B08" w:rsidRPr="00EA3D6F">
        <w:rPr>
          <w:color w:val="000000"/>
          <w:sz w:val="28"/>
          <w:szCs w:val="28"/>
          <w:lang w:val="kk-KZ"/>
        </w:rPr>
        <w:t>(GACP)</w:t>
      </w:r>
      <w:r w:rsidR="009F7B08">
        <w:rPr>
          <w:color w:val="000000"/>
          <w:sz w:val="28"/>
          <w:szCs w:val="28"/>
          <w:lang w:val="kk-KZ"/>
        </w:rPr>
        <w:t xml:space="preserve"> туралы» Дүниежүзілік денсаулық сақтау ұйымы </w:t>
      </w:r>
      <w:r w:rsidR="009F7B08" w:rsidRPr="00EA3D6F">
        <w:rPr>
          <w:color w:val="000000"/>
          <w:sz w:val="28"/>
          <w:szCs w:val="28"/>
          <w:lang w:val="kk-KZ"/>
        </w:rPr>
        <w:t>(</w:t>
      </w:r>
      <w:r w:rsidR="009F7B08">
        <w:rPr>
          <w:color w:val="000000"/>
          <w:sz w:val="28"/>
          <w:szCs w:val="28"/>
          <w:lang w:val="kk-KZ"/>
        </w:rPr>
        <w:t>ДДСҰ</w:t>
      </w:r>
      <w:r w:rsidR="009F7B08" w:rsidRPr="00EA3D6F">
        <w:rPr>
          <w:color w:val="000000"/>
          <w:sz w:val="28"/>
          <w:szCs w:val="28"/>
          <w:lang w:val="kk-KZ"/>
        </w:rPr>
        <w:t>)</w:t>
      </w:r>
      <w:r w:rsidR="009F7B08">
        <w:rPr>
          <w:color w:val="000000"/>
          <w:sz w:val="28"/>
          <w:szCs w:val="28"/>
          <w:lang w:val="kk-KZ"/>
        </w:rPr>
        <w:t xml:space="preserve"> </w:t>
      </w:r>
      <w:r w:rsidR="009F7B08" w:rsidRPr="00EA3D6F">
        <w:rPr>
          <w:color w:val="000000"/>
          <w:sz w:val="28"/>
          <w:szCs w:val="28"/>
          <w:lang w:val="kk-KZ"/>
        </w:rPr>
        <w:t xml:space="preserve">2003 </w:t>
      </w:r>
      <w:r w:rsidR="009F7B08">
        <w:rPr>
          <w:color w:val="000000"/>
          <w:sz w:val="28"/>
          <w:szCs w:val="28"/>
          <w:lang w:val="kk-KZ"/>
        </w:rPr>
        <w:t xml:space="preserve">жылғы нұсқаулығы және «Өсімдік шикізатын өсіру, жинау, өңдеу және сақтау бойынша тиісті практика қағидаларын бекіту туралы» </w:t>
      </w:r>
      <w:r w:rsidR="009F7B08" w:rsidRPr="00EA3D6F">
        <w:rPr>
          <w:color w:val="000000"/>
          <w:sz w:val="28"/>
          <w:szCs w:val="28"/>
          <w:lang w:val="kk-KZ"/>
        </w:rPr>
        <w:t>Еуразиялық экономикалық комиссия Кеңесінің 2018 жылғы 26 қаңтардағы №15 шешім</w:t>
      </w:r>
      <w:r w:rsidR="009F7B08">
        <w:rPr>
          <w:color w:val="000000"/>
          <w:sz w:val="28"/>
          <w:szCs w:val="28"/>
          <w:lang w:val="kk-KZ"/>
        </w:rPr>
        <w:t>іне</w:t>
      </w:r>
      <w:r w:rsidRPr="00B81E53">
        <w:rPr>
          <w:b/>
          <w:i/>
          <w:sz w:val="28"/>
          <w:szCs w:val="28"/>
          <w:lang w:val="kk-KZ"/>
        </w:rPr>
        <w:t xml:space="preserve"> </w:t>
      </w:r>
      <w:r w:rsidRPr="00D93A53">
        <w:rPr>
          <w:bCs/>
          <w:iCs/>
          <w:sz w:val="28"/>
          <w:szCs w:val="28"/>
          <w:lang w:val="kk-KZ"/>
        </w:rPr>
        <w:t xml:space="preserve">сәйкес жүргізілді. </w:t>
      </w:r>
    </w:p>
    <w:p w14:paraId="5ACC33A3" w14:textId="77777777" w:rsidR="0083474D" w:rsidRPr="00B81E53" w:rsidRDefault="0083474D" w:rsidP="00474ACD">
      <w:pPr>
        <w:ind w:firstLine="567"/>
        <w:jc w:val="both"/>
        <w:rPr>
          <w:bCs/>
          <w:i/>
          <w:sz w:val="28"/>
          <w:szCs w:val="28"/>
          <w:lang w:val="kk-KZ"/>
        </w:rPr>
      </w:pPr>
      <w:r w:rsidRPr="00B81E53">
        <w:rPr>
          <w:bCs/>
          <w:i/>
          <w:sz w:val="28"/>
          <w:szCs w:val="28"/>
          <w:lang w:val="kk-KZ"/>
        </w:rPr>
        <w:t>Морфологиялық талдау жүргізу</w:t>
      </w:r>
    </w:p>
    <w:p w14:paraId="66E5CA9B" w14:textId="77777777" w:rsidR="0083474D" w:rsidRPr="00B81E53" w:rsidRDefault="0083474D" w:rsidP="0083474D">
      <w:pPr>
        <w:ind w:firstLine="567"/>
        <w:jc w:val="both"/>
        <w:rPr>
          <w:bCs/>
          <w:iCs/>
          <w:sz w:val="28"/>
          <w:szCs w:val="28"/>
          <w:lang w:val="kk-KZ"/>
        </w:rPr>
      </w:pPr>
      <w:r w:rsidRPr="00B81E53">
        <w:rPr>
          <w:bCs/>
          <w:iCs/>
          <w:sz w:val="28"/>
          <w:szCs w:val="28"/>
          <w:lang w:val="kk-KZ"/>
        </w:rPr>
        <w:t>Азиялық жалбыз (</w:t>
      </w:r>
      <w:r w:rsidRPr="00B81E53">
        <w:rPr>
          <w:bCs/>
          <w:i/>
          <w:sz w:val="28"/>
          <w:szCs w:val="28"/>
          <w:lang w:val="kk-KZ"/>
        </w:rPr>
        <w:t>Mentha asiatica</w:t>
      </w:r>
      <w:r w:rsidRPr="00B81E53">
        <w:rPr>
          <w:bCs/>
          <w:iCs/>
          <w:sz w:val="28"/>
          <w:szCs w:val="28"/>
          <w:lang w:val="kk-KZ"/>
        </w:rPr>
        <w:t xml:space="preserve"> Boriss.) өсімдік шикізатының морфологиялық сипаттамасы</w:t>
      </w:r>
      <w:r w:rsidRPr="00B81E53">
        <w:rPr>
          <w:bCs/>
          <w:i/>
          <w:sz w:val="28"/>
          <w:szCs w:val="28"/>
          <w:lang w:val="kk-KZ"/>
        </w:rPr>
        <w:t xml:space="preserve"> </w:t>
      </w:r>
      <w:r w:rsidRPr="00B81E53">
        <w:rPr>
          <w:bCs/>
          <w:iCs/>
          <w:sz w:val="28"/>
          <w:szCs w:val="28"/>
          <w:lang w:val="kk-KZ"/>
        </w:rPr>
        <w:t>далалық және зертханалық жағдайда стандартты фармакогностикалық әдістерге сәйкес жүргізілді. Зерттеу барысында өсімдіктің вегетативті (сабақ, жапырақ) және генеративті (гүлшоғыры, гүлдері) мүшелеріне шолу жасалып, олардың сыртқы белгілері анықталды. Үлгілер көлеңкеде кептіріліп, гербарийлік ваучер үлгісі дайындалды. Сыртқы макроморфологиялық ерекшеліктері стереолупа (10–40×) көмегімен қаралып, миллиметрлік шкала арқылы өлшемдері алынды, ал органолептикалық сипаттамасы (иісі, дәмі, түсі) көзбен және сезімдік бағалау әдісімен тіркелді.</w:t>
      </w:r>
    </w:p>
    <w:p w14:paraId="189A86B6" w14:textId="77777777" w:rsidR="0083474D" w:rsidRPr="00B81E53" w:rsidRDefault="0083474D" w:rsidP="0083474D">
      <w:pPr>
        <w:ind w:firstLine="567"/>
        <w:jc w:val="both"/>
        <w:rPr>
          <w:bCs/>
          <w:iCs/>
          <w:sz w:val="28"/>
          <w:szCs w:val="28"/>
          <w:lang w:val="kk-KZ"/>
        </w:rPr>
      </w:pPr>
      <w:r w:rsidRPr="00B81E53">
        <w:rPr>
          <w:bCs/>
          <w:iCs/>
          <w:sz w:val="28"/>
          <w:szCs w:val="28"/>
          <w:lang w:val="kk-KZ"/>
        </w:rPr>
        <w:t xml:space="preserve">Морфологиялық талдау барысында өсімдіктің биіктігі, сабақ пішіні мен түктілігі, жапырақтың орналасуы, пішіні, жиегі, жүйкеленуі, беткей ерекшеліктері, гүлшоғырының түрі мен құрылымы, гүлдің тостағаншасы мен күлтенің сипаттары анықталды. Барлық диагностикалық белгілер фототіркеу әдісімен құжатталды. Алынған мәліметтер </w:t>
      </w:r>
      <w:r w:rsidR="001E6C55" w:rsidRPr="00B81E53">
        <w:rPr>
          <w:bCs/>
          <w:iCs/>
          <w:sz w:val="28"/>
          <w:szCs w:val="28"/>
          <w:lang w:val="kk-KZ"/>
        </w:rPr>
        <w:t>азиялық жалбыз (</w:t>
      </w:r>
      <w:r w:rsidR="001E6C55" w:rsidRPr="00B81E53">
        <w:rPr>
          <w:bCs/>
          <w:i/>
          <w:sz w:val="28"/>
          <w:szCs w:val="28"/>
          <w:lang w:val="kk-KZ"/>
        </w:rPr>
        <w:t>Mentha asiatica</w:t>
      </w:r>
      <w:r w:rsidR="001E6C55" w:rsidRPr="00B81E53">
        <w:rPr>
          <w:bCs/>
          <w:iCs/>
          <w:sz w:val="28"/>
          <w:szCs w:val="28"/>
          <w:lang w:val="kk-KZ"/>
        </w:rPr>
        <w:t xml:space="preserve"> Boriss.) </w:t>
      </w:r>
      <w:r w:rsidRPr="00B81E53">
        <w:rPr>
          <w:bCs/>
          <w:iCs/>
          <w:sz w:val="28"/>
          <w:szCs w:val="28"/>
          <w:lang w:val="kk-KZ"/>
        </w:rPr>
        <w:t>түрін фармакогностикалық тұрғыдан идентификациялауға негіз болды.</w:t>
      </w:r>
    </w:p>
    <w:p w14:paraId="7B2EA4E4" w14:textId="77777777" w:rsidR="001E6C55" w:rsidRPr="00B81E53" w:rsidRDefault="001E6C55" w:rsidP="001E6C55">
      <w:pPr>
        <w:ind w:firstLine="567"/>
        <w:jc w:val="both"/>
        <w:rPr>
          <w:bCs/>
          <w:i/>
          <w:sz w:val="28"/>
          <w:szCs w:val="28"/>
          <w:lang w:val="kk-KZ"/>
        </w:rPr>
      </w:pPr>
      <w:r w:rsidRPr="00B81E53">
        <w:rPr>
          <w:bCs/>
          <w:i/>
          <w:sz w:val="28"/>
          <w:szCs w:val="28"/>
          <w:lang w:val="kk-KZ"/>
        </w:rPr>
        <w:t>Анатом</w:t>
      </w:r>
      <w:r w:rsidR="00DD70E5" w:rsidRPr="00B81E53">
        <w:rPr>
          <w:bCs/>
          <w:i/>
          <w:sz w:val="28"/>
          <w:szCs w:val="28"/>
          <w:lang w:val="kk-KZ"/>
        </w:rPr>
        <w:t>иялы</w:t>
      </w:r>
      <w:r w:rsidRPr="00B81E53">
        <w:rPr>
          <w:bCs/>
          <w:i/>
          <w:sz w:val="28"/>
          <w:szCs w:val="28"/>
          <w:lang w:val="kk-KZ"/>
        </w:rPr>
        <w:t>қ</w:t>
      </w:r>
      <w:r w:rsidR="00DD70E5" w:rsidRPr="00B81E53">
        <w:rPr>
          <w:bCs/>
          <w:i/>
          <w:sz w:val="28"/>
          <w:szCs w:val="28"/>
          <w:lang w:val="kk-KZ"/>
        </w:rPr>
        <w:t>-диагностикалық</w:t>
      </w:r>
      <w:r w:rsidRPr="00B81E53">
        <w:rPr>
          <w:bCs/>
          <w:i/>
          <w:sz w:val="28"/>
          <w:szCs w:val="28"/>
          <w:lang w:val="kk-KZ"/>
        </w:rPr>
        <w:t xml:space="preserve"> талдау жүргізу</w:t>
      </w:r>
    </w:p>
    <w:p w14:paraId="4778C88C" w14:textId="77777777" w:rsidR="00DD70E5" w:rsidRPr="00B81E53" w:rsidRDefault="00DD70E5" w:rsidP="001E6C55">
      <w:pPr>
        <w:ind w:firstLine="567"/>
        <w:jc w:val="both"/>
        <w:rPr>
          <w:bCs/>
          <w:iCs/>
          <w:sz w:val="28"/>
          <w:szCs w:val="28"/>
          <w:lang w:val="kk-KZ"/>
        </w:rPr>
      </w:pPr>
      <w:r w:rsidRPr="00B81E53">
        <w:rPr>
          <w:bCs/>
          <w:iCs/>
          <w:sz w:val="28"/>
          <w:szCs w:val="28"/>
          <w:lang w:val="kk-KZ"/>
        </w:rPr>
        <w:t xml:space="preserve">Өсімдік шикізатының макроскопиялық және микроскопиялық белгілерін зерттеу </w:t>
      </w:r>
      <w:r w:rsidR="005D1E54" w:rsidRPr="00B81E53">
        <w:rPr>
          <w:bCs/>
          <w:iCs/>
          <w:sz w:val="28"/>
          <w:szCs w:val="28"/>
          <w:lang w:val="kk-KZ"/>
        </w:rPr>
        <w:t>ҚР МФ</w:t>
      </w:r>
      <w:r w:rsidRPr="00B81E53">
        <w:rPr>
          <w:bCs/>
          <w:iCs/>
          <w:sz w:val="28"/>
          <w:szCs w:val="28"/>
          <w:lang w:val="kk-KZ"/>
        </w:rPr>
        <w:t>, т.1, 1-басылым [</w:t>
      </w:r>
      <w:r w:rsidR="009C6ABE" w:rsidRPr="009C6ABE">
        <w:rPr>
          <w:bCs/>
          <w:iCs/>
          <w:sz w:val="28"/>
          <w:szCs w:val="28"/>
          <w:lang w:val="kk-KZ"/>
        </w:rPr>
        <w:t>91</w:t>
      </w:r>
      <w:r w:rsidRPr="00B81E53">
        <w:rPr>
          <w:bCs/>
          <w:iCs/>
          <w:sz w:val="28"/>
          <w:szCs w:val="28"/>
          <w:lang w:val="kk-KZ"/>
        </w:rPr>
        <w:t xml:space="preserve">, 567-б.] және ЕАЭО Фармакопеясы, 1-бөлім, </w:t>
      </w:r>
      <w:r w:rsidRPr="00B81E53">
        <w:rPr>
          <w:bCs/>
          <w:iCs/>
          <w:sz w:val="28"/>
          <w:szCs w:val="28"/>
          <w:lang w:val="kk-KZ"/>
        </w:rPr>
        <w:lastRenderedPageBreak/>
        <w:t>т.1 (</w:t>
      </w:r>
      <w:r w:rsidRPr="00B81E53">
        <w:rPr>
          <w:bCs/>
          <w:i/>
          <w:sz w:val="28"/>
          <w:szCs w:val="28"/>
          <w:lang w:val="kk-KZ"/>
        </w:rPr>
        <w:t>2.1.8.17</w:t>
      </w:r>
      <w:r w:rsidRPr="00B81E53">
        <w:rPr>
          <w:bCs/>
          <w:iCs/>
          <w:sz w:val="28"/>
          <w:szCs w:val="28"/>
          <w:lang w:val="kk-KZ"/>
        </w:rPr>
        <w:t>) [</w:t>
      </w:r>
      <w:r w:rsidR="009C6ABE" w:rsidRPr="009C6ABE">
        <w:rPr>
          <w:bCs/>
          <w:iCs/>
          <w:sz w:val="28"/>
          <w:szCs w:val="28"/>
          <w:lang w:val="kk-KZ"/>
        </w:rPr>
        <w:t>93</w:t>
      </w:r>
      <w:r w:rsidRPr="00B81E53">
        <w:rPr>
          <w:bCs/>
          <w:iCs/>
          <w:sz w:val="28"/>
          <w:szCs w:val="28"/>
          <w:lang w:val="kk-KZ"/>
        </w:rPr>
        <w:t xml:space="preserve">, 297-б.] талаптарына сәйкес жүргізілді. Микропрепараттарды дайындау </w:t>
      </w:r>
      <w:r w:rsidR="005D1E54" w:rsidRPr="00B81E53">
        <w:rPr>
          <w:bCs/>
          <w:iCs/>
          <w:sz w:val="28"/>
          <w:szCs w:val="28"/>
          <w:lang w:val="kk-KZ"/>
        </w:rPr>
        <w:t>ҚР МФ</w:t>
      </w:r>
      <w:r w:rsidRPr="00B81E53">
        <w:rPr>
          <w:bCs/>
          <w:iCs/>
          <w:sz w:val="28"/>
          <w:szCs w:val="28"/>
          <w:lang w:val="kk-KZ"/>
        </w:rPr>
        <w:t>, т.1, 1-басылым [</w:t>
      </w:r>
      <w:r w:rsidR="009C6ABE" w:rsidRPr="009C6ABE">
        <w:rPr>
          <w:bCs/>
          <w:iCs/>
          <w:sz w:val="28"/>
          <w:szCs w:val="28"/>
          <w:lang w:val="kk-KZ"/>
        </w:rPr>
        <w:t>91</w:t>
      </w:r>
      <w:r w:rsidRPr="00B81E53">
        <w:rPr>
          <w:bCs/>
          <w:iCs/>
          <w:sz w:val="28"/>
          <w:szCs w:val="28"/>
          <w:lang w:val="kk-KZ"/>
        </w:rPr>
        <w:t>, 563-б.] берілген «Дәрілік өсімдік шикізатын микроскопиялық және микрохимиялық зерттеу техникасы» фармакопеялық мақаласының талаптарына сәйкес орындалды.</w:t>
      </w:r>
    </w:p>
    <w:p w14:paraId="7FB27726" w14:textId="77777777" w:rsidR="001E6C55" w:rsidRPr="00B81E53" w:rsidRDefault="001E6C55" w:rsidP="001E6C55">
      <w:pPr>
        <w:ind w:firstLine="567"/>
        <w:jc w:val="both"/>
        <w:rPr>
          <w:bCs/>
          <w:iCs/>
          <w:sz w:val="28"/>
          <w:szCs w:val="28"/>
          <w:lang w:val="kk-KZ"/>
        </w:rPr>
      </w:pPr>
      <w:r w:rsidRPr="00B81E53">
        <w:rPr>
          <w:bCs/>
          <w:iCs/>
          <w:sz w:val="28"/>
          <w:szCs w:val="28"/>
          <w:lang w:val="kk-KZ"/>
        </w:rPr>
        <w:t>Азиялық жалбыздың (</w:t>
      </w:r>
      <w:r w:rsidRPr="00B81E53">
        <w:rPr>
          <w:bCs/>
          <w:i/>
          <w:sz w:val="28"/>
          <w:szCs w:val="28"/>
          <w:lang w:val="kk-KZ"/>
        </w:rPr>
        <w:t>Mentha asiatica</w:t>
      </w:r>
      <w:r w:rsidRPr="00B81E53">
        <w:rPr>
          <w:bCs/>
          <w:iCs/>
          <w:sz w:val="28"/>
          <w:szCs w:val="28"/>
          <w:lang w:val="kk-KZ"/>
        </w:rPr>
        <w:t xml:space="preserve"> Boriss.) жер үсті мүшелерінен алынған кептірілген шикізат үлгілері суда жібітіліп, кейін 70% этил спирті, глицерин және </w:t>
      </w:r>
      <w:r w:rsidR="00570B81">
        <w:rPr>
          <w:bCs/>
          <w:iCs/>
          <w:sz w:val="28"/>
          <w:szCs w:val="28"/>
          <w:lang w:val="kk-KZ"/>
        </w:rPr>
        <w:t xml:space="preserve">тазартылған </w:t>
      </w:r>
      <w:r w:rsidRPr="00B81E53">
        <w:rPr>
          <w:bCs/>
          <w:iCs/>
          <w:sz w:val="28"/>
          <w:szCs w:val="28"/>
          <w:lang w:val="kk-KZ"/>
        </w:rPr>
        <w:t>судың 1:1:1 қатынасындағы қоспасында (Страус–Флеминг қоспасы) жұмсартылды. Жер үсті мүшелерінің беткі препараттары мен қималары ұстараның көмегімен қолмен дайындалды. Микроскопиялық препараттар BioMed сканерлеуші микроскопы арқылы 16×4 және 16×10 үлкейту мөлшерінде қарастырылды. Микрофотосуреттер Altami Studio бағдарламасы арқылы түсіріліп, фотосуреттер Paint 10.0 бағдарламасында өңделді.</w:t>
      </w:r>
    </w:p>
    <w:p w14:paraId="7C91FA44" w14:textId="77777777" w:rsidR="001E6C55" w:rsidRPr="00B81E53" w:rsidRDefault="001E6C55" w:rsidP="001E6C55">
      <w:pPr>
        <w:ind w:firstLine="567"/>
        <w:jc w:val="both"/>
        <w:rPr>
          <w:bCs/>
          <w:iCs/>
          <w:sz w:val="28"/>
          <w:szCs w:val="28"/>
          <w:lang w:val="kk-KZ"/>
        </w:rPr>
      </w:pPr>
      <w:r w:rsidRPr="00B81E53">
        <w:rPr>
          <w:bCs/>
          <w:iCs/>
          <w:sz w:val="28"/>
          <w:szCs w:val="28"/>
          <w:lang w:val="kk-KZ"/>
        </w:rPr>
        <w:t xml:space="preserve">Қималарды дайындау және анатомиялық құрылым суреттерін сипаттау В.Н. Вехов, Л.И. Лотова еңбектерінде және </w:t>
      </w:r>
      <w:r w:rsidR="005D1E54" w:rsidRPr="00B81E53">
        <w:rPr>
          <w:bCs/>
          <w:iCs/>
          <w:sz w:val="28"/>
          <w:szCs w:val="28"/>
          <w:lang w:val="kk-KZ"/>
        </w:rPr>
        <w:t>ҚР МФ</w:t>
      </w:r>
      <w:r w:rsidRPr="00B81E53">
        <w:rPr>
          <w:bCs/>
          <w:iCs/>
          <w:sz w:val="28"/>
          <w:szCs w:val="28"/>
          <w:lang w:val="kk-KZ"/>
        </w:rPr>
        <w:t xml:space="preserve"> мақалаларында берілген қағидаларға сәйкес жүргізілді [</w:t>
      </w:r>
      <w:r w:rsidR="009C6ABE" w:rsidRPr="009C6ABE">
        <w:rPr>
          <w:bCs/>
          <w:iCs/>
          <w:sz w:val="28"/>
          <w:szCs w:val="28"/>
          <w:lang w:val="kk-KZ"/>
        </w:rPr>
        <w:t>91-93</w:t>
      </w:r>
      <w:r w:rsidRPr="00B81E53">
        <w:rPr>
          <w:bCs/>
          <w:iCs/>
          <w:sz w:val="28"/>
          <w:szCs w:val="28"/>
          <w:lang w:val="kk-KZ"/>
        </w:rPr>
        <w:t>].</w:t>
      </w:r>
    </w:p>
    <w:p w14:paraId="073B0083" w14:textId="77777777" w:rsidR="005D1E54" w:rsidRPr="00B81E53" w:rsidRDefault="005D1E54" w:rsidP="005D1E54">
      <w:pPr>
        <w:ind w:firstLine="567"/>
        <w:jc w:val="both"/>
        <w:rPr>
          <w:bCs/>
          <w:iCs/>
          <w:sz w:val="28"/>
          <w:szCs w:val="28"/>
          <w:lang w:val="kk-KZ"/>
        </w:rPr>
      </w:pPr>
      <w:r w:rsidRPr="00B81E53">
        <w:rPr>
          <w:bCs/>
          <w:iCs/>
          <w:sz w:val="28"/>
          <w:szCs w:val="28"/>
          <w:lang w:val="kk-KZ"/>
        </w:rPr>
        <w:t xml:space="preserve">Дәрілік өсімдік шикізатының </w:t>
      </w:r>
      <w:r w:rsidRPr="00B81E53">
        <w:rPr>
          <w:bCs/>
          <w:i/>
          <w:sz w:val="28"/>
          <w:szCs w:val="28"/>
          <w:lang w:val="kk-KZ"/>
        </w:rPr>
        <w:t>ұнтақталу дәрежесін анықтау</w:t>
      </w:r>
      <w:r w:rsidRPr="00B81E53">
        <w:rPr>
          <w:bCs/>
          <w:iCs/>
          <w:sz w:val="28"/>
          <w:szCs w:val="28"/>
          <w:lang w:val="kk-KZ"/>
        </w:rPr>
        <w:t xml:space="preserve"> ҚР МФ, т.1, 1-басылым [</w:t>
      </w:r>
      <w:r w:rsidR="009C6ABE" w:rsidRPr="009C6ABE">
        <w:rPr>
          <w:bCs/>
          <w:iCs/>
          <w:sz w:val="28"/>
          <w:szCs w:val="28"/>
          <w:lang w:val="kk-KZ"/>
        </w:rPr>
        <w:t>91</w:t>
      </w:r>
      <w:r w:rsidRPr="00B81E53">
        <w:rPr>
          <w:bCs/>
          <w:iCs/>
          <w:sz w:val="28"/>
          <w:szCs w:val="28"/>
          <w:lang w:val="kk-KZ"/>
        </w:rPr>
        <w:t>, 562-б.] талаптарына сәйкес жүргізілді.</w:t>
      </w:r>
    </w:p>
    <w:p w14:paraId="7D8F542A" w14:textId="77777777" w:rsidR="005D1E54" w:rsidRPr="00B81E53" w:rsidRDefault="005D1E54" w:rsidP="005D1E54">
      <w:pPr>
        <w:ind w:firstLine="567"/>
        <w:jc w:val="both"/>
        <w:rPr>
          <w:bCs/>
          <w:iCs/>
          <w:sz w:val="28"/>
          <w:szCs w:val="28"/>
          <w:lang w:val="kk-KZ"/>
        </w:rPr>
      </w:pPr>
      <w:r w:rsidRPr="00B81E53">
        <w:rPr>
          <w:bCs/>
          <w:i/>
          <w:sz w:val="28"/>
          <w:szCs w:val="28"/>
          <w:lang w:val="kk-KZ"/>
        </w:rPr>
        <w:t>Бөгде қоспаларды анықтау</w:t>
      </w:r>
      <w:r w:rsidRPr="00B81E53">
        <w:rPr>
          <w:bCs/>
          <w:iCs/>
          <w:sz w:val="28"/>
          <w:szCs w:val="28"/>
          <w:lang w:val="kk-KZ"/>
        </w:rPr>
        <w:t xml:space="preserve"> ҚР МФ, т.1, 2-басылым, </w:t>
      </w:r>
      <w:r w:rsidRPr="00B81E53">
        <w:rPr>
          <w:bCs/>
          <w:i/>
          <w:sz w:val="28"/>
          <w:szCs w:val="28"/>
          <w:lang w:val="kk-KZ"/>
        </w:rPr>
        <w:t>2.8.2.</w:t>
      </w:r>
      <w:r w:rsidRPr="00B81E53">
        <w:rPr>
          <w:bCs/>
          <w:iCs/>
          <w:sz w:val="28"/>
          <w:szCs w:val="28"/>
          <w:lang w:val="kk-KZ"/>
        </w:rPr>
        <w:t xml:space="preserve"> [</w:t>
      </w:r>
      <w:r w:rsidR="009C6ABE" w:rsidRPr="00040B12">
        <w:rPr>
          <w:bCs/>
          <w:iCs/>
          <w:sz w:val="28"/>
          <w:szCs w:val="28"/>
          <w:lang w:val="kk-KZ"/>
        </w:rPr>
        <w:t>94</w:t>
      </w:r>
      <w:r w:rsidRPr="00B81E53">
        <w:rPr>
          <w:bCs/>
          <w:iCs/>
          <w:sz w:val="28"/>
          <w:szCs w:val="28"/>
          <w:lang w:val="kk-KZ"/>
        </w:rPr>
        <w:t>, 243-б.] талаптарына сәйкес орындалды.</w:t>
      </w:r>
    </w:p>
    <w:p w14:paraId="7E9CC065" w14:textId="77777777" w:rsidR="005D1E54" w:rsidRPr="00B81E53" w:rsidRDefault="005D1E54" w:rsidP="005D1E54">
      <w:pPr>
        <w:ind w:firstLine="567"/>
        <w:jc w:val="both"/>
        <w:rPr>
          <w:bCs/>
          <w:iCs/>
          <w:sz w:val="28"/>
          <w:szCs w:val="28"/>
          <w:lang w:val="kk-KZ"/>
        </w:rPr>
      </w:pPr>
      <w:r w:rsidRPr="00B81E53">
        <w:rPr>
          <w:bCs/>
          <w:iCs/>
          <w:sz w:val="28"/>
          <w:szCs w:val="28"/>
          <w:lang w:val="kk-KZ"/>
        </w:rPr>
        <w:t xml:space="preserve">Дәрілік өсімдік шикізатындағы </w:t>
      </w:r>
      <w:r w:rsidRPr="00B81E53">
        <w:rPr>
          <w:bCs/>
          <w:i/>
          <w:sz w:val="28"/>
          <w:szCs w:val="28"/>
          <w:lang w:val="kk-KZ"/>
        </w:rPr>
        <w:t>ауыр металдарға сынақтар</w:t>
      </w:r>
      <w:r w:rsidRPr="00B81E53">
        <w:rPr>
          <w:bCs/>
          <w:iCs/>
          <w:sz w:val="28"/>
          <w:szCs w:val="28"/>
          <w:lang w:val="kk-KZ"/>
        </w:rPr>
        <w:t xml:space="preserve"> атомдық-абсорбциялық спектрометрия әдісін қолдану арқылы ҚР МФ, т.1, 2-басылым, </w:t>
      </w:r>
      <w:r w:rsidRPr="00B81E53">
        <w:rPr>
          <w:bCs/>
          <w:i/>
          <w:sz w:val="28"/>
          <w:szCs w:val="28"/>
          <w:lang w:val="kk-KZ"/>
        </w:rPr>
        <w:t>2.2.23</w:t>
      </w:r>
      <w:r w:rsidRPr="00B81E53">
        <w:rPr>
          <w:bCs/>
          <w:iCs/>
          <w:sz w:val="28"/>
          <w:szCs w:val="28"/>
          <w:lang w:val="kk-KZ"/>
        </w:rPr>
        <w:t xml:space="preserve"> [</w:t>
      </w:r>
      <w:r w:rsidR="009C6ABE" w:rsidRPr="009C6ABE">
        <w:rPr>
          <w:bCs/>
          <w:iCs/>
          <w:sz w:val="28"/>
          <w:szCs w:val="28"/>
          <w:lang w:val="kk-KZ"/>
        </w:rPr>
        <w:t>94</w:t>
      </w:r>
      <w:r w:rsidRPr="00B81E53">
        <w:rPr>
          <w:bCs/>
          <w:iCs/>
          <w:sz w:val="28"/>
          <w:szCs w:val="28"/>
          <w:lang w:val="kk-KZ"/>
        </w:rPr>
        <w:t>, 77-б.] талаптарына сәйкес жүргізілді.</w:t>
      </w:r>
    </w:p>
    <w:p w14:paraId="5E8DED88" w14:textId="77777777" w:rsidR="005D1E54" w:rsidRPr="00B81E53" w:rsidRDefault="005D1E54" w:rsidP="005D1E54">
      <w:pPr>
        <w:ind w:firstLine="567"/>
        <w:jc w:val="both"/>
        <w:rPr>
          <w:bCs/>
          <w:iCs/>
          <w:sz w:val="28"/>
          <w:szCs w:val="28"/>
          <w:lang w:val="kk-KZ"/>
        </w:rPr>
      </w:pPr>
      <w:r w:rsidRPr="00B81E53">
        <w:rPr>
          <w:bCs/>
          <w:iCs/>
          <w:sz w:val="28"/>
          <w:szCs w:val="28"/>
          <w:lang w:val="kk-KZ"/>
        </w:rPr>
        <w:t xml:space="preserve">Дәрілік өсімдік шикізатындағы </w:t>
      </w:r>
      <w:r w:rsidRPr="00B81E53">
        <w:rPr>
          <w:bCs/>
          <w:i/>
          <w:sz w:val="28"/>
          <w:szCs w:val="28"/>
          <w:lang w:val="kk-KZ"/>
        </w:rPr>
        <w:t>радионуклидтердің мөлшері</w:t>
      </w:r>
      <w:r w:rsidRPr="00B81E53">
        <w:rPr>
          <w:bCs/>
          <w:iCs/>
          <w:sz w:val="28"/>
          <w:szCs w:val="28"/>
          <w:lang w:val="kk-KZ"/>
        </w:rPr>
        <w:t xml:space="preserve"> ҚР МФ, т.1, 1-басылым [</w:t>
      </w:r>
      <w:r w:rsidR="009C6ABE" w:rsidRPr="009C6ABE">
        <w:rPr>
          <w:bCs/>
          <w:iCs/>
          <w:sz w:val="28"/>
          <w:szCs w:val="28"/>
          <w:lang w:val="kk-KZ"/>
        </w:rPr>
        <w:t>91</w:t>
      </w:r>
      <w:r w:rsidRPr="00B81E53">
        <w:rPr>
          <w:bCs/>
          <w:iCs/>
          <w:sz w:val="28"/>
          <w:szCs w:val="28"/>
          <w:lang w:val="kk-KZ"/>
        </w:rPr>
        <w:t>, 566-б.] талаптарына сәйкес анықталып, рұқсат етілген нормалар шегінде болуы тиіс.</w:t>
      </w:r>
    </w:p>
    <w:p w14:paraId="05DE6A94" w14:textId="77777777" w:rsidR="00DD70E5" w:rsidRPr="00B81E53" w:rsidRDefault="005D1E54" w:rsidP="005D1E54">
      <w:pPr>
        <w:ind w:firstLine="567"/>
        <w:jc w:val="both"/>
        <w:rPr>
          <w:bCs/>
          <w:iCs/>
          <w:sz w:val="28"/>
          <w:szCs w:val="28"/>
          <w:lang w:val="kk-KZ"/>
        </w:rPr>
      </w:pPr>
      <w:r w:rsidRPr="00B81E53">
        <w:rPr>
          <w:bCs/>
          <w:iCs/>
          <w:sz w:val="28"/>
          <w:szCs w:val="28"/>
          <w:lang w:val="kk-KZ"/>
        </w:rPr>
        <w:t xml:space="preserve">Дәрілік өсімдік шикізатындағы </w:t>
      </w:r>
      <w:r w:rsidRPr="00B81E53">
        <w:rPr>
          <w:bCs/>
          <w:i/>
          <w:sz w:val="28"/>
          <w:szCs w:val="28"/>
          <w:lang w:val="kk-KZ"/>
        </w:rPr>
        <w:t>пестицидтердің мөлшері</w:t>
      </w:r>
      <w:r w:rsidRPr="00B81E53">
        <w:rPr>
          <w:bCs/>
          <w:iCs/>
          <w:sz w:val="28"/>
          <w:szCs w:val="28"/>
          <w:lang w:val="kk-KZ"/>
        </w:rPr>
        <w:t xml:space="preserve"> ҚР МФ, т.1, 1-басылым [</w:t>
      </w:r>
      <w:r w:rsidR="009C6ABE" w:rsidRPr="009C6ABE">
        <w:rPr>
          <w:bCs/>
          <w:iCs/>
          <w:sz w:val="28"/>
          <w:szCs w:val="28"/>
          <w:lang w:val="kk-KZ"/>
        </w:rPr>
        <w:t>91</w:t>
      </w:r>
      <w:r w:rsidRPr="00B81E53">
        <w:rPr>
          <w:bCs/>
          <w:iCs/>
          <w:sz w:val="28"/>
          <w:szCs w:val="28"/>
          <w:lang w:val="kk-KZ"/>
        </w:rPr>
        <w:t>, 566-б.] талаптарына сәйкес анықталып, рұқсат етілген нормалар шегінде болуы тиіс.</w:t>
      </w:r>
    </w:p>
    <w:p w14:paraId="40AB6005" w14:textId="77777777" w:rsidR="003523B0" w:rsidRPr="00B81E53" w:rsidRDefault="003523B0" w:rsidP="005D1E54">
      <w:pPr>
        <w:ind w:firstLine="567"/>
        <w:jc w:val="both"/>
        <w:rPr>
          <w:bCs/>
          <w:i/>
          <w:sz w:val="28"/>
          <w:szCs w:val="28"/>
          <w:lang w:val="kk-KZ"/>
        </w:rPr>
      </w:pPr>
      <w:r w:rsidRPr="00B81E53">
        <w:rPr>
          <w:bCs/>
          <w:i/>
          <w:sz w:val="28"/>
          <w:szCs w:val="28"/>
          <w:lang w:val="kk-KZ"/>
        </w:rPr>
        <w:t>Гистохимиялық талдау жүргізу</w:t>
      </w:r>
    </w:p>
    <w:p w14:paraId="098F78C3" w14:textId="77777777" w:rsidR="003523B0" w:rsidRPr="00B81E53" w:rsidRDefault="00081461" w:rsidP="005D1E54">
      <w:pPr>
        <w:ind w:firstLine="567"/>
        <w:jc w:val="both"/>
        <w:rPr>
          <w:bCs/>
          <w:iCs/>
          <w:sz w:val="28"/>
          <w:szCs w:val="28"/>
          <w:lang w:val="kk-KZ"/>
        </w:rPr>
      </w:pPr>
      <w:r w:rsidRPr="00B81E53">
        <w:rPr>
          <w:bCs/>
          <w:iCs/>
          <w:sz w:val="28"/>
          <w:szCs w:val="28"/>
          <w:lang w:val="kk-KZ"/>
        </w:rPr>
        <w:t xml:space="preserve">Зерттеулер кептірілген өсімдік материалында жүргізілді, ол 70%-дық этил спирті, глицерин және </w:t>
      </w:r>
      <w:r w:rsidR="00570B81">
        <w:rPr>
          <w:bCs/>
          <w:iCs/>
          <w:sz w:val="28"/>
          <w:szCs w:val="28"/>
          <w:lang w:val="kk-KZ"/>
        </w:rPr>
        <w:t>тазартылған</w:t>
      </w:r>
      <w:r w:rsidRPr="00B81E53">
        <w:rPr>
          <w:bCs/>
          <w:iCs/>
          <w:sz w:val="28"/>
          <w:szCs w:val="28"/>
          <w:lang w:val="kk-KZ"/>
        </w:rPr>
        <w:t xml:space="preserve"> судан дайындалған 1:1:1 қатынасындағы қоспада жұмсартылып, </w:t>
      </w:r>
      <w:r w:rsidR="00BE5043">
        <w:rPr>
          <w:bCs/>
          <w:iCs/>
          <w:sz w:val="28"/>
          <w:szCs w:val="28"/>
          <w:lang w:val="kk-KZ"/>
        </w:rPr>
        <w:t xml:space="preserve">дайындалды. </w:t>
      </w:r>
      <w:r w:rsidRPr="00B81E53">
        <w:rPr>
          <w:bCs/>
          <w:iCs/>
          <w:sz w:val="28"/>
          <w:szCs w:val="28"/>
          <w:lang w:val="kk-KZ"/>
        </w:rPr>
        <w:t>Гистохимиялық реакциялар сабақ пен жапырақтың көлденең кесінділерінде жүргізілді. Биологиялық белсенді қосылыстардың ұлпалардағы бар-жоғын және локализациясын анықтау үшін келесі реактив ерітінділері қолданылды:</w:t>
      </w:r>
    </w:p>
    <w:p w14:paraId="60187541" w14:textId="77777777" w:rsidR="00081461" w:rsidRPr="00B81E53" w:rsidRDefault="00081461" w:rsidP="00081461">
      <w:pPr>
        <w:ind w:firstLine="567"/>
        <w:jc w:val="both"/>
        <w:rPr>
          <w:bCs/>
          <w:iCs/>
          <w:sz w:val="28"/>
          <w:szCs w:val="28"/>
          <w:lang w:val="kk-KZ"/>
        </w:rPr>
      </w:pPr>
      <w:r w:rsidRPr="00B81E53">
        <w:rPr>
          <w:bCs/>
          <w:iCs/>
          <w:sz w:val="28"/>
          <w:szCs w:val="28"/>
          <w:lang w:val="kk-KZ"/>
        </w:rPr>
        <w:t>-эфир майлары (метилен көгі),</w:t>
      </w:r>
    </w:p>
    <w:p w14:paraId="25572318" w14:textId="77777777" w:rsidR="00081461" w:rsidRPr="00B81E53" w:rsidRDefault="00081461" w:rsidP="00081461">
      <w:pPr>
        <w:ind w:firstLine="567"/>
        <w:jc w:val="both"/>
        <w:rPr>
          <w:bCs/>
          <w:iCs/>
          <w:sz w:val="28"/>
          <w:szCs w:val="28"/>
          <w:lang w:val="kk-KZ"/>
        </w:rPr>
      </w:pPr>
      <w:r w:rsidRPr="00B81E53">
        <w:rPr>
          <w:bCs/>
          <w:iCs/>
          <w:sz w:val="28"/>
          <w:szCs w:val="28"/>
          <w:lang w:val="kk-KZ"/>
        </w:rPr>
        <w:t>-флавоноидтар (1%-дық этанолдық FeCl₃ ерітіндісі),</w:t>
      </w:r>
    </w:p>
    <w:p w14:paraId="1AEA1973" w14:textId="77777777" w:rsidR="00081461" w:rsidRPr="00B81E53" w:rsidRDefault="00081461" w:rsidP="00081461">
      <w:pPr>
        <w:ind w:firstLine="567"/>
        <w:jc w:val="both"/>
        <w:rPr>
          <w:bCs/>
          <w:iCs/>
          <w:sz w:val="28"/>
          <w:szCs w:val="28"/>
          <w:lang w:val="kk-KZ"/>
        </w:rPr>
      </w:pPr>
      <w:r w:rsidRPr="00B81E53">
        <w:rPr>
          <w:bCs/>
          <w:iCs/>
          <w:sz w:val="28"/>
          <w:szCs w:val="28"/>
          <w:lang w:val="kk-KZ"/>
        </w:rPr>
        <w:t>-фенолдық қосылыстар (10%-дық этанолдық K₂Cr₂O₇ ерітіндісі),</w:t>
      </w:r>
    </w:p>
    <w:p w14:paraId="21DF206E" w14:textId="77777777" w:rsidR="00081461" w:rsidRPr="00B81E53" w:rsidRDefault="00081461" w:rsidP="00081461">
      <w:pPr>
        <w:ind w:firstLine="567"/>
        <w:jc w:val="both"/>
        <w:rPr>
          <w:bCs/>
          <w:iCs/>
          <w:sz w:val="28"/>
          <w:szCs w:val="28"/>
          <w:lang w:val="kk-KZ"/>
        </w:rPr>
      </w:pPr>
      <w:r w:rsidRPr="00B81E53">
        <w:rPr>
          <w:bCs/>
          <w:iCs/>
          <w:sz w:val="28"/>
          <w:szCs w:val="28"/>
          <w:lang w:val="kk-KZ"/>
        </w:rPr>
        <w:t>-крахмал (Люголь реактиві),</w:t>
      </w:r>
    </w:p>
    <w:p w14:paraId="07EBD2AA" w14:textId="77777777" w:rsidR="00081461" w:rsidRPr="00B81E53" w:rsidRDefault="00081461" w:rsidP="00081461">
      <w:pPr>
        <w:ind w:firstLine="567"/>
        <w:jc w:val="both"/>
        <w:rPr>
          <w:bCs/>
          <w:iCs/>
          <w:sz w:val="28"/>
          <w:szCs w:val="28"/>
          <w:lang w:val="kk-KZ"/>
        </w:rPr>
      </w:pPr>
      <w:r w:rsidRPr="00B81E53">
        <w:rPr>
          <w:bCs/>
          <w:iCs/>
          <w:sz w:val="28"/>
          <w:szCs w:val="28"/>
          <w:lang w:val="kk-KZ"/>
        </w:rPr>
        <w:t>-сесквитерпенді лактондар (ванилиннің концентрлі күкірт қышқылындағы ерітіндісі),</w:t>
      </w:r>
    </w:p>
    <w:p w14:paraId="7CFD67CC" w14:textId="77777777" w:rsidR="00081461" w:rsidRPr="00B81E53" w:rsidRDefault="00081461" w:rsidP="00081461">
      <w:pPr>
        <w:ind w:firstLine="567"/>
        <w:jc w:val="both"/>
        <w:rPr>
          <w:bCs/>
          <w:iCs/>
          <w:sz w:val="28"/>
          <w:szCs w:val="28"/>
          <w:lang w:val="kk-KZ"/>
        </w:rPr>
      </w:pPr>
      <w:r w:rsidRPr="00B81E53">
        <w:rPr>
          <w:bCs/>
          <w:iCs/>
          <w:sz w:val="28"/>
          <w:szCs w:val="28"/>
          <w:lang w:val="kk-KZ"/>
        </w:rPr>
        <w:t>-алкалоидтар (Драгендорф реактиві).</w:t>
      </w:r>
    </w:p>
    <w:p w14:paraId="2083E51D" w14:textId="77777777" w:rsidR="00081461" w:rsidRPr="00B81E53" w:rsidRDefault="00081461" w:rsidP="00081461">
      <w:pPr>
        <w:ind w:firstLine="567"/>
        <w:jc w:val="both"/>
        <w:rPr>
          <w:bCs/>
          <w:iCs/>
          <w:sz w:val="28"/>
          <w:szCs w:val="28"/>
          <w:lang w:val="kk-KZ"/>
        </w:rPr>
      </w:pPr>
      <w:r w:rsidRPr="00B81E53">
        <w:rPr>
          <w:bCs/>
          <w:iCs/>
          <w:sz w:val="28"/>
          <w:szCs w:val="28"/>
          <w:lang w:val="kk-KZ"/>
        </w:rPr>
        <w:t xml:space="preserve">Жапырақ пен сабақтың көлденең кесінділерінің фотосуреттері «Биомед-4» сканерлейтін микроскобы арқылы 10×, 20× окулярларымен және 4×, 10×, 20×, </w:t>
      </w:r>
      <w:r w:rsidRPr="00B81E53">
        <w:rPr>
          <w:bCs/>
          <w:iCs/>
          <w:sz w:val="28"/>
          <w:szCs w:val="28"/>
          <w:lang w:val="kk-KZ"/>
        </w:rPr>
        <w:lastRenderedPageBreak/>
        <w:t>40× линзаларымен түсірілді. Алынған фотосуреттер Paint 10.1 бағдарламасында өңделді [</w:t>
      </w:r>
      <w:r w:rsidR="009C6ABE" w:rsidRPr="00040B12">
        <w:rPr>
          <w:bCs/>
          <w:iCs/>
          <w:sz w:val="28"/>
          <w:szCs w:val="28"/>
          <w:lang w:val="kk-KZ"/>
        </w:rPr>
        <w:t>95</w:t>
      </w:r>
      <w:r w:rsidRPr="00B81E53">
        <w:rPr>
          <w:bCs/>
          <w:iCs/>
          <w:sz w:val="28"/>
          <w:szCs w:val="28"/>
          <w:lang w:val="kk-KZ"/>
        </w:rPr>
        <w:t>,</w:t>
      </w:r>
      <w:r w:rsidR="009C6ABE" w:rsidRPr="00040B12">
        <w:rPr>
          <w:bCs/>
          <w:iCs/>
          <w:sz w:val="28"/>
          <w:szCs w:val="28"/>
          <w:lang w:val="kk-KZ"/>
        </w:rPr>
        <w:t>96</w:t>
      </w:r>
      <w:r w:rsidRPr="00B81E53">
        <w:rPr>
          <w:bCs/>
          <w:iCs/>
          <w:sz w:val="28"/>
          <w:szCs w:val="28"/>
          <w:lang w:val="kk-KZ"/>
        </w:rPr>
        <w:t>].</w:t>
      </w:r>
    </w:p>
    <w:p w14:paraId="7EF94181" w14:textId="77777777" w:rsidR="001E6C55" w:rsidRPr="00B81E53" w:rsidRDefault="00476A93" w:rsidP="001E6C55">
      <w:pPr>
        <w:ind w:firstLine="567"/>
        <w:jc w:val="both"/>
        <w:rPr>
          <w:bCs/>
          <w:i/>
          <w:sz w:val="28"/>
          <w:szCs w:val="28"/>
          <w:lang w:val="kk-KZ"/>
        </w:rPr>
      </w:pPr>
      <w:r w:rsidRPr="00B81E53">
        <w:rPr>
          <w:bCs/>
          <w:i/>
          <w:sz w:val="28"/>
          <w:szCs w:val="28"/>
          <w:lang w:val="kk-KZ"/>
        </w:rPr>
        <w:t>Фармацевтика-технологиялық параметрлерін анықтау</w:t>
      </w:r>
    </w:p>
    <w:p w14:paraId="3B52E601" w14:textId="77777777" w:rsidR="002335C3" w:rsidRPr="00B81E53" w:rsidRDefault="001E4544" w:rsidP="002335C3">
      <w:pPr>
        <w:ind w:firstLine="567"/>
        <w:jc w:val="both"/>
        <w:rPr>
          <w:bCs/>
          <w:iCs/>
          <w:sz w:val="28"/>
          <w:szCs w:val="28"/>
          <w:lang w:val="kk-KZ"/>
        </w:rPr>
      </w:pPr>
      <w:r w:rsidRPr="00B81E53">
        <w:rPr>
          <w:bCs/>
          <w:i/>
          <w:sz w:val="28"/>
          <w:szCs w:val="28"/>
          <w:lang w:val="kk-KZ"/>
        </w:rPr>
        <w:t xml:space="preserve">Үйінді массаны анықтау. </w:t>
      </w:r>
      <w:r w:rsidRPr="00B81E53">
        <w:rPr>
          <w:bCs/>
          <w:iCs/>
          <w:sz w:val="28"/>
          <w:szCs w:val="28"/>
          <w:lang w:val="kk-KZ"/>
        </w:rPr>
        <w:t>Үйінді масса – табиғи ылғалдылықтағы ұнтақталған шикізат массасының оның толық алған көлеміне қатынасы.</w:t>
      </w:r>
    </w:p>
    <w:p w14:paraId="764E7CAB" w14:textId="77777777" w:rsidR="00C96374" w:rsidRPr="00B81E53" w:rsidRDefault="00C96374" w:rsidP="002335C3">
      <w:pPr>
        <w:ind w:firstLine="567"/>
        <w:jc w:val="both"/>
        <w:rPr>
          <w:bCs/>
          <w:iCs/>
          <w:sz w:val="28"/>
          <w:szCs w:val="28"/>
          <w:lang w:val="kk-KZ"/>
        </w:rPr>
      </w:pPr>
      <w:r w:rsidRPr="00B81E53">
        <w:rPr>
          <w:bCs/>
          <w:iCs/>
          <w:sz w:val="28"/>
          <w:szCs w:val="28"/>
          <w:lang w:val="kk-KZ"/>
        </w:rPr>
        <w:t>Өлшеуіш цилиндрге ұнтақталған шикізат салынып, шикізаттың біркелкі орналасуы үшін жеңіл шайқалады және оның толық алған көлемі анықталады. Бұдан кейін шикізаттың массасы өлшенеді.</w:t>
      </w:r>
    </w:p>
    <w:p w14:paraId="3C1190D3" w14:textId="77777777" w:rsidR="002335C3" w:rsidRPr="00B81E53" w:rsidRDefault="002335C3" w:rsidP="002335C3">
      <w:pPr>
        <w:ind w:firstLine="567"/>
        <w:jc w:val="both"/>
        <w:rPr>
          <w:bCs/>
          <w:iCs/>
          <w:sz w:val="28"/>
          <w:szCs w:val="28"/>
          <w:lang w:val="kk-KZ"/>
        </w:rPr>
      </w:pPr>
    </w:p>
    <w:p w14:paraId="08EDCD4A" w14:textId="77777777" w:rsidR="002335C3" w:rsidRPr="00B81E53" w:rsidRDefault="002A6362" w:rsidP="002335C3">
      <w:pPr>
        <w:ind w:firstLine="567"/>
        <w:jc w:val="center"/>
        <w:rPr>
          <w:bCs/>
          <w:iCs/>
          <w:sz w:val="28"/>
          <w:szCs w:val="28"/>
          <w:lang w:val="kk-KZ"/>
        </w:rPr>
      </w:pP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23"/>
        </w:rPr>
        <w:pict w14:anchorId="5004DE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62" type="#_x0000_t75" style="width:216.65pt;height:28.65pt;visibility:visible;mso-wrap-style:square">
            <v:imagedata r:id="rId26"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23"/>
        </w:rPr>
        <w:pict w14:anchorId="5CBFE5BC">
          <v:shape id="_x0000_i1061" type="#_x0000_t75" style="width:216.65pt;height:28.65pt;visibility:visible;mso-wrap-style:square">
            <v:imagedata r:id="rId26" o:title="" chromakey="white"/>
            <o:lock v:ext="edit" rotation="t" cropping="t" verticies="t"/>
          </v:shape>
        </w:pict>
      </w:r>
      <w:r w:rsidRPr="002A6362">
        <w:rPr>
          <w:bCs/>
          <w:iCs/>
          <w:sz w:val="28"/>
          <w:szCs w:val="28"/>
          <w:lang w:val="kk-KZ"/>
        </w:rPr>
        <w:fldChar w:fldCharType="end"/>
      </w:r>
      <w:r w:rsidR="002335C3" w:rsidRPr="00B81E53">
        <w:rPr>
          <w:bCs/>
          <w:iCs/>
          <w:sz w:val="28"/>
          <w:szCs w:val="28"/>
          <w:lang w:val="kk-KZ"/>
        </w:rPr>
        <w:t xml:space="preserve">                                                              (1)</w:t>
      </w:r>
    </w:p>
    <w:p w14:paraId="25E9532C" w14:textId="77777777" w:rsidR="002335C3" w:rsidRPr="00B81E53" w:rsidRDefault="002335C3" w:rsidP="002335C3">
      <w:pPr>
        <w:ind w:firstLine="567"/>
        <w:jc w:val="center"/>
        <w:rPr>
          <w:bCs/>
          <w:iCs/>
          <w:sz w:val="28"/>
          <w:szCs w:val="28"/>
          <w:lang w:val="kk-KZ"/>
        </w:rPr>
      </w:pPr>
    </w:p>
    <w:p w14:paraId="032876CF" w14:textId="77777777" w:rsidR="002335C3" w:rsidRPr="00B81E53" w:rsidRDefault="002335C3" w:rsidP="002335C3">
      <w:pPr>
        <w:ind w:firstLine="567"/>
        <w:jc w:val="both"/>
        <w:rPr>
          <w:bCs/>
          <w:iCs/>
          <w:sz w:val="28"/>
          <w:szCs w:val="28"/>
          <w:lang w:val="kk-KZ"/>
        </w:rPr>
      </w:pPr>
      <w:r w:rsidRPr="00B81E53">
        <w:rPr>
          <w:bCs/>
          <w:iCs/>
          <w:sz w:val="28"/>
          <w:szCs w:val="28"/>
          <w:lang w:val="kk-KZ"/>
        </w:rPr>
        <w:t>Р</w:t>
      </w:r>
      <w:r w:rsidRPr="00B81E53">
        <w:rPr>
          <w:bCs/>
          <w:iCs/>
          <w:sz w:val="28"/>
          <w:szCs w:val="28"/>
          <w:vertAlign w:val="subscript"/>
          <w:lang w:val="kk-KZ"/>
        </w:rPr>
        <w:t xml:space="preserve">ү.м. </w:t>
      </w:r>
      <w:r w:rsidRPr="00B81E53">
        <w:rPr>
          <w:bCs/>
          <w:iCs/>
          <w:sz w:val="28"/>
          <w:szCs w:val="28"/>
          <w:lang w:val="kk-KZ"/>
        </w:rPr>
        <w:t>- табиғи ылғалдылықтағы ұнтақталған шикізат массасы, г;</w:t>
      </w:r>
    </w:p>
    <w:p w14:paraId="4262A30A" w14:textId="77777777" w:rsidR="002335C3" w:rsidRPr="00B81E53" w:rsidRDefault="002335C3" w:rsidP="002335C3">
      <w:pPr>
        <w:ind w:firstLine="567"/>
        <w:jc w:val="both"/>
        <w:rPr>
          <w:bCs/>
          <w:iCs/>
          <w:sz w:val="28"/>
          <w:szCs w:val="28"/>
          <w:lang w:val="kk-KZ"/>
        </w:rPr>
      </w:pPr>
      <w:r w:rsidRPr="00B81E53">
        <w:rPr>
          <w:bCs/>
          <w:iCs/>
          <w:sz w:val="28"/>
          <w:szCs w:val="28"/>
          <w:lang w:val="kk-KZ"/>
        </w:rPr>
        <w:t>V</w:t>
      </w:r>
      <w:r w:rsidRPr="00B81E53">
        <w:rPr>
          <w:bCs/>
          <w:iCs/>
          <w:sz w:val="28"/>
          <w:szCs w:val="28"/>
          <w:vertAlign w:val="subscript"/>
          <w:lang w:val="kk-KZ"/>
        </w:rPr>
        <w:t>ү.м.</w:t>
      </w:r>
      <w:r w:rsidRPr="00B81E53">
        <w:rPr>
          <w:bCs/>
          <w:iCs/>
          <w:sz w:val="28"/>
          <w:szCs w:val="28"/>
          <w:lang w:val="kk-KZ"/>
        </w:rPr>
        <w:t>- шикізаттың толық көлемі, см³.</w:t>
      </w:r>
    </w:p>
    <w:p w14:paraId="5D15872E" w14:textId="77777777" w:rsidR="002335C3" w:rsidRPr="00B81E53" w:rsidRDefault="002335C3" w:rsidP="002335C3">
      <w:pPr>
        <w:ind w:firstLine="567"/>
        <w:jc w:val="both"/>
        <w:rPr>
          <w:bCs/>
          <w:iCs/>
          <w:sz w:val="28"/>
          <w:szCs w:val="28"/>
          <w:lang w:val="kk-KZ"/>
        </w:rPr>
      </w:pPr>
    </w:p>
    <w:p w14:paraId="1DEFEAAC" w14:textId="77777777" w:rsidR="002335C3" w:rsidRPr="00B81E53" w:rsidRDefault="002335C3" w:rsidP="002335C3">
      <w:pPr>
        <w:ind w:firstLine="567"/>
        <w:jc w:val="both"/>
        <w:rPr>
          <w:bCs/>
          <w:iCs/>
          <w:sz w:val="28"/>
          <w:szCs w:val="28"/>
          <w:lang w:val="kk-KZ"/>
        </w:rPr>
      </w:pPr>
      <w:r w:rsidRPr="00B81E53">
        <w:rPr>
          <w:bCs/>
          <w:i/>
          <w:sz w:val="28"/>
          <w:szCs w:val="28"/>
          <w:lang w:val="kk-KZ"/>
        </w:rPr>
        <w:t xml:space="preserve">Көлемдік массаны анықтау. </w:t>
      </w:r>
      <w:r w:rsidRPr="00B81E53">
        <w:rPr>
          <w:bCs/>
          <w:iCs/>
          <w:sz w:val="28"/>
          <w:szCs w:val="28"/>
          <w:lang w:val="kk-KZ"/>
        </w:rPr>
        <w:t>Көлемдік масса – табиғи ылғалдылықтағы ұнтақталған шикізат массасының оның толық көлеміне (бөлшектердің ішкі қуыстарын, жарықшақтарын, капиллярларын қоса) қатынасы.</w:t>
      </w:r>
    </w:p>
    <w:p w14:paraId="180A7EBC" w14:textId="77777777" w:rsidR="00C96374" w:rsidRPr="00B81E53" w:rsidRDefault="00C96374" w:rsidP="00C96374">
      <w:pPr>
        <w:ind w:firstLine="567"/>
        <w:jc w:val="both"/>
        <w:rPr>
          <w:bCs/>
          <w:iCs/>
          <w:sz w:val="28"/>
          <w:szCs w:val="28"/>
          <w:lang w:val="kk-KZ"/>
        </w:rPr>
      </w:pPr>
      <w:r w:rsidRPr="00B81E53">
        <w:rPr>
          <w:bCs/>
          <w:iCs/>
          <w:sz w:val="28"/>
          <w:szCs w:val="28"/>
          <w:lang w:val="kk-KZ"/>
        </w:rPr>
        <w:t>Көлемдік масса – бұл табиғи ылғалдылықтағы ұнтақталған шикізат массасының оның толық көлеміне қатынасы, мұнда бөлшектердің ішкі қуыстары, жарықшақтары мен ауаға толған капиллярлары да есепке алынады.</w:t>
      </w:r>
    </w:p>
    <w:p w14:paraId="65ACB941" w14:textId="77777777" w:rsidR="00C96374" w:rsidRPr="00B81E53" w:rsidRDefault="00C96374" w:rsidP="00C96374">
      <w:pPr>
        <w:ind w:firstLine="567"/>
        <w:jc w:val="both"/>
        <w:rPr>
          <w:bCs/>
          <w:iCs/>
          <w:sz w:val="28"/>
          <w:szCs w:val="28"/>
          <w:lang w:val="kk-KZ"/>
        </w:rPr>
      </w:pPr>
      <w:r w:rsidRPr="00B81E53">
        <w:rPr>
          <w:bCs/>
          <w:iCs/>
          <w:sz w:val="28"/>
          <w:szCs w:val="28"/>
          <w:lang w:val="kk-KZ"/>
        </w:rPr>
        <w:t>Шамамен 10,0 г (дәл навеска) ұнтақталған шикізат тез арада 50,0 мл тазартылған сумен толтырылған өлшеуіш цилиндрге салынып, көлем анықталады. Цилиндрдегі көлем айырмасы бойынша шикізаттың алған нақты көлемі есептеледі.</w:t>
      </w:r>
    </w:p>
    <w:p w14:paraId="2E4BCCFA" w14:textId="77777777" w:rsidR="002335C3" w:rsidRPr="00B81E53" w:rsidRDefault="002335C3" w:rsidP="002335C3">
      <w:pPr>
        <w:ind w:firstLine="567"/>
        <w:jc w:val="both"/>
        <w:rPr>
          <w:bCs/>
          <w:iCs/>
          <w:sz w:val="28"/>
          <w:szCs w:val="28"/>
          <w:lang w:val="kk-KZ"/>
        </w:rPr>
      </w:pPr>
    </w:p>
    <w:p w14:paraId="2D036EE9" w14:textId="77777777" w:rsidR="002335C3" w:rsidRPr="00B81E53" w:rsidRDefault="002A6362" w:rsidP="002335C3">
      <w:pPr>
        <w:ind w:firstLine="567"/>
        <w:jc w:val="center"/>
        <w:rPr>
          <w:bCs/>
          <w:iCs/>
          <w:sz w:val="28"/>
          <w:szCs w:val="28"/>
          <w:lang w:val="kk-KZ"/>
        </w:rPr>
      </w:pP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20"/>
        </w:rPr>
        <w:pict w14:anchorId="2159D7B6">
          <v:shape id="_x0000_i1060" type="#_x0000_t75" style="width:223.35pt;height:25.35pt;visibility:visible;mso-wrap-style:square">
            <v:imagedata r:id="rId27"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20"/>
        </w:rPr>
        <w:pict w14:anchorId="2FC3E0FC">
          <v:shape id="_x0000_i1059" type="#_x0000_t75" style="width:223.35pt;height:25.35pt;visibility:visible;mso-wrap-style:square">
            <v:imagedata r:id="rId27" o:title="" chromakey="white"/>
            <o:lock v:ext="edit" rotation="t" cropping="t" verticies="t"/>
          </v:shape>
        </w:pict>
      </w:r>
      <w:r w:rsidRPr="002A6362">
        <w:rPr>
          <w:bCs/>
          <w:iCs/>
          <w:sz w:val="28"/>
          <w:szCs w:val="28"/>
          <w:lang w:val="kk-KZ"/>
        </w:rPr>
        <w:fldChar w:fldCharType="end"/>
      </w:r>
      <w:r w:rsidR="002335C3" w:rsidRPr="00B81E53">
        <w:rPr>
          <w:bCs/>
          <w:iCs/>
          <w:sz w:val="28"/>
          <w:szCs w:val="28"/>
          <w:lang w:val="kk-KZ"/>
        </w:rPr>
        <w:t xml:space="preserve">                                                           (2)</w:t>
      </w:r>
    </w:p>
    <w:p w14:paraId="77C29D2F" w14:textId="77777777" w:rsidR="002335C3" w:rsidRPr="00B81E53" w:rsidRDefault="002335C3" w:rsidP="002335C3">
      <w:pPr>
        <w:ind w:firstLine="567"/>
        <w:jc w:val="center"/>
        <w:rPr>
          <w:bCs/>
          <w:iCs/>
          <w:sz w:val="28"/>
          <w:szCs w:val="28"/>
          <w:lang w:val="kk-KZ"/>
        </w:rPr>
      </w:pPr>
    </w:p>
    <w:p w14:paraId="00150B4A" w14:textId="77777777" w:rsidR="002335C3" w:rsidRPr="00B81E53" w:rsidRDefault="002335C3" w:rsidP="002335C3">
      <w:pPr>
        <w:ind w:firstLine="567"/>
        <w:jc w:val="both"/>
        <w:rPr>
          <w:bCs/>
          <w:iCs/>
          <w:sz w:val="28"/>
          <w:szCs w:val="28"/>
          <w:lang w:val="kk-KZ"/>
        </w:rPr>
      </w:pPr>
      <w:r w:rsidRPr="00B81E53">
        <w:rPr>
          <w:bCs/>
          <w:iCs/>
          <w:sz w:val="28"/>
          <w:szCs w:val="28"/>
          <w:lang w:val="kk-KZ"/>
        </w:rPr>
        <w:t>Р</w:t>
      </w:r>
      <w:r w:rsidRPr="00B81E53">
        <w:rPr>
          <w:bCs/>
          <w:iCs/>
          <w:sz w:val="28"/>
          <w:szCs w:val="28"/>
          <w:vertAlign w:val="subscript"/>
          <w:lang w:val="kk-KZ"/>
        </w:rPr>
        <w:t xml:space="preserve">к.м. </w:t>
      </w:r>
      <w:r w:rsidRPr="00B81E53">
        <w:rPr>
          <w:bCs/>
          <w:iCs/>
          <w:sz w:val="28"/>
          <w:szCs w:val="28"/>
          <w:lang w:val="kk-KZ"/>
        </w:rPr>
        <w:t>- табиғи ылғалдылықтағы ұнтақталған шикізат массасы, г;</w:t>
      </w:r>
    </w:p>
    <w:p w14:paraId="425EC90F" w14:textId="77777777" w:rsidR="002335C3" w:rsidRPr="00B81E53" w:rsidRDefault="002335C3" w:rsidP="002335C3">
      <w:pPr>
        <w:ind w:firstLine="567"/>
        <w:jc w:val="both"/>
        <w:rPr>
          <w:bCs/>
          <w:iCs/>
          <w:sz w:val="28"/>
          <w:szCs w:val="28"/>
          <w:lang w:val="kk-KZ"/>
        </w:rPr>
      </w:pPr>
      <w:r w:rsidRPr="00B81E53">
        <w:rPr>
          <w:bCs/>
          <w:iCs/>
          <w:sz w:val="28"/>
          <w:szCs w:val="28"/>
          <w:lang w:val="kk-KZ"/>
        </w:rPr>
        <w:t>V</w:t>
      </w:r>
      <w:r w:rsidRPr="00B81E53">
        <w:rPr>
          <w:bCs/>
          <w:iCs/>
          <w:sz w:val="28"/>
          <w:szCs w:val="28"/>
          <w:vertAlign w:val="subscript"/>
          <w:lang w:val="kk-KZ"/>
        </w:rPr>
        <w:t>к.м.</w:t>
      </w:r>
      <w:r w:rsidRPr="00B81E53">
        <w:rPr>
          <w:bCs/>
          <w:iCs/>
          <w:sz w:val="28"/>
          <w:szCs w:val="28"/>
          <w:lang w:val="kk-KZ"/>
        </w:rPr>
        <w:t>- шикізаттың толық көлемі, см³.</w:t>
      </w:r>
    </w:p>
    <w:p w14:paraId="4954209D" w14:textId="77777777" w:rsidR="002335C3" w:rsidRPr="00B81E53" w:rsidRDefault="002335C3" w:rsidP="002335C3">
      <w:pPr>
        <w:ind w:firstLine="567"/>
        <w:jc w:val="both"/>
        <w:rPr>
          <w:bCs/>
          <w:iCs/>
          <w:sz w:val="28"/>
          <w:szCs w:val="28"/>
          <w:lang w:val="kk-KZ"/>
        </w:rPr>
      </w:pPr>
      <w:r w:rsidRPr="00B81E53">
        <w:rPr>
          <w:bCs/>
          <w:i/>
          <w:sz w:val="28"/>
          <w:szCs w:val="28"/>
          <w:lang w:val="kk-KZ"/>
        </w:rPr>
        <w:t xml:space="preserve">Меншікті массаны анықтау. </w:t>
      </w:r>
      <w:r w:rsidRPr="00B81E53">
        <w:rPr>
          <w:bCs/>
          <w:iCs/>
          <w:sz w:val="28"/>
          <w:szCs w:val="28"/>
          <w:lang w:val="kk-KZ"/>
        </w:rPr>
        <w:t>Меншікті масса – абсолютті құрғақ ұнтақталған шикізат массасының оның нақты көлеміне қатынасы.</w:t>
      </w:r>
    </w:p>
    <w:p w14:paraId="3B73F82F" w14:textId="77777777" w:rsidR="00C96374" w:rsidRPr="00B81E53" w:rsidRDefault="00C96374" w:rsidP="002335C3">
      <w:pPr>
        <w:ind w:firstLine="567"/>
        <w:jc w:val="both"/>
        <w:rPr>
          <w:bCs/>
          <w:iCs/>
          <w:sz w:val="28"/>
          <w:szCs w:val="28"/>
          <w:lang w:val="kk-KZ"/>
        </w:rPr>
      </w:pPr>
      <w:r w:rsidRPr="00B81E53">
        <w:rPr>
          <w:bCs/>
          <w:iCs/>
          <w:sz w:val="28"/>
          <w:szCs w:val="28"/>
          <w:lang w:val="kk-KZ"/>
        </w:rPr>
        <w:t>Шамамен 5,0 г (дәл өлшенген) ұнтақталған шикізат 100,0 мл көлемді пикнометрге салынып, көлемінің 2/3 бөлігіне дейін тазартылған сумен толтырылады және қайнап тұрған су моншасында 1,5–2 сағат бойы ұсталады, бұл уақытта шикізаттағы ауаны шығару үшін мезгіл-мезгіл араластырылады. Осыдан кейін пикнометр 20 °С температураға дейін салқындатылып, белгі сызығына дейін тазартылған сумен толықтырылады. Пикнометрдің шикізат пен сумен бірге массасы өлшенеді. Бұған дейін тек сумен толтырылған пикнометрдің массасы анықталады.</w:t>
      </w:r>
    </w:p>
    <w:p w14:paraId="6B04F20C" w14:textId="77777777" w:rsidR="00DA7488" w:rsidRPr="00B81E53" w:rsidRDefault="00DA7488" w:rsidP="002335C3">
      <w:pPr>
        <w:ind w:firstLine="567"/>
        <w:jc w:val="both"/>
        <w:rPr>
          <w:bCs/>
          <w:iCs/>
          <w:sz w:val="28"/>
          <w:szCs w:val="28"/>
          <w:lang w:val="kk-KZ"/>
        </w:rPr>
      </w:pPr>
    </w:p>
    <w:p w14:paraId="37C6A16F" w14:textId="77777777" w:rsidR="00DA7488" w:rsidRPr="00B81E53" w:rsidRDefault="002A6362" w:rsidP="00DA7488">
      <w:pPr>
        <w:ind w:firstLine="567"/>
        <w:jc w:val="center"/>
        <w:rPr>
          <w:bCs/>
          <w:iCs/>
          <w:sz w:val="28"/>
          <w:szCs w:val="28"/>
        </w:rPr>
      </w:pPr>
      <w:r w:rsidRPr="002A6362">
        <w:rPr>
          <w:bCs/>
          <w:iCs/>
          <w:sz w:val="28"/>
          <w:szCs w:val="28"/>
        </w:rPr>
        <w:fldChar w:fldCharType="begin"/>
      </w:r>
      <w:r w:rsidRPr="002A6362">
        <w:rPr>
          <w:bCs/>
          <w:iCs/>
          <w:sz w:val="28"/>
          <w:szCs w:val="28"/>
        </w:rPr>
        <w:instrText xml:space="preserve"> QUOTE </w:instrText>
      </w:r>
      <w:r w:rsidR="00F33502" w:rsidRPr="00F33502">
        <w:rPr>
          <w:noProof/>
          <w:position w:val="-6"/>
        </w:rPr>
        <w:pict w14:anchorId="4B253418">
          <v:shape id="_x0000_i1058" type="#_x0000_t75" style="width:158pt;height:15.35pt;visibility:visible;mso-wrap-style:square">
            <v:imagedata r:id="rId28" o:title="" chromakey="white"/>
            <o:lock v:ext="edit" rotation="t" cropping="t" verticies="t"/>
          </v:shape>
        </w:pict>
      </w:r>
      <w:r w:rsidRPr="002A6362">
        <w:rPr>
          <w:bCs/>
          <w:iCs/>
          <w:sz w:val="28"/>
          <w:szCs w:val="28"/>
        </w:rPr>
        <w:instrText xml:space="preserve"> </w:instrText>
      </w:r>
      <w:r w:rsidRPr="002A6362">
        <w:rPr>
          <w:bCs/>
          <w:iCs/>
          <w:sz w:val="28"/>
          <w:szCs w:val="28"/>
        </w:rPr>
        <w:fldChar w:fldCharType="separate"/>
      </w:r>
      <w:r w:rsidR="00F33502" w:rsidRPr="00F33502">
        <w:rPr>
          <w:noProof/>
          <w:position w:val="-6"/>
        </w:rPr>
        <w:pict w14:anchorId="370D1AC6">
          <v:shape id="_x0000_i1057" type="#_x0000_t75" style="width:158pt;height:15.35pt;visibility:visible;mso-wrap-style:square">
            <v:imagedata r:id="rId28" o:title="" chromakey="white"/>
            <o:lock v:ext="edit" rotation="t" cropping="t" verticies="t"/>
          </v:shape>
        </w:pict>
      </w:r>
      <w:r w:rsidRPr="002A6362">
        <w:rPr>
          <w:bCs/>
          <w:iCs/>
          <w:sz w:val="28"/>
          <w:szCs w:val="28"/>
        </w:rPr>
        <w:fldChar w:fldCharType="end"/>
      </w:r>
      <w:r w:rsidR="002335C3" w:rsidRPr="00B81E53">
        <w:rPr>
          <w:bCs/>
          <w:iCs/>
          <w:sz w:val="28"/>
          <w:szCs w:val="28"/>
        </w:rPr>
        <w:t>=</w:t>
      </w:r>
      <w:r w:rsidR="00DA7488" w:rsidRPr="00B81E53">
        <w:rPr>
          <w:bCs/>
          <w:iCs/>
          <w:sz w:val="28"/>
          <w:szCs w:val="28"/>
        </w:rPr>
        <w:t xml:space="preserve"> </w:t>
      </w:r>
      <w:r w:rsidRPr="002A6362">
        <w:rPr>
          <w:bCs/>
          <w:iCs/>
          <w:sz w:val="28"/>
          <w:szCs w:val="28"/>
        </w:rPr>
        <w:fldChar w:fldCharType="begin"/>
      </w:r>
      <w:r w:rsidRPr="002A6362">
        <w:rPr>
          <w:bCs/>
          <w:iCs/>
          <w:sz w:val="28"/>
          <w:szCs w:val="28"/>
        </w:rPr>
        <w:instrText xml:space="preserve"> QUOTE </w:instrText>
      </w:r>
      <w:r w:rsidR="00F33502" w:rsidRPr="00F33502">
        <w:rPr>
          <w:noProof/>
          <w:position w:val="-15"/>
        </w:rPr>
        <w:pict w14:anchorId="48F3701B">
          <v:shape id="_x0000_i1056" type="#_x0000_t75" style="width:51.35pt;height:25.35pt;visibility:visible;mso-wrap-style:square">
            <v:imagedata r:id="rId29" o:title="" chromakey="white"/>
            <o:lock v:ext="edit" rotation="t" cropping="t" verticies="t"/>
          </v:shape>
        </w:pict>
      </w:r>
      <w:r w:rsidRPr="002A6362">
        <w:rPr>
          <w:bCs/>
          <w:iCs/>
          <w:sz w:val="28"/>
          <w:szCs w:val="28"/>
        </w:rPr>
        <w:instrText xml:space="preserve"> </w:instrText>
      </w:r>
      <w:r w:rsidRPr="002A6362">
        <w:rPr>
          <w:bCs/>
          <w:iCs/>
          <w:sz w:val="28"/>
          <w:szCs w:val="28"/>
        </w:rPr>
        <w:fldChar w:fldCharType="separate"/>
      </w:r>
      <w:r w:rsidR="00F33502" w:rsidRPr="00F33502">
        <w:rPr>
          <w:noProof/>
          <w:position w:val="-15"/>
        </w:rPr>
        <w:pict w14:anchorId="20157DA6">
          <v:shape id="_x0000_i1055" type="#_x0000_t75" style="width:51.35pt;height:25.35pt;visibility:visible;mso-wrap-style:square">
            <v:imagedata r:id="rId29" o:title="" chromakey="white"/>
            <o:lock v:ext="edit" rotation="t" cropping="t" verticies="t"/>
          </v:shape>
        </w:pict>
      </w:r>
      <w:r w:rsidRPr="002A6362">
        <w:rPr>
          <w:bCs/>
          <w:iCs/>
          <w:sz w:val="28"/>
          <w:szCs w:val="28"/>
        </w:rPr>
        <w:fldChar w:fldCharType="end"/>
      </w:r>
      <w:r w:rsidR="00DA7488" w:rsidRPr="00B81E53">
        <w:rPr>
          <w:bCs/>
          <w:iCs/>
          <w:sz w:val="28"/>
          <w:szCs w:val="28"/>
        </w:rPr>
        <w:t xml:space="preserve">                                                             (3)</w:t>
      </w:r>
    </w:p>
    <w:p w14:paraId="5A2BE887" w14:textId="77777777" w:rsidR="00DA7488" w:rsidRPr="00B81E53" w:rsidRDefault="00DA7488" w:rsidP="00DA7488">
      <w:pPr>
        <w:pStyle w:val="af5"/>
        <w:spacing w:before="0" w:beforeAutospacing="0" w:after="0" w:afterAutospacing="0"/>
        <w:ind w:firstLine="567"/>
        <w:rPr>
          <w:rStyle w:val="katex-mathml"/>
          <w:color w:val="000000"/>
        </w:rPr>
      </w:pPr>
    </w:p>
    <w:p w14:paraId="61846EA3" w14:textId="77777777" w:rsidR="00DA7488" w:rsidRPr="00B81E53" w:rsidRDefault="00DA7488" w:rsidP="00DA7488">
      <w:pPr>
        <w:pStyle w:val="af5"/>
        <w:spacing w:before="0" w:beforeAutospacing="0" w:after="0" w:afterAutospacing="0"/>
        <w:ind w:firstLine="567"/>
        <w:rPr>
          <w:color w:val="000000"/>
          <w:sz w:val="28"/>
          <w:szCs w:val="28"/>
        </w:rPr>
      </w:pPr>
      <w:r w:rsidRPr="00B81E53">
        <w:rPr>
          <w:rStyle w:val="katex-mathml"/>
          <w:color w:val="000000"/>
          <w:sz w:val="28"/>
          <w:szCs w:val="28"/>
        </w:rPr>
        <w:lastRenderedPageBreak/>
        <w:t>P</w:t>
      </w:r>
      <w:r w:rsidRPr="00B81E53">
        <w:rPr>
          <w:rStyle w:val="apple-converted-space"/>
          <w:color w:val="000000"/>
          <w:sz w:val="28"/>
          <w:szCs w:val="28"/>
        </w:rPr>
        <w:t> </w:t>
      </w:r>
      <w:r w:rsidRPr="00B81E53">
        <w:rPr>
          <w:color w:val="000000"/>
          <w:sz w:val="28"/>
          <w:szCs w:val="28"/>
        </w:rPr>
        <w:t>– құрғақ шикізат массасы, г;</w:t>
      </w:r>
    </w:p>
    <w:p w14:paraId="30955D20" w14:textId="77777777" w:rsidR="00DA7488" w:rsidRPr="00B81E53" w:rsidRDefault="00DA7488" w:rsidP="00DA7488">
      <w:pPr>
        <w:pStyle w:val="af5"/>
        <w:spacing w:before="0" w:beforeAutospacing="0" w:after="0" w:afterAutospacing="0"/>
        <w:ind w:firstLine="567"/>
        <w:rPr>
          <w:color w:val="000000"/>
          <w:sz w:val="28"/>
          <w:szCs w:val="28"/>
        </w:rPr>
      </w:pPr>
      <w:r w:rsidRPr="00B81E53">
        <w:rPr>
          <w:rStyle w:val="katex-mathml"/>
          <w:color w:val="000000"/>
          <w:sz w:val="28"/>
          <w:szCs w:val="28"/>
        </w:rPr>
        <w:t>G</w:t>
      </w:r>
      <w:r w:rsidRPr="00B81E53">
        <w:rPr>
          <w:rStyle w:val="apple-converted-space"/>
          <w:color w:val="000000"/>
          <w:sz w:val="28"/>
          <w:szCs w:val="28"/>
        </w:rPr>
        <w:t> </w:t>
      </w:r>
      <w:r w:rsidRPr="00B81E53">
        <w:rPr>
          <w:color w:val="000000"/>
          <w:sz w:val="28"/>
          <w:szCs w:val="28"/>
        </w:rPr>
        <w:t>– тек сумен толтырылған пикнометр массасы, г;</w:t>
      </w:r>
    </w:p>
    <w:p w14:paraId="6D225C67" w14:textId="77777777" w:rsidR="00DA7488" w:rsidRPr="00B81E53" w:rsidRDefault="00DA7488" w:rsidP="00DA7488">
      <w:pPr>
        <w:pStyle w:val="af5"/>
        <w:spacing w:before="0" w:beforeAutospacing="0" w:after="0" w:afterAutospacing="0"/>
        <w:ind w:firstLine="567"/>
        <w:rPr>
          <w:color w:val="000000"/>
          <w:sz w:val="28"/>
          <w:szCs w:val="28"/>
        </w:rPr>
      </w:pPr>
      <w:r w:rsidRPr="00B81E53">
        <w:rPr>
          <w:rStyle w:val="katex-mathml"/>
          <w:color w:val="000000"/>
          <w:sz w:val="28"/>
          <w:szCs w:val="28"/>
        </w:rPr>
        <w:t>F</w:t>
      </w:r>
      <w:r w:rsidRPr="00B81E53">
        <w:rPr>
          <w:rStyle w:val="apple-converted-space"/>
          <w:color w:val="000000"/>
          <w:sz w:val="28"/>
          <w:szCs w:val="28"/>
        </w:rPr>
        <w:t> </w:t>
      </w:r>
      <w:r w:rsidRPr="00B81E53">
        <w:rPr>
          <w:color w:val="000000"/>
          <w:sz w:val="28"/>
          <w:szCs w:val="28"/>
        </w:rPr>
        <w:t>– шикізат пен сумен толтырылған пикнометр массасы, г;</w:t>
      </w:r>
    </w:p>
    <w:p w14:paraId="5A3FDC12" w14:textId="77777777" w:rsidR="00DA7488" w:rsidRPr="00B81E53" w:rsidRDefault="00DA7488" w:rsidP="00DA7488">
      <w:pPr>
        <w:pStyle w:val="af5"/>
        <w:spacing w:before="0" w:beforeAutospacing="0" w:after="0" w:afterAutospacing="0"/>
        <w:ind w:firstLine="567"/>
        <w:rPr>
          <w:color w:val="000000"/>
          <w:sz w:val="28"/>
          <w:szCs w:val="28"/>
        </w:rPr>
      </w:pPr>
      <w:r w:rsidRPr="00B81E53">
        <w:rPr>
          <w:rStyle w:val="mord"/>
          <w:rFonts w:eastAsia="Malgun Gothic"/>
          <w:color w:val="000000"/>
          <w:sz w:val="28"/>
          <w:szCs w:val="28"/>
        </w:rPr>
        <w:t>d</w:t>
      </w:r>
      <w:r w:rsidRPr="00B81E53">
        <w:rPr>
          <w:rStyle w:val="mord"/>
          <w:rFonts w:eastAsia="Malgun Gothic"/>
          <w:color w:val="000000"/>
          <w:sz w:val="28"/>
          <w:szCs w:val="28"/>
          <w:vertAlign w:val="subscript"/>
          <w:lang w:val="en-US"/>
        </w:rPr>
        <w:t>c</w:t>
      </w:r>
      <w:r w:rsidRPr="00B81E53">
        <w:rPr>
          <w:rStyle w:val="apple-converted-space"/>
          <w:color w:val="000000"/>
          <w:sz w:val="28"/>
          <w:szCs w:val="28"/>
        </w:rPr>
        <w:t> </w:t>
      </w:r>
      <w:r w:rsidRPr="00B81E53">
        <w:rPr>
          <w:color w:val="000000"/>
          <w:sz w:val="28"/>
          <w:szCs w:val="28"/>
        </w:rPr>
        <w:t>– судың тығыздығы, г/см³</w:t>
      </w:r>
      <w:r w:rsidRPr="00B81E53">
        <w:rPr>
          <w:rStyle w:val="apple-converted-space"/>
          <w:color w:val="000000"/>
          <w:sz w:val="28"/>
          <w:szCs w:val="28"/>
        </w:rPr>
        <w:t> </w:t>
      </w:r>
      <w:r w:rsidRPr="00B81E53">
        <w:rPr>
          <w:rStyle w:val="katex-mathml"/>
          <w:color w:val="000000"/>
          <w:sz w:val="28"/>
          <w:szCs w:val="28"/>
        </w:rPr>
        <w:t>(0,9982  г/см</w:t>
      </w:r>
      <w:r w:rsidRPr="00B81E53">
        <w:rPr>
          <w:rStyle w:val="katex-mathml"/>
          <w:color w:val="000000"/>
          <w:sz w:val="28"/>
          <w:szCs w:val="28"/>
          <w:vertAlign w:val="superscript"/>
        </w:rPr>
        <w:t>3</w:t>
      </w:r>
      <w:r w:rsidRPr="00B81E53">
        <w:rPr>
          <w:rStyle w:val="katex-mathml"/>
          <w:color w:val="000000"/>
          <w:sz w:val="28"/>
          <w:szCs w:val="28"/>
        </w:rPr>
        <w:t>)</w:t>
      </w:r>
    </w:p>
    <w:p w14:paraId="5EEA73BB" w14:textId="77777777" w:rsidR="002335C3" w:rsidRPr="00B81E53" w:rsidRDefault="00DA7488" w:rsidP="00DA7488">
      <w:pPr>
        <w:ind w:firstLine="567"/>
        <w:jc w:val="both"/>
        <w:rPr>
          <w:bCs/>
          <w:iCs/>
          <w:sz w:val="28"/>
          <w:szCs w:val="28"/>
        </w:rPr>
      </w:pPr>
      <w:r w:rsidRPr="00B81E53">
        <w:rPr>
          <w:bCs/>
          <w:i/>
          <w:sz w:val="28"/>
          <w:szCs w:val="28"/>
        </w:rPr>
        <w:t>Кеуектілікті анықтау.</w:t>
      </w:r>
      <w:r w:rsidRPr="00B81E53">
        <w:rPr>
          <w:bCs/>
          <w:iCs/>
          <w:sz w:val="28"/>
          <w:szCs w:val="28"/>
        </w:rPr>
        <w:t xml:space="preserve"> Кеуектілік – ұнтақталған шикізат бөлшектері арасындағы қуыстардың көлемдік үлесі.</w:t>
      </w:r>
    </w:p>
    <w:p w14:paraId="6366BAED" w14:textId="77777777" w:rsidR="00DA7488" w:rsidRPr="00B81E53" w:rsidRDefault="00DA7488" w:rsidP="00DA7488">
      <w:pPr>
        <w:ind w:firstLine="567"/>
        <w:jc w:val="both"/>
        <w:rPr>
          <w:bCs/>
          <w:iCs/>
          <w:sz w:val="28"/>
          <w:szCs w:val="28"/>
        </w:rPr>
      </w:pPr>
    </w:p>
    <w:p w14:paraId="771E08CF" w14:textId="77777777" w:rsidR="00DA7488" w:rsidRPr="00B81E53" w:rsidRDefault="002A6362" w:rsidP="00DA7488">
      <w:pPr>
        <w:ind w:firstLine="567"/>
        <w:jc w:val="center"/>
        <w:rPr>
          <w:bCs/>
          <w:iCs/>
          <w:sz w:val="28"/>
          <w:szCs w:val="28"/>
          <w:lang w:val="kk-KZ"/>
        </w:rPr>
      </w:pPr>
      <w:r w:rsidRPr="002A6362">
        <w:rPr>
          <w:bCs/>
          <w:iCs/>
          <w:sz w:val="28"/>
          <w:szCs w:val="28"/>
        </w:rPr>
        <w:fldChar w:fldCharType="begin"/>
      </w:r>
      <w:r w:rsidRPr="002A6362">
        <w:rPr>
          <w:bCs/>
          <w:iCs/>
          <w:sz w:val="28"/>
          <w:szCs w:val="28"/>
        </w:rPr>
        <w:instrText xml:space="preserve"> QUOTE </w:instrText>
      </w:r>
      <w:r w:rsidR="00F33502" w:rsidRPr="00F33502">
        <w:rPr>
          <w:noProof/>
          <w:position w:val="-6"/>
        </w:rPr>
        <w:pict w14:anchorId="1AAB645D">
          <v:shape id="_x0000_i1054" type="#_x0000_t75" style="width:158pt;height:15.35pt;visibility:visible;mso-wrap-style:square">
            <v:imagedata r:id="rId30" o:title="" chromakey="white"/>
            <o:lock v:ext="edit" rotation="t" cropping="t" verticies="t"/>
          </v:shape>
        </w:pict>
      </w:r>
      <w:r w:rsidRPr="002A6362">
        <w:rPr>
          <w:bCs/>
          <w:iCs/>
          <w:sz w:val="28"/>
          <w:szCs w:val="28"/>
        </w:rPr>
        <w:instrText xml:space="preserve"> </w:instrText>
      </w:r>
      <w:r w:rsidRPr="002A6362">
        <w:rPr>
          <w:bCs/>
          <w:iCs/>
          <w:sz w:val="28"/>
          <w:szCs w:val="28"/>
        </w:rPr>
        <w:fldChar w:fldCharType="separate"/>
      </w:r>
      <w:r w:rsidR="00F33502" w:rsidRPr="00F33502">
        <w:rPr>
          <w:noProof/>
          <w:position w:val="-6"/>
        </w:rPr>
        <w:pict w14:anchorId="7148E9FC">
          <v:shape id="_x0000_i1053" type="#_x0000_t75" style="width:158pt;height:15.35pt;visibility:visible;mso-wrap-style:square">
            <v:imagedata r:id="rId30" o:title="" chromakey="white"/>
            <o:lock v:ext="edit" rotation="t" cropping="t" verticies="t"/>
          </v:shape>
        </w:pict>
      </w:r>
      <w:r w:rsidRPr="002A6362">
        <w:rPr>
          <w:bCs/>
          <w:iCs/>
          <w:sz w:val="28"/>
          <w:szCs w:val="28"/>
        </w:rPr>
        <w:fldChar w:fldCharType="end"/>
      </w:r>
      <w:r w:rsidR="00DA7488" w:rsidRPr="00B81E53">
        <w:rPr>
          <w:bCs/>
          <w:iCs/>
          <w:sz w:val="28"/>
          <w:szCs w:val="28"/>
        </w:rPr>
        <w:t xml:space="preserve">= </w:t>
      </w:r>
      <w:r w:rsidRPr="002A6362">
        <w:rPr>
          <w:bCs/>
          <w:iCs/>
          <w:sz w:val="28"/>
          <w:szCs w:val="28"/>
        </w:rPr>
        <w:fldChar w:fldCharType="begin"/>
      </w:r>
      <w:r w:rsidRPr="002A6362">
        <w:rPr>
          <w:bCs/>
          <w:iCs/>
          <w:sz w:val="28"/>
          <w:szCs w:val="28"/>
        </w:rPr>
        <w:instrText xml:space="preserve"> QUOTE </w:instrText>
      </w:r>
      <w:r w:rsidR="00F33502" w:rsidRPr="00F33502">
        <w:rPr>
          <w:noProof/>
          <w:position w:val="-20"/>
        </w:rPr>
        <w:pict w14:anchorId="6F472CCE">
          <v:shape id="Рисунок 27" o:spid="_x0000_i1052" type="#_x0000_t75" style="width:46.65pt;height:25.35pt;visibility:visible;mso-wrap-style:square">
            <v:imagedata r:id="rId31" o:title="" chromakey="white"/>
            <o:lock v:ext="edit" rotation="t" cropping="t" verticies="t"/>
          </v:shape>
        </w:pict>
      </w:r>
      <w:r w:rsidRPr="002A6362">
        <w:rPr>
          <w:bCs/>
          <w:iCs/>
          <w:sz w:val="28"/>
          <w:szCs w:val="28"/>
        </w:rPr>
        <w:instrText xml:space="preserve"> </w:instrText>
      </w:r>
      <w:r w:rsidRPr="002A6362">
        <w:rPr>
          <w:bCs/>
          <w:iCs/>
          <w:sz w:val="28"/>
          <w:szCs w:val="28"/>
        </w:rPr>
        <w:fldChar w:fldCharType="separate"/>
      </w:r>
      <w:r w:rsidR="00F33502" w:rsidRPr="00F33502">
        <w:rPr>
          <w:noProof/>
          <w:position w:val="-20"/>
        </w:rPr>
        <w:pict w14:anchorId="1229122F">
          <v:shape id="Рисунок 26" o:spid="_x0000_i1051" type="#_x0000_t75" style="width:46.65pt;height:25.35pt;visibility:visible;mso-wrap-style:square">
            <v:imagedata r:id="rId31" o:title="" chromakey="white"/>
            <o:lock v:ext="edit" rotation="t" cropping="t" verticies="t"/>
          </v:shape>
        </w:pict>
      </w:r>
      <w:r w:rsidRPr="002A6362">
        <w:rPr>
          <w:bCs/>
          <w:iCs/>
          <w:sz w:val="28"/>
          <w:szCs w:val="28"/>
        </w:rPr>
        <w:fldChar w:fldCharType="end"/>
      </w:r>
      <w:r w:rsidR="00DA7488" w:rsidRPr="00B81E53">
        <w:rPr>
          <w:bCs/>
          <w:iCs/>
          <w:sz w:val="28"/>
          <w:szCs w:val="28"/>
        </w:rPr>
        <w:t xml:space="preserve">                                                             (4)</w:t>
      </w:r>
    </w:p>
    <w:p w14:paraId="5644F0EC" w14:textId="77777777" w:rsidR="006B4A1C" w:rsidRPr="00B81E53" w:rsidRDefault="006B4A1C" w:rsidP="00DA7488">
      <w:pPr>
        <w:ind w:firstLine="567"/>
        <w:jc w:val="center"/>
        <w:rPr>
          <w:bCs/>
          <w:iCs/>
          <w:sz w:val="28"/>
          <w:szCs w:val="28"/>
          <w:lang w:val="kk-KZ"/>
        </w:rPr>
      </w:pPr>
    </w:p>
    <w:p w14:paraId="2DDB7403" w14:textId="77777777" w:rsidR="00DA7488" w:rsidRPr="00B81E53" w:rsidRDefault="00DA7488" w:rsidP="00DA7488">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к.м.</w:t>
      </w:r>
      <w:r w:rsidRPr="00B81E53">
        <w:rPr>
          <w:bCs/>
          <w:iCs/>
          <w:sz w:val="28"/>
          <w:szCs w:val="28"/>
          <w:lang w:val="kk-KZ"/>
        </w:rPr>
        <w:t>-</w:t>
      </w:r>
      <w:r w:rsidR="006B4A1C" w:rsidRPr="00B81E53">
        <w:t xml:space="preserve"> </w:t>
      </w:r>
      <w:r w:rsidR="006B4A1C" w:rsidRPr="00B81E53">
        <w:rPr>
          <w:bCs/>
          <w:iCs/>
          <w:sz w:val="28"/>
          <w:szCs w:val="28"/>
          <w:lang w:val="kk-KZ"/>
        </w:rPr>
        <w:t>көлемдік масса, г/см³;</w:t>
      </w:r>
    </w:p>
    <w:p w14:paraId="56FE6E9B" w14:textId="77777777" w:rsidR="00DA7488" w:rsidRPr="00B81E53" w:rsidRDefault="00DA7488" w:rsidP="00DA7488">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ү.м.</w:t>
      </w:r>
      <w:r w:rsidR="006B4A1C" w:rsidRPr="00B81E53">
        <w:rPr>
          <w:bCs/>
          <w:iCs/>
          <w:sz w:val="28"/>
          <w:szCs w:val="28"/>
          <w:lang w:val="kk-KZ"/>
        </w:rPr>
        <w:t>-</w:t>
      </w:r>
      <w:r w:rsidR="006B4A1C" w:rsidRPr="00B81E53">
        <w:t xml:space="preserve"> </w:t>
      </w:r>
      <w:r w:rsidR="006B4A1C" w:rsidRPr="00B81E53">
        <w:rPr>
          <w:bCs/>
          <w:iCs/>
          <w:sz w:val="28"/>
          <w:szCs w:val="28"/>
          <w:lang w:val="kk-KZ"/>
        </w:rPr>
        <w:t>үйінді масса, г/см³.</w:t>
      </w:r>
    </w:p>
    <w:p w14:paraId="79E61023" w14:textId="77777777" w:rsidR="006B4A1C" w:rsidRPr="00B81E53" w:rsidRDefault="006B4A1C" w:rsidP="006B4A1C">
      <w:pPr>
        <w:ind w:firstLine="567"/>
        <w:jc w:val="both"/>
        <w:rPr>
          <w:bCs/>
          <w:iCs/>
          <w:sz w:val="28"/>
          <w:szCs w:val="28"/>
          <w:lang w:val="kk-KZ"/>
        </w:rPr>
      </w:pPr>
      <w:r w:rsidRPr="00B81E53">
        <w:rPr>
          <w:bCs/>
          <w:i/>
          <w:sz w:val="28"/>
          <w:szCs w:val="28"/>
          <w:lang w:val="kk-KZ"/>
        </w:rPr>
        <w:t>Ішкі кеуектілікті анықтау.</w:t>
      </w:r>
      <w:r w:rsidRPr="00B81E53">
        <w:rPr>
          <w:bCs/>
          <w:iCs/>
          <w:sz w:val="28"/>
          <w:szCs w:val="28"/>
          <w:lang w:val="kk-KZ"/>
        </w:rPr>
        <w:t xml:space="preserve"> Ішкі кеуектілік – өсімдік тіндерінің ішкі қуыстарының көлемдік үлесі.</w:t>
      </w:r>
    </w:p>
    <w:p w14:paraId="0A061B22" w14:textId="77777777" w:rsidR="006B4A1C" w:rsidRPr="00B81E53" w:rsidRDefault="006B4A1C" w:rsidP="006B4A1C">
      <w:pPr>
        <w:ind w:firstLine="567"/>
        <w:jc w:val="both"/>
        <w:rPr>
          <w:bCs/>
          <w:iCs/>
          <w:sz w:val="28"/>
          <w:szCs w:val="28"/>
          <w:lang w:val="kk-KZ"/>
        </w:rPr>
      </w:pPr>
    </w:p>
    <w:p w14:paraId="274BA9F7" w14:textId="77777777" w:rsidR="006B4A1C" w:rsidRPr="00B81E53" w:rsidRDefault="002A6362" w:rsidP="006B4A1C">
      <w:pPr>
        <w:ind w:firstLine="567"/>
        <w:jc w:val="center"/>
        <w:rPr>
          <w:bCs/>
          <w:iCs/>
          <w:sz w:val="28"/>
          <w:szCs w:val="28"/>
          <w:lang w:val="kk-KZ"/>
        </w:rPr>
      </w:pP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6"/>
        </w:rPr>
        <w:pict w14:anchorId="4E597897">
          <v:shape id="Рисунок 25" o:spid="_x0000_i1050" type="#_x0000_t75" style="width:158.65pt;height:15.35pt;visibility:visible;mso-wrap-style:square">
            <v:imagedata r:id="rId32"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6"/>
        </w:rPr>
        <w:pict w14:anchorId="7943F2A8">
          <v:shape id="_x0000_i1049" type="#_x0000_t75" style="width:158.65pt;height:15.35pt;visibility:visible;mso-wrap-style:square">
            <v:imagedata r:id="rId32" o:title="" chromakey="white"/>
            <o:lock v:ext="edit" rotation="t" cropping="t" verticies="t"/>
          </v:shape>
        </w:pict>
      </w:r>
      <w:r w:rsidRPr="002A6362">
        <w:rPr>
          <w:bCs/>
          <w:iCs/>
          <w:sz w:val="28"/>
          <w:szCs w:val="28"/>
          <w:lang w:val="kk-KZ"/>
        </w:rPr>
        <w:fldChar w:fldCharType="end"/>
      </w:r>
      <w:r w:rsidR="006B4A1C" w:rsidRPr="00B81E53">
        <w:rPr>
          <w:bCs/>
          <w:iCs/>
          <w:sz w:val="28"/>
          <w:szCs w:val="28"/>
          <w:lang w:val="kk-KZ"/>
        </w:rPr>
        <w:t xml:space="preserve">= </w:t>
      </w: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20"/>
        </w:rPr>
        <w:pict w14:anchorId="69F91A9F">
          <v:shape id="Рисунок 24" o:spid="_x0000_i1048" type="#_x0000_t75" style="width:49.35pt;height:25.35pt;visibility:visible;mso-wrap-style:square">
            <v:imagedata r:id="rId33"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20"/>
        </w:rPr>
        <w:pict w14:anchorId="28F38609">
          <v:shape id="Рисунок 23" o:spid="_x0000_i1047" type="#_x0000_t75" style="width:49.35pt;height:25.35pt;visibility:visible;mso-wrap-style:square">
            <v:imagedata r:id="rId33" o:title="" chromakey="white"/>
            <o:lock v:ext="edit" rotation="t" cropping="t" verticies="t"/>
          </v:shape>
        </w:pict>
      </w:r>
      <w:r w:rsidRPr="002A6362">
        <w:rPr>
          <w:bCs/>
          <w:iCs/>
          <w:sz w:val="28"/>
          <w:szCs w:val="28"/>
          <w:lang w:val="kk-KZ"/>
        </w:rPr>
        <w:fldChar w:fldCharType="end"/>
      </w:r>
      <w:r w:rsidR="006B4A1C" w:rsidRPr="00B81E53">
        <w:rPr>
          <w:bCs/>
          <w:iCs/>
          <w:sz w:val="28"/>
          <w:szCs w:val="28"/>
          <w:lang w:val="kk-KZ"/>
        </w:rPr>
        <w:t xml:space="preserve">                                                             (5)</w:t>
      </w:r>
    </w:p>
    <w:p w14:paraId="1CC42E91" w14:textId="77777777" w:rsidR="006B4A1C" w:rsidRPr="00B81E53" w:rsidRDefault="006B4A1C" w:rsidP="006B4A1C">
      <w:pPr>
        <w:ind w:firstLine="567"/>
        <w:jc w:val="center"/>
        <w:rPr>
          <w:bCs/>
          <w:iCs/>
          <w:sz w:val="28"/>
          <w:szCs w:val="28"/>
          <w:lang w:val="kk-KZ"/>
        </w:rPr>
      </w:pPr>
    </w:p>
    <w:p w14:paraId="2D3B2F3E" w14:textId="77777777" w:rsidR="006B4A1C" w:rsidRPr="00B81E53" w:rsidRDefault="006B4A1C" w:rsidP="006B4A1C">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к.м.</w:t>
      </w:r>
      <w:r w:rsidRPr="00B81E53">
        <w:rPr>
          <w:bCs/>
          <w:iCs/>
          <w:sz w:val="28"/>
          <w:szCs w:val="28"/>
          <w:lang w:val="kk-KZ"/>
        </w:rPr>
        <w:t>-</w:t>
      </w:r>
      <w:r w:rsidRPr="00B81E53">
        <w:t xml:space="preserve"> </w:t>
      </w:r>
      <w:r w:rsidRPr="00B81E53">
        <w:rPr>
          <w:bCs/>
          <w:iCs/>
          <w:sz w:val="28"/>
          <w:szCs w:val="28"/>
          <w:lang w:val="kk-KZ"/>
        </w:rPr>
        <w:t>көлемдік масса, г/см³;</w:t>
      </w:r>
    </w:p>
    <w:p w14:paraId="52902AB3" w14:textId="77777777" w:rsidR="006B4A1C" w:rsidRPr="00B81E53" w:rsidRDefault="006B4A1C" w:rsidP="006B4A1C">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м.м.</w:t>
      </w:r>
      <w:r w:rsidRPr="00B81E53">
        <w:rPr>
          <w:bCs/>
          <w:iCs/>
          <w:sz w:val="28"/>
          <w:szCs w:val="28"/>
          <w:lang w:val="kk-KZ"/>
        </w:rPr>
        <w:t>-</w:t>
      </w:r>
      <w:r w:rsidRPr="00B81E53">
        <w:t xml:space="preserve"> </w:t>
      </w:r>
      <w:r w:rsidRPr="00B81E53">
        <w:rPr>
          <w:bCs/>
          <w:iCs/>
          <w:sz w:val="28"/>
          <w:szCs w:val="28"/>
          <w:lang w:val="kk-KZ"/>
        </w:rPr>
        <w:t>меншікті масса, г/см³.</w:t>
      </w:r>
    </w:p>
    <w:p w14:paraId="7FC2F24F" w14:textId="77777777" w:rsidR="006B4A1C" w:rsidRPr="00B81E53" w:rsidRDefault="006B4A1C" w:rsidP="006B4A1C">
      <w:pPr>
        <w:ind w:firstLine="567"/>
        <w:jc w:val="both"/>
        <w:rPr>
          <w:bCs/>
          <w:iCs/>
          <w:sz w:val="28"/>
          <w:szCs w:val="28"/>
          <w:lang w:val="kk-KZ"/>
        </w:rPr>
      </w:pPr>
      <w:r w:rsidRPr="00B81E53">
        <w:rPr>
          <w:bCs/>
          <w:i/>
          <w:sz w:val="28"/>
          <w:szCs w:val="28"/>
          <w:lang w:val="kk-KZ"/>
        </w:rPr>
        <w:t>Шикізат қабатының бос көлемін анықтау.</w:t>
      </w:r>
      <w:r w:rsidRPr="00B81E53">
        <w:rPr>
          <w:bCs/>
          <w:iCs/>
          <w:sz w:val="28"/>
          <w:szCs w:val="28"/>
          <w:lang w:val="kk-KZ"/>
        </w:rPr>
        <w:t xml:space="preserve"> Бос көлем – шикізат қабатының бірлігіндегі барлық қуыстардың салыстырмалы үлесі (бөлшектердің ішіндегі және арасындағы).</w:t>
      </w:r>
    </w:p>
    <w:p w14:paraId="74D6C65E" w14:textId="77777777" w:rsidR="006B4A1C" w:rsidRPr="00B81E53" w:rsidRDefault="002A6362" w:rsidP="006B4A1C">
      <w:pPr>
        <w:ind w:firstLine="567"/>
        <w:jc w:val="center"/>
        <w:rPr>
          <w:bCs/>
          <w:iCs/>
          <w:sz w:val="28"/>
          <w:szCs w:val="28"/>
          <w:lang w:val="kk-KZ"/>
        </w:rPr>
      </w:pP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6"/>
        </w:rPr>
        <w:pict w14:anchorId="675254E2">
          <v:shape id="Рисунок 22" o:spid="_x0000_i1046" type="#_x0000_t75" style="width:145.35pt;height:15.35pt;visibility:visible;mso-wrap-style:square">
            <v:imagedata r:id="rId34"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6"/>
        </w:rPr>
        <w:pict w14:anchorId="5D3261C3">
          <v:shape id="Рисунок 21" o:spid="_x0000_i1045" type="#_x0000_t75" style="width:145.35pt;height:15.35pt;visibility:visible;mso-wrap-style:square">
            <v:imagedata r:id="rId34" o:title="" chromakey="white"/>
            <o:lock v:ext="edit" rotation="t" cropping="t" verticies="t"/>
          </v:shape>
        </w:pict>
      </w:r>
      <w:r w:rsidRPr="002A6362">
        <w:rPr>
          <w:bCs/>
          <w:iCs/>
          <w:sz w:val="28"/>
          <w:szCs w:val="28"/>
          <w:lang w:val="kk-KZ"/>
        </w:rPr>
        <w:fldChar w:fldCharType="end"/>
      </w:r>
      <w:r w:rsidR="006B4A1C" w:rsidRPr="00B81E53">
        <w:rPr>
          <w:bCs/>
          <w:iCs/>
          <w:sz w:val="28"/>
          <w:szCs w:val="28"/>
          <w:lang w:val="kk-KZ"/>
        </w:rPr>
        <w:t xml:space="preserve">= </w:t>
      </w:r>
      <w:r w:rsidRPr="002A6362">
        <w:rPr>
          <w:bCs/>
          <w:iCs/>
          <w:sz w:val="28"/>
          <w:szCs w:val="28"/>
          <w:lang w:val="kk-KZ"/>
        </w:rPr>
        <w:fldChar w:fldCharType="begin"/>
      </w:r>
      <w:r w:rsidRPr="002A6362">
        <w:rPr>
          <w:bCs/>
          <w:iCs/>
          <w:sz w:val="28"/>
          <w:szCs w:val="28"/>
          <w:lang w:val="kk-KZ"/>
        </w:rPr>
        <w:instrText xml:space="preserve"> QUOTE </w:instrText>
      </w:r>
      <w:r w:rsidR="00F33502" w:rsidRPr="00F33502">
        <w:rPr>
          <w:noProof/>
          <w:position w:val="-20"/>
        </w:rPr>
        <w:pict w14:anchorId="0E00006D">
          <v:shape id="_x0000_i1044" type="#_x0000_t75" style="width:47.35pt;height:25.35pt;visibility:visible;mso-wrap-style:square">
            <v:imagedata r:id="rId35" o:title="" chromakey="white"/>
            <o:lock v:ext="edit" rotation="t" cropping="t" verticies="t"/>
          </v:shape>
        </w:pict>
      </w:r>
      <w:r w:rsidRPr="002A6362">
        <w:rPr>
          <w:bCs/>
          <w:iCs/>
          <w:sz w:val="28"/>
          <w:szCs w:val="28"/>
          <w:lang w:val="kk-KZ"/>
        </w:rPr>
        <w:instrText xml:space="preserve"> </w:instrText>
      </w:r>
      <w:r w:rsidRPr="002A6362">
        <w:rPr>
          <w:bCs/>
          <w:iCs/>
          <w:sz w:val="28"/>
          <w:szCs w:val="28"/>
          <w:lang w:val="kk-KZ"/>
        </w:rPr>
        <w:fldChar w:fldCharType="separate"/>
      </w:r>
      <w:r w:rsidR="00F33502" w:rsidRPr="00F33502">
        <w:rPr>
          <w:noProof/>
          <w:position w:val="-20"/>
        </w:rPr>
        <w:pict w14:anchorId="54098FF1">
          <v:shape id="_x0000_i1043" type="#_x0000_t75" style="width:47.35pt;height:25.35pt;visibility:visible;mso-wrap-style:square">
            <v:imagedata r:id="rId35" o:title="" chromakey="white"/>
            <o:lock v:ext="edit" rotation="t" cropping="t" verticies="t"/>
          </v:shape>
        </w:pict>
      </w:r>
      <w:r w:rsidRPr="002A6362">
        <w:rPr>
          <w:bCs/>
          <w:iCs/>
          <w:sz w:val="28"/>
          <w:szCs w:val="28"/>
          <w:lang w:val="kk-KZ"/>
        </w:rPr>
        <w:fldChar w:fldCharType="end"/>
      </w:r>
      <w:r w:rsidR="006B4A1C" w:rsidRPr="00B81E53">
        <w:rPr>
          <w:bCs/>
          <w:iCs/>
          <w:sz w:val="28"/>
          <w:szCs w:val="28"/>
          <w:lang w:val="kk-KZ"/>
        </w:rPr>
        <w:t xml:space="preserve">                                                                 (</w:t>
      </w:r>
      <w:r w:rsidR="00C96374" w:rsidRPr="00B81E53">
        <w:rPr>
          <w:bCs/>
          <w:iCs/>
          <w:sz w:val="28"/>
          <w:szCs w:val="28"/>
          <w:lang w:val="kk-KZ"/>
        </w:rPr>
        <w:t>6</w:t>
      </w:r>
      <w:r w:rsidR="006B4A1C" w:rsidRPr="00B81E53">
        <w:rPr>
          <w:bCs/>
          <w:iCs/>
          <w:sz w:val="28"/>
          <w:szCs w:val="28"/>
          <w:lang w:val="kk-KZ"/>
        </w:rPr>
        <w:t>)</w:t>
      </w:r>
    </w:p>
    <w:p w14:paraId="6E850626" w14:textId="77777777" w:rsidR="006B4A1C" w:rsidRPr="00B81E53" w:rsidRDefault="006B4A1C" w:rsidP="006B4A1C">
      <w:pPr>
        <w:ind w:firstLine="567"/>
        <w:rPr>
          <w:bCs/>
          <w:iCs/>
          <w:sz w:val="28"/>
          <w:szCs w:val="28"/>
          <w:lang w:val="kk-KZ"/>
        </w:rPr>
      </w:pPr>
    </w:p>
    <w:p w14:paraId="0049BF58" w14:textId="77777777" w:rsidR="006B4A1C" w:rsidRPr="00B81E53" w:rsidRDefault="006B4A1C" w:rsidP="006B4A1C">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м.м.</w:t>
      </w:r>
      <w:r w:rsidRPr="00B81E53">
        <w:rPr>
          <w:bCs/>
          <w:iCs/>
          <w:sz w:val="28"/>
          <w:szCs w:val="28"/>
          <w:lang w:val="kk-KZ"/>
        </w:rPr>
        <w:t>-</w:t>
      </w:r>
      <w:r w:rsidRPr="00B81E53">
        <w:t xml:space="preserve"> </w:t>
      </w:r>
      <w:r w:rsidRPr="00B81E53">
        <w:rPr>
          <w:bCs/>
          <w:iCs/>
          <w:sz w:val="28"/>
          <w:szCs w:val="28"/>
          <w:lang w:val="kk-KZ"/>
        </w:rPr>
        <w:t>меншікті масса, г/см³;</w:t>
      </w:r>
    </w:p>
    <w:p w14:paraId="283E36DC" w14:textId="77777777" w:rsidR="006B4A1C" w:rsidRPr="00B81E53" w:rsidRDefault="006B4A1C" w:rsidP="006B4A1C">
      <w:pPr>
        <w:ind w:firstLine="567"/>
        <w:jc w:val="both"/>
        <w:rPr>
          <w:bCs/>
          <w:iCs/>
          <w:sz w:val="28"/>
          <w:szCs w:val="28"/>
          <w:lang w:val="kk-KZ"/>
        </w:rPr>
      </w:pPr>
      <w:r w:rsidRPr="00B81E53">
        <w:rPr>
          <w:bCs/>
          <w:iCs/>
          <w:sz w:val="28"/>
          <w:szCs w:val="28"/>
          <w:lang w:val="en-US"/>
        </w:rPr>
        <w:t>d</w:t>
      </w:r>
      <w:r w:rsidRPr="00B81E53">
        <w:rPr>
          <w:bCs/>
          <w:iCs/>
          <w:sz w:val="28"/>
          <w:szCs w:val="28"/>
          <w:vertAlign w:val="subscript"/>
          <w:lang w:val="kk-KZ"/>
        </w:rPr>
        <w:t>ү.м.</w:t>
      </w:r>
      <w:r w:rsidRPr="00B81E53">
        <w:rPr>
          <w:bCs/>
          <w:iCs/>
          <w:sz w:val="28"/>
          <w:szCs w:val="28"/>
          <w:lang w:val="kk-KZ"/>
        </w:rPr>
        <w:t>-</w:t>
      </w:r>
      <w:r w:rsidRPr="00B81E53">
        <w:t xml:space="preserve"> </w:t>
      </w:r>
      <w:r w:rsidRPr="00B81E53">
        <w:rPr>
          <w:bCs/>
          <w:iCs/>
          <w:sz w:val="28"/>
          <w:szCs w:val="28"/>
          <w:lang w:val="kk-KZ"/>
        </w:rPr>
        <w:t>үйінді масса, г/см³.</w:t>
      </w:r>
    </w:p>
    <w:p w14:paraId="75CB6FFC" w14:textId="77777777" w:rsidR="006B4A1C" w:rsidRPr="00B81E53" w:rsidRDefault="006B4A1C" w:rsidP="006B4A1C">
      <w:pPr>
        <w:ind w:firstLine="567"/>
        <w:jc w:val="both"/>
        <w:rPr>
          <w:bCs/>
          <w:iCs/>
          <w:sz w:val="28"/>
          <w:szCs w:val="28"/>
          <w:lang w:val="kk-KZ"/>
        </w:rPr>
      </w:pPr>
      <w:r w:rsidRPr="00B81E53">
        <w:rPr>
          <w:bCs/>
          <w:i/>
          <w:sz w:val="28"/>
          <w:szCs w:val="28"/>
          <w:lang w:val="kk-KZ"/>
        </w:rPr>
        <w:t>Экстрагентті сіңіру коэффициентін анықтау.</w:t>
      </w:r>
      <w:r w:rsidRPr="00B81E53">
        <w:rPr>
          <w:bCs/>
          <w:iCs/>
          <w:sz w:val="28"/>
          <w:szCs w:val="28"/>
          <w:lang w:val="kk-KZ"/>
        </w:rPr>
        <w:t xml:space="preserve"> Экстрагентті сіңіру коэффициенті – шикізаттағы жасушааралық қуыстарды, вакуольдерді, ауа қуыстарын толтырып, шроттан бөлінбей қалған еріткіштің мөлшері.</w:t>
      </w:r>
    </w:p>
    <w:p w14:paraId="18940B83" w14:textId="77777777" w:rsidR="00C96374" w:rsidRPr="00B81E53" w:rsidRDefault="00C96374" w:rsidP="006B4A1C">
      <w:pPr>
        <w:ind w:firstLine="567"/>
        <w:jc w:val="both"/>
        <w:rPr>
          <w:bCs/>
          <w:iCs/>
          <w:sz w:val="28"/>
          <w:szCs w:val="28"/>
          <w:lang w:val="kk-KZ"/>
        </w:rPr>
      </w:pPr>
      <w:r w:rsidRPr="00B81E53">
        <w:rPr>
          <w:bCs/>
          <w:iCs/>
          <w:sz w:val="28"/>
          <w:szCs w:val="28"/>
          <w:lang w:val="kk-KZ"/>
        </w:rPr>
        <w:t>Шамамен 5,0 г (дәл навеска) ұнтақталған шикізат өлшеуіш цилиндрге салынып, белгілі көлемдегі экстрагентпен (тазартылған су, 30% этанол, 50% этанол, 70% этанол, 96% этанол) шикізат толық жабылғанша құйылады және бірнеше сағатқа қалдырылады. Одан кейін шикізат қағаз сүзгі арқылы басқа өлшеуіш цилиндрге сүзіліп, алынған фильтрат көлемі тіркеледі.</w:t>
      </w:r>
    </w:p>
    <w:p w14:paraId="028A68E6" w14:textId="77777777" w:rsidR="00C96374" w:rsidRPr="00B81E53" w:rsidRDefault="00C96374" w:rsidP="006B4A1C">
      <w:pPr>
        <w:ind w:firstLine="567"/>
        <w:jc w:val="both"/>
        <w:rPr>
          <w:bCs/>
          <w:iCs/>
          <w:sz w:val="28"/>
          <w:szCs w:val="28"/>
          <w:lang w:val="kk-KZ"/>
        </w:rPr>
      </w:pPr>
    </w:p>
    <w:p w14:paraId="12E6FDE6" w14:textId="77777777" w:rsidR="006B4A1C" w:rsidRPr="00B81E53" w:rsidRDefault="00C96374" w:rsidP="00C96374">
      <w:pPr>
        <w:ind w:firstLine="567"/>
        <w:jc w:val="center"/>
        <w:rPr>
          <w:bCs/>
          <w:iCs/>
          <w:sz w:val="28"/>
          <w:szCs w:val="28"/>
          <w:lang w:val="kk-KZ"/>
        </w:rPr>
      </w:pPr>
      <w:r w:rsidRPr="00B81E53">
        <w:rPr>
          <w:bCs/>
          <w:iCs/>
          <w:sz w:val="28"/>
          <w:szCs w:val="28"/>
          <w:lang w:val="kk-KZ"/>
        </w:rPr>
        <w:t xml:space="preserve">                                    </w:t>
      </w:r>
      <w:r w:rsidR="002A6362" w:rsidRPr="002A6362">
        <w:rPr>
          <w:bCs/>
          <w:iCs/>
          <w:sz w:val="28"/>
          <w:szCs w:val="28"/>
          <w:lang w:val="kk-KZ"/>
        </w:rPr>
        <w:fldChar w:fldCharType="begin"/>
      </w:r>
      <w:r w:rsidR="002A6362" w:rsidRPr="002A6362">
        <w:rPr>
          <w:bCs/>
          <w:iCs/>
          <w:sz w:val="28"/>
          <w:szCs w:val="28"/>
          <w:lang w:val="kk-KZ"/>
        </w:rPr>
        <w:instrText xml:space="preserve"> QUOTE </w:instrText>
      </w:r>
      <w:r w:rsidR="00F33502" w:rsidRPr="00F33502">
        <w:rPr>
          <w:noProof/>
          <w:position w:val="-15"/>
        </w:rPr>
        <w:pict w14:anchorId="0D04322A">
          <v:shape id="Рисунок 19" o:spid="_x0000_i1042" type="#_x0000_t75" style="width:48.65pt;height:25.35pt;visibility:visible;mso-wrap-style:square">
            <v:imagedata r:id="rId36" o:title="" chromakey="white"/>
            <o:lock v:ext="edit" rotation="t" cropping="t" verticies="t"/>
          </v:shape>
        </w:pict>
      </w:r>
      <w:r w:rsidR="002A6362" w:rsidRPr="002A6362">
        <w:rPr>
          <w:bCs/>
          <w:iCs/>
          <w:sz w:val="28"/>
          <w:szCs w:val="28"/>
          <w:lang w:val="kk-KZ"/>
        </w:rPr>
        <w:instrText xml:space="preserve"> </w:instrText>
      </w:r>
      <w:r w:rsidR="002A6362" w:rsidRPr="002A6362">
        <w:rPr>
          <w:bCs/>
          <w:iCs/>
          <w:sz w:val="28"/>
          <w:szCs w:val="28"/>
          <w:lang w:val="kk-KZ"/>
        </w:rPr>
        <w:fldChar w:fldCharType="separate"/>
      </w:r>
      <w:r w:rsidR="00F33502" w:rsidRPr="00F33502">
        <w:rPr>
          <w:noProof/>
          <w:position w:val="-15"/>
        </w:rPr>
        <w:pict w14:anchorId="4D3450F7">
          <v:shape id="Рисунок 18" o:spid="_x0000_i1041" type="#_x0000_t75" style="width:48.65pt;height:25.35pt;visibility:visible;mso-wrap-style:square">
            <v:imagedata r:id="rId36" o:title="" chromakey="white"/>
            <o:lock v:ext="edit" rotation="t" cropping="t" verticies="t"/>
          </v:shape>
        </w:pict>
      </w:r>
      <w:r w:rsidR="002A6362" w:rsidRPr="002A6362">
        <w:rPr>
          <w:bCs/>
          <w:iCs/>
          <w:sz w:val="28"/>
          <w:szCs w:val="28"/>
          <w:lang w:val="kk-KZ"/>
        </w:rPr>
        <w:fldChar w:fldCharType="end"/>
      </w:r>
      <w:r w:rsidRPr="00B81E53">
        <w:rPr>
          <w:bCs/>
          <w:iCs/>
          <w:sz w:val="28"/>
          <w:szCs w:val="28"/>
          <w:lang w:val="kk-KZ"/>
        </w:rPr>
        <w:t xml:space="preserve">                                                                         (7)</w:t>
      </w:r>
    </w:p>
    <w:p w14:paraId="42A718D4" w14:textId="77777777" w:rsidR="00C96374" w:rsidRPr="00B81E53" w:rsidRDefault="00C96374" w:rsidP="00C96374">
      <w:pPr>
        <w:ind w:firstLine="567"/>
        <w:jc w:val="both"/>
        <w:rPr>
          <w:bCs/>
          <w:iCs/>
          <w:sz w:val="28"/>
          <w:szCs w:val="28"/>
          <w:lang w:val="kk-KZ"/>
        </w:rPr>
      </w:pPr>
    </w:p>
    <w:p w14:paraId="1F70574E" w14:textId="77777777" w:rsidR="00C96374" w:rsidRPr="00B81E53" w:rsidRDefault="00C96374" w:rsidP="007212CB">
      <w:pPr>
        <w:pStyle w:val="af5"/>
        <w:spacing w:before="0" w:beforeAutospacing="0" w:after="0" w:afterAutospacing="0"/>
        <w:ind w:firstLine="567"/>
        <w:rPr>
          <w:sz w:val="28"/>
          <w:szCs w:val="28"/>
          <w:lang w:val="kk-KZ"/>
        </w:rPr>
      </w:pPr>
      <w:r w:rsidRPr="00B81E53">
        <w:rPr>
          <w:sz w:val="28"/>
          <w:szCs w:val="28"/>
          <w:lang w:val="kk-KZ"/>
        </w:rPr>
        <w:t xml:space="preserve"> </w:t>
      </w:r>
      <w:r w:rsidRPr="00B81E53">
        <w:rPr>
          <w:rStyle w:val="mord"/>
          <w:sz w:val="28"/>
          <w:szCs w:val="28"/>
          <w:lang w:val="kk-KZ"/>
        </w:rPr>
        <w:t>V</w:t>
      </w:r>
      <w:r w:rsidRPr="00B81E53">
        <w:rPr>
          <w:rStyle w:val="apple-converted-space"/>
          <w:rFonts w:eastAsia="Malgun Gothic"/>
          <w:sz w:val="28"/>
          <w:szCs w:val="28"/>
          <w:lang w:val="kk-KZ"/>
        </w:rPr>
        <w:t> </w:t>
      </w:r>
      <w:r w:rsidRPr="00B81E53">
        <w:rPr>
          <w:sz w:val="28"/>
          <w:szCs w:val="28"/>
          <w:lang w:val="kk-KZ"/>
        </w:rPr>
        <w:t>– бастапқы құйылған экстрагент көлемі, мл;</w:t>
      </w:r>
    </w:p>
    <w:p w14:paraId="33D22075" w14:textId="77777777" w:rsidR="00C96374" w:rsidRPr="00B81E53" w:rsidRDefault="00C96374" w:rsidP="007212CB">
      <w:pPr>
        <w:pStyle w:val="af5"/>
        <w:spacing w:before="0" w:beforeAutospacing="0" w:after="0" w:afterAutospacing="0"/>
        <w:ind w:firstLine="567"/>
        <w:rPr>
          <w:sz w:val="28"/>
          <w:szCs w:val="28"/>
          <w:lang w:val="kk-KZ"/>
        </w:rPr>
      </w:pPr>
      <w:r w:rsidRPr="00B81E53">
        <w:rPr>
          <w:rStyle w:val="mord"/>
          <w:sz w:val="28"/>
          <w:szCs w:val="28"/>
          <w:lang w:val="kk-KZ"/>
        </w:rPr>
        <w:t xml:space="preserve"> V</w:t>
      </w:r>
      <w:r w:rsidRPr="00B81E53">
        <w:rPr>
          <w:rStyle w:val="mord"/>
          <w:sz w:val="28"/>
          <w:szCs w:val="28"/>
          <w:vertAlign w:val="subscript"/>
          <w:lang w:val="kk-KZ"/>
        </w:rPr>
        <w:t>1</w:t>
      </w:r>
      <w:r w:rsidRPr="00B81E53">
        <w:rPr>
          <w:rStyle w:val="vlist-s"/>
          <w:sz w:val="28"/>
          <w:szCs w:val="28"/>
          <w:lang w:val="kk-KZ"/>
        </w:rPr>
        <w:t>​</w:t>
      </w:r>
      <w:r w:rsidRPr="00B81E53">
        <w:rPr>
          <w:rStyle w:val="apple-converted-space"/>
          <w:rFonts w:eastAsia="Malgun Gothic"/>
          <w:sz w:val="28"/>
          <w:szCs w:val="28"/>
          <w:lang w:val="kk-KZ"/>
        </w:rPr>
        <w:t> </w:t>
      </w:r>
      <w:r w:rsidRPr="00B81E53">
        <w:rPr>
          <w:sz w:val="28"/>
          <w:szCs w:val="28"/>
          <w:lang w:val="kk-KZ"/>
        </w:rPr>
        <w:t>– сіңірілгеннен кейінгі сүзінді көлемі, мл;</w:t>
      </w:r>
    </w:p>
    <w:p w14:paraId="1F33E92B" w14:textId="77777777" w:rsidR="007212CB" w:rsidRPr="00B81E53" w:rsidRDefault="00C96374" w:rsidP="007212CB">
      <w:pPr>
        <w:pStyle w:val="af5"/>
        <w:spacing w:before="0" w:beforeAutospacing="0" w:after="0" w:afterAutospacing="0"/>
        <w:ind w:firstLine="567"/>
        <w:rPr>
          <w:sz w:val="28"/>
          <w:szCs w:val="28"/>
        </w:rPr>
      </w:pPr>
      <w:r w:rsidRPr="00B81E53">
        <w:rPr>
          <w:rStyle w:val="mord"/>
          <w:sz w:val="28"/>
          <w:szCs w:val="28"/>
          <w:lang w:val="kk-KZ"/>
        </w:rPr>
        <w:t xml:space="preserve"> </w:t>
      </w:r>
      <w:r w:rsidRPr="00B81E53">
        <w:rPr>
          <w:rStyle w:val="mord"/>
          <w:sz w:val="28"/>
          <w:szCs w:val="28"/>
        </w:rPr>
        <w:t>P</w:t>
      </w:r>
      <w:r w:rsidRPr="00B81E53">
        <w:rPr>
          <w:rStyle w:val="apple-converted-space"/>
          <w:rFonts w:eastAsia="Malgun Gothic"/>
          <w:sz w:val="28"/>
          <w:szCs w:val="28"/>
        </w:rPr>
        <w:t> </w:t>
      </w:r>
      <w:r w:rsidRPr="00B81E53">
        <w:rPr>
          <w:sz w:val="28"/>
          <w:szCs w:val="28"/>
        </w:rPr>
        <w:t>– ұнтақталған шикізат массасы, г.</w:t>
      </w:r>
    </w:p>
    <w:p w14:paraId="2584E719" w14:textId="77777777" w:rsidR="007212CB" w:rsidRPr="00B81E53" w:rsidRDefault="007212CB" w:rsidP="007212CB">
      <w:pPr>
        <w:ind w:firstLine="567"/>
        <w:jc w:val="both"/>
        <w:rPr>
          <w:bCs/>
          <w:iCs/>
          <w:sz w:val="28"/>
          <w:szCs w:val="28"/>
          <w:lang w:val="kk-KZ"/>
        </w:rPr>
      </w:pPr>
      <w:r w:rsidRPr="00B81E53">
        <w:rPr>
          <w:bCs/>
          <w:i/>
          <w:sz w:val="28"/>
          <w:szCs w:val="28"/>
          <w:lang w:val="kk-KZ"/>
        </w:rPr>
        <w:t>Дәрілік өсімдік шикізатындағы экстрактивті заттарды анықтау</w:t>
      </w:r>
      <w:r w:rsidRPr="00B81E53">
        <w:rPr>
          <w:bCs/>
          <w:iCs/>
          <w:sz w:val="28"/>
          <w:szCs w:val="28"/>
          <w:lang w:val="kk-KZ"/>
        </w:rPr>
        <w:t xml:space="preserve"> ҚР МФ 1 т., 1-басылым [</w:t>
      </w:r>
      <w:r w:rsidR="009C6ABE" w:rsidRPr="0073706D">
        <w:rPr>
          <w:bCs/>
          <w:iCs/>
          <w:sz w:val="28"/>
          <w:szCs w:val="28"/>
        </w:rPr>
        <w:t>91</w:t>
      </w:r>
      <w:r w:rsidRPr="00B81E53">
        <w:rPr>
          <w:bCs/>
          <w:iCs/>
          <w:sz w:val="28"/>
          <w:szCs w:val="28"/>
          <w:lang w:val="kk-KZ"/>
        </w:rPr>
        <w:t xml:space="preserve">, 566-б.] талаптарына сәйкес жүргізілді. Экстрагент ретінде </w:t>
      </w:r>
      <w:r w:rsidRPr="00B81E53">
        <w:rPr>
          <w:bCs/>
          <w:iCs/>
          <w:sz w:val="28"/>
          <w:szCs w:val="28"/>
          <w:lang w:val="kk-KZ"/>
        </w:rPr>
        <w:lastRenderedPageBreak/>
        <w:t>тазартылған су және тазартылған су мен этанолдың әртүрлі концентрациядағы қоспалары (</w:t>
      </w:r>
      <w:r w:rsidR="002D2CDA" w:rsidRPr="00B81E53">
        <w:rPr>
          <w:bCs/>
          <w:iCs/>
          <w:sz w:val="28"/>
          <w:szCs w:val="28"/>
          <w:lang w:val="kk-KZ"/>
        </w:rPr>
        <w:t>4</w:t>
      </w:r>
      <w:r w:rsidRPr="00B81E53">
        <w:rPr>
          <w:bCs/>
          <w:iCs/>
          <w:sz w:val="28"/>
          <w:szCs w:val="28"/>
          <w:lang w:val="kk-KZ"/>
        </w:rPr>
        <w:t>0%, 70%, 9</w:t>
      </w:r>
      <w:r w:rsidR="002D2CDA" w:rsidRPr="00B81E53">
        <w:rPr>
          <w:bCs/>
          <w:iCs/>
          <w:sz w:val="28"/>
          <w:szCs w:val="28"/>
          <w:lang w:val="kk-KZ"/>
        </w:rPr>
        <w:t>0</w:t>
      </w:r>
      <w:r w:rsidRPr="00B81E53">
        <w:rPr>
          <w:bCs/>
          <w:iCs/>
          <w:sz w:val="28"/>
          <w:szCs w:val="28"/>
          <w:lang w:val="kk-KZ"/>
        </w:rPr>
        <w:t>%) қолданылды.</w:t>
      </w:r>
    </w:p>
    <w:p w14:paraId="76A260B4" w14:textId="77777777" w:rsidR="007212CB" w:rsidRPr="00B81E53" w:rsidRDefault="007212CB" w:rsidP="007212CB">
      <w:pPr>
        <w:ind w:firstLine="567"/>
        <w:jc w:val="both"/>
        <w:rPr>
          <w:bCs/>
          <w:iCs/>
          <w:sz w:val="28"/>
          <w:szCs w:val="28"/>
          <w:lang w:val="kk-KZ"/>
        </w:rPr>
      </w:pPr>
      <w:r w:rsidRPr="00B81E53">
        <w:rPr>
          <w:bCs/>
          <w:i/>
          <w:sz w:val="28"/>
          <w:szCs w:val="28"/>
          <w:lang w:val="kk-KZ"/>
        </w:rPr>
        <w:t>Дәрілік өсімдік шикізатының кептіргендегі массасының жоғалуын анықтау</w:t>
      </w:r>
      <w:r w:rsidRPr="00B81E53">
        <w:rPr>
          <w:bCs/>
          <w:iCs/>
          <w:sz w:val="28"/>
          <w:szCs w:val="28"/>
          <w:lang w:val="kk-KZ"/>
        </w:rPr>
        <w:t xml:space="preserve"> ҚР МФ 1 т., 2-басылым, </w:t>
      </w:r>
      <w:r w:rsidRPr="00B81E53">
        <w:rPr>
          <w:bCs/>
          <w:i/>
          <w:sz w:val="28"/>
          <w:szCs w:val="28"/>
          <w:lang w:val="kk-KZ"/>
        </w:rPr>
        <w:t>2.2.32</w:t>
      </w:r>
      <w:r w:rsidRPr="00B81E53">
        <w:rPr>
          <w:bCs/>
          <w:iCs/>
          <w:sz w:val="28"/>
          <w:szCs w:val="28"/>
          <w:lang w:val="kk-KZ"/>
        </w:rPr>
        <w:t xml:space="preserve"> талаптарына сәйкес орындалды [</w:t>
      </w:r>
      <w:r w:rsidR="009C6ABE" w:rsidRPr="009C6ABE">
        <w:rPr>
          <w:bCs/>
          <w:iCs/>
          <w:sz w:val="28"/>
          <w:szCs w:val="28"/>
          <w:lang w:val="kk-KZ"/>
        </w:rPr>
        <w:t>94</w:t>
      </w:r>
      <w:r w:rsidRPr="00B81E53">
        <w:rPr>
          <w:bCs/>
          <w:iCs/>
          <w:sz w:val="28"/>
          <w:szCs w:val="28"/>
          <w:lang w:val="kk-KZ"/>
        </w:rPr>
        <w:t>, 108</w:t>
      </w:r>
      <w:r w:rsidR="00081461" w:rsidRPr="00B81E53">
        <w:rPr>
          <w:bCs/>
          <w:iCs/>
          <w:sz w:val="28"/>
          <w:szCs w:val="28"/>
          <w:lang w:val="kk-KZ"/>
        </w:rPr>
        <w:t xml:space="preserve"> </w:t>
      </w:r>
      <w:r w:rsidRPr="00B81E53">
        <w:rPr>
          <w:bCs/>
          <w:iCs/>
          <w:sz w:val="28"/>
          <w:szCs w:val="28"/>
          <w:lang w:val="kk-KZ"/>
        </w:rPr>
        <w:t>б.].</w:t>
      </w:r>
    </w:p>
    <w:p w14:paraId="4E64C330" w14:textId="77777777" w:rsidR="00413D96" w:rsidRPr="00B81E53" w:rsidRDefault="00413D96" w:rsidP="007212CB">
      <w:pPr>
        <w:ind w:firstLine="567"/>
        <w:jc w:val="both"/>
        <w:rPr>
          <w:bCs/>
          <w:iCs/>
          <w:sz w:val="28"/>
          <w:szCs w:val="28"/>
          <w:lang w:val="kk-KZ"/>
        </w:rPr>
      </w:pPr>
      <w:r w:rsidRPr="00B81E53">
        <w:rPr>
          <w:bCs/>
          <w:i/>
          <w:sz w:val="28"/>
          <w:szCs w:val="28"/>
          <w:lang w:val="kk-KZ"/>
        </w:rPr>
        <w:t xml:space="preserve">Идентификациясы, оның ішінде макро- және микроскопиялық белгілері </w:t>
      </w:r>
      <w:r w:rsidRPr="00B81E53">
        <w:rPr>
          <w:bCs/>
          <w:iCs/>
          <w:sz w:val="28"/>
          <w:szCs w:val="28"/>
          <w:lang w:val="kk-KZ"/>
        </w:rPr>
        <w:t xml:space="preserve">ҚР МФ 1 том, </w:t>
      </w:r>
      <w:r w:rsidRPr="00B81E53">
        <w:rPr>
          <w:bCs/>
          <w:i/>
          <w:sz w:val="28"/>
          <w:szCs w:val="28"/>
          <w:lang w:val="kk-KZ"/>
        </w:rPr>
        <w:t>2.8.3</w:t>
      </w:r>
      <w:r w:rsidRPr="00B81E53">
        <w:rPr>
          <w:bCs/>
          <w:iCs/>
          <w:sz w:val="28"/>
          <w:szCs w:val="28"/>
          <w:lang w:val="kk-KZ"/>
        </w:rPr>
        <w:t> талаптарына сәйкес орындалды.</w:t>
      </w:r>
    </w:p>
    <w:p w14:paraId="0AA0F490" w14:textId="77777777" w:rsidR="00413D96" w:rsidRPr="00B81E53" w:rsidRDefault="00413D96" w:rsidP="00413D96">
      <w:pPr>
        <w:ind w:firstLine="567"/>
        <w:jc w:val="both"/>
        <w:rPr>
          <w:bCs/>
          <w:iCs/>
          <w:sz w:val="28"/>
          <w:szCs w:val="28"/>
          <w:lang w:val="kk-KZ"/>
        </w:rPr>
      </w:pPr>
      <w:r w:rsidRPr="00B81E53">
        <w:rPr>
          <w:bCs/>
          <w:i/>
          <w:sz w:val="28"/>
          <w:szCs w:val="28"/>
          <w:lang w:val="kk-KZ"/>
        </w:rPr>
        <w:t>Бөгде қоспаларды анықтау</w:t>
      </w:r>
      <w:r w:rsidRPr="00B81E53">
        <w:rPr>
          <w:bCs/>
          <w:iCs/>
          <w:sz w:val="28"/>
          <w:szCs w:val="28"/>
          <w:lang w:val="kk-KZ"/>
        </w:rPr>
        <w:t xml:space="preserve"> ҚР МФ 1 том, </w:t>
      </w:r>
      <w:r w:rsidRPr="00B81E53">
        <w:rPr>
          <w:bCs/>
          <w:i/>
          <w:sz w:val="28"/>
          <w:szCs w:val="28"/>
          <w:lang w:val="kk-KZ"/>
        </w:rPr>
        <w:t>2.8.2 </w:t>
      </w:r>
      <w:r w:rsidRPr="00B81E53">
        <w:rPr>
          <w:bCs/>
          <w:iCs/>
          <w:sz w:val="28"/>
          <w:szCs w:val="28"/>
          <w:lang w:val="kk-KZ"/>
        </w:rPr>
        <w:t>талаптары бойынша жүргізілді.</w:t>
      </w:r>
    </w:p>
    <w:p w14:paraId="5BD2EFE8" w14:textId="77777777" w:rsidR="00413D96" w:rsidRPr="00B81E53" w:rsidRDefault="00413D96" w:rsidP="00413D96">
      <w:pPr>
        <w:ind w:firstLine="567"/>
        <w:jc w:val="both"/>
        <w:rPr>
          <w:bCs/>
          <w:iCs/>
          <w:sz w:val="28"/>
          <w:szCs w:val="28"/>
          <w:lang w:val="kk-KZ"/>
        </w:rPr>
      </w:pPr>
      <w:r w:rsidRPr="00B81E53">
        <w:rPr>
          <w:bCs/>
          <w:i/>
          <w:sz w:val="28"/>
          <w:szCs w:val="28"/>
          <w:lang w:val="kk-KZ"/>
        </w:rPr>
        <w:t>Пестицидтер</w:t>
      </w:r>
      <w:r w:rsidRPr="00EE7BCC">
        <w:rPr>
          <w:bCs/>
          <w:i/>
          <w:sz w:val="28"/>
          <w:szCs w:val="28"/>
          <w:lang w:val="kk-KZ"/>
        </w:rPr>
        <w:t xml:space="preserve"> </w:t>
      </w:r>
      <w:r w:rsidRPr="00B81E53">
        <w:rPr>
          <w:bCs/>
          <w:i/>
          <w:sz w:val="28"/>
          <w:szCs w:val="28"/>
          <w:lang w:val="kk-KZ"/>
        </w:rPr>
        <w:t>(гексахлорциклогексан</w:t>
      </w:r>
      <w:r w:rsidR="006F74C5" w:rsidRPr="00B81E53">
        <w:rPr>
          <w:bCs/>
          <w:i/>
          <w:sz w:val="28"/>
          <w:szCs w:val="28"/>
          <w:lang w:val="kk-KZ"/>
        </w:rPr>
        <w:t xml:space="preserve">, </w:t>
      </w:r>
      <w:r w:rsidRPr="00B81E53">
        <w:rPr>
          <w:bCs/>
          <w:i/>
          <w:sz w:val="28"/>
          <w:szCs w:val="28"/>
          <w:lang w:val="kk-KZ"/>
        </w:rPr>
        <w:t>дихлордифенилтрихлорэтан (ДДТ) және оның метаболиттері</w:t>
      </w:r>
      <w:r w:rsidRPr="00EE7BCC">
        <w:rPr>
          <w:bCs/>
          <w:i/>
          <w:sz w:val="28"/>
          <w:szCs w:val="28"/>
          <w:lang w:val="kk-KZ"/>
        </w:rPr>
        <w:t xml:space="preserve">, </w:t>
      </w:r>
      <w:r w:rsidRPr="00B81E53">
        <w:rPr>
          <w:bCs/>
          <w:i/>
          <w:sz w:val="28"/>
          <w:szCs w:val="28"/>
          <w:lang w:val="kk-KZ"/>
        </w:rPr>
        <w:t xml:space="preserve">гексахлорбензол, </w:t>
      </w:r>
      <w:r w:rsidRPr="00EE7BCC">
        <w:rPr>
          <w:bCs/>
          <w:i/>
          <w:sz w:val="28"/>
          <w:szCs w:val="28"/>
          <w:lang w:val="kk-KZ"/>
        </w:rPr>
        <w:t>г</w:t>
      </w:r>
      <w:r w:rsidRPr="00B81E53">
        <w:rPr>
          <w:bCs/>
          <w:i/>
          <w:sz w:val="28"/>
          <w:szCs w:val="28"/>
          <w:lang w:val="kk-KZ"/>
        </w:rPr>
        <w:t xml:space="preserve">ептахлор) </w:t>
      </w:r>
      <w:r w:rsidRPr="00B81E53">
        <w:rPr>
          <w:bCs/>
          <w:iCs/>
          <w:sz w:val="28"/>
          <w:szCs w:val="28"/>
          <w:lang w:val="kk-KZ"/>
        </w:rPr>
        <w:t>ҚР СТ 2011-2010 стандартының талаптары бойынша анықталды.</w:t>
      </w:r>
    </w:p>
    <w:p w14:paraId="464A8EF1" w14:textId="77777777" w:rsidR="00413D96" w:rsidRPr="00B81E53" w:rsidRDefault="00413D96" w:rsidP="00413D96">
      <w:pPr>
        <w:ind w:firstLine="567"/>
        <w:jc w:val="both"/>
        <w:rPr>
          <w:bCs/>
          <w:iCs/>
          <w:sz w:val="28"/>
          <w:szCs w:val="28"/>
          <w:lang w:val="kk-KZ"/>
        </w:rPr>
      </w:pPr>
      <w:r w:rsidRPr="00B81E53">
        <w:rPr>
          <w:bCs/>
          <w:i/>
          <w:sz w:val="28"/>
          <w:szCs w:val="28"/>
          <w:lang w:val="kk-KZ"/>
        </w:rPr>
        <w:t>Жалпы күлділік</w:t>
      </w:r>
      <w:r w:rsidRPr="00B81E53">
        <w:rPr>
          <w:bCs/>
          <w:iCs/>
          <w:sz w:val="28"/>
          <w:szCs w:val="28"/>
          <w:lang w:val="kk-KZ"/>
        </w:rPr>
        <w:t xml:space="preserve"> ҚР МФ 1 том, </w:t>
      </w:r>
      <w:r w:rsidRPr="00B81E53">
        <w:rPr>
          <w:bCs/>
          <w:i/>
          <w:sz w:val="28"/>
          <w:szCs w:val="28"/>
          <w:lang w:val="kk-KZ"/>
        </w:rPr>
        <w:t>2.4.16</w:t>
      </w:r>
      <w:r w:rsidRPr="00B81E53">
        <w:rPr>
          <w:bCs/>
          <w:iCs/>
          <w:sz w:val="28"/>
          <w:szCs w:val="28"/>
          <w:lang w:val="kk-KZ"/>
        </w:rPr>
        <w:t xml:space="preserve"> талаптары бойынша анықталды.</w:t>
      </w:r>
    </w:p>
    <w:p w14:paraId="355A9076" w14:textId="77777777" w:rsidR="00413D96" w:rsidRPr="00B81E53" w:rsidRDefault="00413D96" w:rsidP="00413D96">
      <w:pPr>
        <w:ind w:firstLine="567"/>
        <w:jc w:val="both"/>
        <w:rPr>
          <w:bCs/>
          <w:iCs/>
          <w:sz w:val="28"/>
          <w:szCs w:val="28"/>
          <w:lang w:val="kk-KZ"/>
        </w:rPr>
      </w:pPr>
      <w:r w:rsidRPr="00B81E53">
        <w:rPr>
          <w:bCs/>
          <w:i/>
          <w:sz w:val="28"/>
          <w:szCs w:val="28"/>
          <w:lang w:val="kk-KZ"/>
        </w:rPr>
        <w:t>Микробиологиялық тазалығы</w:t>
      </w:r>
      <w:r w:rsidRPr="00B81E53">
        <w:rPr>
          <w:bCs/>
          <w:iCs/>
          <w:sz w:val="28"/>
          <w:szCs w:val="28"/>
          <w:lang w:val="kk-KZ"/>
        </w:rPr>
        <w:t xml:space="preserve"> ҚР МФ І том, </w:t>
      </w:r>
      <w:r w:rsidRPr="00B81E53">
        <w:rPr>
          <w:bCs/>
          <w:i/>
          <w:sz w:val="28"/>
          <w:szCs w:val="28"/>
          <w:lang w:val="kk-KZ"/>
        </w:rPr>
        <w:t>2.6.12</w:t>
      </w:r>
      <w:r w:rsidRPr="00B81E53">
        <w:rPr>
          <w:bCs/>
          <w:iCs/>
          <w:sz w:val="28"/>
          <w:szCs w:val="28"/>
          <w:lang w:val="kk-KZ"/>
        </w:rPr>
        <w:t xml:space="preserve">, І том, </w:t>
      </w:r>
      <w:r w:rsidRPr="00B81E53">
        <w:rPr>
          <w:bCs/>
          <w:i/>
          <w:sz w:val="28"/>
          <w:szCs w:val="28"/>
          <w:lang w:val="kk-KZ"/>
        </w:rPr>
        <w:t>5.1.4</w:t>
      </w:r>
      <w:r w:rsidRPr="00B81E53">
        <w:rPr>
          <w:bCs/>
          <w:iCs/>
          <w:sz w:val="28"/>
          <w:szCs w:val="28"/>
          <w:lang w:val="kk-KZ"/>
        </w:rPr>
        <w:t xml:space="preserve"> ІІ том, </w:t>
      </w:r>
      <w:r w:rsidRPr="00B81E53">
        <w:rPr>
          <w:bCs/>
          <w:i/>
          <w:sz w:val="28"/>
          <w:szCs w:val="28"/>
          <w:lang w:val="kk-KZ"/>
        </w:rPr>
        <w:t>2.6.13</w:t>
      </w:r>
      <w:r w:rsidRPr="00B81E53">
        <w:rPr>
          <w:bCs/>
          <w:iCs/>
          <w:sz w:val="28"/>
          <w:szCs w:val="28"/>
          <w:lang w:val="kk-KZ"/>
        </w:rPr>
        <w:t xml:space="preserve"> талаптарына сәйкес, микробиологиялық тазалықтың 4А санаты бойынша анықталды.</w:t>
      </w:r>
    </w:p>
    <w:p w14:paraId="6E64E1B2" w14:textId="77777777" w:rsidR="004003FD" w:rsidRDefault="004003FD" w:rsidP="004003FD">
      <w:pPr>
        <w:ind w:firstLine="567"/>
        <w:jc w:val="both"/>
        <w:rPr>
          <w:bCs/>
          <w:sz w:val="28"/>
          <w:szCs w:val="28"/>
          <w:lang w:val="kk-KZ"/>
        </w:rPr>
      </w:pPr>
      <w:r w:rsidRPr="00B81E53">
        <w:rPr>
          <w:bCs/>
          <w:i/>
          <w:sz w:val="28"/>
          <w:szCs w:val="28"/>
          <w:lang w:val="kk-KZ"/>
        </w:rPr>
        <w:t>Сандық анықтау</w:t>
      </w:r>
      <w:r w:rsidRPr="00EE7BCC">
        <w:rPr>
          <w:bCs/>
          <w:iCs/>
          <w:sz w:val="28"/>
          <w:szCs w:val="28"/>
          <w:lang w:val="kk-KZ"/>
        </w:rPr>
        <w:t xml:space="preserve"> </w:t>
      </w:r>
      <w:r w:rsidR="007D0FB5">
        <w:rPr>
          <w:bCs/>
          <w:iCs/>
          <w:sz w:val="28"/>
          <w:szCs w:val="28"/>
          <w:lang w:val="kk-KZ"/>
        </w:rPr>
        <w:t>терпенді қосылыстарды</w:t>
      </w:r>
      <w:r w:rsidRPr="00EE7BCC">
        <w:rPr>
          <w:bCs/>
          <w:iCs/>
          <w:sz w:val="28"/>
          <w:szCs w:val="28"/>
          <w:lang w:val="kk-KZ"/>
        </w:rPr>
        <w:t xml:space="preserve"> </w:t>
      </w:r>
      <w:r w:rsidR="00BC3E68">
        <w:rPr>
          <w:bCs/>
          <w:i/>
          <w:iCs/>
          <w:sz w:val="28"/>
          <w:szCs w:val="28"/>
          <w:lang w:val="kk-KZ"/>
        </w:rPr>
        <w:t>пиперитон оксиді</w:t>
      </w:r>
      <w:r w:rsidRPr="00B81E53">
        <w:rPr>
          <w:bCs/>
          <w:i/>
          <w:iCs/>
          <w:sz w:val="28"/>
          <w:szCs w:val="28"/>
          <w:lang w:val="kk-KZ"/>
        </w:rPr>
        <w:t xml:space="preserve"> қатысында есептегенде </w:t>
      </w:r>
      <w:r w:rsidRPr="00B81E53">
        <w:rPr>
          <w:bCs/>
          <w:sz w:val="28"/>
          <w:szCs w:val="28"/>
          <w:lang w:val="kk-KZ"/>
        </w:rPr>
        <w:t>ГХ/МС әдісі көмегімен жүргізілді.</w:t>
      </w:r>
      <w:r w:rsidR="004B625D">
        <w:rPr>
          <w:bCs/>
          <w:sz w:val="28"/>
          <w:szCs w:val="28"/>
          <w:lang w:val="kk-KZ"/>
        </w:rPr>
        <w:t xml:space="preserve"> </w:t>
      </w:r>
    </w:p>
    <w:p w14:paraId="2F3359E8" w14:textId="77777777" w:rsidR="004B625D" w:rsidRPr="00B81E53" w:rsidRDefault="004B625D" w:rsidP="004003FD">
      <w:pPr>
        <w:ind w:firstLine="567"/>
        <w:jc w:val="both"/>
        <w:rPr>
          <w:bCs/>
          <w:sz w:val="28"/>
          <w:szCs w:val="28"/>
          <w:lang w:val="kk-KZ"/>
        </w:rPr>
      </w:pPr>
      <w:r w:rsidRPr="004B625D">
        <w:rPr>
          <w:bCs/>
          <w:sz w:val="28"/>
          <w:szCs w:val="28"/>
          <w:lang w:val="kk-KZ"/>
        </w:rPr>
        <w:t>Эфир майларын алу парадистиляция әдісімен жүзеге асырылады. Алынған эфир майларына химиялық талдау детектор ретінде Agilent 5975с inert MSD квадруполды масс-спектрометрі бар Agilent 7890A GC газ хроматографында жүргізілді. Қоспаның компоненттері HP-5MS кварц капиллярлық бағанында (30м</w:t>
      </w:r>
      <w:r w:rsidR="002A6362" w:rsidRPr="002A6362">
        <w:rPr>
          <w:bCs/>
          <w:sz w:val="28"/>
          <w:szCs w:val="28"/>
          <w:lang w:val="kk-KZ"/>
        </w:rPr>
        <w:fldChar w:fldCharType="begin"/>
      </w:r>
      <w:r w:rsidR="002A6362" w:rsidRPr="002A6362">
        <w:rPr>
          <w:bCs/>
          <w:sz w:val="28"/>
          <w:szCs w:val="28"/>
          <w:lang w:val="kk-KZ"/>
        </w:rPr>
        <w:instrText xml:space="preserve"> QUOTE </w:instrText>
      </w:r>
      <w:r w:rsidR="00F33502" w:rsidRPr="00F33502">
        <w:rPr>
          <w:noProof/>
          <w:position w:val="-6"/>
        </w:rPr>
        <w:pict w14:anchorId="1C404443">
          <v:shape id="Рисунок 17" o:spid="_x0000_i1040" type="#_x0000_t75" style="width:10.65pt;height:15.35pt;visibility:visible;mso-wrap-style:square">
            <v:imagedata r:id="rId37" o:title="" chromakey="white"/>
            <o:lock v:ext="edit" rotation="t" cropping="t" verticies="t"/>
          </v:shape>
        </w:pict>
      </w:r>
      <w:r w:rsidR="002A6362" w:rsidRPr="002A6362">
        <w:rPr>
          <w:bCs/>
          <w:sz w:val="28"/>
          <w:szCs w:val="28"/>
          <w:lang w:val="kk-KZ"/>
        </w:rPr>
        <w:instrText xml:space="preserve"> </w:instrText>
      </w:r>
      <w:r w:rsidR="002A6362" w:rsidRPr="002A6362">
        <w:rPr>
          <w:bCs/>
          <w:sz w:val="28"/>
          <w:szCs w:val="28"/>
          <w:lang w:val="kk-KZ"/>
        </w:rPr>
        <w:fldChar w:fldCharType="separate"/>
      </w:r>
      <w:r w:rsidR="00F33502" w:rsidRPr="00F33502">
        <w:rPr>
          <w:noProof/>
          <w:position w:val="-6"/>
        </w:rPr>
        <w:pict w14:anchorId="480E358C">
          <v:shape id="Рисунок 16" o:spid="_x0000_i1039" type="#_x0000_t75" style="width:10.65pt;height:15.35pt;visibility:visible;mso-wrap-style:square">
            <v:imagedata r:id="rId37" o:title="" chromakey="white"/>
            <o:lock v:ext="edit" rotation="t" cropping="t" verticies="t"/>
          </v:shape>
        </w:pict>
      </w:r>
      <w:r w:rsidR="002A6362" w:rsidRPr="002A6362">
        <w:rPr>
          <w:bCs/>
          <w:sz w:val="28"/>
          <w:szCs w:val="28"/>
          <w:lang w:val="kk-KZ"/>
        </w:rPr>
        <w:fldChar w:fldCharType="end"/>
      </w:r>
      <w:r w:rsidRPr="004B625D">
        <w:rPr>
          <w:bCs/>
          <w:sz w:val="28"/>
          <w:szCs w:val="28"/>
          <w:lang w:val="kk-KZ"/>
        </w:rPr>
        <w:t>250м</w:t>
      </w:r>
      <w:r w:rsidR="002A6362" w:rsidRPr="002A6362">
        <w:rPr>
          <w:bCs/>
          <w:sz w:val="28"/>
          <w:szCs w:val="28"/>
          <w:lang w:val="kk-KZ"/>
        </w:rPr>
        <w:fldChar w:fldCharType="begin"/>
      </w:r>
      <w:r w:rsidR="002A6362" w:rsidRPr="002A6362">
        <w:rPr>
          <w:bCs/>
          <w:sz w:val="28"/>
          <w:szCs w:val="28"/>
          <w:lang w:val="kk-KZ"/>
        </w:rPr>
        <w:instrText xml:space="preserve"> QUOTE </w:instrText>
      </w:r>
      <w:r w:rsidR="00F33502" w:rsidRPr="00F33502">
        <w:rPr>
          <w:noProof/>
          <w:position w:val="-6"/>
        </w:rPr>
        <w:pict w14:anchorId="6274035D">
          <v:shape id="Рисунок 15" o:spid="_x0000_i1038" type="#_x0000_t75" style="width:10.65pt;height:15.35pt;visibility:visible;mso-wrap-style:square">
            <v:imagedata r:id="rId37" o:title="" chromakey="white"/>
            <o:lock v:ext="edit" rotation="t" cropping="t" verticies="t"/>
          </v:shape>
        </w:pict>
      </w:r>
      <w:r w:rsidR="002A6362" w:rsidRPr="002A6362">
        <w:rPr>
          <w:bCs/>
          <w:sz w:val="28"/>
          <w:szCs w:val="28"/>
          <w:lang w:val="kk-KZ"/>
        </w:rPr>
        <w:instrText xml:space="preserve"> </w:instrText>
      </w:r>
      <w:r w:rsidR="002A6362" w:rsidRPr="002A6362">
        <w:rPr>
          <w:bCs/>
          <w:sz w:val="28"/>
          <w:szCs w:val="28"/>
          <w:lang w:val="kk-KZ"/>
        </w:rPr>
        <w:fldChar w:fldCharType="separate"/>
      </w:r>
      <w:r w:rsidR="00F33502" w:rsidRPr="00F33502">
        <w:rPr>
          <w:noProof/>
          <w:position w:val="-6"/>
        </w:rPr>
        <w:pict w14:anchorId="5916F33F">
          <v:shape id="Рисунок 14" o:spid="_x0000_i1037" type="#_x0000_t75" style="width:10.65pt;height:15.35pt;visibility:visible;mso-wrap-style:square">
            <v:imagedata r:id="rId37" o:title="" chromakey="white"/>
            <o:lock v:ext="edit" rotation="t" cropping="t" verticies="t"/>
          </v:shape>
        </w:pict>
      </w:r>
      <w:r w:rsidR="002A6362" w:rsidRPr="002A6362">
        <w:rPr>
          <w:bCs/>
          <w:sz w:val="28"/>
          <w:szCs w:val="28"/>
          <w:lang w:val="kk-KZ"/>
        </w:rPr>
        <w:fldChar w:fldCharType="end"/>
      </w:r>
      <w:r w:rsidRPr="004B625D">
        <w:rPr>
          <w:bCs/>
          <w:sz w:val="28"/>
          <w:szCs w:val="28"/>
          <w:lang w:val="kk-KZ"/>
        </w:rPr>
        <w:t>0,25 мм) 50°С (2 мин) - 10°С/мин 200°С (6 мин), 15°С/мин 290°С (15 мин) температуралық режимде бөлінеді. Енгізілетін сынаманың көлемі 1 млн (гексан), жылжымалы фазаның ағынының жылдамдығы 1.3 мл/мин. Компоненттер масс-спектрлерді W8N05ST.L және NIST08</w:t>
      </w:r>
      <w:r>
        <w:rPr>
          <w:bCs/>
          <w:sz w:val="28"/>
          <w:szCs w:val="28"/>
          <w:lang w:val="kk-KZ"/>
        </w:rPr>
        <w:t xml:space="preserve"> </w:t>
      </w:r>
      <w:r w:rsidRPr="004B625D">
        <w:rPr>
          <w:bCs/>
          <w:sz w:val="28"/>
          <w:szCs w:val="28"/>
          <w:lang w:val="kk-KZ"/>
        </w:rPr>
        <w:t>электрондық кітапханаларының деректерімен салыстыру негізінде анықталды</w:t>
      </w:r>
      <w:r>
        <w:rPr>
          <w:bCs/>
          <w:sz w:val="28"/>
          <w:szCs w:val="28"/>
          <w:lang w:val="kk-KZ"/>
        </w:rPr>
        <w:t>.</w:t>
      </w:r>
    </w:p>
    <w:p w14:paraId="600CF6DD" w14:textId="77777777" w:rsidR="004003FD" w:rsidRPr="00B81E53" w:rsidRDefault="004003FD" w:rsidP="004003FD">
      <w:pPr>
        <w:ind w:firstLine="567"/>
        <w:jc w:val="both"/>
        <w:rPr>
          <w:bCs/>
          <w:sz w:val="28"/>
          <w:szCs w:val="28"/>
          <w:lang w:val="kk-KZ"/>
        </w:rPr>
      </w:pPr>
      <w:r w:rsidRPr="00B81E53">
        <w:rPr>
          <w:bCs/>
          <w:i/>
          <w:iCs/>
          <w:sz w:val="28"/>
          <w:szCs w:val="28"/>
          <w:lang w:val="kk-KZ"/>
        </w:rPr>
        <w:t>Радионуклеидтер</w:t>
      </w:r>
      <w:r w:rsidRPr="00EE7BCC">
        <w:rPr>
          <w:bCs/>
          <w:sz w:val="28"/>
          <w:szCs w:val="28"/>
          <w:lang w:val="kk-KZ"/>
        </w:rPr>
        <w:t xml:space="preserve"> </w:t>
      </w:r>
      <w:r w:rsidRPr="00B81E53">
        <w:rPr>
          <w:bCs/>
          <w:sz w:val="28"/>
          <w:szCs w:val="28"/>
          <w:lang w:val="kk-KZ"/>
        </w:rPr>
        <w:t>(Калий-40</w:t>
      </w:r>
      <w:r w:rsidRPr="00EE7BCC">
        <w:rPr>
          <w:bCs/>
          <w:sz w:val="28"/>
          <w:szCs w:val="28"/>
          <w:lang w:val="kk-KZ"/>
        </w:rPr>
        <w:t xml:space="preserve"> </w:t>
      </w:r>
      <w:r w:rsidRPr="00B81E53">
        <w:rPr>
          <w:bCs/>
          <w:sz w:val="28"/>
          <w:szCs w:val="28"/>
          <w:lang w:val="kk-KZ"/>
        </w:rPr>
        <w:t>және цезий-137) МЕМСТ 32161-2013 талаптары бойынша анықталды.</w:t>
      </w:r>
    </w:p>
    <w:p w14:paraId="6C677777" w14:textId="77777777" w:rsidR="007212CB" w:rsidRPr="00EE7BCC" w:rsidRDefault="004003FD" w:rsidP="004003FD">
      <w:pPr>
        <w:ind w:firstLine="567"/>
        <w:jc w:val="both"/>
        <w:rPr>
          <w:bCs/>
          <w:sz w:val="28"/>
          <w:szCs w:val="28"/>
          <w:lang w:val="kk-KZ"/>
        </w:rPr>
      </w:pPr>
      <w:r w:rsidRPr="00494245">
        <w:rPr>
          <w:bCs/>
          <w:i/>
          <w:iCs/>
          <w:sz w:val="28"/>
          <w:szCs w:val="28"/>
          <w:lang w:val="kk-KZ"/>
        </w:rPr>
        <w:t>Ауыр металлдарды</w:t>
      </w:r>
      <w:r w:rsidRPr="00EE7BCC">
        <w:rPr>
          <w:bCs/>
          <w:sz w:val="28"/>
          <w:szCs w:val="28"/>
          <w:lang w:val="kk-KZ"/>
        </w:rPr>
        <w:t xml:space="preserve"> анықтауға сынама МЕМСТ Р 53218-2008 талаптары </w:t>
      </w:r>
      <w:r w:rsidR="00494245">
        <w:rPr>
          <w:bCs/>
          <w:sz w:val="28"/>
          <w:szCs w:val="28"/>
          <w:lang w:val="kk-KZ"/>
        </w:rPr>
        <w:t xml:space="preserve">және </w:t>
      </w:r>
      <w:r w:rsidR="00494245" w:rsidRPr="00B81E53">
        <w:rPr>
          <w:bCs/>
          <w:iCs/>
          <w:sz w:val="28"/>
          <w:szCs w:val="28"/>
          <w:lang w:val="kk-KZ"/>
        </w:rPr>
        <w:t>ҚР МФ І том</w:t>
      </w:r>
      <w:r w:rsidR="00494245">
        <w:rPr>
          <w:bCs/>
          <w:iCs/>
          <w:sz w:val="28"/>
          <w:szCs w:val="28"/>
          <w:lang w:val="kk-KZ"/>
        </w:rPr>
        <w:t xml:space="preserve">, </w:t>
      </w:r>
      <w:r w:rsidR="00494245" w:rsidRPr="00B81E53">
        <w:rPr>
          <w:bCs/>
          <w:i/>
          <w:sz w:val="28"/>
          <w:szCs w:val="28"/>
          <w:lang w:val="kk-KZ"/>
        </w:rPr>
        <w:t>2.</w:t>
      </w:r>
      <w:r w:rsidR="00494245" w:rsidRPr="00494245">
        <w:rPr>
          <w:bCs/>
          <w:i/>
          <w:sz w:val="28"/>
          <w:szCs w:val="28"/>
          <w:lang w:val="kk-KZ"/>
        </w:rPr>
        <w:t>4</w:t>
      </w:r>
      <w:r w:rsidR="00494245" w:rsidRPr="00B81E53">
        <w:rPr>
          <w:bCs/>
          <w:i/>
          <w:sz w:val="28"/>
          <w:szCs w:val="28"/>
          <w:lang w:val="kk-KZ"/>
        </w:rPr>
        <w:t>.</w:t>
      </w:r>
      <w:r w:rsidR="00494245" w:rsidRPr="00494245">
        <w:rPr>
          <w:bCs/>
          <w:i/>
          <w:sz w:val="28"/>
          <w:szCs w:val="28"/>
          <w:lang w:val="kk-KZ"/>
        </w:rPr>
        <w:t xml:space="preserve">8 </w:t>
      </w:r>
      <w:r w:rsidRPr="00EE7BCC">
        <w:rPr>
          <w:bCs/>
          <w:sz w:val="28"/>
          <w:szCs w:val="28"/>
          <w:lang w:val="kk-KZ"/>
        </w:rPr>
        <w:t>аясында жүргізілді.</w:t>
      </w:r>
    </w:p>
    <w:p w14:paraId="585F01BF" w14:textId="77777777" w:rsidR="004003FD" w:rsidRPr="00DD10FB" w:rsidRDefault="004003FD" w:rsidP="00DD10FB">
      <w:pPr>
        <w:jc w:val="both"/>
        <w:rPr>
          <w:bCs/>
          <w:sz w:val="28"/>
          <w:szCs w:val="28"/>
          <w:lang w:val="kk-KZ"/>
        </w:rPr>
      </w:pPr>
    </w:p>
    <w:p w14:paraId="4FD2DD6B" w14:textId="77777777" w:rsidR="00474ACD" w:rsidRPr="00B81E53" w:rsidRDefault="00DC3BDE" w:rsidP="007212CB">
      <w:pPr>
        <w:ind w:firstLine="567"/>
        <w:jc w:val="both"/>
        <w:rPr>
          <w:bCs/>
          <w:iCs/>
          <w:sz w:val="28"/>
          <w:szCs w:val="28"/>
          <w:lang w:val="kk-KZ"/>
        </w:rPr>
      </w:pPr>
      <w:r w:rsidRPr="00B81E53">
        <w:rPr>
          <w:b/>
          <w:sz w:val="28"/>
          <w:szCs w:val="28"/>
          <w:lang w:val="kk-KZ"/>
        </w:rPr>
        <w:t xml:space="preserve">2.2.2 </w:t>
      </w:r>
      <w:r w:rsidR="00B36EF3" w:rsidRPr="00B81E53">
        <w:rPr>
          <w:b/>
          <w:sz w:val="28"/>
          <w:szCs w:val="28"/>
          <w:lang w:val="kk-KZ"/>
        </w:rPr>
        <w:t xml:space="preserve">Азиялық жалбыз </w:t>
      </w:r>
      <w:r w:rsidR="003F6BE9" w:rsidRPr="00B81E53">
        <w:rPr>
          <w:b/>
          <w:i/>
          <w:sz w:val="28"/>
          <w:szCs w:val="28"/>
          <w:lang w:val="kk-KZ"/>
        </w:rPr>
        <w:t>(</w:t>
      </w:r>
      <w:r w:rsidR="00B36EF3" w:rsidRPr="00B81E53">
        <w:rPr>
          <w:b/>
          <w:i/>
          <w:sz w:val="28"/>
          <w:szCs w:val="28"/>
          <w:lang w:val="kk-KZ"/>
        </w:rPr>
        <w:t>Mentha asiatica</w:t>
      </w:r>
      <w:r w:rsidRPr="00B81E53">
        <w:rPr>
          <w:b/>
          <w:i/>
          <w:sz w:val="28"/>
          <w:szCs w:val="28"/>
          <w:lang w:val="kk-KZ"/>
        </w:rPr>
        <w:t xml:space="preserve"> </w:t>
      </w:r>
      <w:r w:rsidRPr="00B81E53">
        <w:rPr>
          <w:b/>
          <w:iCs/>
          <w:sz w:val="28"/>
          <w:szCs w:val="28"/>
          <w:lang w:val="kk-KZ"/>
        </w:rPr>
        <w:t>Boriss.</w:t>
      </w:r>
      <w:r w:rsidR="003F6BE9" w:rsidRPr="00B81E53">
        <w:rPr>
          <w:b/>
          <w:i/>
          <w:sz w:val="28"/>
          <w:szCs w:val="28"/>
          <w:lang w:val="kk-KZ"/>
        </w:rPr>
        <w:t>)</w:t>
      </w:r>
      <w:r w:rsidR="00352156" w:rsidRPr="00B81E53">
        <w:rPr>
          <w:b/>
          <w:i/>
          <w:sz w:val="28"/>
          <w:szCs w:val="28"/>
          <w:lang w:val="kk-KZ"/>
        </w:rPr>
        <w:t xml:space="preserve"> </w:t>
      </w:r>
      <w:r w:rsidR="001B2685" w:rsidRPr="00B81E53">
        <w:rPr>
          <w:b/>
          <w:sz w:val="28"/>
          <w:szCs w:val="28"/>
          <w:lang w:val="kk-KZ"/>
        </w:rPr>
        <w:t>сұйық экстракт</w:t>
      </w:r>
      <w:r w:rsidR="00474ACD" w:rsidRPr="00B81E53">
        <w:rPr>
          <w:b/>
          <w:sz w:val="28"/>
          <w:szCs w:val="28"/>
          <w:lang w:val="kk-KZ"/>
        </w:rPr>
        <w:t xml:space="preserve">ыларын </w:t>
      </w:r>
      <w:r w:rsidR="00E32411" w:rsidRPr="00B81E53">
        <w:rPr>
          <w:b/>
          <w:sz w:val="28"/>
          <w:szCs w:val="28"/>
          <w:lang w:val="kk-KZ"/>
        </w:rPr>
        <w:t>алу</w:t>
      </w:r>
      <w:r w:rsidR="00474ACD" w:rsidRPr="00B81E53">
        <w:rPr>
          <w:b/>
          <w:sz w:val="28"/>
          <w:szCs w:val="28"/>
          <w:lang w:val="kk-KZ"/>
        </w:rPr>
        <w:t xml:space="preserve"> және сапа көрсеткіштерін анықтау</w:t>
      </w:r>
      <w:r w:rsidR="001B2685" w:rsidRPr="00B81E53">
        <w:rPr>
          <w:b/>
          <w:sz w:val="28"/>
          <w:szCs w:val="28"/>
          <w:lang w:val="kk-KZ"/>
        </w:rPr>
        <w:t xml:space="preserve"> әдістер</w:t>
      </w:r>
      <w:r w:rsidR="00474ACD" w:rsidRPr="00B81E53">
        <w:rPr>
          <w:b/>
          <w:sz w:val="28"/>
          <w:szCs w:val="28"/>
          <w:lang w:val="kk-KZ"/>
        </w:rPr>
        <w:t>і</w:t>
      </w:r>
    </w:p>
    <w:p w14:paraId="67853453" w14:textId="77777777" w:rsidR="000A3CC4" w:rsidRPr="00B81E53" w:rsidRDefault="007212CB" w:rsidP="007212CB">
      <w:pPr>
        <w:ind w:firstLine="567"/>
        <w:jc w:val="both"/>
        <w:rPr>
          <w:bCs/>
          <w:sz w:val="28"/>
          <w:szCs w:val="28"/>
          <w:lang w:val="kk-KZ"/>
        </w:rPr>
      </w:pPr>
      <w:r w:rsidRPr="00B81E53">
        <w:rPr>
          <w:bCs/>
          <w:sz w:val="28"/>
          <w:szCs w:val="28"/>
          <w:lang w:val="kk-KZ"/>
        </w:rPr>
        <w:t xml:space="preserve">Өсімдік жапырағының 70 грамы 90% этанолмен (340 мл) Сокслет қондырғысында циркуляциялық экстракция әдісімен 5 цикл бойы, жалпы 300 минут ішінде экстракцияланды (аппарат: Sibeck Pribor, Ресей). Процесс кезінде еріткіш қайнау температурасында буланып, қайта конденсацияланып, тиімді экстракция қамтамасыз етілді. Экстракт төмен қысымда 40 °C-тан аспайтын температурада ротациялық буландырғышпен концентрленіп, Концентрленген экстракт гомогенділік пен толық қату мақсатында -80 °C температурада 12 сағат бойы мұздатылды. Мұздатылған кептіру (лиофилизация) Labconco FreeZone 2.5 жүйесі арқылы жүргізілді: бастапқы кептіру -50 °C температурада және 0,05 </w:t>
      </w:r>
      <w:r w:rsidRPr="00B81E53">
        <w:rPr>
          <w:bCs/>
          <w:sz w:val="28"/>
          <w:szCs w:val="28"/>
          <w:lang w:val="kk-KZ"/>
        </w:rPr>
        <w:lastRenderedPageBreak/>
        <w:t>мбар вакуумда, ал екінші кептіру кезеңі шамамен 20 °C температурада жүргізіліп, қалдық ылғал толығымен жойылды</w:t>
      </w:r>
      <w:r w:rsidR="001A6E6F" w:rsidRPr="00B81E53">
        <w:rPr>
          <w:bCs/>
          <w:sz w:val="28"/>
          <w:szCs w:val="28"/>
          <w:lang w:val="kk-KZ"/>
        </w:rPr>
        <w:t xml:space="preserve"> [</w:t>
      </w:r>
      <w:r w:rsidR="009C6ABE" w:rsidRPr="009C6ABE">
        <w:rPr>
          <w:bCs/>
          <w:sz w:val="28"/>
          <w:szCs w:val="28"/>
          <w:lang w:val="kk-KZ"/>
        </w:rPr>
        <w:t>9</w:t>
      </w:r>
      <w:r w:rsidR="00161D10" w:rsidRPr="00B81E53">
        <w:rPr>
          <w:bCs/>
          <w:sz w:val="28"/>
          <w:szCs w:val="28"/>
          <w:lang w:val="kk-KZ"/>
        </w:rPr>
        <w:t>6</w:t>
      </w:r>
      <w:r w:rsidR="001A6E6F" w:rsidRPr="00B81E53">
        <w:rPr>
          <w:bCs/>
          <w:sz w:val="28"/>
          <w:szCs w:val="28"/>
          <w:lang w:val="kk-KZ"/>
        </w:rPr>
        <w:t>].</w:t>
      </w:r>
    </w:p>
    <w:p w14:paraId="7C3547EA" w14:textId="77777777" w:rsidR="00AD20D4" w:rsidRPr="00B81E53" w:rsidRDefault="004C3E64" w:rsidP="00EA0E1C">
      <w:pPr>
        <w:autoSpaceDE w:val="0"/>
        <w:autoSpaceDN w:val="0"/>
        <w:adjustRightInd w:val="0"/>
        <w:ind w:firstLine="567"/>
        <w:jc w:val="both"/>
        <w:rPr>
          <w:sz w:val="28"/>
          <w:szCs w:val="28"/>
          <w:lang w:val="kk-KZ"/>
        </w:rPr>
      </w:pPr>
      <w:r w:rsidRPr="00B81E53">
        <w:rPr>
          <w:i/>
          <w:sz w:val="28"/>
          <w:szCs w:val="28"/>
          <w:lang w:val="kk-KZ"/>
        </w:rPr>
        <w:t>Сипаттамасы</w:t>
      </w:r>
      <w:r w:rsidR="00966626" w:rsidRPr="00B81E53">
        <w:rPr>
          <w:i/>
          <w:sz w:val="28"/>
          <w:szCs w:val="28"/>
          <w:lang w:val="kk-KZ"/>
        </w:rPr>
        <w:t xml:space="preserve">. </w:t>
      </w:r>
      <w:r w:rsidR="00AD20D4" w:rsidRPr="00B81E53">
        <w:rPr>
          <w:sz w:val="28"/>
          <w:szCs w:val="28"/>
          <w:lang w:val="kk-KZ"/>
        </w:rPr>
        <w:t xml:space="preserve">Органолептикалық қасиеттеріне (сыртқы түрі, түсі, дәмі және спецификалық иісі) визуалды және </w:t>
      </w:r>
      <w:r w:rsidR="0082074A" w:rsidRPr="00B81E53">
        <w:rPr>
          <w:sz w:val="28"/>
          <w:szCs w:val="28"/>
          <w:lang w:val="kk-KZ"/>
        </w:rPr>
        <w:t>тікелей талдау жасау</w:t>
      </w:r>
      <w:r w:rsidR="00872252" w:rsidRPr="00B81E53">
        <w:rPr>
          <w:sz w:val="28"/>
          <w:szCs w:val="28"/>
          <w:lang w:val="kk-KZ"/>
        </w:rPr>
        <w:t>.</w:t>
      </w:r>
    </w:p>
    <w:p w14:paraId="2314CE33" w14:textId="77777777" w:rsidR="00FB0B95" w:rsidRDefault="00872252" w:rsidP="00FB0B95">
      <w:pPr>
        <w:autoSpaceDE w:val="0"/>
        <w:autoSpaceDN w:val="0"/>
        <w:adjustRightInd w:val="0"/>
        <w:ind w:firstLine="567"/>
        <w:jc w:val="both"/>
        <w:rPr>
          <w:i/>
          <w:sz w:val="28"/>
          <w:szCs w:val="28"/>
          <w:lang w:val="kk-KZ"/>
        </w:rPr>
      </w:pPr>
      <w:r w:rsidRPr="00FB0B95">
        <w:rPr>
          <w:i/>
          <w:sz w:val="28"/>
          <w:szCs w:val="28"/>
          <w:lang w:val="kk-KZ"/>
        </w:rPr>
        <w:t>Идентификация</w:t>
      </w:r>
    </w:p>
    <w:p w14:paraId="70374D78" w14:textId="77777777" w:rsidR="004505E7" w:rsidRDefault="000F204A" w:rsidP="009D0C01">
      <w:pPr>
        <w:autoSpaceDE w:val="0"/>
        <w:autoSpaceDN w:val="0"/>
        <w:adjustRightInd w:val="0"/>
        <w:ind w:firstLine="567"/>
        <w:jc w:val="both"/>
        <w:rPr>
          <w:sz w:val="28"/>
          <w:szCs w:val="28"/>
          <w:lang w:val="kk-KZ"/>
        </w:rPr>
      </w:pPr>
      <w:r w:rsidRPr="000F204A">
        <w:rPr>
          <w:sz w:val="28"/>
          <w:szCs w:val="28"/>
          <w:lang w:val="kk-KZ"/>
        </w:rPr>
        <w:t>Азиялық жалбыз (</w:t>
      </w:r>
      <w:r w:rsidRPr="000F204A">
        <w:rPr>
          <w:i/>
          <w:iCs/>
          <w:sz w:val="28"/>
          <w:szCs w:val="28"/>
          <w:lang w:val="kk-KZ"/>
        </w:rPr>
        <w:t>Mentha asiatica</w:t>
      </w:r>
      <w:r w:rsidRPr="000F204A">
        <w:rPr>
          <w:sz w:val="28"/>
          <w:szCs w:val="28"/>
          <w:lang w:val="kk-KZ"/>
        </w:rPr>
        <w:t xml:space="preserve"> Boriss.)</w:t>
      </w:r>
      <w:r>
        <w:rPr>
          <w:sz w:val="28"/>
          <w:szCs w:val="28"/>
          <w:lang w:val="kk-KZ"/>
        </w:rPr>
        <w:t xml:space="preserve"> экстрактыларының</w:t>
      </w:r>
      <w:r w:rsidRPr="000F204A">
        <w:rPr>
          <w:sz w:val="28"/>
          <w:szCs w:val="28"/>
          <w:lang w:val="kk-KZ"/>
        </w:rPr>
        <w:t xml:space="preserve"> биологиялық белсенді қосылыс</w:t>
      </w:r>
      <w:r w:rsidR="00BC3E68">
        <w:rPr>
          <w:sz w:val="28"/>
          <w:szCs w:val="28"/>
          <w:lang w:val="kk-KZ"/>
        </w:rPr>
        <w:t>тың</w:t>
      </w:r>
      <w:r w:rsidRPr="000F204A">
        <w:rPr>
          <w:sz w:val="28"/>
          <w:szCs w:val="28"/>
          <w:lang w:val="kk-KZ"/>
        </w:rPr>
        <w:t xml:space="preserve"> </w:t>
      </w:r>
      <w:r w:rsidR="009D0C01" w:rsidRPr="009D0C01">
        <w:rPr>
          <w:sz w:val="28"/>
          <w:szCs w:val="28"/>
          <w:lang w:val="kk-KZ"/>
        </w:rPr>
        <w:t>(</w:t>
      </w:r>
      <w:r w:rsidR="009D0C01">
        <w:rPr>
          <w:sz w:val="28"/>
          <w:szCs w:val="28"/>
          <w:lang w:val="kk-KZ"/>
        </w:rPr>
        <w:t>пиперитон оксиді</w:t>
      </w:r>
      <w:r w:rsidR="009D0C01" w:rsidRPr="009D0C01">
        <w:rPr>
          <w:sz w:val="28"/>
          <w:szCs w:val="28"/>
          <w:lang w:val="kk-KZ"/>
        </w:rPr>
        <w:t>)</w:t>
      </w:r>
      <w:r w:rsidR="009D0C01">
        <w:rPr>
          <w:sz w:val="28"/>
          <w:szCs w:val="28"/>
          <w:lang w:val="kk-KZ"/>
        </w:rPr>
        <w:t xml:space="preserve"> </w:t>
      </w:r>
      <w:r w:rsidR="006B791F">
        <w:rPr>
          <w:sz w:val="28"/>
          <w:szCs w:val="28"/>
          <w:lang w:val="kk-KZ"/>
        </w:rPr>
        <w:t xml:space="preserve">сапалық химиялық реакциялар және жұқа қабатты хроматография </w:t>
      </w:r>
      <w:r w:rsidR="006B791F" w:rsidRPr="006B791F">
        <w:rPr>
          <w:sz w:val="28"/>
          <w:szCs w:val="28"/>
          <w:lang w:val="kk-KZ"/>
        </w:rPr>
        <w:t>(</w:t>
      </w:r>
      <w:r w:rsidR="006B791F">
        <w:rPr>
          <w:sz w:val="28"/>
          <w:szCs w:val="28"/>
          <w:lang w:val="kk-KZ"/>
        </w:rPr>
        <w:t>ЖҚХ</w:t>
      </w:r>
      <w:r w:rsidR="006B791F" w:rsidRPr="006B791F">
        <w:rPr>
          <w:sz w:val="28"/>
          <w:szCs w:val="28"/>
          <w:lang w:val="kk-KZ"/>
        </w:rPr>
        <w:t>)</w:t>
      </w:r>
      <w:r w:rsidR="006B791F">
        <w:rPr>
          <w:sz w:val="28"/>
          <w:szCs w:val="28"/>
          <w:lang w:val="kk-KZ"/>
        </w:rPr>
        <w:t xml:space="preserve"> әдістерімен </w:t>
      </w:r>
      <w:r w:rsidR="00271DC7" w:rsidRPr="004505E7">
        <w:rPr>
          <w:iCs/>
          <w:sz w:val="28"/>
          <w:szCs w:val="28"/>
          <w:lang w:val="kk-KZ"/>
        </w:rPr>
        <w:t xml:space="preserve">ҚР МФ І том, </w:t>
      </w:r>
      <w:r w:rsidR="00271DC7" w:rsidRPr="004505E7">
        <w:rPr>
          <w:i/>
          <w:sz w:val="28"/>
          <w:szCs w:val="28"/>
          <w:lang w:val="kk-KZ"/>
        </w:rPr>
        <w:t>2.2.28</w:t>
      </w:r>
      <w:r w:rsidR="00271DC7" w:rsidRPr="004505E7">
        <w:rPr>
          <w:iCs/>
          <w:sz w:val="28"/>
          <w:szCs w:val="28"/>
          <w:lang w:val="kk-KZ"/>
        </w:rPr>
        <w:t xml:space="preserve"> мақаласының талаптары бойынша</w:t>
      </w:r>
      <w:r w:rsidR="00271DC7">
        <w:rPr>
          <w:sz w:val="28"/>
          <w:szCs w:val="28"/>
          <w:lang w:val="kk-KZ"/>
        </w:rPr>
        <w:t xml:space="preserve"> </w:t>
      </w:r>
      <w:r w:rsidR="006B791F">
        <w:rPr>
          <w:sz w:val="28"/>
          <w:szCs w:val="28"/>
          <w:lang w:val="kk-KZ"/>
        </w:rPr>
        <w:t xml:space="preserve">жүргізілді. </w:t>
      </w:r>
    </w:p>
    <w:p w14:paraId="3B3898AF" w14:textId="35D4261F" w:rsidR="00154DAB" w:rsidRDefault="00BC3E68" w:rsidP="000F204A">
      <w:pPr>
        <w:autoSpaceDE w:val="0"/>
        <w:autoSpaceDN w:val="0"/>
        <w:adjustRightInd w:val="0"/>
        <w:ind w:firstLine="567"/>
        <w:jc w:val="both"/>
        <w:rPr>
          <w:sz w:val="28"/>
          <w:szCs w:val="28"/>
          <w:lang w:val="kk-KZ"/>
        </w:rPr>
      </w:pPr>
      <w:r>
        <w:rPr>
          <w:sz w:val="28"/>
          <w:szCs w:val="28"/>
          <w:u w:val="single"/>
          <w:lang w:val="kk-KZ"/>
        </w:rPr>
        <w:t>П</w:t>
      </w:r>
      <w:r w:rsidR="006B791F" w:rsidRPr="006B791F">
        <w:rPr>
          <w:sz w:val="28"/>
          <w:szCs w:val="28"/>
          <w:u w:val="single"/>
          <w:lang w:val="kk-KZ"/>
        </w:rPr>
        <w:t>иперитон оксидін сапалық анықтау</w:t>
      </w:r>
      <w:r w:rsidR="00154DAB">
        <w:rPr>
          <w:sz w:val="28"/>
          <w:szCs w:val="28"/>
          <w:u w:val="single"/>
          <w:lang w:val="kk-KZ"/>
        </w:rPr>
        <w:t>.</w:t>
      </w:r>
      <w:r w:rsidR="00154DAB" w:rsidRPr="00154DAB">
        <w:rPr>
          <w:sz w:val="28"/>
          <w:szCs w:val="28"/>
          <w:lang w:val="kk-KZ"/>
        </w:rPr>
        <w:t xml:space="preserve"> Хроматография Silica gel 60 F254 пластинкаларында, толуол–этилацетат (93:7) жылжымалы фазасында орындалды. Хроматограмма дамытылғаннан кейін пластинка анизальдегид-күкірт қышқылды реагентпен (0,5 мл анизальдегид + 10 мл мұзды сірке қышқылы + 85 мл метанол + 5 мл концентрлі күкірт қышқылы) өңделіп, 100°С температурада 5–10 минут қыздырылды. Бағалау көрінетін жарықта және 365 нм УК жарықта жүргізілді. </w:t>
      </w:r>
    </w:p>
    <w:p w14:paraId="716322BC" w14:textId="11E938E6" w:rsidR="00E32411" w:rsidRPr="00B81E53" w:rsidRDefault="00D8508F" w:rsidP="000F204A">
      <w:pPr>
        <w:autoSpaceDE w:val="0"/>
        <w:autoSpaceDN w:val="0"/>
        <w:adjustRightInd w:val="0"/>
        <w:ind w:firstLine="567"/>
        <w:jc w:val="both"/>
        <w:rPr>
          <w:sz w:val="28"/>
          <w:szCs w:val="28"/>
          <w:lang w:val="kk-KZ"/>
        </w:rPr>
      </w:pPr>
      <w:r w:rsidRPr="00B81E53">
        <w:rPr>
          <w:bCs/>
          <w:i/>
          <w:sz w:val="28"/>
          <w:szCs w:val="28"/>
          <w:lang w:val="kk-KZ"/>
        </w:rPr>
        <w:t>Салыстырмалы тығыздығы</w:t>
      </w:r>
      <w:r w:rsidR="003D124D" w:rsidRPr="00B81E53">
        <w:rPr>
          <w:bCs/>
          <w:i/>
          <w:sz w:val="28"/>
          <w:szCs w:val="28"/>
          <w:lang w:val="kk-KZ"/>
        </w:rPr>
        <w:t>н анықтау</w:t>
      </w:r>
      <w:r w:rsidR="00E32411" w:rsidRPr="00B81E53">
        <w:rPr>
          <w:b/>
          <w:bCs/>
          <w:i/>
          <w:sz w:val="28"/>
          <w:szCs w:val="28"/>
          <w:lang w:val="kk-KZ"/>
        </w:rPr>
        <w:t xml:space="preserve"> </w:t>
      </w:r>
      <w:r w:rsidR="005A793D" w:rsidRPr="00B81E53">
        <w:rPr>
          <w:bCs/>
          <w:sz w:val="28"/>
          <w:szCs w:val="28"/>
          <w:lang w:val="kk-KZ"/>
        </w:rPr>
        <w:t>ҚР МФ І том,</w:t>
      </w:r>
      <w:r w:rsidR="005A793D" w:rsidRPr="00B81E53">
        <w:rPr>
          <w:b/>
          <w:bCs/>
          <w:sz w:val="28"/>
          <w:szCs w:val="28"/>
          <w:lang w:val="kk-KZ"/>
        </w:rPr>
        <w:t xml:space="preserve"> </w:t>
      </w:r>
      <w:r w:rsidR="005A793D" w:rsidRPr="00B81E53">
        <w:rPr>
          <w:i/>
          <w:iCs/>
          <w:sz w:val="28"/>
          <w:szCs w:val="28"/>
          <w:lang w:val="kk-KZ"/>
        </w:rPr>
        <w:t>2.2.5</w:t>
      </w:r>
      <w:r w:rsidR="005A793D" w:rsidRPr="00B81E53">
        <w:rPr>
          <w:iCs/>
          <w:sz w:val="28"/>
          <w:szCs w:val="28"/>
          <w:lang w:val="kk-KZ"/>
        </w:rPr>
        <w:t xml:space="preserve"> </w:t>
      </w:r>
      <w:r w:rsidR="003565AB" w:rsidRPr="00B81E53">
        <w:rPr>
          <w:iCs/>
          <w:sz w:val="28"/>
          <w:szCs w:val="28"/>
          <w:lang w:val="kk-KZ"/>
        </w:rPr>
        <w:t xml:space="preserve">мақаласының </w:t>
      </w:r>
      <w:r w:rsidR="005A793D" w:rsidRPr="00B81E53">
        <w:rPr>
          <w:iCs/>
          <w:sz w:val="28"/>
          <w:szCs w:val="28"/>
          <w:lang w:val="kk-KZ"/>
        </w:rPr>
        <w:t xml:space="preserve">талаптарына </w:t>
      </w:r>
      <w:r w:rsidR="005A793D" w:rsidRPr="00B81E53">
        <w:rPr>
          <w:iCs/>
          <w:sz w:val="28"/>
          <w:szCs w:val="28"/>
          <w:lang w:val="kk-KZ" w:eastAsia="ko-KR"/>
        </w:rPr>
        <w:t xml:space="preserve">сәйкес </w:t>
      </w:r>
      <w:r w:rsidR="005A793D" w:rsidRPr="00B81E53">
        <w:rPr>
          <w:iCs/>
          <w:sz w:val="28"/>
          <w:szCs w:val="28"/>
          <w:lang w:val="kk-KZ"/>
        </w:rPr>
        <w:t>с</w:t>
      </w:r>
      <w:r w:rsidR="004E0F50" w:rsidRPr="00B81E53">
        <w:rPr>
          <w:iCs/>
          <w:sz w:val="28"/>
          <w:szCs w:val="28"/>
          <w:lang w:val="kk-KZ"/>
        </w:rPr>
        <w:t xml:space="preserve">ұйық </w:t>
      </w:r>
      <w:r w:rsidR="009A2A25" w:rsidRPr="00B81E53">
        <w:rPr>
          <w:iCs/>
          <w:sz w:val="28"/>
          <w:szCs w:val="28"/>
          <w:lang w:val="kk-KZ"/>
        </w:rPr>
        <w:t xml:space="preserve">экстрактылардың салыстырмалы тығыздығының мәні жеке </w:t>
      </w:r>
      <w:r w:rsidR="0050730D" w:rsidRPr="00B81E53">
        <w:rPr>
          <w:iCs/>
          <w:sz w:val="28"/>
          <w:szCs w:val="28"/>
          <w:lang w:val="kk-KZ"/>
        </w:rPr>
        <w:t>бапта көрсетілген шектерге сай болуы тиіс.</w:t>
      </w:r>
    </w:p>
    <w:p w14:paraId="03387EC9" w14:textId="77777777" w:rsidR="00E32411" w:rsidRPr="00B81E53" w:rsidRDefault="00275F53" w:rsidP="00EA0E1C">
      <w:pPr>
        <w:autoSpaceDE w:val="0"/>
        <w:autoSpaceDN w:val="0"/>
        <w:adjustRightInd w:val="0"/>
        <w:ind w:firstLine="567"/>
        <w:jc w:val="both"/>
        <w:rPr>
          <w:bCs/>
          <w:i/>
          <w:sz w:val="28"/>
          <w:szCs w:val="28"/>
          <w:lang w:val="kk-KZ"/>
        </w:rPr>
      </w:pPr>
      <w:r w:rsidRPr="0000059F">
        <w:rPr>
          <w:bCs/>
          <w:i/>
          <w:sz w:val="28"/>
          <w:szCs w:val="28"/>
          <w:lang w:val="kk-KZ"/>
        </w:rPr>
        <w:t>Э</w:t>
      </w:r>
      <w:r w:rsidR="003C2E91" w:rsidRPr="0000059F">
        <w:rPr>
          <w:bCs/>
          <w:i/>
          <w:sz w:val="28"/>
          <w:szCs w:val="28"/>
          <w:lang w:val="kk-KZ"/>
        </w:rPr>
        <w:t>танол мөлшерін анықтау</w:t>
      </w:r>
      <w:r w:rsidR="005F613B" w:rsidRPr="0000059F">
        <w:rPr>
          <w:bCs/>
          <w:i/>
          <w:sz w:val="28"/>
          <w:szCs w:val="28"/>
          <w:lang w:val="kk-KZ"/>
        </w:rPr>
        <w:t xml:space="preserve"> </w:t>
      </w:r>
      <w:r w:rsidR="005F613B" w:rsidRPr="0000059F">
        <w:rPr>
          <w:bCs/>
          <w:sz w:val="28"/>
          <w:szCs w:val="28"/>
          <w:lang w:val="kk-KZ"/>
        </w:rPr>
        <w:t>ҚР МФ І том,</w:t>
      </w:r>
      <w:r w:rsidR="005814E8" w:rsidRPr="0000059F">
        <w:rPr>
          <w:b/>
          <w:bCs/>
          <w:i/>
          <w:sz w:val="28"/>
          <w:szCs w:val="28"/>
          <w:lang w:val="kk-KZ"/>
        </w:rPr>
        <w:t xml:space="preserve"> </w:t>
      </w:r>
      <w:r w:rsidR="003C2E91" w:rsidRPr="0000059F">
        <w:rPr>
          <w:i/>
          <w:iCs/>
          <w:sz w:val="28"/>
          <w:szCs w:val="28"/>
          <w:lang w:val="kk-KZ"/>
        </w:rPr>
        <w:t>2.9.1</w:t>
      </w:r>
      <w:r w:rsidR="005F613B" w:rsidRPr="0000059F">
        <w:rPr>
          <w:i/>
          <w:iCs/>
          <w:sz w:val="28"/>
          <w:szCs w:val="28"/>
          <w:lang w:val="kk-KZ"/>
        </w:rPr>
        <w:t>0</w:t>
      </w:r>
      <w:r w:rsidR="003565AB" w:rsidRPr="0000059F">
        <w:rPr>
          <w:iCs/>
          <w:sz w:val="28"/>
          <w:szCs w:val="28"/>
          <w:lang w:val="kk-KZ"/>
        </w:rPr>
        <w:t xml:space="preserve"> мақаласының </w:t>
      </w:r>
      <w:r w:rsidR="00C105DC" w:rsidRPr="0000059F">
        <w:rPr>
          <w:i/>
          <w:iCs/>
          <w:sz w:val="28"/>
          <w:szCs w:val="28"/>
          <w:lang w:val="kk-KZ"/>
        </w:rPr>
        <w:t xml:space="preserve"> </w:t>
      </w:r>
      <w:r w:rsidR="007D29CE" w:rsidRPr="0000059F">
        <w:rPr>
          <w:iCs/>
          <w:sz w:val="28"/>
          <w:szCs w:val="28"/>
          <w:lang w:val="kk-KZ"/>
        </w:rPr>
        <w:t xml:space="preserve">талаптары бойынша </w:t>
      </w:r>
      <w:r w:rsidR="007D29CE" w:rsidRPr="0000059F">
        <w:rPr>
          <w:sz w:val="28"/>
          <w:szCs w:val="28"/>
          <w:lang w:val="kk-KZ"/>
        </w:rPr>
        <w:t>қ</w:t>
      </w:r>
      <w:r w:rsidRPr="0000059F">
        <w:rPr>
          <w:sz w:val="28"/>
          <w:szCs w:val="28"/>
          <w:lang w:val="kk-KZ"/>
        </w:rPr>
        <w:t xml:space="preserve">ұрамында спирті бар сұйық экстрактылар үшін </w:t>
      </w:r>
      <w:r w:rsidR="00633005" w:rsidRPr="0000059F">
        <w:rPr>
          <w:sz w:val="28"/>
          <w:szCs w:val="28"/>
          <w:lang w:val="kk-KZ"/>
        </w:rPr>
        <w:t>этанол мөлшерін анықтайды.Этанол мөлшері жеке бапта көрсетілген шектерге сай болуы тиіс.</w:t>
      </w:r>
      <w:r w:rsidR="0081377E">
        <w:rPr>
          <w:sz w:val="28"/>
          <w:szCs w:val="28"/>
          <w:lang w:val="kk-KZ"/>
        </w:rPr>
        <w:t xml:space="preserve"> </w:t>
      </w:r>
    </w:p>
    <w:p w14:paraId="29649B7E" w14:textId="77777777" w:rsidR="00A3145D" w:rsidRPr="00B81E53" w:rsidRDefault="003C2E91" w:rsidP="00EA0E1C">
      <w:pPr>
        <w:autoSpaceDE w:val="0"/>
        <w:autoSpaceDN w:val="0"/>
        <w:adjustRightInd w:val="0"/>
        <w:ind w:firstLine="567"/>
        <w:jc w:val="both"/>
        <w:rPr>
          <w:sz w:val="28"/>
          <w:szCs w:val="28"/>
          <w:lang w:val="kk-KZ"/>
        </w:rPr>
      </w:pPr>
      <w:r w:rsidRPr="00B81E53">
        <w:rPr>
          <w:bCs/>
          <w:i/>
          <w:sz w:val="28"/>
          <w:szCs w:val="28"/>
          <w:lang w:val="kk-KZ"/>
        </w:rPr>
        <w:t>Құрғақ қалдықты анықтау</w:t>
      </w:r>
      <w:r w:rsidR="005814E8" w:rsidRPr="00B81E53">
        <w:rPr>
          <w:bCs/>
          <w:sz w:val="28"/>
          <w:szCs w:val="28"/>
          <w:lang w:val="kk-KZ"/>
        </w:rPr>
        <w:t xml:space="preserve"> </w:t>
      </w:r>
      <w:r w:rsidR="007D29CE" w:rsidRPr="00B81E53">
        <w:rPr>
          <w:bCs/>
          <w:sz w:val="28"/>
          <w:szCs w:val="28"/>
          <w:lang w:val="kk-KZ"/>
        </w:rPr>
        <w:t>ҚР МФ І том,</w:t>
      </w:r>
      <w:r w:rsidR="007D29CE" w:rsidRPr="00B81E53">
        <w:rPr>
          <w:bCs/>
          <w:i/>
          <w:sz w:val="28"/>
          <w:szCs w:val="28"/>
          <w:lang w:val="kk-KZ"/>
        </w:rPr>
        <w:t xml:space="preserve"> </w:t>
      </w:r>
      <w:r w:rsidR="005814E8" w:rsidRPr="00B81E53">
        <w:rPr>
          <w:bCs/>
          <w:i/>
          <w:sz w:val="28"/>
          <w:szCs w:val="28"/>
          <w:lang w:val="kk-KZ"/>
        </w:rPr>
        <w:t>2.8.16</w:t>
      </w:r>
      <w:r w:rsidR="007E2D57" w:rsidRPr="00B81E53">
        <w:rPr>
          <w:bCs/>
          <w:i/>
          <w:sz w:val="28"/>
          <w:szCs w:val="28"/>
          <w:lang w:val="kk-KZ"/>
        </w:rPr>
        <w:t xml:space="preserve"> </w:t>
      </w:r>
      <w:r w:rsidR="00254C1E" w:rsidRPr="00B81E53">
        <w:rPr>
          <w:bCs/>
          <w:sz w:val="28"/>
          <w:szCs w:val="28"/>
          <w:lang w:val="kk-KZ"/>
        </w:rPr>
        <w:t xml:space="preserve">мақаласының </w:t>
      </w:r>
      <w:r w:rsidR="007D29CE" w:rsidRPr="00B81E53">
        <w:rPr>
          <w:bCs/>
          <w:i/>
          <w:sz w:val="28"/>
          <w:szCs w:val="28"/>
          <w:lang w:val="kk-KZ"/>
        </w:rPr>
        <w:t xml:space="preserve"> </w:t>
      </w:r>
      <w:r w:rsidR="007D29CE" w:rsidRPr="00B81E53">
        <w:rPr>
          <w:bCs/>
          <w:sz w:val="28"/>
          <w:szCs w:val="28"/>
          <w:lang w:val="kk-KZ"/>
        </w:rPr>
        <w:t>талаптары бойынша</w:t>
      </w:r>
      <w:r w:rsidR="00A3145D" w:rsidRPr="00B81E53">
        <w:rPr>
          <w:b/>
          <w:bCs/>
          <w:i/>
          <w:sz w:val="28"/>
          <w:szCs w:val="28"/>
          <w:lang w:val="kk-KZ"/>
        </w:rPr>
        <w:t xml:space="preserve"> </w:t>
      </w:r>
      <w:r w:rsidR="007D29CE" w:rsidRPr="00B81E53">
        <w:rPr>
          <w:sz w:val="28"/>
          <w:szCs w:val="28"/>
          <w:lang w:val="kk-KZ"/>
        </w:rPr>
        <w:t>с</w:t>
      </w:r>
      <w:r w:rsidR="001D6518" w:rsidRPr="00B81E53">
        <w:rPr>
          <w:sz w:val="28"/>
          <w:szCs w:val="28"/>
          <w:lang w:val="kk-KZ"/>
        </w:rPr>
        <w:t xml:space="preserve">ұйық экстрактылардағы құрғақ мөлшері жеке бапта көрсетілген шектерге сай болуы тиіс. </w:t>
      </w:r>
    </w:p>
    <w:p w14:paraId="13AE0CA4" w14:textId="77777777" w:rsidR="006F74C5" w:rsidRPr="004505E7" w:rsidRDefault="0091413B" w:rsidP="006F74C5">
      <w:pPr>
        <w:pStyle w:val="af1"/>
        <w:ind w:left="0" w:firstLine="567"/>
        <w:jc w:val="both"/>
        <w:rPr>
          <w:iCs/>
          <w:sz w:val="28"/>
          <w:szCs w:val="28"/>
          <w:lang w:val="kk-KZ"/>
        </w:rPr>
      </w:pPr>
      <w:r w:rsidRPr="00B81E53">
        <w:rPr>
          <w:i/>
          <w:sz w:val="28"/>
          <w:szCs w:val="28"/>
          <w:lang w:val="kk-KZ" w:eastAsia="ko-KR"/>
        </w:rPr>
        <w:t xml:space="preserve">Сандық анықтау. </w:t>
      </w:r>
      <w:r w:rsidR="00FB03CF" w:rsidRPr="00B81E53">
        <w:rPr>
          <w:i/>
          <w:sz w:val="28"/>
          <w:szCs w:val="28"/>
          <w:lang w:val="kk-KZ"/>
        </w:rPr>
        <w:t>Газды хроматография/</w:t>
      </w:r>
      <w:r w:rsidR="00712904" w:rsidRPr="00B81E53">
        <w:rPr>
          <w:i/>
          <w:sz w:val="28"/>
          <w:szCs w:val="28"/>
          <w:lang w:val="kk-KZ"/>
        </w:rPr>
        <w:t>масс-спектрометрия</w:t>
      </w:r>
      <w:r w:rsidR="00FB03CF" w:rsidRPr="00B81E53">
        <w:rPr>
          <w:i/>
          <w:sz w:val="28"/>
          <w:szCs w:val="28"/>
          <w:lang w:val="kk-KZ"/>
        </w:rPr>
        <w:t xml:space="preserve"> детектрлеу</w:t>
      </w:r>
      <w:r w:rsidR="00712904" w:rsidRPr="00B81E53">
        <w:rPr>
          <w:i/>
          <w:sz w:val="28"/>
          <w:szCs w:val="28"/>
          <w:lang w:val="kk-KZ"/>
        </w:rPr>
        <w:t xml:space="preserve"> (ГХ/МС)</w:t>
      </w:r>
      <w:r w:rsidR="00FB03CF" w:rsidRPr="00B81E53">
        <w:rPr>
          <w:i/>
          <w:sz w:val="28"/>
          <w:szCs w:val="28"/>
          <w:lang w:val="kk-KZ"/>
        </w:rPr>
        <w:t xml:space="preserve"> әдісі</w:t>
      </w:r>
      <w:r w:rsidR="004505E7" w:rsidRPr="004505E7">
        <w:rPr>
          <w:i/>
          <w:sz w:val="28"/>
          <w:szCs w:val="28"/>
          <w:lang w:val="kk-KZ"/>
        </w:rPr>
        <w:t xml:space="preserve">. </w:t>
      </w:r>
      <w:r w:rsidR="004505E7" w:rsidRPr="004505E7">
        <w:rPr>
          <w:iCs/>
          <w:sz w:val="28"/>
          <w:szCs w:val="28"/>
          <w:lang w:val="kk-KZ"/>
        </w:rPr>
        <w:t xml:space="preserve">ҚР МФ І том, </w:t>
      </w:r>
      <w:r w:rsidR="004505E7" w:rsidRPr="004505E7">
        <w:rPr>
          <w:i/>
          <w:sz w:val="28"/>
          <w:szCs w:val="28"/>
          <w:lang w:val="kk-KZ"/>
        </w:rPr>
        <w:t>2.2.28</w:t>
      </w:r>
      <w:r w:rsidR="004505E7" w:rsidRPr="004505E7">
        <w:rPr>
          <w:iCs/>
          <w:sz w:val="28"/>
          <w:szCs w:val="28"/>
          <w:lang w:val="kk-KZ"/>
        </w:rPr>
        <w:t xml:space="preserve"> мақаласының талаптары бойынша газды хроматография/масс-спектрометрия детектрлеу (ГХ/МС) Shimadzu (Жапония) ГХ-МС хроматографында жүргізілді, ол ультра-инертті DB-35 MS капиллярлық колонкасымен (30 м × 0,25 мм ішкі диаметрі × 0,25 мкм қабат қалыңдығы) жабдықталған. Пештің температурасы бастапқыда 40 °C-та 3 минут бойы (изотермиялық режим) ұсталды, содан кейін 5 °C/мин жылдамдықпен 280 °C-қа дейін көтеріліп, осы температурада 15 минут тұрақтандырылды. Инжектор температурасы 280 °C деңгейінде ұсталды. Тасымалдаушы газ ретінде 1,40 мл/мин жылдамдықпен гелий қолданылды. Сынамалар 1% (v/v) дейін сұйылтылып, 1 мкл көлемінде 15:1 бөліну коэффициентімен енгізілді.</w:t>
      </w:r>
    </w:p>
    <w:p w14:paraId="1727AE39" w14:textId="77777777" w:rsidR="006F74C5" w:rsidRPr="00B81E53" w:rsidRDefault="006F74C5" w:rsidP="006F74C5">
      <w:pPr>
        <w:pStyle w:val="af1"/>
        <w:ind w:left="0" w:firstLine="567"/>
        <w:jc w:val="both"/>
        <w:rPr>
          <w:sz w:val="28"/>
          <w:szCs w:val="28"/>
          <w:lang w:val="kk-KZ"/>
        </w:rPr>
      </w:pPr>
      <w:r w:rsidRPr="00B81E53">
        <w:rPr>
          <w:sz w:val="28"/>
          <w:szCs w:val="28"/>
          <w:lang w:val="kk-KZ"/>
        </w:rPr>
        <w:t>Масс-спектрометриялық талдау электрондық соққы (EI) режимінде 70 эВ энергиясында жүргізілді. Интерфейс температурасы 280 °C, ал ион көзі температурасы 220 °C деңгейінде ұсталды. Сканерлеу 34–750 m/z аралығындағы массалық-зарядтық қатынаста жүргізілді. Молекулалық массаларды дәл анықтау үшін MS-детектордың ажыратымдылығы 0,1 m/z бірлікке орнатылды. Бұл баптау қосылыстарды сәйкестендіру кезінде сезімталдық пен ерекшеліктің оңтайлы үйлесімін қамтамасыз етті.</w:t>
      </w:r>
    </w:p>
    <w:p w14:paraId="68536E7C" w14:textId="77777777" w:rsidR="00712904" w:rsidRPr="00B81E53" w:rsidRDefault="006F74C5" w:rsidP="006F74C5">
      <w:pPr>
        <w:pStyle w:val="af1"/>
        <w:ind w:left="0" w:firstLine="567"/>
        <w:jc w:val="both"/>
        <w:rPr>
          <w:sz w:val="28"/>
          <w:szCs w:val="28"/>
          <w:lang w:val="kk-KZ" w:eastAsia="ko-KR"/>
        </w:rPr>
      </w:pPr>
      <w:r w:rsidRPr="00B81E53">
        <w:rPr>
          <w:sz w:val="28"/>
          <w:szCs w:val="28"/>
          <w:lang w:val="kk-KZ"/>
        </w:rPr>
        <w:lastRenderedPageBreak/>
        <w:t>Газды хроматография жүйесін басқару, нәтижелерді тіркеу және деректерді өңдеу (шыңдардың аудандары, ұсталыну уақыты және масс-спектрометриялық детектордан алынған спектралдық ақпарат) үшін Agilent Mass Selective Detector (MSD) ChemStation бағдарламалық жасақтамасы (нұсқа 1701EA) қолданылды. Құрамдас бөліктерді сәйкестендіру алынған масс-спектрлер мен ұсталыну уақыттарын Ұлттық стандарттар және технологиялар институтының кітапханасымен (NIST’02) және Wiley 7 басылымымен салыстыру арқылы жүзеге асырылды.</w:t>
      </w:r>
    </w:p>
    <w:p w14:paraId="63C28A93" w14:textId="77777777" w:rsidR="001B2685" w:rsidRPr="00B81E53" w:rsidRDefault="002234D2" w:rsidP="009F6A40">
      <w:pPr>
        <w:ind w:firstLine="567"/>
        <w:jc w:val="both"/>
        <w:rPr>
          <w:sz w:val="28"/>
          <w:szCs w:val="28"/>
          <w:lang w:val="kk-KZ"/>
        </w:rPr>
      </w:pPr>
      <w:r w:rsidRPr="00B81E53">
        <w:rPr>
          <w:i/>
          <w:sz w:val="28"/>
          <w:szCs w:val="28"/>
          <w:lang w:val="kk-KZ"/>
        </w:rPr>
        <w:t>Микробиологиялық тазалығы</w:t>
      </w:r>
      <w:r w:rsidR="007B7B53" w:rsidRPr="00B81E53">
        <w:rPr>
          <w:i/>
          <w:sz w:val="28"/>
          <w:szCs w:val="28"/>
          <w:lang w:val="kk-KZ"/>
        </w:rPr>
        <w:t xml:space="preserve"> </w:t>
      </w:r>
      <w:r w:rsidR="00590EEB" w:rsidRPr="00B81E53">
        <w:rPr>
          <w:sz w:val="28"/>
          <w:szCs w:val="28"/>
          <w:lang w:val="kk-KZ"/>
        </w:rPr>
        <w:t xml:space="preserve"> </w:t>
      </w:r>
      <w:r w:rsidR="00C27429" w:rsidRPr="00B81E53">
        <w:rPr>
          <w:sz w:val="28"/>
          <w:szCs w:val="28"/>
          <w:lang w:val="kk-KZ"/>
        </w:rPr>
        <w:t xml:space="preserve">ҚР МФ </w:t>
      </w:r>
      <w:r w:rsidR="00A661FD" w:rsidRPr="00B81E53">
        <w:rPr>
          <w:sz w:val="28"/>
          <w:szCs w:val="28"/>
          <w:lang w:val="kk-KZ"/>
        </w:rPr>
        <w:t xml:space="preserve">І том, </w:t>
      </w:r>
      <w:r w:rsidR="00BC47B5" w:rsidRPr="00B81E53">
        <w:rPr>
          <w:i/>
          <w:sz w:val="28"/>
          <w:szCs w:val="28"/>
          <w:lang w:val="kk-KZ"/>
        </w:rPr>
        <w:t>2.6.12</w:t>
      </w:r>
      <w:r w:rsidR="00BC47B5" w:rsidRPr="00B81E53">
        <w:rPr>
          <w:color w:val="000000"/>
          <w:sz w:val="27"/>
          <w:szCs w:val="27"/>
          <w:lang w:val="kk-KZ"/>
        </w:rPr>
        <w:t xml:space="preserve">,  </w:t>
      </w:r>
      <w:r w:rsidR="00BC47B5" w:rsidRPr="00B81E53">
        <w:rPr>
          <w:i/>
          <w:color w:val="000000"/>
          <w:sz w:val="28"/>
          <w:szCs w:val="28"/>
          <w:lang w:val="kk-KZ"/>
        </w:rPr>
        <w:t>5.1.4</w:t>
      </w:r>
      <w:r w:rsidR="00BC47B5" w:rsidRPr="00B81E53">
        <w:rPr>
          <w:color w:val="000000"/>
          <w:sz w:val="28"/>
          <w:szCs w:val="28"/>
          <w:lang w:val="kk-KZ"/>
        </w:rPr>
        <w:t xml:space="preserve"> және </w:t>
      </w:r>
      <w:r w:rsidR="0093295E" w:rsidRPr="00B81E53">
        <w:rPr>
          <w:color w:val="000000"/>
          <w:sz w:val="28"/>
          <w:szCs w:val="28"/>
          <w:lang w:val="kk-KZ"/>
        </w:rPr>
        <w:t xml:space="preserve"> </w:t>
      </w:r>
      <w:r w:rsidR="000E2BBC" w:rsidRPr="00B81E53">
        <w:rPr>
          <w:sz w:val="28"/>
          <w:szCs w:val="28"/>
          <w:lang w:val="kk-KZ"/>
        </w:rPr>
        <w:t xml:space="preserve"> ІІ том, </w:t>
      </w:r>
      <w:r w:rsidR="000E2BBC" w:rsidRPr="00B81E53">
        <w:rPr>
          <w:i/>
          <w:sz w:val="28"/>
          <w:szCs w:val="28"/>
          <w:lang w:val="kk-KZ"/>
        </w:rPr>
        <w:t>2.6.13</w:t>
      </w:r>
      <w:r w:rsidR="000E2BBC" w:rsidRPr="00B81E53">
        <w:rPr>
          <w:sz w:val="28"/>
          <w:szCs w:val="28"/>
          <w:lang w:val="kk-KZ"/>
        </w:rPr>
        <w:t xml:space="preserve"> талаптарына сәйкес анықталды. </w:t>
      </w:r>
      <w:r w:rsidR="00D31168" w:rsidRPr="00B81E53">
        <w:rPr>
          <w:sz w:val="28"/>
          <w:szCs w:val="28"/>
          <w:lang w:val="kk-KZ"/>
        </w:rPr>
        <w:t xml:space="preserve">Әдістемеге сәйкес: </w:t>
      </w:r>
    </w:p>
    <w:p w14:paraId="394B0916" w14:textId="77777777" w:rsidR="0068352B" w:rsidRDefault="0068352B" w:rsidP="0068352B">
      <w:pPr>
        <w:ind w:firstLine="567"/>
        <w:jc w:val="both"/>
        <w:rPr>
          <w:sz w:val="28"/>
          <w:szCs w:val="28"/>
          <w:lang w:val="uk-UA"/>
        </w:rPr>
      </w:pPr>
      <w:r w:rsidRPr="0068352B">
        <w:rPr>
          <w:sz w:val="28"/>
          <w:szCs w:val="28"/>
          <w:lang w:val="uk-UA"/>
        </w:rPr>
        <w:t>Зерттеу микроорганизмдерді өсіру және анықтау үшін стандартты өсіру орталарын пайдаланды. Микроорганизмдердің кең ауқымын өсіру үшін: Nutrient agar (Lot: Nua191016091, жарамдылық мерзімі – 2025 жылғы қазан) және Nutrient broth (Lot: 0000203395, жарамдылық мерзімі – 2025 жылғы маусым); Muller Hinton Agar (Lot: 0000223704, жарамдылық мерзімі – 2025 жылғы ақпан г.) микроорганизмдердің микробқа қарсы препараттарға төзімділігін анықтау үшін; ORO Agar Base (Lot: END0201170721, жарамдылық мерзімі – 2025 ж. қаңтар) колиформды және басқа ішек микроорганизмдерін өсіру үшін селективті дифференциалды орта ретінде; Mannitol salt agar (Lot: MSA200117057, жарамдылық мерзімі – 2025 ж. қаңтар) патогенді стафилококктарды оқшаулау және анықтау үшін Еуропалық Фармакопеяның талаптарына сәйкес; және Агар Сабуро с глюкоза (Lot: 0000303388, жарамдылық мерзімі – 2025 жылдың маусымы) ашытқы мен зеңді өсіруге арналған.</w:t>
      </w:r>
    </w:p>
    <w:p w14:paraId="0EA8691C" w14:textId="77777777" w:rsidR="0068352B" w:rsidRDefault="0068352B" w:rsidP="0068352B">
      <w:pPr>
        <w:ind w:firstLine="567"/>
        <w:jc w:val="both"/>
        <w:rPr>
          <w:sz w:val="28"/>
          <w:szCs w:val="28"/>
          <w:lang w:val="uk-UA"/>
        </w:rPr>
      </w:pPr>
      <w:r w:rsidRPr="0068352B">
        <w:rPr>
          <w:sz w:val="28"/>
          <w:szCs w:val="28"/>
          <w:lang w:val="uk-UA"/>
        </w:rPr>
        <w:t>Микробтық жүктемені стандарттау үшін сұйық сынаманың оптикалық тығыздығын микроорганизмдердің болжамды санына сәйкестендіруге арналған Макфарландтың стандартты лайлану ерітінділері қолданылды. Ерітіндіде 0,5 мл 1,175% барий хлориді дигидраты және 99,5 мл 1% күкірт қышқылы бар. Бақылау ретінде n=4 мөлшерінде американдық типтік дақылдар коллекциясынан (АТС, АҚШ) алынған микроорганизмдердің анықтамалық штамдары қолданылды.</w:t>
      </w:r>
    </w:p>
    <w:p w14:paraId="24872BA1" w14:textId="32897E60" w:rsidR="0068352B" w:rsidRPr="00097ECA" w:rsidRDefault="0068352B" w:rsidP="00097ECA">
      <w:pPr>
        <w:ind w:firstLine="567"/>
        <w:jc w:val="both"/>
        <w:rPr>
          <w:sz w:val="28"/>
          <w:szCs w:val="28"/>
          <w:lang w:val="uk-UA"/>
        </w:rPr>
      </w:pPr>
      <w:r w:rsidRPr="0068352B">
        <w:rPr>
          <w:sz w:val="28"/>
          <w:szCs w:val="28"/>
          <w:lang w:val="uk-UA"/>
        </w:rPr>
        <w:t>Зерттеуді орындау үшін қосалқы материалдар мен жабдықтар пайдаланылды: biowizardstandard STD-100 Class-II биоқауіпсіздік шкафы, стационарлық бактерицидтік сәулелендіргіш, микробиологиялық цикл, штативі бар шыны түтіктер, медициналық қолғаптар, стерильді 0,9% тұзды ерітінді, дезинфекциялау құралдары, алкоголь шамы және бір реттік диспенсер тамшуырлары.</w:t>
      </w:r>
    </w:p>
    <w:p w14:paraId="70A18518" w14:textId="77777777" w:rsidR="002123EB" w:rsidRPr="0068352B" w:rsidRDefault="00B90983" w:rsidP="0068352B">
      <w:pPr>
        <w:ind w:firstLine="567"/>
        <w:jc w:val="both"/>
        <w:rPr>
          <w:sz w:val="28"/>
          <w:szCs w:val="28"/>
          <w:lang w:val="uk-UA"/>
        </w:rPr>
      </w:pPr>
      <w:r w:rsidRPr="002A6362">
        <w:rPr>
          <w:rFonts w:eastAsia="Malgun Gothic"/>
          <w:i/>
          <w:iCs/>
          <w:sz w:val="28"/>
          <w:szCs w:val="28"/>
          <w:lang w:val="kk-KZ" w:eastAsia="ko-KR"/>
        </w:rPr>
        <w:t xml:space="preserve">   Азиялық жалбыз (Mentha asiatica Boriss.) экстрактының қауіпсіздігін, өткір және созылмалы уыттылығын бағалау</w:t>
      </w:r>
      <w:r w:rsidRPr="002A6362">
        <w:rPr>
          <w:rFonts w:eastAsia="Malgun Gothic"/>
          <w:sz w:val="28"/>
          <w:szCs w:val="28"/>
          <w:lang w:val="kk-KZ" w:eastAsia="ko-KR"/>
        </w:rPr>
        <w:t xml:space="preserve"> </w:t>
      </w:r>
    </w:p>
    <w:p w14:paraId="7F7BE01A" w14:textId="77777777" w:rsidR="00B90983" w:rsidRPr="002A6362" w:rsidRDefault="00B90983" w:rsidP="002123EB">
      <w:pPr>
        <w:ind w:firstLine="567"/>
        <w:jc w:val="both"/>
        <w:rPr>
          <w:rFonts w:eastAsia="Malgun Gothic"/>
          <w:sz w:val="28"/>
          <w:szCs w:val="28"/>
          <w:lang w:val="kk-KZ" w:eastAsia="ko-KR"/>
        </w:rPr>
      </w:pPr>
      <w:r w:rsidRPr="002A6362">
        <w:rPr>
          <w:rFonts w:eastAsia="Malgun Gothic"/>
          <w:sz w:val="28"/>
          <w:szCs w:val="28"/>
          <w:lang w:val="kk-KZ" w:eastAsia="ko-KR"/>
        </w:rPr>
        <w:t xml:space="preserve">Тәжірибелер 20–30 г салмақтағы, 8–10 апталық ақ түсті аталық (♂) альбинос тышқандарында жүргізілді. Жануарлардың жағдайы қалыпты болып, олар патогендік әсерлерге ұшырамаған және генетикалық тұрғыдан модификацияланбаған. Үлгінің көлемі тіндердегі гистологиялық өзгерістер вариабельділігі туралы ұқсас экстракттарға қатысты әдеби деректерге негізделіп анықталды. </w:t>
      </w:r>
    </w:p>
    <w:p w14:paraId="4E514559"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lastRenderedPageBreak/>
        <w:t>Топтар арасындағы айырмашылықтар 0,05 маңыздылық деңгейінде «G*Power» бағдарламасы көмегімен есептелді.</w:t>
      </w:r>
    </w:p>
    <w:p w14:paraId="1EDE4392"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t>Барлық жануарлар стандартты виварий жағдайында ұсталып, толыққанды азықпен қамтамасыз етілді. Тәжірибеге дейін тышқандар 10 күн бойы карантинде болды, бұл сыртқы факторлардың ықпалын барынша азайтуға мүмкіндік берді. Зерттеуге жалпы саны 40 жануар қатыстырылды, олар төрт топқа бөлінді: бақылау және тәжірибелік (500, 2000 және 5000 мг/кг) топтар, әрқайсысында 10 жануардан. Топтарға бөлу кезінде жүйелі қателіктерді болдырмау үшін Microsoft Excel бағдарламасында кездейсоқ сандар әдісі қолданылды.</w:t>
      </w:r>
    </w:p>
    <w:p w14:paraId="4FD30284"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t>Бақылау тобы – жануарларға физиологиялық ерітінді бір реттік пероральді зонд арқылы енгізілді.</w:t>
      </w:r>
    </w:p>
    <w:p w14:paraId="6D1470EB"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t>2-топ – 500 мг/кг доза пероральді бір рет енгізілді.</w:t>
      </w:r>
    </w:p>
    <w:p w14:paraId="443CE7F3"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t>3-топ – 2000 мг/кг доза пероральді бір рет енгізілді.</w:t>
      </w:r>
    </w:p>
    <w:p w14:paraId="6F9B236D" w14:textId="77777777" w:rsidR="00B90983" w:rsidRPr="002A6362" w:rsidRDefault="00B90983" w:rsidP="00B90983">
      <w:pPr>
        <w:ind w:firstLine="567"/>
        <w:jc w:val="both"/>
        <w:rPr>
          <w:rFonts w:eastAsia="Malgun Gothic"/>
          <w:sz w:val="28"/>
          <w:szCs w:val="28"/>
          <w:lang w:val="kk-KZ" w:eastAsia="ko-KR"/>
        </w:rPr>
      </w:pPr>
      <w:r w:rsidRPr="002A6362">
        <w:rPr>
          <w:rFonts w:eastAsia="Malgun Gothic"/>
          <w:sz w:val="28"/>
          <w:szCs w:val="28"/>
          <w:lang w:val="kk-KZ" w:eastAsia="ko-KR"/>
        </w:rPr>
        <w:t>4-топ – 5000 мг/кг доза пероральді бір рет енгізілді.</w:t>
      </w:r>
    </w:p>
    <w:p w14:paraId="2DAAF7BF" w14:textId="77777777" w:rsidR="00B90983" w:rsidRPr="002A6362" w:rsidRDefault="00B90983" w:rsidP="00C06AFB">
      <w:pPr>
        <w:ind w:firstLine="567"/>
        <w:jc w:val="both"/>
        <w:rPr>
          <w:rFonts w:eastAsia="Malgun Gothic"/>
          <w:sz w:val="28"/>
          <w:szCs w:val="28"/>
          <w:lang w:val="kk-KZ" w:eastAsia="ko-KR"/>
        </w:rPr>
      </w:pPr>
      <w:r w:rsidRPr="002A6362">
        <w:rPr>
          <w:rFonts w:eastAsia="Malgun Gothic"/>
          <w:sz w:val="28"/>
          <w:szCs w:val="28"/>
          <w:lang w:val="kk-KZ" w:eastAsia="ko-KR"/>
        </w:rPr>
        <w:t>Экстракт енгізу тәртібі тәуліктің әртүрлі уақытында кездейсоқ жүргізілді, ал торлар виварий ішінде микроортаның ықпалын болдырмау мақсатында қайта орналастырылып отырды.</w:t>
      </w:r>
    </w:p>
    <w:p w14:paraId="12EF2A7D" w14:textId="77777777" w:rsidR="00B90983" w:rsidRPr="002A6362" w:rsidRDefault="00B90983" w:rsidP="00C06AFB">
      <w:pPr>
        <w:ind w:firstLine="567"/>
        <w:jc w:val="both"/>
        <w:rPr>
          <w:rFonts w:eastAsia="Malgun Gothic"/>
          <w:sz w:val="28"/>
          <w:szCs w:val="28"/>
          <w:lang w:val="kk-KZ" w:eastAsia="ko-KR"/>
        </w:rPr>
      </w:pPr>
      <w:r w:rsidRPr="002A6362">
        <w:rPr>
          <w:rFonts w:eastAsia="Malgun Gothic"/>
          <w:sz w:val="28"/>
          <w:szCs w:val="28"/>
          <w:lang w:val="kk-KZ" w:eastAsia="ko-KR"/>
        </w:rPr>
        <w:t>Зерттеу «соқыр әдіспен» орындалды: экстрактты енгізген және гистологиялық талдау жасаған зерттеушілер жануарлардың қай топқа жататынын білмеген, бұл бағалау нәтижелерінің объективтілігін арттырды.</w:t>
      </w:r>
    </w:p>
    <w:p w14:paraId="7C3DB78D" w14:textId="77777777" w:rsidR="00B90983" w:rsidRPr="002A6362" w:rsidRDefault="00B90983" w:rsidP="00C06AFB">
      <w:pPr>
        <w:ind w:firstLine="567"/>
        <w:jc w:val="both"/>
        <w:rPr>
          <w:rFonts w:eastAsia="Malgun Gothic"/>
          <w:sz w:val="28"/>
          <w:szCs w:val="28"/>
          <w:lang w:val="kk-KZ" w:eastAsia="ko-KR"/>
        </w:rPr>
      </w:pPr>
      <w:r w:rsidRPr="002A6362">
        <w:rPr>
          <w:rFonts w:eastAsia="Malgun Gothic"/>
          <w:sz w:val="28"/>
          <w:szCs w:val="28"/>
          <w:lang w:val="kk-KZ" w:eastAsia="ko-KR"/>
        </w:rPr>
        <w:t>Барлық дозалар 14 күн бойы пероральді енгізілді, бұл препараттың жедел уыттылығын және ықтимал ұзақ мерзімді әсерлерін бақылауға мүмкіндік берді. Тәжірибе барысында жануарлардың жағдайы күн сайын бағаланып, дистресс белгілері (қимыл белсенділігінің немесе тәбеттің төмендеуі) тіркелді. Ауыртпалықты азайту үшін манипуляциялар анестезия көмегімен жүргізілді. Гумандық соңғы нүктелер ретінде дене салмағының 20%-дан астам төмендеуі немесе өздігінен қоректене алмауы белгіленді.</w:t>
      </w:r>
    </w:p>
    <w:p w14:paraId="66B79AA0" w14:textId="77777777" w:rsidR="00B90983" w:rsidRPr="002A6362" w:rsidRDefault="00B90983" w:rsidP="00C06AFB">
      <w:pPr>
        <w:ind w:firstLine="567"/>
        <w:jc w:val="both"/>
        <w:rPr>
          <w:rFonts w:eastAsia="Malgun Gothic"/>
          <w:sz w:val="28"/>
          <w:szCs w:val="28"/>
          <w:lang w:val="kk-KZ" w:eastAsia="ko-KR"/>
        </w:rPr>
      </w:pPr>
      <w:r w:rsidRPr="002A6362">
        <w:rPr>
          <w:rFonts w:eastAsia="Malgun Gothic"/>
          <w:sz w:val="28"/>
          <w:szCs w:val="28"/>
          <w:lang w:val="kk-KZ" w:eastAsia="ko-KR"/>
        </w:rPr>
        <w:t>15-ші күні барлық жануарлар лабораториялық гильотина арқылы декапитация әдісімен эвтаназияланды. Аутопсия кезінде мүшелерде айқын макроскопиялық өзгерістер анықталмады, бұл препараттың жедел уыттылығының жоқтығын көрсетті.</w:t>
      </w:r>
    </w:p>
    <w:p w14:paraId="2CB3D673" w14:textId="77777777" w:rsidR="00B90983" w:rsidRPr="002A6362" w:rsidRDefault="00B90983" w:rsidP="00C06AFB">
      <w:pPr>
        <w:ind w:firstLine="567"/>
        <w:jc w:val="both"/>
        <w:rPr>
          <w:rFonts w:eastAsia="Malgun Gothic"/>
          <w:sz w:val="28"/>
          <w:szCs w:val="28"/>
          <w:lang w:val="kk-KZ" w:eastAsia="ko-KR"/>
        </w:rPr>
      </w:pPr>
      <w:r w:rsidRPr="002A6362">
        <w:rPr>
          <w:rFonts w:eastAsia="Malgun Gothic"/>
          <w:sz w:val="28"/>
          <w:szCs w:val="28"/>
          <w:lang w:val="kk-KZ" w:eastAsia="ko-KR"/>
        </w:rPr>
        <w:t>Зерттеу барысында асқазан, бауыр және бүйрек тіндері алынып, 10% бейтарап формалинге фиксацияланды. Кейін олар спирттердің өсу концентрацияларымен өңделіп, микроскопиялық зерттеуге дайындалды. Алынған кесінділер гематоксилин және эозинмен боялып, жасушалық деңгейдегі морфологиялық өзгерістер (ісіну, қабыну, некроз) бағаланды [</w:t>
      </w:r>
      <w:r w:rsidR="00040B12" w:rsidRPr="00040B12">
        <w:rPr>
          <w:rFonts w:eastAsia="Malgun Gothic"/>
          <w:sz w:val="28"/>
          <w:szCs w:val="28"/>
          <w:lang w:val="kk-KZ" w:eastAsia="ko-KR"/>
        </w:rPr>
        <w:t>97,98</w:t>
      </w:r>
      <w:r w:rsidRPr="002A6362">
        <w:rPr>
          <w:rFonts w:eastAsia="Malgun Gothic"/>
          <w:sz w:val="28"/>
          <w:szCs w:val="28"/>
          <w:lang w:val="kk-KZ" w:eastAsia="ko-KR"/>
        </w:rPr>
        <w:t>].</w:t>
      </w:r>
    </w:p>
    <w:p w14:paraId="0A36C9F4" w14:textId="77777777" w:rsidR="00B90983" w:rsidRPr="006D16A4" w:rsidRDefault="00B90983" w:rsidP="003023B4">
      <w:pPr>
        <w:ind w:firstLine="567"/>
        <w:jc w:val="both"/>
        <w:rPr>
          <w:rFonts w:eastAsia="Malgun Gothic"/>
          <w:i/>
          <w:iCs/>
          <w:sz w:val="28"/>
          <w:szCs w:val="28"/>
          <w:lang w:val="kk-KZ" w:eastAsia="ko-KR"/>
        </w:rPr>
      </w:pPr>
      <w:r w:rsidRPr="002A6362">
        <w:rPr>
          <w:rFonts w:eastAsia="Malgun Gothic"/>
          <w:i/>
          <w:iCs/>
          <w:sz w:val="28"/>
          <w:szCs w:val="28"/>
          <w:lang w:val="kk-KZ" w:eastAsia="ko-KR"/>
        </w:rPr>
        <w:t>Статистикалық талдау</w:t>
      </w:r>
      <w:r w:rsidR="00C06AFB" w:rsidRPr="002A6362">
        <w:rPr>
          <w:rFonts w:eastAsia="Malgun Gothic"/>
          <w:i/>
          <w:iCs/>
          <w:sz w:val="28"/>
          <w:szCs w:val="28"/>
          <w:lang w:val="kk-KZ" w:eastAsia="ko-KR"/>
        </w:rPr>
        <w:t>.</w:t>
      </w:r>
      <w:r w:rsidR="003023B4" w:rsidRPr="002A6362">
        <w:rPr>
          <w:rFonts w:eastAsia="Malgun Gothic"/>
          <w:i/>
          <w:iCs/>
          <w:sz w:val="28"/>
          <w:szCs w:val="28"/>
          <w:lang w:val="kk-KZ" w:eastAsia="ko-KR"/>
        </w:rPr>
        <w:t xml:space="preserve"> </w:t>
      </w:r>
      <w:r w:rsidRPr="002A6362">
        <w:rPr>
          <w:rFonts w:eastAsia="Malgun Gothic"/>
          <w:sz w:val="28"/>
          <w:szCs w:val="28"/>
          <w:lang w:val="kk-KZ" w:eastAsia="ko-KR"/>
        </w:rPr>
        <w:t xml:space="preserve">Деректерді өңдеу үшін Краскел–Уоллис параметрлік </w:t>
      </w:r>
      <w:r w:rsidR="00C06AFB" w:rsidRPr="002A6362">
        <w:rPr>
          <w:rFonts w:eastAsia="Malgun Gothic"/>
          <w:sz w:val="28"/>
          <w:szCs w:val="28"/>
          <w:lang w:val="kk-KZ" w:eastAsia="ko-KR"/>
        </w:rPr>
        <w:t xml:space="preserve">  </w:t>
      </w:r>
      <w:r w:rsidRPr="002A6362">
        <w:rPr>
          <w:rFonts w:eastAsia="Malgun Gothic"/>
          <w:sz w:val="28"/>
          <w:szCs w:val="28"/>
          <w:lang w:val="kk-KZ" w:eastAsia="ko-KR"/>
        </w:rPr>
        <w:t xml:space="preserve">емес тесті қолданылып, одан кейін топаралық жұптық салыстырулар Данн әдісімен жүргізілді. </w:t>
      </w:r>
      <w:r w:rsidR="004505E7" w:rsidRPr="004505E7">
        <w:rPr>
          <w:rFonts w:eastAsia="Malgun Gothic"/>
          <w:sz w:val="28"/>
          <w:szCs w:val="28"/>
          <w:lang w:val="kk-KZ" w:eastAsia="ko-KR"/>
        </w:rPr>
        <w:t>Статистикалық талдау GraphPad Prism бағдарламасының 9.0 нұсқасында орындалды, маңыздылық деңгейі p&lt;0,05 деп қабылданды.</w:t>
      </w:r>
    </w:p>
    <w:p w14:paraId="72EE56C0" w14:textId="77777777" w:rsidR="00B73232" w:rsidRDefault="00B36A6A" w:rsidP="00512676">
      <w:pPr>
        <w:ind w:firstLine="567"/>
        <w:jc w:val="both"/>
        <w:rPr>
          <w:rFonts w:eastAsia="Malgun Gothic"/>
          <w:sz w:val="28"/>
          <w:szCs w:val="28"/>
          <w:lang w:val="kk-KZ" w:eastAsia="ko-KR"/>
        </w:rPr>
      </w:pPr>
      <w:r w:rsidRPr="00B81E53">
        <w:rPr>
          <w:i/>
          <w:sz w:val="28"/>
          <w:szCs w:val="28"/>
          <w:lang w:val="kk-KZ"/>
        </w:rPr>
        <w:t>Жарамдылық мерзімі</w:t>
      </w:r>
      <w:r w:rsidR="00454D9A" w:rsidRPr="00B81E53">
        <w:rPr>
          <w:i/>
          <w:sz w:val="28"/>
          <w:szCs w:val="28"/>
          <w:lang w:val="kk-KZ"/>
        </w:rPr>
        <w:t>.</w:t>
      </w:r>
      <w:r w:rsidR="00F950A9" w:rsidRPr="00B81E53">
        <w:rPr>
          <w:sz w:val="28"/>
          <w:szCs w:val="28"/>
          <w:lang w:val="kk-KZ"/>
        </w:rPr>
        <w:t xml:space="preserve"> </w:t>
      </w:r>
      <w:r w:rsidR="007212CB" w:rsidRPr="00B81E53">
        <w:rPr>
          <w:sz w:val="28"/>
          <w:szCs w:val="28"/>
          <w:lang w:val="kk-KZ"/>
        </w:rPr>
        <w:t xml:space="preserve">Азиялық жалбыз </w:t>
      </w:r>
      <w:r w:rsidR="007212CB" w:rsidRPr="00B81E53">
        <w:rPr>
          <w:bCs/>
          <w:i/>
          <w:sz w:val="28"/>
          <w:szCs w:val="28"/>
          <w:lang w:val="kk-KZ"/>
        </w:rPr>
        <w:t xml:space="preserve">(Mentha asiatica </w:t>
      </w:r>
      <w:r w:rsidR="007212CB" w:rsidRPr="00B81E53">
        <w:rPr>
          <w:bCs/>
          <w:iCs/>
          <w:sz w:val="28"/>
          <w:szCs w:val="28"/>
          <w:lang w:val="kk-KZ"/>
        </w:rPr>
        <w:t>Boriss.</w:t>
      </w:r>
      <w:r w:rsidR="007212CB" w:rsidRPr="00B81E53">
        <w:rPr>
          <w:bCs/>
          <w:i/>
          <w:sz w:val="28"/>
          <w:szCs w:val="28"/>
          <w:lang w:val="kk-KZ"/>
        </w:rPr>
        <w:t>)</w:t>
      </w:r>
      <w:r w:rsidR="001E30BA" w:rsidRPr="00B81E53">
        <w:rPr>
          <w:sz w:val="28"/>
          <w:szCs w:val="28"/>
          <w:lang w:val="kk-KZ"/>
        </w:rPr>
        <w:t xml:space="preserve"> сұйық экстракты</w:t>
      </w:r>
      <w:r w:rsidR="00205E94" w:rsidRPr="00B81E53">
        <w:rPr>
          <w:sz w:val="28"/>
          <w:szCs w:val="28"/>
          <w:lang w:val="kk-KZ"/>
        </w:rPr>
        <w:t>сы</w:t>
      </w:r>
      <w:r w:rsidR="001E30BA" w:rsidRPr="00B81E53">
        <w:rPr>
          <w:sz w:val="28"/>
          <w:szCs w:val="28"/>
          <w:lang w:val="kk-KZ"/>
        </w:rPr>
        <w:t>ның жарамдылық мерзімі</w:t>
      </w:r>
      <w:r w:rsidR="00D62BF4" w:rsidRPr="00B81E53">
        <w:rPr>
          <w:sz w:val="28"/>
          <w:szCs w:val="28"/>
          <w:lang w:val="kk-KZ"/>
        </w:rPr>
        <w:t xml:space="preserve"> «</w:t>
      </w:r>
      <w:r w:rsidR="00D62BF4" w:rsidRPr="00B81E53">
        <w:rPr>
          <w:sz w:val="28"/>
          <w:szCs w:val="28"/>
          <w:lang w:val="kk-KZ" w:eastAsia="zh-CN"/>
        </w:rPr>
        <w:t xml:space="preserve">Дәрілік заттар мен медициналық </w:t>
      </w:r>
      <w:r w:rsidR="00D62BF4" w:rsidRPr="00B81E53">
        <w:rPr>
          <w:sz w:val="28"/>
          <w:szCs w:val="28"/>
          <w:lang w:val="kk-KZ" w:eastAsia="zh-CN"/>
        </w:rPr>
        <w:lastRenderedPageBreak/>
        <w:t>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w:t>
      </w:r>
      <w:r w:rsidR="00D62BF4" w:rsidRPr="00B81E53">
        <w:rPr>
          <w:sz w:val="28"/>
          <w:szCs w:val="28"/>
          <w:lang w:val="kk-KZ"/>
        </w:rPr>
        <w:t xml:space="preserve">» ҚР ДСМ </w:t>
      </w:r>
      <w:r w:rsidR="00D62BF4" w:rsidRPr="002A6362">
        <w:rPr>
          <w:rFonts w:eastAsia="Malgun Gothic"/>
          <w:sz w:val="28"/>
          <w:szCs w:val="28"/>
          <w:lang w:val="kk-KZ" w:eastAsia="ko-KR"/>
        </w:rPr>
        <w:t>2020 жылғы 28 қазандағы № ҚР ДСМ-165/2020 бұйрығының талаптарына сәйкес анықталады.</w:t>
      </w:r>
    </w:p>
    <w:p w14:paraId="3C82FE09" w14:textId="77777777" w:rsidR="006D16A4" w:rsidRPr="002A6362" w:rsidRDefault="006D16A4" w:rsidP="00512676">
      <w:pPr>
        <w:ind w:firstLine="567"/>
        <w:jc w:val="both"/>
        <w:rPr>
          <w:rFonts w:eastAsia="Malgun Gothic"/>
          <w:sz w:val="28"/>
          <w:szCs w:val="28"/>
          <w:lang w:val="kk-KZ" w:eastAsia="ko-KR"/>
        </w:rPr>
      </w:pPr>
      <w:r w:rsidRPr="006D16A4">
        <w:rPr>
          <w:rFonts w:eastAsia="Malgun Gothic"/>
          <w:i/>
          <w:iCs/>
          <w:sz w:val="28"/>
          <w:szCs w:val="28"/>
          <w:lang w:val="kk-KZ" w:eastAsia="ko-KR"/>
        </w:rPr>
        <w:t>Қаптау және орамдау.</w:t>
      </w:r>
      <w:r w:rsidRPr="006D16A4">
        <w:rPr>
          <w:rFonts w:eastAsia="Malgun Gothic"/>
          <w:sz w:val="28"/>
          <w:szCs w:val="28"/>
          <w:lang w:val="kk-KZ" w:eastAsia="ko-KR"/>
        </w:rPr>
        <w:t xml:space="preserve"> ҚР МФ </w:t>
      </w:r>
      <w:r w:rsidR="00D86D0C">
        <w:rPr>
          <w:rFonts w:eastAsia="Malgun Gothic"/>
          <w:sz w:val="28"/>
          <w:szCs w:val="28"/>
          <w:lang w:val="kk-KZ" w:eastAsia="ko-KR"/>
        </w:rPr>
        <w:t>1 т.,</w:t>
      </w:r>
      <w:r w:rsidRPr="006D16A4">
        <w:rPr>
          <w:rFonts w:eastAsia="Malgun Gothic"/>
          <w:sz w:val="28"/>
          <w:szCs w:val="28"/>
          <w:lang w:val="kk-KZ" w:eastAsia="ko-KR"/>
        </w:rPr>
        <w:t xml:space="preserve"> </w:t>
      </w:r>
      <w:r w:rsidRPr="006D16A4">
        <w:rPr>
          <w:rFonts w:eastAsia="Malgun Gothic"/>
          <w:i/>
          <w:iCs/>
          <w:sz w:val="28"/>
          <w:szCs w:val="28"/>
          <w:lang w:val="kk-KZ" w:eastAsia="ko-KR"/>
        </w:rPr>
        <w:t>3.2.1</w:t>
      </w:r>
      <w:r w:rsidRPr="006D16A4">
        <w:rPr>
          <w:rFonts w:eastAsia="Malgun Gothic"/>
          <w:sz w:val="28"/>
          <w:szCs w:val="28"/>
          <w:lang w:val="kk-KZ" w:eastAsia="ko-KR"/>
        </w:rPr>
        <w:t xml:space="preserve"> талаптарына  және «Дәрілік заттарды, медициналық мақсаттағы бұйымдар мен медициналық техниканы таңбалау қағидаларын бекіту туралы» ҚР ДСМ 2021 жылғы 27 қаңтарында №ҚР ДСМ-11 бұйрығына  сәйкес жүргізіледі.</w:t>
      </w:r>
    </w:p>
    <w:p w14:paraId="08586388" w14:textId="77777777" w:rsidR="00462F24" w:rsidRPr="00B81E53" w:rsidRDefault="00462F24" w:rsidP="00462F24">
      <w:pPr>
        <w:pStyle w:val="af1"/>
        <w:ind w:left="0" w:firstLine="567"/>
        <w:jc w:val="both"/>
        <w:rPr>
          <w:sz w:val="28"/>
          <w:szCs w:val="28"/>
          <w:lang w:val="kk-KZ" w:eastAsia="ko-KR"/>
        </w:rPr>
      </w:pPr>
      <w:r w:rsidRPr="00B81E53">
        <w:rPr>
          <w:i/>
          <w:sz w:val="28"/>
          <w:szCs w:val="28"/>
          <w:lang w:val="kk-KZ"/>
        </w:rPr>
        <w:t xml:space="preserve">Сақтау және тасымалдау. </w:t>
      </w:r>
      <w:r w:rsidR="00312FB2" w:rsidRPr="00B81E53">
        <w:rPr>
          <w:sz w:val="28"/>
          <w:szCs w:val="28"/>
          <w:lang w:val="kk-KZ"/>
        </w:rPr>
        <w:t xml:space="preserve">«Дәрілік заттарды, медициналық мақсаттағы бұйымдар мен медициналық техниканы сақтау мен тасымалдау қағидаларын бекіту туралы» </w:t>
      </w:r>
      <w:r w:rsidR="00F91F4E" w:rsidRPr="00B81E53">
        <w:rPr>
          <w:sz w:val="28"/>
          <w:szCs w:val="28"/>
          <w:lang w:val="kk-KZ"/>
        </w:rPr>
        <w:t>ҚР</w:t>
      </w:r>
      <w:r w:rsidR="009F6A40" w:rsidRPr="00B81E53">
        <w:rPr>
          <w:sz w:val="28"/>
          <w:szCs w:val="28"/>
          <w:lang w:val="kk-KZ"/>
        </w:rPr>
        <w:t xml:space="preserve"> ДСМ 2021 жылғы 16 ақпанындағы  № ҚР ДСМ-19</w:t>
      </w:r>
      <w:r w:rsidR="009F6A40" w:rsidRPr="00B81E53">
        <w:rPr>
          <w:sz w:val="28"/>
          <w:szCs w:val="28"/>
          <w:lang w:val="kk-KZ" w:eastAsia="ko-KR"/>
        </w:rPr>
        <w:t xml:space="preserve"> </w:t>
      </w:r>
      <w:r w:rsidRPr="00B81E53">
        <w:rPr>
          <w:sz w:val="28"/>
          <w:szCs w:val="28"/>
          <w:lang w:val="kk-KZ" w:eastAsia="ko-KR"/>
        </w:rPr>
        <w:t>бұйрығы негізінде жүзеге асырылады.</w:t>
      </w:r>
    </w:p>
    <w:p w14:paraId="41EF1E17" w14:textId="77777777" w:rsidR="006548C4" w:rsidRPr="00B81E53" w:rsidRDefault="00281BBC" w:rsidP="00EA0E1C">
      <w:pPr>
        <w:pStyle w:val="af1"/>
        <w:ind w:left="0" w:firstLine="567"/>
        <w:jc w:val="both"/>
        <w:rPr>
          <w:sz w:val="28"/>
          <w:szCs w:val="28"/>
          <w:lang w:val="kk-KZ"/>
        </w:rPr>
      </w:pPr>
      <w:r w:rsidRPr="00B81E53">
        <w:rPr>
          <w:i/>
          <w:sz w:val="28"/>
          <w:szCs w:val="28"/>
          <w:lang w:val="kk-KZ"/>
        </w:rPr>
        <w:t>Таңбалау</w:t>
      </w:r>
      <w:r w:rsidRPr="00B81E53">
        <w:rPr>
          <w:sz w:val="28"/>
          <w:szCs w:val="28"/>
          <w:lang w:val="kk-KZ"/>
        </w:rPr>
        <w:t xml:space="preserve">. </w:t>
      </w:r>
      <w:r w:rsidR="006548C4" w:rsidRPr="00B81E53">
        <w:rPr>
          <w:sz w:val="28"/>
          <w:szCs w:val="28"/>
          <w:lang w:val="kk-KZ"/>
        </w:rPr>
        <w:t>«</w:t>
      </w:r>
      <w:r w:rsidR="00166041" w:rsidRPr="00B81E53">
        <w:rPr>
          <w:sz w:val="28"/>
          <w:szCs w:val="28"/>
          <w:lang w:val="kk-KZ"/>
        </w:rPr>
        <w:t>Дәрілік заттарды, медициналық мақсаттағы бұйымдар мен медициналық техниканы таңбалау қағидаларын бекіту туралы</w:t>
      </w:r>
      <w:r w:rsidR="006548C4" w:rsidRPr="00B81E53">
        <w:rPr>
          <w:sz w:val="28"/>
          <w:szCs w:val="28"/>
          <w:lang w:val="kk-KZ"/>
        </w:rPr>
        <w:t xml:space="preserve">» ҚР </w:t>
      </w:r>
      <w:r w:rsidR="00462F24" w:rsidRPr="00B81E53">
        <w:rPr>
          <w:sz w:val="28"/>
          <w:szCs w:val="28"/>
          <w:lang w:val="kk-KZ"/>
        </w:rPr>
        <w:t xml:space="preserve">ДСМ 2021 жылғы 27 қаңтарында №ҚР ДСМ-11 </w:t>
      </w:r>
      <w:r w:rsidR="006548C4" w:rsidRPr="00B81E53">
        <w:rPr>
          <w:sz w:val="28"/>
          <w:szCs w:val="28"/>
          <w:lang w:val="kk-KZ"/>
        </w:rPr>
        <w:t>бұйрығына сәйкес</w:t>
      </w:r>
      <w:r w:rsidR="006548C4" w:rsidRPr="00B81E53">
        <w:rPr>
          <w:i/>
          <w:sz w:val="28"/>
          <w:szCs w:val="28"/>
          <w:lang w:val="kk-KZ"/>
        </w:rPr>
        <w:t xml:space="preserve"> </w:t>
      </w:r>
      <w:r w:rsidR="006548C4" w:rsidRPr="00B81E53">
        <w:rPr>
          <w:sz w:val="28"/>
          <w:szCs w:val="28"/>
          <w:lang w:val="kk-KZ"/>
        </w:rPr>
        <w:t xml:space="preserve">таңбалау жүргізіледі. </w:t>
      </w:r>
    </w:p>
    <w:p w14:paraId="0D622F5A" w14:textId="77777777" w:rsidR="00335A95" w:rsidRPr="00B81E53" w:rsidRDefault="002D2419" w:rsidP="00EA0E1C">
      <w:pPr>
        <w:pStyle w:val="af1"/>
        <w:ind w:left="0" w:firstLine="567"/>
        <w:jc w:val="both"/>
        <w:rPr>
          <w:sz w:val="28"/>
          <w:szCs w:val="28"/>
          <w:lang w:val="kk-KZ"/>
        </w:rPr>
      </w:pPr>
      <w:r w:rsidRPr="00B81E53">
        <w:rPr>
          <w:sz w:val="28"/>
          <w:szCs w:val="28"/>
          <w:lang w:val="kk-KZ"/>
        </w:rPr>
        <w:t>Этикеткада көрсетіледі:</w:t>
      </w:r>
    </w:p>
    <w:p w14:paraId="0ABF3EC1" w14:textId="77777777" w:rsidR="006548C4" w:rsidRPr="00B81E53" w:rsidRDefault="00EC6503" w:rsidP="004B0C0A">
      <w:pPr>
        <w:pStyle w:val="af1"/>
        <w:numPr>
          <w:ilvl w:val="0"/>
          <w:numId w:val="4"/>
        </w:numPr>
        <w:ind w:left="0" w:firstLine="567"/>
        <w:jc w:val="both"/>
        <w:rPr>
          <w:sz w:val="28"/>
          <w:szCs w:val="28"/>
          <w:lang w:val="kk-KZ"/>
        </w:rPr>
      </w:pPr>
      <w:r w:rsidRPr="00B81E53">
        <w:rPr>
          <w:sz w:val="28"/>
          <w:szCs w:val="28"/>
          <w:lang w:val="kk-KZ"/>
        </w:rPr>
        <w:t>қандай шикізат пайдаланылғаны –</w:t>
      </w:r>
      <w:r w:rsidR="00D31168" w:rsidRPr="00B81E53">
        <w:rPr>
          <w:sz w:val="28"/>
          <w:szCs w:val="28"/>
          <w:lang w:val="kk-KZ"/>
        </w:rPr>
        <w:t xml:space="preserve"> </w:t>
      </w:r>
      <w:r w:rsidRPr="00B81E53">
        <w:rPr>
          <w:sz w:val="28"/>
          <w:szCs w:val="28"/>
          <w:lang w:val="kk-KZ"/>
        </w:rPr>
        <w:t>өсімдік немесе жануар тектес;</w:t>
      </w:r>
    </w:p>
    <w:p w14:paraId="65D72849" w14:textId="77777777" w:rsidR="00EC6503" w:rsidRPr="00B81E53" w:rsidRDefault="00EC6503" w:rsidP="004B0C0A">
      <w:pPr>
        <w:pStyle w:val="af1"/>
        <w:numPr>
          <w:ilvl w:val="0"/>
          <w:numId w:val="4"/>
        </w:numPr>
        <w:ind w:left="0" w:firstLine="567"/>
        <w:jc w:val="both"/>
        <w:rPr>
          <w:sz w:val="28"/>
          <w:szCs w:val="28"/>
          <w:lang w:val="kk-KZ"/>
        </w:rPr>
      </w:pPr>
      <w:r w:rsidRPr="00B81E53">
        <w:rPr>
          <w:sz w:val="28"/>
          <w:szCs w:val="28"/>
          <w:lang w:val="kk-KZ"/>
        </w:rPr>
        <w:t xml:space="preserve">қажет жерде жаңадан жиналған өсімдік немесе жануар тектес </w:t>
      </w:r>
      <w:r w:rsidR="009773B6" w:rsidRPr="00B81E53">
        <w:rPr>
          <w:sz w:val="28"/>
          <w:szCs w:val="28"/>
          <w:lang w:val="kk-KZ"/>
        </w:rPr>
        <w:t xml:space="preserve">материалдар пайдаланылғаны; </w:t>
      </w:r>
    </w:p>
    <w:p w14:paraId="0A315EE0" w14:textId="77777777" w:rsidR="009773B6" w:rsidRPr="00B81E53" w:rsidRDefault="009773B6" w:rsidP="004B0C0A">
      <w:pPr>
        <w:pStyle w:val="af1"/>
        <w:numPr>
          <w:ilvl w:val="0"/>
          <w:numId w:val="4"/>
        </w:numPr>
        <w:ind w:left="0" w:firstLine="567"/>
        <w:jc w:val="both"/>
        <w:rPr>
          <w:sz w:val="28"/>
          <w:szCs w:val="28"/>
          <w:lang w:val="kk-KZ"/>
        </w:rPr>
      </w:pPr>
      <w:r w:rsidRPr="00B81E53">
        <w:rPr>
          <w:sz w:val="28"/>
          <w:szCs w:val="28"/>
          <w:lang w:val="kk-KZ"/>
        </w:rPr>
        <w:t>экстракты дайындауға пайдаланылған еріткіштегі этанол концентрациясы, пайызбен (көл/көл);</w:t>
      </w:r>
    </w:p>
    <w:p w14:paraId="23116F80" w14:textId="77777777" w:rsidR="009773B6" w:rsidRPr="00B81E53" w:rsidRDefault="00EF588A" w:rsidP="004B0C0A">
      <w:pPr>
        <w:pStyle w:val="af1"/>
        <w:numPr>
          <w:ilvl w:val="0"/>
          <w:numId w:val="4"/>
        </w:numPr>
        <w:ind w:left="0" w:firstLine="567"/>
        <w:jc w:val="both"/>
        <w:rPr>
          <w:sz w:val="28"/>
          <w:szCs w:val="28"/>
          <w:lang w:val="kk-KZ"/>
        </w:rPr>
      </w:pPr>
      <w:r w:rsidRPr="00B81E53">
        <w:rPr>
          <w:sz w:val="28"/>
          <w:szCs w:val="28"/>
          <w:lang w:val="kk-KZ"/>
        </w:rPr>
        <w:t xml:space="preserve">қажет болса дайын экстрактыдағы этанол мөлшері пайызбен (көл/көл); </w:t>
      </w:r>
    </w:p>
    <w:p w14:paraId="6EEF36D9" w14:textId="77777777" w:rsidR="00EF588A" w:rsidRPr="00B81E53" w:rsidRDefault="00EF588A" w:rsidP="004B0C0A">
      <w:pPr>
        <w:pStyle w:val="af1"/>
        <w:numPr>
          <w:ilvl w:val="0"/>
          <w:numId w:val="4"/>
        </w:numPr>
        <w:ind w:left="0" w:firstLine="567"/>
        <w:jc w:val="both"/>
        <w:rPr>
          <w:sz w:val="28"/>
          <w:szCs w:val="28"/>
          <w:lang w:val="kk-KZ"/>
        </w:rPr>
      </w:pPr>
      <w:r w:rsidRPr="00B81E53">
        <w:rPr>
          <w:sz w:val="28"/>
          <w:szCs w:val="28"/>
          <w:lang w:val="kk-KZ"/>
        </w:rPr>
        <w:t xml:space="preserve">әсер етуші заттардың мөлшері және/немесе бастапқы материалдың </w:t>
      </w:r>
      <w:r w:rsidR="00916DD9" w:rsidRPr="00B81E53">
        <w:rPr>
          <w:sz w:val="28"/>
          <w:szCs w:val="28"/>
          <w:lang w:val="kk-KZ"/>
        </w:rPr>
        <w:t>алынған сұйық экстрактыға қатынасы;</w:t>
      </w:r>
    </w:p>
    <w:p w14:paraId="6A180942" w14:textId="77777777" w:rsidR="0086698C" w:rsidRPr="0068352B" w:rsidRDefault="00916DD9" w:rsidP="004B0C0A">
      <w:pPr>
        <w:pStyle w:val="af1"/>
        <w:numPr>
          <w:ilvl w:val="0"/>
          <w:numId w:val="4"/>
        </w:numPr>
        <w:ind w:left="0" w:firstLine="567"/>
        <w:jc w:val="both"/>
        <w:rPr>
          <w:sz w:val="28"/>
          <w:szCs w:val="28"/>
          <w:lang w:val="kk-KZ"/>
        </w:rPr>
      </w:pPr>
      <w:r w:rsidRPr="00B81E53">
        <w:rPr>
          <w:sz w:val="28"/>
          <w:szCs w:val="28"/>
          <w:lang w:val="kk-KZ"/>
        </w:rPr>
        <w:t>әрбір микробқа қарсы консерванттың аты мен концентрациясы.</w:t>
      </w:r>
    </w:p>
    <w:p w14:paraId="37280E81" w14:textId="77777777" w:rsidR="00D160F9" w:rsidRDefault="00D160F9" w:rsidP="0086698C">
      <w:pPr>
        <w:pStyle w:val="af1"/>
        <w:ind w:left="0" w:firstLine="567"/>
        <w:jc w:val="both"/>
        <w:rPr>
          <w:b/>
          <w:bCs/>
          <w:sz w:val="28"/>
          <w:szCs w:val="28"/>
          <w:lang w:val="kk-KZ"/>
        </w:rPr>
      </w:pPr>
    </w:p>
    <w:p w14:paraId="16C1496D" w14:textId="77777777" w:rsidR="007212CB" w:rsidRPr="00B81E53" w:rsidRDefault="007212CB" w:rsidP="0086698C">
      <w:pPr>
        <w:pStyle w:val="af1"/>
        <w:ind w:left="0" w:firstLine="567"/>
        <w:jc w:val="both"/>
        <w:rPr>
          <w:b/>
          <w:bCs/>
          <w:iCs/>
          <w:sz w:val="28"/>
          <w:szCs w:val="28"/>
          <w:lang w:val="kk-KZ"/>
        </w:rPr>
      </w:pPr>
      <w:r w:rsidRPr="00B81E53">
        <w:rPr>
          <w:b/>
          <w:bCs/>
          <w:sz w:val="28"/>
          <w:szCs w:val="28"/>
          <w:lang w:val="kk-KZ"/>
        </w:rPr>
        <w:t xml:space="preserve">2.2.3 </w:t>
      </w:r>
      <w:r w:rsidR="006D16A4" w:rsidRPr="006D16A4">
        <w:rPr>
          <w:b/>
          <w:bCs/>
          <w:sz w:val="28"/>
          <w:szCs w:val="28"/>
          <w:lang w:val="kk-KZ"/>
        </w:rPr>
        <w:t>Азиялық жалбыз (</w:t>
      </w:r>
      <w:r w:rsidR="006D16A4" w:rsidRPr="006D16A4">
        <w:rPr>
          <w:b/>
          <w:bCs/>
          <w:i/>
          <w:iCs/>
          <w:sz w:val="28"/>
          <w:szCs w:val="28"/>
          <w:lang w:val="kk-KZ"/>
        </w:rPr>
        <w:t>Mentha asiatica</w:t>
      </w:r>
      <w:r w:rsidR="006D16A4" w:rsidRPr="006D16A4">
        <w:rPr>
          <w:b/>
          <w:bCs/>
          <w:sz w:val="28"/>
          <w:szCs w:val="28"/>
          <w:lang w:val="kk-KZ"/>
        </w:rPr>
        <w:t xml:space="preserve"> Boriss.) экстрактымен екі қабатты  стоматологиялық жабынды жасау технологиясын құрастыру мен сапа көрсеткіштерін бағалау</w:t>
      </w:r>
    </w:p>
    <w:p w14:paraId="102A96EB"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rStyle w:val="afb"/>
          <w:b w:val="0"/>
          <w:bCs w:val="0"/>
          <w:color w:val="000000"/>
          <w:sz w:val="28"/>
          <w:szCs w:val="28"/>
          <w:lang w:val="kk-KZ"/>
        </w:rPr>
        <w:t>Зерттеу барысында стоматологияда қолдануға арналған екі қабатты жабындар жасалды</w:t>
      </w:r>
      <w:r w:rsidRPr="00B81E53">
        <w:rPr>
          <w:b/>
          <w:bCs/>
          <w:color w:val="000000"/>
          <w:sz w:val="28"/>
          <w:szCs w:val="28"/>
          <w:lang w:val="kk-KZ"/>
        </w:rPr>
        <w:t>,</w:t>
      </w:r>
      <w:r w:rsidRPr="00B81E53">
        <w:rPr>
          <w:color w:val="000000"/>
          <w:sz w:val="28"/>
          <w:szCs w:val="28"/>
          <w:lang w:val="kk-KZ"/>
        </w:rPr>
        <w:t xml:space="preserve"> олардың құрамында тиімді анестезия, антимикробтық әсер және оңтайлы физика-химиялық қасиеттерді қамтамасыз ететін белсенді және қосымша компоненттердің үйлесімі енгізілді.</w:t>
      </w:r>
    </w:p>
    <w:p w14:paraId="4CEC7150" w14:textId="77777777" w:rsidR="00081461" w:rsidRPr="00B81E53" w:rsidRDefault="0086698C" w:rsidP="0086698C">
      <w:pPr>
        <w:pStyle w:val="af5"/>
        <w:spacing w:before="0" w:beforeAutospacing="0" w:after="0" w:afterAutospacing="0"/>
        <w:ind w:firstLine="567"/>
        <w:jc w:val="both"/>
        <w:rPr>
          <w:i/>
          <w:iCs/>
          <w:color w:val="000000"/>
          <w:sz w:val="28"/>
          <w:szCs w:val="28"/>
          <w:lang w:val="kk-KZ"/>
        </w:rPr>
      </w:pPr>
      <w:r w:rsidRPr="00B81E53">
        <w:rPr>
          <w:rStyle w:val="afb"/>
          <w:b w:val="0"/>
          <w:bCs w:val="0"/>
          <w:i/>
          <w:iCs/>
          <w:color w:val="000000"/>
          <w:sz w:val="28"/>
          <w:szCs w:val="28"/>
          <w:lang w:val="kk-KZ"/>
        </w:rPr>
        <w:t>Компоненттерді таңдау</w:t>
      </w:r>
    </w:p>
    <w:p w14:paraId="25C3EFE4" w14:textId="77777777" w:rsidR="001A6E6F" w:rsidRPr="00B81E53" w:rsidRDefault="0086698C" w:rsidP="0086698C">
      <w:pPr>
        <w:pStyle w:val="af5"/>
        <w:spacing w:before="0" w:beforeAutospacing="0" w:after="0" w:afterAutospacing="0"/>
        <w:ind w:firstLine="567"/>
        <w:jc w:val="both"/>
        <w:rPr>
          <w:color w:val="000000"/>
          <w:sz w:val="28"/>
          <w:szCs w:val="28"/>
          <w:lang w:val="kk-KZ"/>
        </w:rPr>
      </w:pPr>
      <w:r w:rsidRPr="00DB6769">
        <w:rPr>
          <w:color w:val="000000"/>
          <w:sz w:val="28"/>
          <w:szCs w:val="28"/>
          <w:u w:val="single"/>
          <w:lang w:val="kk-KZ"/>
        </w:rPr>
        <w:t>Белсенді заттар:</w:t>
      </w:r>
      <w:r w:rsidRPr="00DB6769">
        <w:rPr>
          <w:rStyle w:val="apple-converted-space"/>
          <w:color w:val="000000"/>
          <w:sz w:val="28"/>
          <w:szCs w:val="28"/>
          <w:u w:val="single"/>
          <w:lang w:val="kk-KZ"/>
        </w:rPr>
        <w:t> </w:t>
      </w:r>
      <w:r w:rsidR="00424D27" w:rsidRPr="00DB6769">
        <w:rPr>
          <w:rStyle w:val="ad"/>
          <w:i w:val="0"/>
          <w:iCs w:val="0"/>
          <w:color w:val="000000"/>
          <w:sz w:val="28"/>
          <w:szCs w:val="28"/>
          <w:u w:val="single"/>
          <w:lang w:val="kk-KZ"/>
        </w:rPr>
        <w:t>азиялық жалбыз</w:t>
      </w:r>
      <w:r w:rsidR="00424D27" w:rsidRPr="00DB6769">
        <w:rPr>
          <w:rStyle w:val="ad"/>
          <w:color w:val="000000"/>
          <w:sz w:val="28"/>
          <w:szCs w:val="28"/>
          <w:u w:val="single"/>
          <w:lang w:val="kk-KZ"/>
        </w:rPr>
        <w:t xml:space="preserve"> (Mentha asiatica </w:t>
      </w:r>
      <w:r w:rsidR="00424D27" w:rsidRPr="00DB6769">
        <w:rPr>
          <w:rStyle w:val="ad"/>
          <w:i w:val="0"/>
          <w:iCs w:val="0"/>
          <w:color w:val="000000"/>
          <w:sz w:val="28"/>
          <w:szCs w:val="28"/>
          <w:u w:val="single"/>
          <w:lang w:val="kk-KZ"/>
        </w:rPr>
        <w:t>Boriss.</w:t>
      </w:r>
      <w:r w:rsidR="00424D27" w:rsidRPr="00DB6769">
        <w:rPr>
          <w:rStyle w:val="ad"/>
          <w:color w:val="000000"/>
          <w:sz w:val="28"/>
          <w:szCs w:val="28"/>
          <w:u w:val="single"/>
          <w:lang w:val="kk-KZ"/>
        </w:rPr>
        <w:t xml:space="preserve">) </w:t>
      </w:r>
      <w:r w:rsidRPr="00DB6769">
        <w:rPr>
          <w:color w:val="000000"/>
          <w:sz w:val="28"/>
          <w:szCs w:val="28"/>
          <w:u w:val="single"/>
          <w:lang w:val="kk-KZ"/>
        </w:rPr>
        <w:t>экстра</w:t>
      </w:r>
      <w:r w:rsidR="004B0C0A" w:rsidRPr="00DB6769">
        <w:rPr>
          <w:color w:val="000000"/>
          <w:sz w:val="28"/>
          <w:szCs w:val="28"/>
          <w:u w:val="single"/>
          <w:lang w:val="kk-KZ"/>
        </w:rPr>
        <w:t>кты</w:t>
      </w:r>
      <w:r w:rsidR="004B0C0A">
        <w:rPr>
          <w:color w:val="000000"/>
          <w:sz w:val="28"/>
          <w:szCs w:val="28"/>
          <w:lang w:val="kk-KZ"/>
        </w:rPr>
        <w:t xml:space="preserve"> циркуляциялық </w:t>
      </w:r>
      <w:r w:rsidRPr="00B81E53">
        <w:rPr>
          <w:color w:val="000000"/>
          <w:sz w:val="28"/>
          <w:szCs w:val="28"/>
          <w:lang w:val="kk-KZ"/>
        </w:rPr>
        <w:t xml:space="preserve">экстракция әдісімен алынды және оның айқын бактерияға </w:t>
      </w:r>
      <w:r w:rsidR="004B0C0A">
        <w:rPr>
          <w:color w:val="000000"/>
          <w:sz w:val="28"/>
          <w:szCs w:val="28"/>
          <w:lang w:val="kk-KZ"/>
        </w:rPr>
        <w:t xml:space="preserve">және </w:t>
      </w:r>
      <w:r w:rsidRPr="00B81E53">
        <w:rPr>
          <w:color w:val="000000"/>
          <w:sz w:val="28"/>
          <w:szCs w:val="28"/>
          <w:lang w:val="kk-KZ"/>
        </w:rPr>
        <w:t>қабынуға қарсы және антисептикалық қасиеттеріне байланыст</w:t>
      </w:r>
      <w:r w:rsidR="00081461" w:rsidRPr="00B81E53">
        <w:rPr>
          <w:color w:val="000000"/>
          <w:sz w:val="28"/>
          <w:szCs w:val="28"/>
          <w:lang w:val="kk-KZ"/>
        </w:rPr>
        <w:t>ы</w:t>
      </w:r>
      <w:r w:rsidRPr="00B81E53">
        <w:rPr>
          <w:color w:val="000000"/>
          <w:sz w:val="28"/>
          <w:szCs w:val="28"/>
          <w:lang w:val="kk-KZ"/>
        </w:rPr>
        <w:t xml:space="preserve"> таңдалды</w:t>
      </w:r>
      <w:r w:rsidR="001A6E6F" w:rsidRPr="00B81E53">
        <w:rPr>
          <w:color w:val="000000"/>
          <w:sz w:val="28"/>
          <w:szCs w:val="28"/>
          <w:lang w:val="kk-KZ"/>
        </w:rPr>
        <w:t xml:space="preserve"> [</w:t>
      </w:r>
      <w:r w:rsidR="00040B12" w:rsidRPr="00040B12">
        <w:rPr>
          <w:color w:val="000000"/>
          <w:sz w:val="28"/>
          <w:szCs w:val="28"/>
          <w:lang w:val="kk-KZ"/>
        </w:rPr>
        <w:t>96,99</w:t>
      </w:r>
      <w:r w:rsidR="001A6E6F" w:rsidRPr="00B81E53">
        <w:rPr>
          <w:color w:val="000000"/>
          <w:sz w:val="28"/>
          <w:szCs w:val="28"/>
          <w:lang w:val="kk-KZ"/>
        </w:rPr>
        <w:t>].</w:t>
      </w:r>
    </w:p>
    <w:p w14:paraId="68D6D1E5" w14:textId="77777777" w:rsidR="0086698C" w:rsidRPr="00B81E53" w:rsidRDefault="00DB6769" w:rsidP="0086698C">
      <w:pPr>
        <w:pStyle w:val="af5"/>
        <w:spacing w:before="0" w:beforeAutospacing="0" w:after="0" w:afterAutospacing="0"/>
        <w:ind w:firstLine="567"/>
        <w:jc w:val="both"/>
        <w:rPr>
          <w:color w:val="000000"/>
          <w:sz w:val="28"/>
          <w:szCs w:val="28"/>
          <w:lang w:val="kk-KZ"/>
        </w:rPr>
      </w:pPr>
      <w:r w:rsidRPr="00DB6769">
        <w:rPr>
          <w:color w:val="000000"/>
          <w:sz w:val="28"/>
          <w:szCs w:val="28"/>
          <w:u w:val="single"/>
          <w:lang w:val="kk-KZ"/>
        </w:rPr>
        <w:t>Лидокаин гидрохлориді</w:t>
      </w:r>
      <w:r w:rsidRPr="00B81E53">
        <w:rPr>
          <w:color w:val="000000"/>
          <w:sz w:val="28"/>
          <w:szCs w:val="28"/>
          <w:lang w:val="kk-KZ"/>
        </w:rPr>
        <w:t xml:space="preserve"> </w:t>
      </w:r>
      <w:r w:rsidRPr="00DB6769">
        <w:rPr>
          <w:color w:val="000000"/>
          <w:sz w:val="28"/>
          <w:szCs w:val="28"/>
          <w:lang w:val="kk-KZ"/>
        </w:rPr>
        <w:t>(</w:t>
      </w:r>
      <w:r w:rsidR="0047264D">
        <w:rPr>
          <w:color w:val="000000"/>
          <w:sz w:val="28"/>
          <w:szCs w:val="28"/>
          <w:lang w:val="kk-KZ"/>
        </w:rPr>
        <w:t xml:space="preserve">ҚР </w:t>
      </w:r>
      <w:r>
        <w:rPr>
          <w:color w:val="000000"/>
          <w:sz w:val="28"/>
          <w:szCs w:val="28"/>
          <w:lang w:val="kk-KZ"/>
        </w:rPr>
        <w:t xml:space="preserve">МФ т.2, </w:t>
      </w:r>
      <w:r w:rsidRPr="00DB6769">
        <w:rPr>
          <w:color w:val="000000"/>
          <w:sz w:val="28"/>
          <w:szCs w:val="28"/>
          <w:lang w:val="kk-KZ"/>
        </w:rPr>
        <w:t>303</w:t>
      </w:r>
      <w:r>
        <w:rPr>
          <w:color w:val="000000"/>
          <w:sz w:val="28"/>
          <w:szCs w:val="28"/>
          <w:lang w:val="kk-KZ"/>
        </w:rPr>
        <w:t xml:space="preserve"> б.</w:t>
      </w:r>
      <w:r w:rsidRPr="00345611">
        <w:rPr>
          <w:color w:val="000000"/>
          <w:sz w:val="28"/>
          <w:szCs w:val="28"/>
          <w:lang w:val="kk-KZ"/>
        </w:rPr>
        <w:t>)</w:t>
      </w:r>
      <w:r>
        <w:rPr>
          <w:color w:val="000000"/>
          <w:sz w:val="28"/>
          <w:szCs w:val="28"/>
          <w:lang w:val="kk-KZ"/>
        </w:rPr>
        <w:t xml:space="preserve"> – ақ түсті, кристалл ұнтақ. </w:t>
      </w:r>
      <w:r w:rsidRPr="00DB6769">
        <w:rPr>
          <w:color w:val="000000"/>
          <w:sz w:val="28"/>
          <w:szCs w:val="28"/>
          <w:lang w:val="kk-KZ"/>
        </w:rPr>
        <w:t xml:space="preserve">96% </w:t>
      </w:r>
      <w:r>
        <w:rPr>
          <w:color w:val="000000"/>
          <w:sz w:val="28"/>
          <w:szCs w:val="28"/>
          <w:lang w:val="kk-KZ"/>
        </w:rPr>
        <w:t xml:space="preserve">этил спиртінде </w:t>
      </w:r>
      <w:r w:rsidR="00D02DA1">
        <w:rPr>
          <w:color w:val="000000"/>
          <w:sz w:val="28"/>
          <w:szCs w:val="28"/>
          <w:lang w:val="kk-KZ"/>
        </w:rPr>
        <w:t>өте оңай</w:t>
      </w:r>
      <w:r>
        <w:rPr>
          <w:color w:val="000000"/>
          <w:sz w:val="28"/>
          <w:szCs w:val="28"/>
          <w:lang w:val="kk-KZ"/>
        </w:rPr>
        <w:t xml:space="preserve">, ал суда </w:t>
      </w:r>
      <w:r w:rsidR="00D02DA1">
        <w:rPr>
          <w:color w:val="000000"/>
          <w:sz w:val="28"/>
          <w:szCs w:val="28"/>
          <w:lang w:val="kk-KZ"/>
        </w:rPr>
        <w:t>оңай ериді.</w:t>
      </w:r>
      <w:r>
        <w:rPr>
          <w:color w:val="000000"/>
          <w:sz w:val="28"/>
          <w:szCs w:val="28"/>
          <w:lang w:val="kk-KZ"/>
        </w:rPr>
        <w:t xml:space="preserve"> </w:t>
      </w:r>
      <w:r w:rsidR="0086698C" w:rsidRPr="00B81E53">
        <w:rPr>
          <w:color w:val="000000"/>
          <w:sz w:val="28"/>
          <w:szCs w:val="28"/>
          <w:lang w:val="kk-KZ"/>
        </w:rPr>
        <w:t>Лидокаин гидрохлориді стоматологияда кеңінен қолданылатын жергілікті анестетик болып табылады, ол натрий каналдарын бөгеп, ауырсыну импульстерінің берілуін тежейді [</w:t>
      </w:r>
      <w:r w:rsidR="00040B12" w:rsidRPr="00040B12">
        <w:rPr>
          <w:color w:val="000000"/>
          <w:sz w:val="28"/>
          <w:szCs w:val="28"/>
          <w:lang w:val="kk-KZ"/>
        </w:rPr>
        <w:t>100</w:t>
      </w:r>
      <w:r w:rsidR="00D02DA1">
        <w:rPr>
          <w:color w:val="000000"/>
          <w:sz w:val="28"/>
          <w:szCs w:val="28"/>
          <w:lang w:val="kk-KZ"/>
        </w:rPr>
        <w:t xml:space="preserve">, </w:t>
      </w:r>
      <w:r w:rsidR="00040B12" w:rsidRPr="00040B12">
        <w:rPr>
          <w:color w:val="000000"/>
          <w:sz w:val="28"/>
          <w:szCs w:val="28"/>
          <w:lang w:val="kk-KZ"/>
        </w:rPr>
        <w:t>101</w:t>
      </w:r>
      <w:r w:rsidR="0086698C" w:rsidRPr="00B81E53">
        <w:rPr>
          <w:color w:val="000000"/>
          <w:sz w:val="28"/>
          <w:szCs w:val="28"/>
          <w:lang w:val="kk-KZ"/>
        </w:rPr>
        <w:t xml:space="preserve">]. Бұл затты стоматологиялық жабындардың екінші қабатына енгізу ауыз қуысы ауруларын емдеу кезінде тиімді әрі ұзаққа созылатын анестезияны қамтамасыз </w:t>
      </w:r>
      <w:r w:rsidR="0086698C" w:rsidRPr="00B81E53">
        <w:rPr>
          <w:color w:val="000000"/>
          <w:sz w:val="28"/>
          <w:szCs w:val="28"/>
          <w:lang w:val="kk-KZ"/>
        </w:rPr>
        <w:lastRenderedPageBreak/>
        <w:t>етеді.</w:t>
      </w:r>
      <w:r w:rsidR="00D02DA1">
        <w:rPr>
          <w:color w:val="000000"/>
          <w:sz w:val="28"/>
          <w:szCs w:val="28"/>
          <w:lang w:val="kk-KZ"/>
        </w:rPr>
        <w:t xml:space="preserve"> Өндіруші - </w:t>
      </w:r>
      <w:r w:rsidR="00D02DA1" w:rsidRPr="00D02DA1">
        <w:rPr>
          <w:color w:val="000000"/>
          <w:sz w:val="28"/>
          <w:szCs w:val="28"/>
          <w:lang w:val="kk-KZ"/>
        </w:rPr>
        <w:t>«Борисовский завод медицинских препаратов» (ОАО «БЗМП»)</w:t>
      </w:r>
      <w:r w:rsidR="00D02DA1">
        <w:rPr>
          <w:color w:val="000000"/>
          <w:sz w:val="28"/>
          <w:szCs w:val="28"/>
          <w:lang w:val="kk-KZ"/>
        </w:rPr>
        <w:t>, Минск обл., Беларусь Республикасы</w:t>
      </w:r>
    </w:p>
    <w:p w14:paraId="143F36C1" w14:textId="77777777" w:rsidR="00C24119" w:rsidRPr="00C24119" w:rsidRDefault="00C24119" w:rsidP="00C24119">
      <w:pPr>
        <w:pStyle w:val="af5"/>
        <w:spacing w:before="0" w:beforeAutospacing="0" w:after="0" w:afterAutospacing="0"/>
        <w:ind w:firstLine="567"/>
        <w:jc w:val="both"/>
        <w:rPr>
          <w:rStyle w:val="apple-converted-space"/>
          <w:color w:val="000000"/>
          <w:sz w:val="28"/>
          <w:szCs w:val="28"/>
          <w:lang w:val="kk-KZ"/>
        </w:rPr>
      </w:pPr>
      <w:r w:rsidRPr="00C24119">
        <w:rPr>
          <w:rStyle w:val="apple-converted-space"/>
          <w:color w:val="000000"/>
          <w:sz w:val="28"/>
          <w:szCs w:val="28"/>
          <w:lang w:val="kk-KZ"/>
        </w:rPr>
        <w:t>Қосымша заттар:</w:t>
      </w:r>
    </w:p>
    <w:p w14:paraId="5824478E" w14:textId="77777777" w:rsidR="00C24119" w:rsidRPr="00C24119" w:rsidRDefault="00C24119" w:rsidP="00C24119">
      <w:pPr>
        <w:pStyle w:val="af5"/>
        <w:spacing w:before="0" w:beforeAutospacing="0" w:after="0" w:afterAutospacing="0"/>
        <w:ind w:firstLine="567"/>
        <w:jc w:val="both"/>
        <w:rPr>
          <w:rStyle w:val="apple-converted-space"/>
          <w:b/>
          <w:bCs/>
          <w:color w:val="000000"/>
          <w:sz w:val="28"/>
          <w:szCs w:val="28"/>
          <w:lang w:val="kk-KZ"/>
        </w:rPr>
      </w:pPr>
      <w:r w:rsidRPr="00C24119">
        <w:rPr>
          <w:rStyle w:val="apple-converted-space"/>
          <w:b/>
          <w:bCs/>
          <w:color w:val="000000"/>
          <w:sz w:val="28"/>
          <w:szCs w:val="28"/>
          <w:lang w:val="kk-KZ"/>
        </w:rPr>
        <w:t xml:space="preserve">Коллаген және желатин. </w:t>
      </w:r>
    </w:p>
    <w:p w14:paraId="02D9EA55" w14:textId="77777777" w:rsidR="00345611" w:rsidRPr="00D338DB" w:rsidRDefault="00345611" w:rsidP="00C24119">
      <w:pPr>
        <w:pStyle w:val="af5"/>
        <w:spacing w:before="0" w:beforeAutospacing="0" w:after="0" w:afterAutospacing="0"/>
        <w:ind w:firstLine="567"/>
        <w:jc w:val="both"/>
        <w:rPr>
          <w:rStyle w:val="apple-converted-space"/>
          <w:color w:val="000000"/>
          <w:sz w:val="28"/>
          <w:szCs w:val="28"/>
          <w:lang w:val="kk-KZ"/>
        </w:rPr>
      </w:pPr>
      <w:r>
        <w:rPr>
          <w:rStyle w:val="apple-converted-space"/>
          <w:color w:val="000000"/>
          <w:sz w:val="28"/>
          <w:szCs w:val="28"/>
          <w:lang w:val="kk-KZ"/>
        </w:rPr>
        <w:t xml:space="preserve">Гель түзуші желатин </w:t>
      </w:r>
      <w:r w:rsidRPr="00345611">
        <w:rPr>
          <w:color w:val="000000"/>
          <w:sz w:val="28"/>
          <w:szCs w:val="28"/>
          <w:lang w:val="kk-KZ"/>
        </w:rPr>
        <w:t>(</w:t>
      </w:r>
      <w:r>
        <w:rPr>
          <w:color w:val="000000"/>
          <w:sz w:val="28"/>
          <w:szCs w:val="28"/>
          <w:lang w:val="kk-KZ"/>
        </w:rPr>
        <w:t>ҚР МФ т.2</w:t>
      </w:r>
      <w:r w:rsidR="00160458">
        <w:rPr>
          <w:color w:val="000000"/>
          <w:sz w:val="28"/>
          <w:szCs w:val="28"/>
          <w:lang w:val="kk-KZ"/>
        </w:rPr>
        <w:t>, 235 б.</w:t>
      </w:r>
      <w:r w:rsidRPr="00345611">
        <w:rPr>
          <w:color w:val="000000"/>
          <w:sz w:val="28"/>
          <w:szCs w:val="28"/>
          <w:lang w:val="kk-KZ"/>
        </w:rPr>
        <w:t>)</w:t>
      </w:r>
      <w:r>
        <w:rPr>
          <w:color w:val="000000"/>
          <w:sz w:val="28"/>
          <w:szCs w:val="28"/>
          <w:lang w:val="kk-KZ"/>
        </w:rPr>
        <w:t xml:space="preserve"> – ашық сары немесе сарғыш-қоңыр түсті қатты зат, әдетте, жартылай мөлдір пластинкалар, түйіршіктер немесе ұнтақ түрінде болады. Суық суда ісінеді</w:t>
      </w:r>
      <w:r w:rsidR="00160458">
        <w:rPr>
          <w:color w:val="000000"/>
          <w:sz w:val="28"/>
          <w:szCs w:val="28"/>
          <w:lang w:val="kk-KZ"/>
        </w:rPr>
        <w:t xml:space="preserve"> және қыздырғанда коллоидты ерітінді түзеді. Органикалық еріткіштерде іс жүзінде ерімейді</w:t>
      </w:r>
      <w:r w:rsidR="00D338DB" w:rsidRPr="00D338DB">
        <w:rPr>
          <w:color w:val="000000"/>
          <w:sz w:val="28"/>
          <w:szCs w:val="28"/>
          <w:lang w:val="kk-KZ"/>
        </w:rPr>
        <w:t xml:space="preserve"> </w:t>
      </w:r>
      <w:r w:rsidR="00D338DB" w:rsidRPr="00160458">
        <w:rPr>
          <w:color w:val="000000"/>
          <w:sz w:val="28"/>
          <w:szCs w:val="28"/>
          <w:lang w:val="kk-KZ"/>
        </w:rPr>
        <w:t>[</w:t>
      </w:r>
      <w:r w:rsidR="00040B12" w:rsidRPr="00265D05">
        <w:rPr>
          <w:color w:val="000000"/>
          <w:sz w:val="28"/>
          <w:szCs w:val="28"/>
          <w:lang w:val="kk-KZ"/>
        </w:rPr>
        <w:t>101</w:t>
      </w:r>
      <w:r w:rsidR="00D338DB" w:rsidRPr="00160458">
        <w:rPr>
          <w:color w:val="000000"/>
          <w:sz w:val="28"/>
          <w:szCs w:val="28"/>
          <w:lang w:val="kk-KZ"/>
        </w:rPr>
        <w:t>].</w:t>
      </w:r>
      <w:r w:rsidR="00160458">
        <w:rPr>
          <w:color w:val="000000"/>
          <w:sz w:val="28"/>
          <w:szCs w:val="28"/>
          <w:lang w:val="kk-KZ"/>
        </w:rPr>
        <w:t xml:space="preserve"> Өндіруші -</w:t>
      </w:r>
      <w:r w:rsidR="00160458" w:rsidRPr="00160458">
        <w:rPr>
          <w:color w:val="000000"/>
          <w:sz w:val="28"/>
          <w:szCs w:val="28"/>
          <w:lang w:val="kk-KZ"/>
        </w:rPr>
        <w:t>ТОО "MARCO GROUP INK"</w:t>
      </w:r>
      <w:r w:rsidR="00160458">
        <w:rPr>
          <w:color w:val="000000"/>
          <w:sz w:val="28"/>
          <w:szCs w:val="28"/>
          <w:lang w:val="kk-KZ"/>
        </w:rPr>
        <w:t>, Қазақстан</w:t>
      </w:r>
      <w:r w:rsidR="00D02DA1">
        <w:rPr>
          <w:color w:val="000000"/>
          <w:sz w:val="28"/>
          <w:szCs w:val="28"/>
          <w:lang w:val="kk-KZ"/>
        </w:rPr>
        <w:t xml:space="preserve"> Республикасы.</w:t>
      </w:r>
    </w:p>
    <w:p w14:paraId="7CFF66E3" w14:textId="77777777" w:rsidR="00424D27" w:rsidRPr="00C24119" w:rsidRDefault="00160458" w:rsidP="000320F3">
      <w:pPr>
        <w:pStyle w:val="af5"/>
        <w:spacing w:before="0" w:beforeAutospacing="0" w:after="0" w:afterAutospacing="0"/>
        <w:ind w:firstLine="567"/>
        <w:jc w:val="both"/>
        <w:rPr>
          <w:color w:val="000000"/>
          <w:sz w:val="28"/>
          <w:szCs w:val="28"/>
          <w:lang w:val="kk-KZ"/>
        </w:rPr>
      </w:pPr>
      <w:r>
        <w:rPr>
          <w:color w:val="000000"/>
          <w:sz w:val="28"/>
          <w:szCs w:val="28"/>
          <w:lang w:val="kk-KZ"/>
        </w:rPr>
        <w:t>Гидролизденген к</w:t>
      </w:r>
      <w:r w:rsidR="0086698C" w:rsidRPr="00345611">
        <w:rPr>
          <w:color w:val="000000"/>
          <w:sz w:val="28"/>
          <w:szCs w:val="28"/>
          <w:lang w:val="kk-KZ"/>
        </w:rPr>
        <w:t xml:space="preserve">оллаген – дәнекер тінінің негізгі ақуызы ретінде биоматериалдардың беріктігі мен серпімділігін қамтамасыз етеді. </w:t>
      </w:r>
      <w:r w:rsidR="0086698C" w:rsidRPr="00160458">
        <w:rPr>
          <w:color w:val="000000"/>
          <w:sz w:val="28"/>
          <w:szCs w:val="28"/>
          <w:lang w:val="kk-KZ"/>
        </w:rPr>
        <w:t>Коллагеннің ішінара гидролизі нәтижесінде алынатын желатин айқастырушы агент ретінде қолданылады, ол жабынның механикалық қасиеттерін жақсартып, ылғалмен жанасқанда гельтәрізді құрылым түзілуіне ықпал етеді</w:t>
      </w:r>
      <w:r>
        <w:rPr>
          <w:color w:val="000000"/>
          <w:sz w:val="28"/>
          <w:szCs w:val="28"/>
          <w:lang w:val="kk-KZ"/>
        </w:rPr>
        <w:t xml:space="preserve">. Гидролизденген коллаген суда мөлдір ерітінді түзе отырып жақсы ериді </w:t>
      </w:r>
      <w:r w:rsidRPr="00160458">
        <w:rPr>
          <w:color w:val="000000"/>
          <w:sz w:val="28"/>
          <w:szCs w:val="28"/>
          <w:lang w:val="kk-KZ"/>
        </w:rPr>
        <w:t>[</w:t>
      </w:r>
      <w:r w:rsidR="00040B12" w:rsidRPr="00265D05">
        <w:rPr>
          <w:color w:val="000000"/>
          <w:sz w:val="28"/>
          <w:szCs w:val="28"/>
          <w:lang w:val="kk-KZ"/>
        </w:rPr>
        <w:t>102</w:t>
      </w:r>
      <w:r w:rsidRPr="00160458">
        <w:rPr>
          <w:color w:val="000000"/>
          <w:sz w:val="28"/>
          <w:szCs w:val="28"/>
          <w:lang w:val="kk-KZ"/>
        </w:rPr>
        <w:t>].</w:t>
      </w:r>
      <w:r w:rsidR="00C24119">
        <w:rPr>
          <w:color w:val="000000"/>
          <w:sz w:val="28"/>
          <w:szCs w:val="28"/>
          <w:lang w:val="kk-KZ"/>
        </w:rPr>
        <w:t xml:space="preserve"> Өндіруші –</w:t>
      </w:r>
      <w:r w:rsidR="000320F3">
        <w:rPr>
          <w:color w:val="000000"/>
          <w:sz w:val="28"/>
          <w:szCs w:val="28"/>
          <w:lang w:val="kk-KZ"/>
        </w:rPr>
        <w:t xml:space="preserve"> </w:t>
      </w:r>
      <w:r w:rsidR="00C24119">
        <w:rPr>
          <w:color w:val="000000"/>
          <w:sz w:val="28"/>
          <w:szCs w:val="28"/>
          <w:lang w:val="kk-KZ"/>
        </w:rPr>
        <w:t>«</w:t>
      </w:r>
      <w:r w:rsidR="00C24119" w:rsidRPr="00C24119">
        <w:rPr>
          <w:color w:val="000000"/>
          <w:sz w:val="28"/>
          <w:szCs w:val="28"/>
          <w:lang w:val="kk-KZ"/>
        </w:rPr>
        <w:t>Kruglie Diet Sutki</w:t>
      </w:r>
      <w:r w:rsidR="00C24119">
        <w:rPr>
          <w:color w:val="000000"/>
          <w:sz w:val="28"/>
          <w:szCs w:val="28"/>
          <w:lang w:val="kk-KZ"/>
        </w:rPr>
        <w:t>», Ресей Федерациясы.</w:t>
      </w:r>
    </w:p>
    <w:p w14:paraId="6D1B1284" w14:textId="77777777" w:rsidR="00424D27" w:rsidRPr="00B81E53" w:rsidRDefault="0086698C" w:rsidP="00424D27">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Глицерин.</w:t>
      </w:r>
      <w:r w:rsidRPr="00B81E53">
        <w:rPr>
          <w:rStyle w:val="apple-converted-space"/>
          <w:color w:val="000000"/>
          <w:sz w:val="28"/>
          <w:szCs w:val="28"/>
          <w:lang w:val="kk-KZ"/>
        </w:rPr>
        <w:t> </w:t>
      </w:r>
      <w:r w:rsidRPr="00B81E53">
        <w:rPr>
          <w:color w:val="000000"/>
          <w:sz w:val="28"/>
          <w:szCs w:val="28"/>
          <w:lang w:val="kk-KZ"/>
        </w:rPr>
        <w:t>Глицериннің пластификатор ретінде қолданылуы полимерлі материалдардың морттығын төмендетіп, олардың икемділігі мен серпімділігін арттыру қабілетіне байланысты. Бұл шынылану температурасын төмендету және полимер тізбектерінің қозғалғыштығын арттыру арқылы жүзеге асады [</w:t>
      </w:r>
      <w:r w:rsidR="00040B12" w:rsidRPr="00040B12">
        <w:rPr>
          <w:color w:val="000000"/>
          <w:sz w:val="28"/>
          <w:szCs w:val="28"/>
          <w:lang w:val="kk-KZ"/>
        </w:rPr>
        <w:t>102</w:t>
      </w:r>
      <w:r w:rsidR="00082141">
        <w:rPr>
          <w:color w:val="000000"/>
          <w:sz w:val="28"/>
          <w:szCs w:val="28"/>
          <w:lang w:val="kk-KZ"/>
        </w:rPr>
        <w:t xml:space="preserve">, </w:t>
      </w:r>
      <w:r w:rsidR="00040B12" w:rsidRPr="00040B12">
        <w:rPr>
          <w:color w:val="000000"/>
          <w:sz w:val="28"/>
          <w:szCs w:val="28"/>
          <w:lang w:val="kk-KZ"/>
        </w:rPr>
        <w:t>103</w:t>
      </w:r>
      <w:r w:rsidRPr="00B81E53">
        <w:rPr>
          <w:color w:val="000000"/>
          <w:sz w:val="28"/>
          <w:szCs w:val="28"/>
          <w:lang w:val="kk-KZ"/>
        </w:rPr>
        <w:t>].</w:t>
      </w:r>
    </w:p>
    <w:p w14:paraId="42A2530E" w14:textId="77777777" w:rsidR="00082141" w:rsidRPr="00D578A2" w:rsidRDefault="0086698C" w:rsidP="00424D27">
      <w:pPr>
        <w:pStyle w:val="af5"/>
        <w:spacing w:before="0" w:beforeAutospacing="0" w:after="0" w:afterAutospacing="0"/>
        <w:ind w:firstLine="567"/>
        <w:jc w:val="both"/>
        <w:rPr>
          <w:rStyle w:val="apple-converted-space"/>
          <w:color w:val="000000"/>
          <w:sz w:val="28"/>
          <w:szCs w:val="28"/>
          <w:lang w:val="kk-KZ"/>
        </w:rPr>
      </w:pPr>
      <w:r w:rsidRPr="00B81E53">
        <w:rPr>
          <w:rStyle w:val="afb"/>
          <w:color w:val="000000"/>
          <w:sz w:val="28"/>
          <w:szCs w:val="28"/>
          <w:lang w:val="kk-KZ"/>
        </w:rPr>
        <w:t>Калий сорбаты</w:t>
      </w:r>
      <w:r w:rsidR="00082141">
        <w:rPr>
          <w:rStyle w:val="afb"/>
          <w:color w:val="000000"/>
          <w:sz w:val="28"/>
          <w:szCs w:val="28"/>
          <w:lang w:val="kk-KZ"/>
        </w:rPr>
        <w:t xml:space="preserve"> </w:t>
      </w:r>
      <w:r w:rsidR="00082141" w:rsidRPr="00082141">
        <w:rPr>
          <w:rStyle w:val="afb"/>
          <w:b w:val="0"/>
          <w:bCs w:val="0"/>
          <w:color w:val="000000"/>
          <w:sz w:val="28"/>
          <w:szCs w:val="28"/>
          <w:lang w:val="kk-KZ"/>
        </w:rPr>
        <w:t>(</w:t>
      </w:r>
      <w:r w:rsidR="00082141">
        <w:rPr>
          <w:rStyle w:val="afb"/>
          <w:b w:val="0"/>
          <w:bCs w:val="0"/>
          <w:color w:val="000000"/>
          <w:sz w:val="28"/>
          <w:szCs w:val="28"/>
          <w:lang w:val="kk-KZ"/>
        </w:rPr>
        <w:t xml:space="preserve">РФ МФ </w:t>
      </w:r>
      <w:r w:rsidR="00082141" w:rsidRPr="00082141">
        <w:rPr>
          <w:rStyle w:val="afb"/>
          <w:b w:val="0"/>
          <w:bCs w:val="0"/>
          <w:color w:val="000000"/>
          <w:sz w:val="28"/>
          <w:szCs w:val="28"/>
          <w:lang w:val="kk-KZ"/>
        </w:rPr>
        <w:t xml:space="preserve">XIV </w:t>
      </w:r>
      <w:r w:rsidR="00082141">
        <w:rPr>
          <w:rStyle w:val="afb"/>
          <w:b w:val="0"/>
          <w:bCs w:val="0"/>
          <w:color w:val="000000"/>
          <w:sz w:val="28"/>
          <w:szCs w:val="28"/>
          <w:lang w:val="kk-KZ"/>
        </w:rPr>
        <w:t>басылым, 2 т.</w:t>
      </w:r>
      <w:r w:rsidR="00082141" w:rsidRPr="00082141">
        <w:rPr>
          <w:rStyle w:val="afb"/>
          <w:b w:val="0"/>
          <w:bCs w:val="0"/>
          <w:color w:val="000000"/>
          <w:sz w:val="28"/>
          <w:szCs w:val="28"/>
          <w:lang w:val="kk-KZ"/>
        </w:rPr>
        <w:t>)</w:t>
      </w:r>
      <w:r w:rsidR="00082141">
        <w:rPr>
          <w:rStyle w:val="afb"/>
          <w:b w:val="0"/>
          <w:bCs w:val="0"/>
          <w:color w:val="000000"/>
          <w:sz w:val="28"/>
          <w:szCs w:val="28"/>
          <w:lang w:val="kk-KZ"/>
        </w:rPr>
        <w:t xml:space="preserve"> – ақ немесе ақшыл кристалды ұнтақ немесе түйіршіктер</w:t>
      </w:r>
      <w:r w:rsidR="0047264D" w:rsidRPr="0047264D">
        <w:rPr>
          <w:rStyle w:val="afb"/>
          <w:b w:val="0"/>
          <w:bCs w:val="0"/>
          <w:color w:val="000000"/>
          <w:sz w:val="28"/>
          <w:szCs w:val="28"/>
          <w:lang w:val="kk-KZ"/>
        </w:rPr>
        <w:t xml:space="preserve">. </w:t>
      </w:r>
      <w:r w:rsidR="00082141">
        <w:rPr>
          <w:rStyle w:val="afb"/>
          <w:b w:val="0"/>
          <w:bCs w:val="0"/>
          <w:color w:val="000000"/>
          <w:sz w:val="28"/>
          <w:szCs w:val="28"/>
          <w:lang w:val="kk-KZ"/>
        </w:rPr>
        <w:t>Иіссіз немесе әлсіз өзіне тән иісі бар. Суда жақсы, этанолда орташа, эфирде және бейполярлы органикалық еріткіштерде іс жүзінде ерімейді</w:t>
      </w:r>
      <w:r w:rsidR="00082141" w:rsidRPr="00082141">
        <w:rPr>
          <w:rStyle w:val="afb"/>
          <w:b w:val="0"/>
          <w:bCs w:val="0"/>
          <w:color w:val="000000"/>
          <w:sz w:val="28"/>
          <w:szCs w:val="28"/>
          <w:lang w:val="kk-KZ"/>
        </w:rPr>
        <w:t xml:space="preserve"> </w:t>
      </w:r>
      <w:r w:rsidR="00C01F8C" w:rsidRPr="00B81E53">
        <w:rPr>
          <w:color w:val="000000"/>
          <w:sz w:val="28"/>
          <w:szCs w:val="28"/>
          <w:lang w:val="kk-KZ"/>
        </w:rPr>
        <w:t>[</w:t>
      </w:r>
      <w:r w:rsidR="00040B12" w:rsidRPr="00040B12">
        <w:rPr>
          <w:color w:val="000000"/>
          <w:sz w:val="28"/>
          <w:szCs w:val="28"/>
          <w:lang w:val="kk-KZ"/>
        </w:rPr>
        <w:t>104</w:t>
      </w:r>
      <w:r w:rsidR="00C01F8C" w:rsidRPr="00B81E53">
        <w:rPr>
          <w:color w:val="000000"/>
          <w:sz w:val="28"/>
          <w:szCs w:val="28"/>
          <w:lang w:val="kk-KZ"/>
        </w:rPr>
        <w:t>].</w:t>
      </w:r>
      <w:r w:rsidR="00C01F8C" w:rsidRPr="00C01F8C">
        <w:rPr>
          <w:color w:val="000000"/>
          <w:sz w:val="28"/>
          <w:szCs w:val="28"/>
          <w:lang w:val="kk-KZ"/>
        </w:rPr>
        <w:t xml:space="preserve"> </w:t>
      </w:r>
      <w:r w:rsidR="00C01F8C">
        <w:rPr>
          <w:color w:val="000000"/>
          <w:sz w:val="28"/>
          <w:szCs w:val="28"/>
          <w:lang w:val="kk-KZ"/>
        </w:rPr>
        <w:t>Өндіруші – «</w:t>
      </w:r>
      <w:r w:rsidR="00C01F8C" w:rsidRPr="00D578A2">
        <w:rPr>
          <w:color w:val="000000"/>
          <w:sz w:val="28"/>
          <w:szCs w:val="28"/>
          <w:lang w:val="kk-KZ"/>
        </w:rPr>
        <w:t>SoOlcom</w:t>
      </w:r>
      <w:r w:rsidR="00C01F8C">
        <w:rPr>
          <w:color w:val="000000"/>
          <w:sz w:val="28"/>
          <w:szCs w:val="28"/>
          <w:lang w:val="kk-KZ"/>
        </w:rPr>
        <w:t>»</w:t>
      </w:r>
      <w:r w:rsidR="00C01F8C" w:rsidRPr="00D578A2">
        <w:rPr>
          <w:color w:val="000000"/>
          <w:sz w:val="28"/>
          <w:szCs w:val="28"/>
          <w:lang w:val="kk-KZ"/>
        </w:rPr>
        <w:t xml:space="preserve">, </w:t>
      </w:r>
      <w:r w:rsidR="00C01F8C">
        <w:rPr>
          <w:color w:val="000000"/>
          <w:sz w:val="28"/>
          <w:szCs w:val="28"/>
          <w:lang w:val="kk-KZ"/>
        </w:rPr>
        <w:t>Қытай.</w:t>
      </w:r>
    </w:p>
    <w:p w14:paraId="685918B9" w14:textId="77777777" w:rsidR="00424D27" w:rsidRPr="00B81E53" w:rsidRDefault="0086698C" w:rsidP="00424D27">
      <w:pPr>
        <w:pStyle w:val="af5"/>
        <w:spacing w:before="0" w:beforeAutospacing="0" w:after="0" w:afterAutospacing="0"/>
        <w:ind w:firstLine="567"/>
        <w:jc w:val="both"/>
        <w:rPr>
          <w:color w:val="000000"/>
          <w:sz w:val="28"/>
          <w:szCs w:val="28"/>
          <w:lang w:val="kk-KZ"/>
        </w:rPr>
      </w:pPr>
      <w:r w:rsidRPr="00B81E53">
        <w:rPr>
          <w:color w:val="000000"/>
          <w:sz w:val="28"/>
          <w:szCs w:val="28"/>
          <w:lang w:val="kk-KZ"/>
        </w:rPr>
        <w:t>Калий сорбатын жабын құрамына енгізу зең саңырауқұлақтары мен ашытқылардың өсуін тежеуге бағытталған, бұл өнімнің сақтау мерзімін ұзартады. Калий сорбаты өзінің тиімділігі мен қауіпсіздігіне байланысты тамақ және фармацевтикалық өнеркәсіпте кеңінен қолданылады [</w:t>
      </w:r>
      <w:r w:rsidR="00040B12" w:rsidRPr="00040B12">
        <w:rPr>
          <w:color w:val="000000"/>
          <w:sz w:val="28"/>
          <w:szCs w:val="28"/>
          <w:lang w:val="kk-KZ"/>
        </w:rPr>
        <w:t>105</w:t>
      </w:r>
      <w:r w:rsidRPr="00B81E53">
        <w:rPr>
          <w:color w:val="000000"/>
          <w:sz w:val="28"/>
          <w:szCs w:val="28"/>
          <w:lang w:val="kk-KZ"/>
        </w:rPr>
        <w:t>].</w:t>
      </w:r>
    </w:p>
    <w:p w14:paraId="3D166CD7" w14:textId="64F3E7BB" w:rsidR="00C01F8C" w:rsidRDefault="0086698C" w:rsidP="00C01F8C">
      <w:pPr>
        <w:pStyle w:val="af5"/>
        <w:spacing w:before="0" w:beforeAutospacing="0" w:after="0" w:afterAutospacing="0"/>
        <w:ind w:firstLine="567"/>
        <w:jc w:val="both"/>
        <w:rPr>
          <w:rStyle w:val="afb"/>
          <w:b w:val="0"/>
          <w:bCs w:val="0"/>
          <w:color w:val="000000"/>
          <w:sz w:val="28"/>
          <w:szCs w:val="28"/>
          <w:lang w:val="kk-KZ"/>
        </w:rPr>
      </w:pPr>
      <w:r w:rsidRPr="00B81E53">
        <w:rPr>
          <w:rStyle w:val="afb"/>
          <w:color w:val="000000"/>
          <w:sz w:val="28"/>
          <w:szCs w:val="28"/>
          <w:lang w:val="kk-KZ"/>
        </w:rPr>
        <w:t>Тазартылған су</w:t>
      </w:r>
      <w:r w:rsidR="00C01F8C" w:rsidRPr="00C01F8C">
        <w:rPr>
          <w:rStyle w:val="afb"/>
          <w:color w:val="000000"/>
          <w:sz w:val="28"/>
          <w:szCs w:val="28"/>
          <w:lang w:val="kk-KZ"/>
        </w:rPr>
        <w:t xml:space="preserve"> </w:t>
      </w:r>
      <w:r w:rsidR="00DA3375" w:rsidRPr="00DA3375">
        <w:rPr>
          <w:rStyle w:val="afb"/>
          <w:color w:val="000000"/>
          <w:sz w:val="28"/>
          <w:szCs w:val="28"/>
          <w:lang w:val="kk-KZ"/>
        </w:rPr>
        <w:t>(</w:t>
      </w:r>
      <w:r w:rsidR="00DB6769">
        <w:rPr>
          <w:color w:val="000000"/>
          <w:sz w:val="28"/>
          <w:szCs w:val="28"/>
          <w:lang w:val="kk-KZ"/>
        </w:rPr>
        <w:t xml:space="preserve">ҚР МФ т.2, </w:t>
      </w:r>
      <w:r w:rsidR="00DB6769" w:rsidRPr="00DB6769">
        <w:rPr>
          <w:color w:val="000000"/>
          <w:sz w:val="28"/>
          <w:szCs w:val="28"/>
          <w:lang w:val="kk-KZ"/>
        </w:rPr>
        <w:t>168</w:t>
      </w:r>
      <w:r w:rsidR="00DB6769">
        <w:rPr>
          <w:color w:val="000000"/>
          <w:sz w:val="28"/>
          <w:szCs w:val="28"/>
          <w:lang w:val="kk-KZ"/>
        </w:rPr>
        <w:t xml:space="preserve"> б.</w:t>
      </w:r>
      <w:r w:rsidR="00DB6769" w:rsidRPr="00345611">
        <w:rPr>
          <w:color w:val="000000"/>
          <w:sz w:val="28"/>
          <w:szCs w:val="28"/>
          <w:lang w:val="kk-KZ"/>
        </w:rPr>
        <w:t>)</w:t>
      </w:r>
      <w:r w:rsidR="00DB6769">
        <w:rPr>
          <w:color w:val="000000"/>
          <w:sz w:val="28"/>
          <w:szCs w:val="28"/>
          <w:lang w:val="kk-KZ"/>
        </w:rPr>
        <w:t xml:space="preserve"> </w:t>
      </w:r>
      <w:r w:rsidR="00C01F8C" w:rsidRPr="00C01F8C">
        <w:rPr>
          <w:rStyle w:val="afb"/>
          <w:color w:val="000000"/>
          <w:sz w:val="28"/>
          <w:szCs w:val="28"/>
          <w:lang w:val="kk-KZ"/>
        </w:rPr>
        <w:t>–</w:t>
      </w:r>
      <w:r w:rsidR="00C01F8C" w:rsidRPr="00DB6769">
        <w:rPr>
          <w:rStyle w:val="afb"/>
          <w:color w:val="000000"/>
          <w:sz w:val="28"/>
          <w:szCs w:val="28"/>
          <w:lang w:val="kk-KZ"/>
        </w:rPr>
        <w:t xml:space="preserve"> </w:t>
      </w:r>
      <w:r w:rsidR="00DB6769">
        <w:rPr>
          <w:rStyle w:val="afb"/>
          <w:b w:val="0"/>
          <w:bCs w:val="0"/>
          <w:color w:val="000000"/>
          <w:sz w:val="28"/>
          <w:szCs w:val="28"/>
          <w:lang w:val="kk-KZ"/>
        </w:rPr>
        <w:t xml:space="preserve">түссіз, мөлдір, иіссіз және дәмді сұйықтық. </w:t>
      </w:r>
    </w:p>
    <w:p w14:paraId="205A42B5" w14:textId="77777777" w:rsidR="00DB6769" w:rsidRPr="00DB6769" w:rsidRDefault="00DB6769" w:rsidP="00DB6769">
      <w:pPr>
        <w:pStyle w:val="af5"/>
        <w:spacing w:before="0" w:beforeAutospacing="0" w:after="0" w:afterAutospacing="0"/>
        <w:ind w:firstLine="567"/>
        <w:jc w:val="both"/>
        <w:rPr>
          <w:rStyle w:val="apple-converted-space"/>
          <w:color w:val="000000"/>
          <w:sz w:val="28"/>
          <w:szCs w:val="28"/>
          <w:lang w:val="kk-KZ"/>
        </w:rPr>
      </w:pPr>
      <w:r>
        <w:rPr>
          <w:rStyle w:val="afb"/>
          <w:b w:val="0"/>
          <w:bCs w:val="0"/>
          <w:color w:val="000000"/>
          <w:sz w:val="28"/>
          <w:szCs w:val="28"/>
          <w:lang w:val="kk-KZ"/>
        </w:rPr>
        <w:t xml:space="preserve">Өзге нұсқаулар болмаған жағдайда, стерильді және апирогенді дәрілік заттардан басқа дәрілік препараттарды дайындауға арналған су </w:t>
      </w:r>
      <w:r w:rsidRPr="00160458">
        <w:rPr>
          <w:color w:val="000000"/>
          <w:sz w:val="28"/>
          <w:szCs w:val="28"/>
          <w:lang w:val="kk-KZ"/>
        </w:rPr>
        <w:t>[</w:t>
      </w:r>
      <w:r w:rsidR="00040B12" w:rsidRPr="00040B12">
        <w:rPr>
          <w:color w:val="000000"/>
          <w:sz w:val="28"/>
          <w:szCs w:val="28"/>
          <w:lang w:val="kk-KZ"/>
        </w:rPr>
        <w:t>101</w:t>
      </w:r>
      <w:r w:rsidRPr="00160458">
        <w:rPr>
          <w:color w:val="000000"/>
          <w:sz w:val="28"/>
          <w:szCs w:val="28"/>
          <w:lang w:val="kk-KZ"/>
        </w:rPr>
        <w:t>].</w:t>
      </w:r>
    </w:p>
    <w:p w14:paraId="41BDE1FC" w14:textId="77777777" w:rsidR="0086698C" w:rsidRPr="00D578A2" w:rsidRDefault="0086698C" w:rsidP="00C01F8C">
      <w:pPr>
        <w:pStyle w:val="af5"/>
        <w:spacing w:before="0" w:beforeAutospacing="0" w:after="0" w:afterAutospacing="0"/>
        <w:ind w:firstLine="567"/>
        <w:jc w:val="both"/>
        <w:rPr>
          <w:color w:val="000000"/>
          <w:sz w:val="28"/>
          <w:szCs w:val="28"/>
          <w:lang w:val="kk-KZ"/>
        </w:rPr>
      </w:pPr>
      <w:r w:rsidRPr="00B81E53">
        <w:rPr>
          <w:color w:val="000000"/>
          <w:sz w:val="28"/>
          <w:szCs w:val="28"/>
          <w:lang w:val="kk-KZ"/>
        </w:rPr>
        <w:t>Дәрілік түрлерді дайындауда (егер стерильді әрі апирогенді болу талап етілмесе) еріткіш ретінде тазартылған су қолданылады. Оның қолданылуы барлық компоненттердің қоспа ішінде біркелкі таралуын қамтамасыз етіп, біртекті жабын құрылымын түзуге ықпал етеді [</w:t>
      </w:r>
      <w:r w:rsidR="00040B12" w:rsidRPr="00040B12">
        <w:rPr>
          <w:color w:val="000000"/>
          <w:sz w:val="28"/>
          <w:szCs w:val="28"/>
          <w:lang w:val="kk-KZ"/>
        </w:rPr>
        <w:t>106-108</w:t>
      </w:r>
      <w:r w:rsidRPr="00B81E53">
        <w:rPr>
          <w:color w:val="000000"/>
          <w:sz w:val="28"/>
          <w:szCs w:val="28"/>
          <w:lang w:val="kk-KZ"/>
        </w:rPr>
        <w:t>].</w:t>
      </w:r>
    </w:p>
    <w:p w14:paraId="2C935E49" w14:textId="77777777" w:rsidR="00424D27" w:rsidRPr="00B81E53" w:rsidRDefault="0086698C" w:rsidP="00424D27">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Қабаттардың құрамы</w:t>
      </w:r>
      <w:r w:rsidR="00424D27" w:rsidRPr="00B81E53">
        <w:rPr>
          <w:rStyle w:val="afb"/>
          <w:color w:val="000000"/>
          <w:sz w:val="28"/>
          <w:szCs w:val="28"/>
          <w:lang w:val="kk-KZ"/>
        </w:rPr>
        <w:t>:</w:t>
      </w:r>
    </w:p>
    <w:p w14:paraId="2C94D2EA" w14:textId="77777777" w:rsidR="00424D27" w:rsidRPr="00B81E53" w:rsidRDefault="0086698C" w:rsidP="00424D27">
      <w:pPr>
        <w:pStyle w:val="af5"/>
        <w:spacing w:before="0" w:beforeAutospacing="0" w:after="0" w:afterAutospacing="0"/>
        <w:ind w:firstLine="567"/>
        <w:jc w:val="both"/>
        <w:rPr>
          <w:color w:val="000000"/>
          <w:sz w:val="28"/>
          <w:szCs w:val="28"/>
          <w:lang w:val="kk-KZ"/>
        </w:rPr>
      </w:pPr>
      <w:r w:rsidRPr="00B81E53">
        <w:rPr>
          <w:color w:val="000000"/>
          <w:sz w:val="28"/>
          <w:szCs w:val="28"/>
          <w:lang w:val="kk-KZ"/>
        </w:rPr>
        <w:t>Бірінші қабат: желатин (</w:t>
      </w:r>
      <w:r w:rsidR="000320F3">
        <w:rPr>
          <w:color w:val="000000"/>
          <w:sz w:val="28"/>
          <w:szCs w:val="28"/>
          <w:lang w:val="kk-KZ"/>
        </w:rPr>
        <w:t xml:space="preserve">серия </w:t>
      </w:r>
      <w:r w:rsidRPr="00B81E53">
        <w:rPr>
          <w:color w:val="000000"/>
          <w:sz w:val="28"/>
          <w:szCs w:val="28"/>
          <w:lang w:val="kk-KZ"/>
        </w:rPr>
        <w:t>№ 4610000823514), коллаген (</w:t>
      </w:r>
      <w:r w:rsidR="000320F3">
        <w:rPr>
          <w:color w:val="000000"/>
          <w:sz w:val="28"/>
          <w:szCs w:val="28"/>
          <w:lang w:val="kk-KZ"/>
        </w:rPr>
        <w:t>серия</w:t>
      </w:r>
      <w:r w:rsidR="000320F3" w:rsidRPr="00B81E53">
        <w:rPr>
          <w:color w:val="000000"/>
          <w:sz w:val="28"/>
          <w:szCs w:val="28"/>
          <w:lang w:val="kk-KZ"/>
        </w:rPr>
        <w:t xml:space="preserve"> </w:t>
      </w:r>
      <w:r w:rsidRPr="00B81E53">
        <w:rPr>
          <w:color w:val="000000"/>
          <w:sz w:val="28"/>
          <w:szCs w:val="28"/>
          <w:lang w:val="kk-KZ"/>
        </w:rPr>
        <w:t>№9),</w:t>
      </w:r>
      <w:r w:rsidRPr="00B81E53">
        <w:rPr>
          <w:rStyle w:val="apple-converted-space"/>
          <w:color w:val="000000"/>
          <w:sz w:val="28"/>
          <w:szCs w:val="28"/>
          <w:lang w:val="kk-KZ"/>
        </w:rPr>
        <w:t> </w:t>
      </w:r>
      <w:r w:rsidR="00424D27" w:rsidRPr="00B81E53">
        <w:rPr>
          <w:rStyle w:val="apple-converted-space"/>
          <w:color w:val="000000"/>
          <w:sz w:val="28"/>
          <w:szCs w:val="28"/>
          <w:lang w:val="kk-KZ"/>
        </w:rPr>
        <w:t xml:space="preserve"> </w:t>
      </w:r>
      <w:r w:rsidR="00424D27" w:rsidRPr="00B81E53">
        <w:rPr>
          <w:rStyle w:val="ad"/>
          <w:i w:val="0"/>
          <w:iCs w:val="0"/>
          <w:color w:val="000000"/>
          <w:sz w:val="28"/>
          <w:szCs w:val="28"/>
          <w:lang w:val="kk-KZ"/>
        </w:rPr>
        <w:t>азиялық жалбыз</w:t>
      </w:r>
      <w:r w:rsidR="00424D27" w:rsidRPr="00B81E53">
        <w:rPr>
          <w:rStyle w:val="ad"/>
          <w:color w:val="000000"/>
          <w:sz w:val="28"/>
          <w:szCs w:val="28"/>
          <w:lang w:val="kk-KZ"/>
        </w:rPr>
        <w:t xml:space="preserve"> (Mentha asiatica </w:t>
      </w:r>
      <w:r w:rsidR="00424D27" w:rsidRPr="00B81E53">
        <w:rPr>
          <w:rStyle w:val="ad"/>
          <w:i w:val="0"/>
          <w:iCs w:val="0"/>
          <w:color w:val="000000"/>
          <w:sz w:val="28"/>
          <w:szCs w:val="28"/>
          <w:lang w:val="kk-KZ"/>
        </w:rPr>
        <w:t>Boriss.</w:t>
      </w:r>
      <w:r w:rsidR="00424D27" w:rsidRPr="00B81E53">
        <w:rPr>
          <w:rStyle w:val="ad"/>
          <w:color w:val="000000"/>
          <w:sz w:val="28"/>
          <w:szCs w:val="28"/>
          <w:lang w:val="kk-KZ"/>
        </w:rPr>
        <w:t xml:space="preserve">) </w:t>
      </w:r>
      <w:r w:rsidRPr="00B81E53">
        <w:rPr>
          <w:color w:val="000000"/>
          <w:sz w:val="28"/>
          <w:szCs w:val="28"/>
          <w:lang w:val="kk-KZ"/>
        </w:rPr>
        <w:t>экстракты.</w:t>
      </w:r>
    </w:p>
    <w:p w14:paraId="646C1DEB" w14:textId="77777777" w:rsidR="0086698C" w:rsidRPr="0068352B" w:rsidRDefault="0086698C" w:rsidP="0068352B">
      <w:pPr>
        <w:pStyle w:val="af5"/>
        <w:spacing w:before="0" w:beforeAutospacing="0" w:after="0" w:afterAutospacing="0"/>
        <w:ind w:firstLine="567"/>
        <w:jc w:val="both"/>
        <w:rPr>
          <w:rStyle w:val="afb"/>
          <w:b w:val="0"/>
          <w:bCs w:val="0"/>
          <w:color w:val="000000"/>
          <w:sz w:val="28"/>
          <w:szCs w:val="28"/>
          <w:lang w:val="kk-KZ"/>
        </w:rPr>
      </w:pPr>
      <w:r w:rsidRPr="00B81E53">
        <w:rPr>
          <w:color w:val="000000"/>
          <w:sz w:val="28"/>
          <w:szCs w:val="28"/>
          <w:lang w:val="kk-KZ"/>
        </w:rPr>
        <w:t>Екінші қабат: коллаген (</w:t>
      </w:r>
      <w:r w:rsidR="000320F3">
        <w:rPr>
          <w:color w:val="000000"/>
          <w:sz w:val="28"/>
          <w:szCs w:val="28"/>
          <w:lang w:val="kk-KZ"/>
        </w:rPr>
        <w:t>серия</w:t>
      </w:r>
      <w:r w:rsidR="000320F3" w:rsidRPr="00B81E53">
        <w:rPr>
          <w:color w:val="000000"/>
          <w:sz w:val="28"/>
          <w:szCs w:val="28"/>
          <w:lang w:val="kk-KZ"/>
        </w:rPr>
        <w:t xml:space="preserve"> </w:t>
      </w:r>
      <w:r w:rsidRPr="00B81E53">
        <w:rPr>
          <w:color w:val="000000"/>
          <w:sz w:val="28"/>
          <w:szCs w:val="28"/>
          <w:lang w:val="kk-KZ"/>
        </w:rPr>
        <w:t>№9), желатин (</w:t>
      </w:r>
      <w:r w:rsidR="000320F3">
        <w:rPr>
          <w:color w:val="000000"/>
          <w:sz w:val="28"/>
          <w:szCs w:val="28"/>
          <w:lang w:val="kk-KZ"/>
        </w:rPr>
        <w:t>серия</w:t>
      </w:r>
      <w:r w:rsidR="000320F3" w:rsidRPr="00B81E53">
        <w:rPr>
          <w:color w:val="000000"/>
          <w:sz w:val="28"/>
          <w:szCs w:val="28"/>
          <w:lang w:val="kk-KZ"/>
        </w:rPr>
        <w:t xml:space="preserve"> </w:t>
      </w:r>
      <w:r w:rsidRPr="00B81E53">
        <w:rPr>
          <w:color w:val="000000"/>
          <w:sz w:val="28"/>
          <w:szCs w:val="28"/>
          <w:lang w:val="kk-KZ"/>
        </w:rPr>
        <w:t>№ 4610000823514), лидокаин гидрохлоридінің ерітіндісі (</w:t>
      </w:r>
      <w:r w:rsidR="000320F3">
        <w:rPr>
          <w:color w:val="000000"/>
          <w:sz w:val="28"/>
          <w:szCs w:val="28"/>
          <w:lang w:val="kk-KZ"/>
        </w:rPr>
        <w:t>серия</w:t>
      </w:r>
      <w:r w:rsidR="000320F3" w:rsidRPr="00B81E53">
        <w:rPr>
          <w:color w:val="000000"/>
          <w:sz w:val="28"/>
          <w:szCs w:val="28"/>
          <w:lang w:val="kk-KZ"/>
        </w:rPr>
        <w:t xml:space="preserve"> </w:t>
      </w:r>
      <w:r w:rsidRPr="00B81E53">
        <w:rPr>
          <w:color w:val="000000"/>
          <w:sz w:val="28"/>
          <w:szCs w:val="28"/>
          <w:lang w:val="kk-KZ"/>
        </w:rPr>
        <w:t>№ 4810201008677).</w:t>
      </w:r>
    </w:p>
    <w:p w14:paraId="22C4A214" w14:textId="77777777" w:rsidR="0086698C" w:rsidRPr="00B81E53" w:rsidRDefault="0086698C" w:rsidP="0086698C">
      <w:pPr>
        <w:pStyle w:val="3"/>
        <w:spacing w:before="0"/>
        <w:ind w:firstLine="567"/>
        <w:jc w:val="both"/>
        <w:rPr>
          <w:rFonts w:ascii="Times New Roman" w:hAnsi="Times New Roman"/>
          <w:i/>
          <w:iCs/>
          <w:color w:val="000000"/>
          <w:sz w:val="28"/>
          <w:szCs w:val="28"/>
          <w:lang w:val="kk-KZ"/>
        </w:rPr>
      </w:pPr>
      <w:r w:rsidRPr="00B81E53">
        <w:rPr>
          <w:rStyle w:val="afb"/>
          <w:rFonts w:ascii="Times New Roman" w:hAnsi="Times New Roman"/>
          <w:i/>
          <w:iCs/>
          <w:color w:val="000000"/>
          <w:sz w:val="28"/>
          <w:szCs w:val="28"/>
          <w:lang w:val="kk-KZ"/>
        </w:rPr>
        <w:t>Екі қабатты жабындарды стандарттау</w:t>
      </w:r>
    </w:p>
    <w:p w14:paraId="6C8AADB5" w14:textId="77777777" w:rsidR="00EE6FB4" w:rsidRDefault="0086698C" w:rsidP="00EE6FB4">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Белсенді компоненттердің сапалық және сандық талдауы</w:t>
      </w:r>
      <w:r w:rsidRPr="00B81E53">
        <w:rPr>
          <w:b/>
          <w:bCs/>
          <w:color w:val="000000"/>
          <w:sz w:val="28"/>
          <w:szCs w:val="28"/>
          <w:lang w:val="kk-KZ"/>
        </w:rPr>
        <w:br/>
      </w:r>
      <w:r w:rsidRPr="00B81E53">
        <w:rPr>
          <w:color w:val="000000"/>
          <w:sz w:val="28"/>
          <w:szCs w:val="28"/>
          <w:lang w:val="kk-KZ"/>
        </w:rPr>
        <w:t xml:space="preserve">Екі қабатты жабындардың құрылымындағы белсенді заттарды (БЗ) сандық </w:t>
      </w:r>
      <w:r w:rsidR="00424D27" w:rsidRPr="00B81E53">
        <w:rPr>
          <w:color w:val="000000"/>
          <w:sz w:val="28"/>
          <w:szCs w:val="28"/>
          <w:lang w:val="kk-KZ"/>
        </w:rPr>
        <w:lastRenderedPageBreak/>
        <w:t>анықтау</w:t>
      </w:r>
      <w:r w:rsidRPr="00B81E53">
        <w:rPr>
          <w:color w:val="000000"/>
          <w:sz w:val="28"/>
          <w:szCs w:val="28"/>
          <w:lang w:val="kk-KZ"/>
        </w:rPr>
        <w:t xml:space="preserve"> Қазақстан Республикасының Мемлекеттік фармакопеясы (ҚР МФ), т.1, </w:t>
      </w:r>
      <w:r w:rsidRPr="00B81E53">
        <w:rPr>
          <w:i/>
          <w:iCs/>
          <w:color w:val="000000"/>
          <w:sz w:val="28"/>
          <w:szCs w:val="28"/>
          <w:lang w:val="kk-KZ"/>
        </w:rPr>
        <w:t>2.2.28</w:t>
      </w:r>
      <w:r w:rsidRPr="00B81E53">
        <w:rPr>
          <w:color w:val="000000"/>
          <w:sz w:val="28"/>
          <w:szCs w:val="28"/>
          <w:lang w:val="kk-KZ"/>
        </w:rPr>
        <w:t xml:space="preserve"> талаптарына сәйкес газдық хроматография-масс-спектрометрия (ГХ-МС) әдісімен жүргізілді. </w:t>
      </w:r>
      <w:r w:rsidR="00EE6FB4" w:rsidRPr="00EE6FB4">
        <w:rPr>
          <w:color w:val="000000"/>
          <w:sz w:val="28"/>
          <w:szCs w:val="28"/>
          <w:lang w:val="kk-KZ"/>
        </w:rPr>
        <w:t>Талдау капиллярлы HP-5MS типті колонкада (30 м × 0,25 мм × 0,25 мкм) орындалды. Газ-тасымалдаушы ретінде гелий қолданылып, оның ағын жылдамдығы 1,0 мл/мин деңгейінде ұсталды. Инжекция көлемі 1 мкл, енгізу режимі – split 1:20, инжектор температурасы 250 °C. Пеш температурасының бағдарламасы келесі режимде жүргізілді: бастапқы температура 50 °C (2 мин ұстап тұру), кейін 5 °C/мин жылдамдықпен 200 °C дейін көтеріліп, соңғы температурада 5–10 мин изотермиялық режимде ұсталды.</w:t>
      </w:r>
      <w:r w:rsidR="00EE6FB4">
        <w:rPr>
          <w:color w:val="000000"/>
          <w:sz w:val="28"/>
          <w:szCs w:val="28"/>
          <w:lang w:val="kk-KZ"/>
        </w:rPr>
        <w:t xml:space="preserve"> </w:t>
      </w:r>
      <w:r w:rsidR="00EE6FB4" w:rsidRPr="00EE6FB4">
        <w:rPr>
          <w:color w:val="000000"/>
          <w:sz w:val="28"/>
          <w:szCs w:val="28"/>
          <w:lang w:val="kk-KZ"/>
        </w:rPr>
        <w:t>Масс-спектрометриялық детекция электрондық иондау (EI, 70 eV) режимінде жүзеге асырылды. Ион көзі температурасы 230 °C, интерфейс температурасы 280 °C, сканерлеу диапазоны m/z 40–400 аралығында жүргізілді. Қосылыстарды идентификациялау ұсталу уақыты мен алынған масс-спектрлерді NIST кітапханасымен салыстыру арқылы орындалды. Сандық анықтау ішкі стандарт әдісі бойынша пик аудандары негізінде жүргізілді.</w:t>
      </w:r>
      <w:r w:rsidR="00EE6FB4">
        <w:rPr>
          <w:color w:val="000000"/>
          <w:sz w:val="28"/>
          <w:szCs w:val="28"/>
          <w:lang w:val="kk-KZ"/>
        </w:rPr>
        <w:t xml:space="preserve"> </w:t>
      </w:r>
      <w:r w:rsidRPr="00B81E53">
        <w:rPr>
          <w:color w:val="000000"/>
          <w:sz w:val="28"/>
          <w:szCs w:val="28"/>
          <w:lang w:val="kk-KZ"/>
        </w:rPr>
        <w:t>Талдау нәтижесінде фармакологиялық белсенділікте маңызды рөл атқаратын пиперитенон оксиді сияқты биологиялық белсенді қосылыстар анықталды.</w:t>
      </w:r>
    </w:p>
    <w:p w14:paraId="1F36EDCB" w14:textId="77777777" w:rsidR="00424D27" w:rsidRPr="007A76EC" w:rsidRDefault="007A76EC" w:rsidP="00EE6FB4">
      <w:pPr>
        <w:pStyle w:val="af5"/>
        <w:spacing w:before="0" w:beforeAutospacing="0" w:after="0" w:afterAutospacing="0"/>
        <w:ind w:firstLine="567"/>
        <w:jc w:val="both"/>
        <w:rPr>
          <w:color w:val="000000"/>
          <w:sz w:val="28"/>
          <w:szCs w:val="28"/>
          <w:lang w:val="kk-KZ"/>
        </w:rPr>
      </w:pPr>
      <w:r w:rsidRPr="007A76EC">
        <w:rPr>
          <w:i/>
          <w:iCs/>
          <w:color w:val="000000"/>
          <w:sz w:val="28"/>
          <w:szCs w:val="28"/>
          <w:lang w:val="kk-KZ"/>
        </w:rPr>
        <w:t>Сапалық талдау</w:t>
      </w:r>
      <w:r>
        <w:rPr>
          <w:color w:val="000000"/>
          <w:sz w:val="28"/>
          <w:szCs w:val="28"/>
          <w:lang w:val="kk-KZ"/>
        </w:rPr>
        <w:t xml:space="preserve"> үшін жабын үлгісі құрамындағы белсенді зат алдын ала полимер матрицадан босатылып, </w:t>
      </w:r>
      <w:r w:rsidRPr="007A76EC">
        <w:rPr>
          <w:color w:val="000000"/>
          <w:sz w:val="28"/>
          <w:szCs w:val="28"/>
          <w:lang w:val="kk-KZ"/>
        </w:rPr>
        <w:t>2,4-динитрофенилгидразин ерітіндісі</w:t>
      </w:r>
      <w:r>
        <w:rPr>
          <w:color w:val="000000"/>
          <w:sz w:val="28"/>
          <w:szCs w:val="28"/>
          <w:lang w:val="kk-KZ"/>
        </w:rPr>
        <w:t xml:space="preserve"> қатысында сапалық анықталды.</w:t>
      </w:r>
    </w:p>
    <w:p w14:paraId="194D53F3"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Жабын өлшемдері.</w:t>
      </w:r>
      <w:r w:rsidRPr="00B81E53">
        <w:rPr>
          <w:rStyle w:val="apple-converted-space"/>
          <w:color w:val="000000"/>
          <w:sz w:val="28"/>
          <w:szCs w:val="28"/>
          <w:lang w:val="kk-KZ"/>
        </w:rPr>
        <w:t> </w:t>
      </w:r>
      <w:r w:rsidRPr="00B81E53">
        <w:rPr>
          <w:color w:val="000000"/>
          <w:sz w:val="28"/>
          <w:szCs w:val="28"/>
          <w:lang w:val="kk-KZ"/>
        </w:rPr>
        <w:t xml:space="preserve">ЕАЭО ФМ, т.І, </w:t>
      </w:r>
      <w:r w:rsidRPr="00B81E53">
        <w:rPr>
          <w:i/>
          <w:iCs/>
          <w:color w:val="000000"/>
          <w:sz w:val="28"/>
          <w:szCs w:val="28"/>
          <w:lang w:val="kk-KZ"/>
        </w:rPr>
        <w:t>2.5.1.22</w:t>
      </w:r>
      <w:r w:rsidRPr="00B81E53">
        <w:rPr>
          <w:color w:val="000000"/>
          <w:sz w:val="28"/>
          <w:szCs w:val="28"/>
          <w:lang w:val="kk-KZ"/>
        </w:rPr>
        <w:t xml:space="preserve"> сәйкес жабынның геометриялық өлшемдері (ұзындығы, ені, қалыңдығы) миллиметрлік микрометр көмегімен анықталды.</w:t>
      </w:r>
    </w:p>
    <w:p w14:paraId="469A4487" w14:textId="77777777" w:rsidR="0086698C" w:rsidRPr="00B81E53" w:rsidRDefault="0086698C" w:rsidP="00424D27">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рН және масса біртектілігін анықтау.</w:t>
      </w:r>
      <w:r w:rsidRPr="00B81E53">
        <w:rPr>
          <w:rStyle w:val="apple-converted-space"/>
          <w:color w:val="000000"/>
          <w:sz w:val="28"/>
          <w:szCs w:val="28"/>
          <w:lang w:val="kk-KZ"/>
        </w:rPr>
        <w:t> </w:t>
      </w:r>
      <w:r w:rsidRPr="00B81E53">
        <w:rPr>
          <w:color w:val="000000"/>
          <w:sz w:val="28"/>
          <w:szCs w:val="28"/>
          <w:lang w:val="kk-KZ"/>
        </w:rPr>
        <w:t>Жабындардың рН көрсеткіші олардың судағы экстрактісінде (1:10) потенциометриялық әдіспен өлшен</w:t>
      </w:r>
      <w:r w:rsidR="00424D27" w:rsidRPr="00B81E53">
        <w:rPr>
          <w:color w:val="000000"/>
          <w:sz w:val="28"/>
          <w:szCs w:val="28"/>
          <w:lang w:val="kk-KZ"/>
        </w:rPr>
        <w:t>е</w:t>
      </w:r>
      <w:r w:rsidRPr="00B81E53">
        <w:rPr>
          <w:color w:val="000000"/>
          <w:sz w:val="28"/>
          <w:szCs w:val="28"/>
          <w:lang w:val="kk-KZ"/>
        </w:rPr>
        <w:t xml:space="preserve">ді (ЕАЭО ФМ, т.І, </w:t>
      </w:r>
      <w:r w:rsidRPr="00B81E53">
        <w:rPr>
          <w:i/>
          <w:iCs/>
          <w:color w:val="000000"/>
          <w:sz w:val="28"/>
          <w:szCs w:val="28"/>
          <w:lang w:val="kk-KZ"/>
        </w:rPr>
        <w:t>2.1.2.3</w:t>
      </w:r>
      <w:r w:rsidRPr="00B81E53">
        <w:rPr>
          <w:color w:val="000000"/>
          <w:sz w:val="28"/>
          <w:szCs w:val="28"/>
          <w:lang w:val="kk-KZ"/>
        </w:rPr>
        <w:t>). Ол 6,5–7,2 аралығында болып, физиологиялық жағдайға сәйкес кел</w:t>
      </w:r>
      <w:r w:rsidR="00424D27" w:rsidRPr="00B81E53">
        <w:rPr>
          <w:color w:val="000000"/>
          <w:sz w:val="28"/>
          <w:szCs w:val="28"/>
          <w:lang w:val="kk-KZ"/>
        </w:rPr>
        <w:t>уі тиіс</w:t>
      </w:r>
      <w:r w:rsidRPr="00B81E53">
        <w:rPr>
          <w:color w:val="000000"/>
          <w:sz w:val="28"/>
          <w:szCs w:val="28"/>
          <w:lang w:val="kk-KZ"/>
        </w:rPr>
        <w:t>.</w:t>
      </w:r>
      <w:r w:rsidR="00424D27" w:rsidRPr="00B81E53">
        <w:rPr>
          <w:color w:val="000000"/>
          <w:sz w:val="28"/>
          <w:szCs w:val="28"/>
          <w:lang w:val="kk-KZ"/>
        </w:rPr>
        <w:t xml:space="preserve"> </w:t>
      </w:r>
      <w:r w:rsidRPr="00B81E53">
        <w:rPr>
          <w:color w:val="000000"/>
          <w:sz w:val="28"/>
          <w:szCs w:val="28"/>
          <w:lang w:val="kk-KZ"/>
        </w:rPr>
        <w:t>Масса біртектілігі 5 кездейсоқ таңдалған үлгілерді жеке өлшеп, орташа мәнін және ауытқуды есептеу арқылы бағаланды. Рұқсат етілген ауытқу номиналды мәннің 10%-нан аспа</w:t>
      </w:r>
      <w:r w:rsidR="00424D27" w:rsidRPr="00B81E53">
        <w:rPr>
          <w:color w:val="000000"/>
          <w:sz w:val="28"/>
          <w:szCs w:val="28"/>
          <w:lang w:val="kk-KZ"/>
        </w:rPr>
        <w:t>уы тиіс</w:t>
      </w:r>
      <w:r w:rsidRPr="00B81E53">
        <w:rPr>
          <w:color w:val="000000"/>
          <w:sz w:val="28"/>
          <w:szCs w:val="28"/>
          <w:lang w:val="kk-KZ"/>
        </w:rPr>
        <w:t>.</w:t>
      </w:r>
    </w:p>
    <w:p w14:paraId="2743D22D"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Ісіну және еру параметрлерін бағалау.</w:t>
      </w:r>
      <w:r w:rsidRPr="00B81E53">
        <w:rPr>
          <w:rStyle w:val="apple-converted-space"/>
          <w:color w:val="000000"/>
          <w:sz w:val="28"/>
          <w:szCs w:val="28"/>
          <w:lang w:val="kk-KZ"/>
        </w:rPr>
        <w:t> </w:t>
      </w:r>
      <w:r w:rsidRPr="00B81E53">
        <w:rPr>
          <w:color w:val="000000"/>
          <w:sz w:val="28"/>
          <w:szCs w:val="28"/>
          <w:lang w:val="kk-KZ"/>
        </w:rPr>
        <w:t>Жабындардың ылғалдану қасиеттері физиологиялық ерітіндіде (37±0,5°C) зерттелді.</w:t>
      </w:r>
      <w:r w:rsidRPr="00B81E53">
        <w:rPr>
          <w:color w:val="000000"/>
          <w:sz w:val="28"/>
          <w:szCs w:val="28"/>
          <w:lang w:val="kk-KZ"/>
        </w:rPr>
        <w:br/>
        <w:t>Ісіну индексі жабын массасының уақытқа байланысты салыстырмалы артуын (3–5 мин, ISO 20795-1) анықтау арқылы бағаланды.</w:t>
      </w:r>
      <w:r w:rsidRPr="00B81E53">
        <w:rPr>
          <w:color w:val="000000"/>
          <w:sz w:val="28"/>
          <w:szCs w:val="28"/>
          <w:lang w:val="kk-KZ"/>
        </w:rPr>
        <w:br/>
        <w:t xml:space="preserve">Еру уақыты USP аппаратында бақыланатын гидродинамикалық жағдайда тіркелді (10–16 мин, ҚР МФ, т.1, </w:t>
      </w:r>
      <w:r w:rsidRPr="00B81E53">
        <w:rPr>
          <w:i/>
          <w:iCs/>
          <w:color w:val="000000"/>
          <w:sz w:val="28"/>
          <w:szCs w:val="28"/>
          <w:lang w:val="kk-KZ"/>
        </w:rPr>
        <w:t>2.9.3</w:t>
      </w:r>
      <w:r w:rsidRPr="00B81E53">
        <w:rPr>
          <w:color w:val="000000"/>
          <w:sz w:val="28"/>
          <w:szCs w:val="28"/>
          <w:lang w:val="kk-KZ"/>
        </w:rPr>
        <w:t>).</w:t>
      </w:r>
    </w:p>
    <w:p w14:paraId="6FE2C7BC"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Кептіру кезіндегі масса жоғалтуын анықтау.</w:t>
      </w:r>
      <w:r w:rsidRPr="00B81E53">
        <w:rPr>
          <w:rStyle w:val="apple-converted-space"/>
          <w:color w:val="000000"/>
          <w:sz w:val="28"/>
          <w:szCs w:val="28"/>
          <w:lang w:val="kk-KZ"/>
        </w:rPr>
        <w:t> </w:t>
      </w:r>
      <w:r w:rsidRPr="00B81E53">
        <w:rPr>
          <w:color w:val="000000"/>
          <w:sz w:val="28"/>
          <w:szCs w:val="28"/>
          <w:lang w:val="kk-KZ"/>
        </w:rPr>
        <w:t xml:space="preserve">Жабындардың физика-химиялық және механикалық тұрақтылығы қалдық ылғалдылықты термогравиметриялық талдау арқылы өлшеу арқылы анықталды. 40 °C температурада тұрақты массаға дейін кептірілді. Жоғалтылған масса 15%-дан аспады (ЕАЭО ФМ, т.І, </w:t>
      </w:r>
      <w:r w:rsidRPr="00B81E53">
        <w:rPr>
          <w:i/>
          <w:iCs/>
          <w:color w:val="000000"/>
          <w:sz w:val="28"/>
          <w:szCs w:val="28"/>
          <w:lang w:val="kk-KZ"/>
        </w:rPr>
        <w:t>2.1.2.31</w:t>
      </w:r>
      <w:r w:rsidRPr="00B81E53">
        <w:rPr>
          <w:color w:val="000000"/>
          <w:sz w:val="28"/>
          <w:szCs w:val="28"/>
          <w:lang w:val="kk-KZ"/>
        </w:rPr>
        <w:t>).</w:t>
      </w:r>
    </w:p>
    <w:p w14:paraId="6A156AC2"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Микробиологиялық тазалығы және тұрақтылықты бағалау.</w:t>
      </w:r>
      <w:r w:rsidRPr="00B81E53">
        <w:rPr>
          <w:rStyle w:val="apple-converted-space"/>
          <w:color w:val="000000"/>
          <w:sz w:val="28"/>
          <w:szCs w:val="28"/>
          <w:lang w:val="kk-KZ"/>
        </w:rPr>
        <w:t> </w:t>
      </w:r>
      <w:r w:rsidRPr="00B81E53">
        <w:rPr>
          <w:color w:val="000000"/>
          <w:sz w:val="28"/>
          <w:szCs w:val="28"/>
          <w:lang w:val="kk-KZ"/>
        </w:rPr>
        <w:t xml:space="preserve">Жабындардың микробиологиялық тазалыққа сәйкестігі ҚР МФ талаптарына сәйкес бағаланды (т.1, </w:t>
      </w:r>
      <w:r w:rsidRPr="00B81E53">
        <w:rPr>
          <w:i/>
          <w:iCs/>
          <w:color w:val="000000"/>
          <w:sz w:val="28"/>
          <w:szCs w:val="28"/>
          <w:lang w:val="kk-KZ"/>
        </w:rPr>
        <w:t>2.6.12</w:t>
      </w:r>
      <w:r w:rsidRPr="00B81E53">
        <w:rPr>
          <w:color w:val="000000"/>
          <w:sz w:val="28"/>
          <w:szCs w:val="28"/>
          <w:lang w:val="kk-KZ"/>
        </w:rPr>
        <w:t xml:space="preserve">; т.2, </w:t>
      </w:r>
      <w:r w:rsidRPr="00B81E53">
        <w:rPr>
          <w:i/>
          <w:iCs/>
          <w:color w:val="000000"/>
          <w:sz w:val="28"/>
          <w:szCs w:val="28"/>
          <w:lang w:val="kk-KZ"/>
        </w:rPr>
        <w:t>2.6.13</w:t>
      </w:r>
      <w:r w:rsidRPr="00B81E53">
        <w:rPr>
          <w:color w:val="000000"/>
          <w:sz w:val="28"/>
          <w:szCs w:val="28"/>
          <w:lang w:val="kk-KZ"/>
        </w:rPr>
        <w:t>).</w:t>
      </w:r>
    </w:p>
    <w:p w14:paraId="52AD913B" w14:textId="77777777" w:rsidR="0086698C" w:rsidRPr="00B81E53" w:rsidRDefault="00BA18BD" w:rsidP="00BA18BD">
      <w:pPr>
        <w:pStyle w:val="af5"/>
        <w:numPr>
          <w:ilvl w:val="0"/>
          <w:numId w:val="25"/>
        </w:numPr>
        <w:spacing w:before="0" w:beforeAutospacing="0" w:after="0" w:afterAutospacing="0"/>
        <w:jc w:val="both"/>
        <w:rPr>
          <w:color w:val="000000"/>
          <w:sz w:val="28"/>
          <w:szCs w:val="28"/>
        </w:rPr>
      </w:pPr>
      <w:r>
        <w:rPr>
          <w:color w:val="000000"/>
          <w:sz w:val="28"/>
          <w:szCs w:val="28"/>
        </w:rPr>
        <w:t>ж</w:t>
      </w:r>
      <w:r w:rsidR="0086698C" w:rsidRPr="00B81E53">
        <w:rPr>
          <w:color w:val="000000"/>
          <w:sz w:val="28"/>
          <w:szCs w:val="28"/>
        </w:rPr>
        <w:t>алпы аэробты микроб саны – 10⁵ КТБ/г-нан аспа</w:t>
      </w:r>
      <w:r w:rsidR="0086698C" w:rsidRPr="00B81E53">
        <w:rPr>
          <w:color w:val="000000"/>
          <w:sz w:val="28"/>
          <w:szCs w:val="28"/>
          <w:lang w:val="kk-KZ"/>
        </w:rPr>
        <w:t>уы</w:t>
      </w:r>
      <w:r w:rsidR="0086698C" w:rsidRPr="00B81E53">
        <w:rPr>
          <w:color w:val="000000"/>
          <w:sz w:val="28"/>
          <w:szCs w:val="28"/>
        </w:rPr>
        <w:t>;</w:t>
      </w:r>
    </w:p>
    <w:p w14:paraId="67A96ED4" w14:textId="77777777" w:rsidR="00BA18BD" w:rsidRDefault="00BA18BD" w:rsidP="00BA18BD">
      <w:pPr>
        <w:pStyle w:val="af5"/>
        <w:numPr>
          <w:ilvl w:val="0"/>
          <w:numId w:val="25"/>
        </w:numPr>
        <w:spacing w:before="0" w:beforeAutospacing="0" w:after="0" w:afterAutospacing="0"/>
        <w:jc w:val="both"/>
        <w:rPr>
          <w:color w:val="000000"/>
          <w:sz w:val="28"/>
          <w:szCs w:val="28"/>
        </w:rPr>
      </w:pPr>
      <w:r>
        <w:rPr>
          <w:color w:val="000000"/>
          <w:sz w:val="28"/>
          <w:szCs w:val="28"/>
        </w:rPr>
        <w:lastRenderedPageBreak/>
        <w:t>а</w:t>
      </w:r>
      <w:r w:rsidR="0086698C" w:rsidRPr="00B81E53">
        <w:rPr>
          <w:color w:val="000000"/>
          <w:sz w:val="28"/>
          <w:szCs w:val="28"/>
        </w:rPr>
        <w:t>шытқылар мен зеңдердің жалпы саны – 10⁴ КТБ/г-нан аспа</w:t>
      </w:r>
      <w:r w:rsidR="0086698C" w:rsidRPr="00B81E53">
        <w:rPr>
          <w:color w:val="000000"/>
          <w:sz w:val="28"/>
          <w:szCs w:val="28"/>
          <w:lang w:val="kk-KZ"/>
        </w:rPr>
        <w:t>уы</w:t>
      </w:r>
      <w:r>
        <w:rPr>
          <w:color w:val="000000"/>
          <w:sz w:val="28"/>
          <w:szCs w:val="28"/>
        </w:rPr>
        <w:t>;</w:t>
      </w:r>
    </w:p>
    <w:p w14:paraId="6A0DB885" w14:textId="77777777" w:rsidR="00BA18BD" w:rsidRDefault="00BA18BD" w:rsidP="00BA18BD">
      <w:pPr>
        <w:pStyle w:val="af5"/>
        <w:numPr>
          <w:ilvl w:val="0"/>
          <w:numId w:val="25"/>
        </w:numPr>
        <w:spacing w:before="0" w:beforeAutospacing="0" w:after="0" w:afterAutospacing="0"/>
        <w:jc w:val="both"/>
        <w:rPr>
          <w:color w:val="000000"/>
          <w:sz w:val="28"/>
          <w:szCs w:val="28"/>
        </w:rPr>
      </w:pPr>
      <w:r>
        <w:rPr>
          <w:color w:val="000000"/>
          <w:sz w:val="28"/>
          <w:szCs w:val="28"/>
        </w:rPr>
        <w:t>э</w:t>
      </w:r>
      <w:r w:rsidR="0086698C" w:rsidRPr="00B81E53">
        <w:rPr>
          <w:color w:val="000000"/>
          <w:sz w:val="28"/>
          <w:szCs w:val="28"/>
        </w:rPr>
        <w:t>нтеробактериялар және басқа грамтеріс бактериялар – 10³ КТБ/г-нан аспа</w:t>
      </w:r>
      <w:r w:rsidR="0086698C" w:rsidRPr="00B81E53">
        <w:rPr>
          <w:color w:val="000000"/>
          <w:sz w:val="28"/>
          <w:szCs w:val="28"/>
          <w:lang w:val="kk-KZ"/>
        </w:rPr>
        <w:t>уы</w:t>
      </w:r>
      <w:r>
        <w:rPr>
          <w:color w:val="000000"/>
          <w:sz w:val="28"/>
          <w:szCs w:val="28"/>
        </w:rPr>
        <w:t>;</w:t>
      </w:r>
    </w:p>
    <w:p w14:paraId="2B6CA9AC" w14:textId="77777777" w:rsidR="0086698C" w:rsidRPr="00DA4B59" w:rsidRDefault="0086698C" w:rsidP="00BA18BD">
      <w:pPr>
        <w:pStyle w:val="af5"/>
        <w:numPr>
          <w:ilvl w:val="0"/>
          <w:numId w:val="25"/>
        </w:numPr>
        <w:spacing w:before="0" w:beforeAutospacing="0" w:after="0" w:afterAutospacing="0"/>
        <w:jc w:val="both"/>
        <w:rPr>
          <w:color w:val="000000"/>
          <w:sz w:val="28"/>
          <w:szCs w:val="28"/>
          <w:lang w:val="en-US"/>
        </w:rPr>
      </w:pPr>
      <w:r w:rsidRPr="00BA18BD">
        <w:rPr>
          <w:rStyle w:val="ad"/>
          <w:color w:val="000000"/>
          <w:sz w:val="28"/>
          <w:szCs w:val="28"/>
          <w:lang w:val="en-US"/>
        </w:rPr>
        <w:t>Escherichia coli</w:t>
      </w:r>
      <w:r w:rsidRPr="00BA18BD">
        <w:rPr>
          <w:rStyle w:val="apple-converted-space"/>
          <w:color w:val="000000"/>
          <w:sz w:val="28"/>
          <w:szCs w:val="28"/>
          <w:lang w:val="en-US"/>
        </w:rPr>
        <w:t> </w:t>
      </w:r>
      <w:r w:rsidRPr="00BA18BD">
        <w:rPr>
          <w:color w:val="000000"/>
          <w:sz w:val="28"/>
          <w:szCs w:val="28"/>
        </w:rPr>
        <w:t>және</w:t>
      </w:r>
      <w:r w:rsidRPr="00BA18BD">
        <w:rPr>
          <w:rStyle w:val="apple-converted-space"/>
          <w:color w:val="000000"/>
          <w:sz w:val="28"/>
          <w:szCs w:val="28"/>
          <w:lang w:val="en-US"/>
        </w:rPr>
        <w:t> </w:t>
      </w:r>
      <w:r w:rsidRPr="00BA18BD">
        <w:rPr>
          <w:rStyle w:val="ad"/>
          <w:color w:val="000000"/>
          <w:sz w:val="28"/>
          <w:szCs w:val="28"/>
          <w:lang w:val="en-US"/>
        </w:rPr>
        <w:t>Salmonella</w:t>
      </w:r>
      <w:r w:rsidRPr="00BA18BD">
        <w:rPr>
          <w:rStyle w:val="apple-converted-space"/>
          <w:color w:val="000000"/>
          <w:sz w:val="28"/>
          <w:szCs w:val="28"/>
          <w:lang w:val="en-US"/>
        </w:rPr>
        <w:t> </w:t>
      </w:r>
      <w:r w:rsidRPr="00BA18BD">
        <w:rPr>
          <w:color w:val="000000"/>
          <w:sz w:val="28"/>
          <w:szCs w:val="28"/>
        </w:rPr>
        <w:t>болмауы</w:t>
      </w:r>
      <w:r w:rsidRPr="00BA18BD">
        <w:rPr>
          <w:color w:val="000000"/>
          <w:sz w:val="28"/>
          <w:szCs w:val="28"/>
          <w:lang w:val="en-US"/>
        </w:rPr>
        <w:t xml:space="preserve"> </w:t>
      </w:r>
      <w:r w:rsidRPr="00BA18BD">
        <w:rPr>
          <w:color w:val="000000"/>
          <w:sz w:val="28"/>
          <w:szCs w:val="28"/>
        </w:rPr>
        <w:t>тиіс</w:t>
      </w:r>
      <w:r w:rsidRPr="00BA18BD">
        <w:rPr>
          <w:color w:val="000000"/>
          <w:sz w:val="28"/>
          <w:szCs w:val="28"/>
          <w:lang w:val="en-US"/>
        </w:rPr>
        <w:t>.</w:t>
      </w:r>
    </w:p>
    <w:p w14:paraId="02B5FFC8" w14:textId="77777777" w:rsidR="0086698C" w:rsidRPr="00B81E53" w:rsidRDefault="0086698C" w:rsidP="0086698C">
      <w:pPr>
        <w:pStyle w:val="af5"/>
        <w:spacing w:before="0" w:beforeAutospacing="0" w:after="0" w:afterAutospacing="0"/>
        <w:ind w:firstLine="567"/>
        <w:jc w:val="both"/>
        <w:rPr>
          <w:color w:val="000000"/>
          <w:sz w:val="28"/>
          <w:szCs w:val="28"/>
          <w:lang w:val="kk-KZ"/>
        </w:rPr>
      </w:pPr>
      <w:r w:rsidRPr="00B81E53">
        <w:rPr>
          <w:i/>
          <w:iCs/>
          <w:color w:val="000000"/>
          <w:sz w:val="28"/>
          <w:szCs w:val="28"/>
        </w:rPr>
        <w:t>Тұрақтылық</w:t>
      </w:r>
      <w:r w:rsidRPr="00DA4B59">
        <w:rPr>
          <w:i/>
          <w:iCs/>
          <w:color w:val="000000"/>
          <w:sz w:val="28"/>
          <w:szCs w:val="28"/>
          <w:lang w:val="en-US"/>
        </w:rPr>
        <w:t xml:space="preserve"> </w:t>
      </w:r>
      <w:r w:rsidRPr="00B81E53">
        <w:rPr>
          <w:i/>
          <w:iCs/>
          <w:color w:val="000000"/>
          <w:sz w:val="28"/>
          <w:szCs w:val="28"/>
        </w:rPr>
        <w:t>сынақтары</w:t>
      </w:r>
      <w:r w:rsidR="00BA18BD">
        <w:rPr>
          <w:i/>
          <w:iCs/>
          <w:color w:val="000000"/>
          <w:sz w:val="28"/>
          <w:szCs w:val="28"/>
          <w:lang w:val="kk-KZ"/>
        </w:rPr>
        <w:t>.</w:t>
      </w:r>
      <w:r w:rsidRPr="00DA4B59">
        <w:rPr>
          <w:color w:val="000000"/>
          <w:sz w:val="28"/>
          <w:szCs w:val="28"/>
          <w:lang w:val="en-US"/>
        </w:rPr>
        <w:t xml:space="preserve"> </w:t>
      </w:r>
      <w:r w:rsidR="00D02DA1" w:rsidRPr="00B81E53">
        <w:rPr>
          <w:color w:val="000000"/>
          <w:sz w:val="28"/>
          <w:szCs w:val="28"/>
        </w:rPr>
        <w:t>ҚР</w:t>
      </w:r>
      <w:r w:rsidR="00D02DA1" w:rsidRPr="00EE7BCC">
        <w:rPr>
          <w:color w:val="000000"/>
          <w:sz w:val="28"/>
          <w:szCs w:val="28"/>
          <w:lang w:val="en-US"/>
        </w:rPr>
        <w:t xml:space="preserve"> </w:t>
      </w:r>
      <w:r w:rsidR="00D02DA1" w:rsidRPr="00B81E53">
        <w:rPr>
          <w:color w:val="000000"/>
          <w:sz w:val="28"/>
          <w:szCs w:val="28"/>
        </w:rPr>
        <w:t>ДСМ</w:t>
      </w:r>
      <w:r w:rsidR="00D02DA1" w:rsidRPr="00EE7BCC">
        <w:rPr>
          <w:color w:val="000000"/>
          <w:sz w:val="28"/>
          <w:szCs w:val="28"/>
          <w:lang w:val="en-US"/>
        </w:rPr>
        <w:t>-</w:t>
      </w:r>
      <w:r w:rsidR="00D02DA1" w:rsidRPr="00B81E53">
        <w:rPr>
          <w:color w:val="000000"/>
          <w:sz w:val="28"/>
          <w:szCs w:val="28"/>
        </w:rPr>
        <w:t>нің</w:t>
      </w:r>
      <w:r w:rsidR="00D02DA1" w:rsidRPr="00EE7BCC">
        <w:rPr>
          <w:color w:val="000000"/>
          <w:sz w:val="28"/>
          <w:szCs w:val="28"/>
          <w:lang w:val="en-US"/>
        </w:rPr>
        <w:t xml:space="preserve"> 2020 </w:t>
      </w:r>
      <w:r w:rsidR="00D02DA1" w:rsidRPr="00B81E53">
        <w:rPr>
          <w:color w:val="000000"/>
          <w:sz w:val="28"/>
          <w:szCs w:val="28"/>
        </w:rPr>
        <w:t>жылғы</w:t>
      </w:r>
      <w:r w:rsidR="00D02DA1" w:rsidRPr="00EE7BCC">
        <w:rPr>
          <w:color w:val="000000"/>
          <w:sz w:val="28"/>
          <w:szCs w:val="28"/>
          <w:lang w:val="en-US"/>
        </w:rPr>
        <w:t xml:space="preserve"> 28 </w:t>
      </w:r>
      <w:r w:rsidR="00D02DA1" w:rsidRPr="00B81E53">
        <w:rPr>
          <w:color w:val="000000"/>
          <w:sz w:val="28"/>
          <w:szCs w:val="28"/>
        </w:rPr>
        <w:t>қазандағы</w:t>
      </w:r>
      <w:r w:rsidR="00D02DA1" w:rsidRPr="00EE7BCC">
        <w:rPr>
          <w:color w:val="000000"/>
          <w:sz w:val="28"/>
          <w:szCs w:val="28"/>
          <w:lang w:val="en-US"/>
        </w:rPr>
        <w:t xml:space="preserve"> № </w:t>
      </w:r>
      <w:r w:rsidR="00D02DA1" w:rsidRPr="00B81E53">
        <w:rPr>
          <w:color w:val="000000"/>
          <w:sz w:val="28"/>
          <w:szCs w:val="28"/>
        </w:rPr>
        <w:t>ҚР</w:t>
      </w:r>
      <w:r w:rsidR="00D02DA1" w:rsidRPr="00EE7BCC">
        <w:rPr>
          <w:color w:val="000000"/>
          <w:sz w:val="28"/>
          <w:szCs w:val="28"/>
          <w:lang w:val="en-US"/>
        </w:rPr>
        <w:t xml:space="preserve"> </w:t>
      </w:r>
      <w:r w:rsidR="00D02DA1" w:rsidRPr="00B81E53">
        <w:rPr>
          <w:color w:val="000000"/>
          <w:sz w:val="28"/>
          <w:szCs w:val="28"/>
        </w:rPr>
        <w:t>ДСМ</w:t>
      </w:r>
      <w:r w:rsidR="00D02DA1" w:rsidRPr="00EE7BCC">
        <w:rPr>
          <w:color w:val="000000"/>
          <w:sz w:val="28"/>
          <w:szCs w:val="28"/>
          <w:lang w:val="en-US"/>
        </w:rPr>
        <w:t xml:space="preserve">-165/2020 </w:t>
      </w:r>
      <w:r w:rsidR="00D02DA1" w:rsidRPr="00B81E53">
        <w:rPr>
          <w:color w:val="000000"/>
          <w:sz w:val="28"/>
          <w:szCs w:val="28"/>
        </w:rPr>
        <w:t>Бұйрығы</w:t>
      </w:r>
      <w:r w:rsidR="00D02DA1" w:rsidRPr="00EE7BCC">
        <w:rPr>
          <w:color w:val="000000"/>
          <w:sz w:val="28"/>
          <w:szCs w:val="28"/>
          <w:lang w:val="en-US"/>
        </w:rPr>
        <w:t xml:space="preserve"> «</w:t>
      </w:r>
      <w:r w:rsidR="00D02DA1" w:rsidRPr="00B81E53">
        <w:rPr>
          <w:color w:val="000000"/>
          <w:sz w:val="28"/>
          <w:szCs w:val="28"/>
        </w:rPr>
        <w:t>Дәрілік</w:t>
      </w:r>
      <w:r w:rsidR="00D02DA1" w:rsidRPr="00EE7BCC">
        <w:rPr>
          <w:color w:val="000000"/>
          <w:sz w:val="28"/>
          <w:szCs w:val="28"/>
          <w:lang w:val="en-US"/>
        </w:rPr>
        <w:t xml:space="preserve"> </w:t>
      </w:r>
      <w:r w:rsidR="00D02DA1" w:rsidRPr="00B81E53">
        <w:rPr>
          <w:color w:val="000000"/>
          <w:sz w:val="28"/>
          <w:szCs w:val="28"/>
        </w:rPr>
        <w:t>заттардың</w:t>
      </w:r>
      <w:r w:rsidR="00D02DA1" w:rsidRPr="00EE7BCC">
        <w:rPr>
          <w:color w:val="000000"/>
          <w:sz w:val="28"/>
          <w:szCs w:val="28"/>
          <w:lang w:val="en-US"/>
        </w:rPr>
        <w:t xml:space="preserve"> </w:t>
      </w:r>
      <w:r w:rsidR="00D02DA1" w:rsidRPr="00B81E53">
        <w:rPr>
          <w:color w:val="000000"/>
          <w:sz w:val="28"/>
          <w:szCs w:val="28"/>
        </w:rPr>
        <w:t>тұрақтылығын</w:t>
      </w:r>
      <w:r w:rsidR="00D02DA1" w:rsidRPr="00EE7BCC">
        <w:rPr>
          <w:color w:val="000000"/>
          <w:sz w:val="28"/>
          <w:szCs w:val="28"/>
          <w:lang w:val="en-US"/>
        </w:rPr>
        <w:t xml:space="preserve"> </w:t>
      </w:r>
      <w:r w:rsidR="00D02DA1" w:rsidRPr="00B81E53">
        <w:rPr>
          <w:color w:val="000000"/>
          <w:sz w:val="28"/>
          <w:szCs w:val="28"/>
        </w:rPr>
        <w:t>зерттеу</w:t>
      </w:r>
      <w:r w:rsidR="00D02DA1" w:rsidRPr="00EE7BCC">
        <w:rPr>
          <w:color w:val="000000"/>
          <w:sz w:val="28"/>
          <w:szCs w:val="28"/>
          <w:lang w:val="en-US"/>
        </w:rPr>
        <w:t xml:space="preserve">, </w:t>
      </w:r>
      <w:r w:rsidR="00D02DA1" w:rsidRPr="00B81E53">
        <w:rPr>
          <w:color w:val="000000"/>
          <w:sz w:val="28"/>
          <w:szCs w:val="28"/>
        </w:rPr>
        <w:t>сақтау</w:t>
      </w:r>
      <w:r w:rsidR="00D02DA1" w:rsidRPr="00EE7BCC">
        <w:rPr>
          <w:color w:val="000000"/>
          <w:sz w:val="28"/>
          <w:szCs w:val="28"/>
          <w:lang w:val="en-US"/>
        </w:rPr>
        <w:t xml:space="preserve"> </w:t>
      </w:r>
      <w:r w:rsidR="00D02DA1" w:rsidRPr="00B81E53">
        <w:rPr>
          <w:color w:val="000000"/>
          <w:sz w:val="28"/>
          <w:szCs w:val="28"/>
        </w:rPr>
        <w:t>мерзімін</w:t>
      </w:r>
      <w:r w:rsidR="00D02DA1" w:rsidRPr="00EE7BCC">
        <w:rPr>
          <w:color w:val="000000"/>
          <w:sz w:val="28"/>
          <w:szCs w:val="28"/>
          <w:lang w:val="en-US"/>
        </w:rPr>
        <w:t xml:space="preserve"> </w:t>
      </w:r>
      <w:r w:rsidR="00D02DA1" w:rsidRPr="00B81E53">
        <w:rPr>
          <w:color w:val="000000"/>
          <w:sz w:val="28"/>
          <w:szCs w:val="28"/>
        </w:rPr>
        <w:t>белгілеу</w:t>
      </w:r>
      <w:r w:rsidR="00D02DA1" w:rsidRPr="00EE7BCC">
        <w:rPr>
          <w:color w:val="000000"/>
          <w:sz w:val="28"/>
          <w:szCs w:val="28"/>
          <w:lang w:val="en-US"/>
        </w:rPr>
        <w:t xml:space="preserve"> </w:t>
      </w:r>
      <w:r w:rsidR="00D02DA1" w:rsidRPr="00B81E53">
        <w:rPr>
          <w:color w:val="000000"/>
          <w:sz w:val="28"/>
          <w:szCs w:val="28"/>
        </w:rPr>
        <w:t>және</w:t>
      </w:r>
      <w:r w:rsidR="00D02DA1" w:rsidRPr="00EE7BCC">
        <w:rPr>
          <w:color w:val="000000"/>
          <w:sz w:val="28"/>
          <w:szCs w:val="28"/>
          <w:lang w:val="en-US"/>
        </w:rPr>
        <w:t xml:space="preserve"> </w:t>
      </w:r>
      <w:r w:rsidR="00D02DA1" w:rsidRPr="00B81E53">
        <w:rPr>
          <w:color w:val="000000"/>
          <w:sz w:val="28"/>
          <w:szCs w:val="28"/>
        </w:rPr>
        <w:t>қайта</w:t>
      </w:r>
      <w:r w:rsidR="00D02DA1" w:rsidRPr="00EE7BCC">
        <w:rPr>
          <w:color w:val="000000"/>
          <w:sz w:val="28"/>
          <w:szCs w:val="28"/>
          <w:lang w:val="en-US"/>
        </w:rPr>
        <w:t xml:space="preserve"> </w:t>
      </w:r>
      <w:r w:rsidR="00D02DA1" w:rsidRPr="00B81E53">
        <w:rPr>
          <w:color w:val="000000"/>
          <w:sz w:val="28"/>
          <w:szCs w:val="28"/>
        </w:rPr>
        <w:t>бақылауды</w:t>
      </w:r>
      <w:r w:rsidR="00D02DA1" w:rsidRPr="00EE7BCC">
        <w:rPr>
          <w:color w:val="000000"/>
          <w:sz w:val="28"/>
          <w:szCs w:val="28"/>
          <w:lang w:val="en-US"/>
        </w:rPr>
        <w:t xml:space="preserve"> </w:t>
      </w:r>
      <w:r w:rsidR="00D02DA1" w:rsidRPr="00B81E53">
        <w:rPr>
          <w:color w:val="000000"/>
          <w:sz w:val="28"/>
          <w:szCs w:val="28"/>
        </w:rPr>
        <w:t>өндіруші</w:t>
      </w:r>
      <w:r w:rsidR="00D02DA1" w:rsidRPr="00EE7BCC">
        <w:rPr>
          <w:color w:val="000000"/>
          <w:sz w:val="28"/>
          <w:szCs w:val="28"/>
          <w:lang w:val="en-US"/>
        </w:rPr>
        <w:t xml:space="preserve"> </w:t>
      </w:r>
      <w:r w:rsidR="00D02DA1" w:rsidRPr="00B81E53">
        <w:rPr>
          <w:color w:val="000000"/>
          <w:sz w:val="28"/>
          <w:szCs w:val="28"/>
        </w:rPr>
        <w:t>тарапынан</w:t>
      </w:r>
      <w:r w:rsidR="00D02DA1" w:rsidRPr="00EE7BCC">
        <w:rPr>
          <w:color w:val="000000"/>
          <w:sz w:val="28"/>
          <w:szCs w:val="28"/>
          <w:lang w:val="en-US"/>
        </w:rPr>
        <w:t xml:space="preserve"> </w:t>
      </w:r>
      <w:r w:rsidR="00D02DA1" w:rsidRPr="00B81E53">
        <w:rPr>
          <w:color w:val="000000"/>
          <w:sz w:val="28"/>
          <w:szCs w:val="28"/>
        </w:rPr>
        <w:t>жүргізу</w:t>
      </w:r>
      <w:r w:rsidR="00D02DA1" w:rsidRPr="00EE7BCC">
        <w:rPr>
          <w:color w:val="000000"/>
          <w:sz w:val="28"/>
          <w:szCs w:val="28"/>
          <w:lang w:val="en-US"/>
        </w:rPr>
        <w:t xml:space="preserve"> </w:t>
      </w:r>
      <w:r w:rsidR="00D02DA1" w:rsidRPr="00B81E53">
        <w:rPr>
          <w:color w:val="000000"/>
          <w:sz w:val="28"/>
          <w:szCs w:val="28"/>
        </w:rPr>
        <w:t>қағидаларын</w:t>
      </w:r>
      <w:r w:rsidR="00D02DA1" w:rsidRPr="00EE7BCC">
        <w:rPr>
          <w:color w:val="000000"/>
          <w:sz w:val="28"/>
          <w:szCs w:val="28"/>
          <w:lang w:val="en-US"/>
        </w:rPr>
        <w:t xml:space="preserve"> </w:t>
      </w:r>
      <w:r w:rsidR="00D02DA1" w:rsidRPr="00B81E53">
        <w:rPr>
          <w:color w:val="000000"/>
          <w:sz w:val="28"/>
          <w:szCs w:val="28"/>
        </w:rPr>
        <w:t>бекіту</w:t>
      </w:r>
      <w:r w:rsidR="00D02DA1" w:rsidRPr="00EE7BCC">
        <w:rPr>
          <w:color w:val="000000"/>
          <w:sz w:val="28"/>
          <w:szCs w:val="28"/>
          <w:lang w:val="en-US"/>
        </w:rPr>
        <w:t xml:space="preserve"> </w:t>
      </w:r>
      <w:r w:rsidR="00D02DA1" w:rsidRPr="00B81E53">
        <w:rPr>
          <w:color w:val="000000"/>
          <w:sz w:val="28"/>
          <w:szCs w:val="28"/>
        </w:rPr>
        <w:t>туралы</w:t>
      </w:r>
      <w:r w:rsidR="00D02DA1" w:rsidRPr="00EE7BCC">
        <w:rPr>
          <w:color w:val="000000"/>
          <w:sz w:val="28"/>
          <w:szCs w:val="28"/>
          <w:lang w:val="en-US"/>
        </w:rPr>
        <w:t xml:space="preserve">» </w:t>
      </w:r>
      <w:r w:rsidR="00D02DA1" w:rsidRPr="00B81E53">
        <w:rPr>
          <w:color w:val="000000"/>
          <w:sz w:val="28"/>
          <w:szCs w:val="28"/>
        </w:rPr>
        <w:t>талаптарына</w:t>
      </w:r>
      <w:r w:rsidR="00D02DA1" w:rsidRPr="00EE7BCC">
        <w:rPr>
          <w:color w:val="000000"/>
          <w:sz w:val="28"/>
          <w:szCs w:val="28"/>
          <w:lang w:val="en-US"/>
        </w:rPr>
        <w:t xml:space="preserve"> </w:t>
      </w:r>
      <w:r w:rsidR="00D02DA1" w:rsidRPr="00B81E53">
        <w:rPr>
          <w:color w:val="000000"/>
          <w:sz w:val="28"/>
          <w:szCs w:val="28"/>
        </w:rPr>
        <w:t>сәйкес</w:t>
      </w:r>
      <w:r w:rsidR="00D02DA1">
        <w:rPr>
          <w:color w:val="000000"/>
          <w:sz w:val="28"/>
          <w:szCs w:val="28"/>
          <w:lang w:val="en-US"/>
        </w:rPr>
        <w:t xml:space="preserve"> </w:t>
      </w:r>
      <w:r w:rsidR="00D02DA1">
        <w:rPr>
          <w:color w:val="000000"/>
          <w:sz w:val="28"/>
          <w:szCs w:val="28"/>
          <w:lang w:val="kk-KZ"/>
        </w:rPr>
        <w:t>ж</w:t>
      </w:r>
      <w:r w:rsidR="00D02DA1" w:rsidRPr="00D02DA1">
        <w:rPr>
          <w:color w:val="000000"/>
          <w:sz w:val="28"/>
          <w:szCs w:val="28"/>
          <w:lang w:val="en-US"/>
        </w:rPr>
        <w:t>еделдетілген (40°C±2°C/75%±5% ылғалдылық) және нақты сақтау жағдайларында (25°C±2°C/60% ± 5% ылғалдылық) жүргізілді. 6 ай ішінде жабындардың физикалық, химиялық және микробиологиялық көрсеткіштерінің өзгеру динамикасы бақылауға алынды.</w:t>
      </w:r>
    </w:p>
    <w:p w14:paraId="1B225C66" w14:textId="77777777" w:rsidR="00C06AFB" w:rsidRPr="00B81E53" w:rsidRDefault="00C06AFB" w:rsidP="0086698C">
      <w:pPr>
        <w:pStyle w:val="af5"/>
        <w:spacing w:before="0" w:beforeAutospacing="0" w:after="0" w:afterAutospacing="0"/>
        <w:ind w:firstLine="567"/>
        <w:jc w:val="both"/>
        <w:rPr>
          <w:i/>
          <w:iCs/>
          <w:color w:val="000000"/>
          <w:sz w:val="28"/>
          <w:szCs w:val="28"/>
          <w:lang w:val="kk-KZ"/>
        </w:rPr>
      </w:pPr>
      <w:r w:rsidRPr="00B81E53">
        <w:rPr>
          <w:i/>
          <w:iCs/>
          <w:color w:val="000000"/>
          <w:sz w:val="28"/>
          <w:szCs w:val="28"/>
          <w:lang w:val="kk-KZ"/>
        </w:rPr>
        <w:t>Дәрілік препараттың терапевтік тиімділікті анықтауға бағытталған in vivo зерттеу</w:t>
      </w:r>
      <w:r w:rsidR="002123EB" w:rsidRPr="00B81E53">
        <w:rPr>
          <w:i/>
          <w:iCs/>
          <w:color w:val="000000"/>
          <w:sz w:val="28"/>
          <w:szCs w:val="28"/>
          <w:lang w:val="kk-KZ"/>
        </w:rPr>
        <w:t>лер</w:t>
      </w:r>
    </w:p>
    <w:p w14:paraId="103F6623" w14:textId="77777777" w:rsidR="00223349" w:rsidRPr="00B81E53" w:rsidRDefault="00223349" w:rsidP="00F87C89">
      <w:pPr>
        <w:autoSpaceDE w:val="0"/>
        <w:autoSpaceDN w:val="0"/>
        <w:adjustRightInd w:val="0"/>
        <w:ind w:firstLine="567"/>
        <w:contextualSpacing/>
        <w:jc w:val="both"/>
        <w:rPr>
          <w:sz w:val="28"/>
          <w:szCs w:val="28"/>
          <w:lang w:val="kk-KZ"/>
        </w:rPr>
      </w:pPr>
      <w:r w:rsidRPr="00B81E53">
        <w:rPr>
          <w:bCs/>
          <w:i/>
          <w:sz w:val="28"/>
          <w:szCs w:val="28"/>
          <w:lang w:val="kk-KZ"/>
        </w:rPr>
        <w:t>Жараны жазатын әсерді анықтау.</w:t>
      </w:r>
      <w:r w:rsidRPr="00B81E53">
        <w:rPr>
          <w:sz w:val="28"/>
          <w:szCs w:val="28"/>
          <w:lang w:val="kk-KZ"/>
        </w:rPr>
        <w:t xml:space="preserve"> Азиялық жалбыздың (</w:t>
      </w:r>
      <w:r w:rsidRPr="00B81E53">
        <w:rPr>
          <w:i/>
          <w:iCs/>
          <w:sz w:val="28"/>
          <w:szCs w:val="28"/>
          <w:lang w:val="kk-KZ"/>
        </w:rPr>
        <w:t>Mentha asiatica</w:t>
      </w:r>
      <w:r w:rsidRPr="00B81E53">
        <w:rPr>
          <w:sz w:val="28"/>
          <w:szCs w:val="28"/>
          <w:lang w:val="kk-KZ"/>
        </w:rPr>
        <w:t xml:space="preserve"> Boriss.) экстрактысы мен осы экстракт негізіндегі стоматологиялық жабындардың жара жазылуы әсері салмағы 180–400 г болатын тұқымсыз, 25 еркек егеуқұйрықтарда зерттелді. Зерттелетін препараттар аш қарынға бір реттік енгізу арқылы 500 мг/кг, 2000 мг/кг және 5000 мг/кг дозаларда енгізілді.</w:t>
      </w:r>
    </w:p>
    <w:p w14:paraId="6B3E1638" w14:textId="77777777" w:rsidR="00223349" w:rsidRPr="00B81E53" w:rsidRDefault="00223349" w:rsidP="00F87C89">
      <w:pPr>
        <w:autoSpaceDE w:val="0"/>
        <w:autoSpaceDN w:val="0"/>
        <w:adjustRightInd w:val="0"/>
        <w:ind w:firstLine="567"/>
        <w:contextualSpacing/>
        <w:jc w:val="both"/>
        <w:rPr>
          <w:sz w:val="28"/>
          <w:szCs w:val="28"/>
          <w:lang w:val="kk-KZ"/>
        </w:rPr>
      </w:pPr>
      <w:r w:rsidRPr="00B81E53">
        <w:rPr>
          <w:sz w:val="28"/>
          <w:szCs w:val="28"/>
          <w:lang w:val="kk-KZ"/>
        </w:rPr>
        <w:t>Зерттелетін препраттарды (экстракт және стоматологиялық жабын) енгізу теріге жағу (жергілікті қолдану) арқылы жүзеге асырылды. Оңтайлы дозаны таңдау жабынды жағу аймағына сәйкес жүргізілді. Жаңа препараттың уытты әлеуетін және тиімді дозалар мен уытты дозалардың арақатынасын бағалау үшін LD₅₀ көрсеткіші әзірлеменің бастапқы кезеңінде есептелді.</w:t>
      </w:r>
    </w:p>
    <w:p w14:paraId="47E74373" w14:textId="77777777" w:rsidR="00D02DA1" w:rsidRDefault="00D02DA1" w:rsidP="00F87C89">
      <w:pPr>
        <w:autoSpaceDE w:val="0"/>
        <w:autoSpaceDN w:val="0"/>
        <w:adjustRightInd w:val="0"/>
        <w:ind w:firstLine="567"/>
        <w:contextualSpacing/>
        <w:jc w:val="both"/>
        <w:rPr>
          <w:sz w:val="28"/>
          <w:szCs w:val="28"/>
          <w:lang w:val="kk-KZ"/>
        </w:rPr>
      </w:pPr>
      <w:r w:rsidRPr="00D02DA1">
        <w:rPr>
          <w:sz w:val="28"/>
          <w:szCs w:val="28"/>
          <w:lang w:val="kk-KZ"/>
        </w:rPr>
        <w:t>Препараттардың жара жазылу процесіне әсерін бағалау үшін егеуқұйрықтарда тері мен теріасты май қабатының зақымдануының жеңіл қайталанатын үлгілері – толыққабатты сызықтық және жазық жаралар үлгілері қолданылды. Сызықтық жаралар жануарлардың арқа аймағында, омыртқа бойымен ұзындығы 5 см болатын бойлық тері және теріасты тіліктері ретінде жүргізілді. Кесу аяқталған соң жара шеттері бірдей қашықтықта үш тігіспен жақындатылып, бекітілді.</w:t>
      </w:r>
    </w:p>
    <w:p w14:paraId="0E137C34" w14:textId="77777777" w:rsidR="00223349" w:rsidRPr="00B81E53" w:rsidRDefault="00223349" w:rsidP="00F87C89">
      <w:pPr>
        <w:autoSpaceDE w:val="0"/>
        <w:autoSpaceDN w:val="0"/>
        <w:adjustRightInd w:val="0"/>
        <w:ind w:firstLine="567"/>
        <w:contextualSpacing/>
        <w:jc w:val="both"/>
        <w:rPr>
          <w:sz w:val="28"/>
          <w:szCs w:val="28"/>
          <w:lang w:val="kk-KZ"/>
        </w:rPr>
      </w:pPr>
      <w:r w:rsidRPr="00B81E53">
        <w:rPr>
          <w:sz w:val="28"/>
          <w:szCs w:val="28"/>
          <w:lang w:val="kk-KZ"/>
        </w:rPr>
        <w:t>Зерттеу жасалған күннен бастап зерттеу тобына жатқызылған жануарларға жара бетіне зерттелетін заттар және салыстырмалы (бақылау препараты: стоматологиялық жабын Curatick, өндіруші ел: Оңтүстік Корея) препараттар жағылды. Бақылау тобындағы жануарларға плацебо немесе басқа енгізу жолдары қолданылды.</w:t>
      </w:r>
    </w:p>
    <w:p w14:paraId="1C90A02C" w14:textId="77777777" w:rsidR="00223349" w:rsidRPr="00B81E53" w:rsidRDefault="00223349" w:rsidP="00F87C89">
      <w:pPr>
        <w:autoSpaceDE w:val="0"/>
        <w:autoSpaceDN w:val="0"/>
        <w:adjustRightInd w:val="0"/>
        <w:ind w:firstLine="567"/>
        <w:contextualSpacing/>
        <w:jc w:val="both"/>
        <w:rPr>
          <w:sz w:val="28"/>
          <w:szCs w:val="28"/>
          <w:lang w:val="kk-KZ"/>
        </w:rPr>
      </w:pPr>
      <w:r w:rsidRPr="00B81E53">
        <w:rPr>
          <w:sz w:val="28"/>
          <w:szCs w:val="28"/>
          <w:lang w:val="kk-KZ"/>
        </w:rPr>
        <w:t>Сегізінші күні жараланған аймақтан ені 3 см және ұзындығы 2 см болатын тері үлгісі (тыртықтың екі жағынан 1,5 см қамтитын) кесіліп алынды. Тыртықтың созылу беріктігі арнайы модификацияланған дәріхана таразылары көмегімен анықталды – бұл үшін тері қақпағына жүк ілінді. Әр түрлі топтағы жануарлардан алынған тензиометриялық өлшем нәтижелері бойынша орташа мәндер есептеліп, өзара салыстырылды.</w:t>
      </w:r>
    </w:p>
    <w:p w14:paraId="735D842F" w14:textId="77777777" w:rsidR="00223349" w:rsidRPr="00B81E53" w:rsidRDefault="00223349" w:rsidP="00F87C89">
      <w:pPr>
        <w:autoSpaceDE w:val="0"/>
        <w:autoSpaceDN w:val="0"/>
        <w:adjustRightInd w:val="0"/>
        <w:ind w:firstLine="567"/>
        <w:contextualSpacing/>
        <w:jc w:val="both"/>
        <w:rPr>
          <w:sz w:val="28"/>
          <w:szCs w:val="28"/>
          <w:lang w:val="kk-KZ"/>
        </w:rPr>
      </w:pPr>
      <w:r w:rsidRPr="00B81E53">
        <w:rPr>
          <w:sz w:val="28"/>
          <w:szCs w:val="28"/>
          <w:lang w:val="kk-KZ"/>
        </w:rPr>
        <w:t xml:space="preserve">Препарат жараларды емдеуге арналған құрал ретінде болашағы бар екенін көрсетті: тыртықтың жарылуына қажетті жүктің салмағы бақылау тобына </w:t>
      </w:r>
      <w:r w:rsidRPr="00B81E53">
        <w:rPr>
          <w:sz w:val="28"/>
          <w:szCs w:val="28"/>
          <w:lang w:val="kk-KZ"/>
        </w:rPr>
        <w:lastRenderedPageBreak/>
        <w:t xml:space="preserve">қарағанда 1,5–2 есе жоғары болды. Жараның жазылу деңгейін толық бағалау үшін гистологиялық зерттеу жүргізілді. Жара жазатын құралдарды қолдану түйіршікті тіннің шамадан тыс өсуін болдырмады және жараның толық эпителизациясына ықпал етті. Ем қабылдаған жануарларда жараның тереңдігі бақылау тобымен салыстырғанда әдетте 1/3–1/2 есе аз болды.     </w:t>
      </w:r>
    </w:p>
    <w:p w14:paraId="65A4F4DC" w14:textId="77777777" w:rsidR="00223349" w:rsidRPr="00EE7BCC" w:rsidRDefault="00223349" w:rsidP="00F87C89">
      <w:pPr>
        <w:ind w:firstLine="567"/>
        <w:jc w:val="both"/>
        <w:rPr>
          <w:color w:val="000000"/>
          <w:sz w:val="28"/>
          <w:szCs w:val="28"/>
          <w:lang w:val="kk-KZ"/>
        </w:rPr>
      </w:pPr>
      <w:r w:rsidRPr="00EE7BCC">
        <w:rPr>
          <w:i/>
          <w:iCs/>
          <w:color w:val="000000"/>
          <w:sz w:val="28"/>
          <w:szCs w:val="28"/>
          <w:lang w:val="kk-KZ"/>
        </w:rPr>
        <w:t>Экстрактылардың қабынуға қарсы әсерін зерттеу</w:t>
      </w:r>
      <w:r w:rsidRPr="00EE7BCC">
        <w:rPr>
          <w:color w:val="000000"/>
          <w:sz w:val="28"/>
          <w:szCs w:val="28"/>
          <w:lang w:val="kk-KZ"/>
        </w:rPr>
        <w:t xml:space="preserve"> үшін «Егеуқұйрықтар табанындағы формалинмен индуцирленген ісіну» әдісі қолданылды. Бұл </w:t>
      </w:r>
      <w:r w:rsidRPr="00EE7BCC">
        <w:rPr>
          <w:i/>
          <w:iCs/>
          <w:color w:val="000000"/>
          <w:sz w:val="28"/>
          <w:szCs w:val="28"/>
          <w:lang w:val="kk-KZ"/>
        </w:rPr>
        <w:t>in vivo</w:t>
      </w:r>
      <w:r w:rsidRPr="00EE7BCC">
        <w:rPr>
          <w:color w:val="000000"/>
          <w:sz w:val="28"/>
          <w:szCs w:val="28"/>
          <w:lang w:val="kk-KZ"/>
        </w:rPr>
        <w:t> үлгі қабынуға қарсы белсенділікті бағалауда кеңінен пайдаланылатын стандартталған модель болып табылады.</w:t>
      </w:r>
    </w:p>
    <w:p w14:paraId="04528A72" w14:textId="77777777" w:rsidR="0068352B" w:rsidRPr="00EE7BCC" w:rsidRDefault="00223349" w:rsidP="0068352B">
      <w:pPr>
        <w:ind w:firstLine="567"/>
        <w:jc w:val="both"/>
        <w:rPr>
          <w:sz w:val="28"/>
          <w:szCs w:val="28"/>
          <w:lang w:val="kk-KZ"/>
        </w:rPr>
      </w:pPr>
      <w:r w:rsidRPr="00EE7BCC">
        <w:rPr>
          <w:color w:val="000000"/>
          <w:sz w:val="28"/>
          <w:szCs w:val="28"/>
          <w:lang w:val="kk-KZ"/>
        </w:rPr>
        <w:t>Зерттеу барысында дене салмағы 230–240 г болатын, тұқымсыз ақ түсті 30 егеуқұйрық қолданылды. Жануарлар кездейсоқ тәсілмен үш топқа бөлінді, әр топта 5 егеуқұйрықтан болды (қалған 15 егеуқұйрық резервтік бақылау және статистикалық нақтылық үшін пайдаланылды).</w:t>
      </w:r>
      <w:r w:rsidRPr="00EE7BCC">
        <w:rPr>
          <w:color w:val="000000"/>
          <w:sz w:val="28"/>
          <w:szCs w:val="28"/>
          <w:lang w:val="kk-KZ"/>
        </w:rPr>
        <w:br/>
      </w:r>
      <w:r w:rsidRPr="00EE7BCC">
        <w:rPr>
          <w:sz w:val="28"/>
          <w:szCs w:val="28"/>
          <w:lang w:val="kk-KZ"/>
        </w:rPr>
        <w:t xml:space="preserve">     </w:t>
      </w:r>
      <w:r w:rsidR="0068352B" w:rsidRPr="00EE7BCC">
        <w:rPr>
          <w:sz w:val="28"/>
          <w:szCs w:val="28"/>
          <w:lang w:val="kk-KZ"/>
        </w:rPr>
        <w:t xml:space="preserve">Эксперименттік зерттеуде </w:t>
      </w:r>
      <w:r w:rsidR="0068352B" w:rsidRPr="0068352B">
        <w:rPr>
          <w:sz w:val="28"/>
          <w:szCs w:val="28"/>
          <w:lang w:val="kk-KZ"/>
        </w:rPr>
        <w:t>ж</w:t>
      </w:r>
      <w:r w:rsidR="0068352B" w:rsidRPr="00EE7BCC">
        <w:rPr>
          <w:sz w:val="28"/>
          <w:szCs w:val="28"/>
          <w:lang w:val="kk-KZ"/>
        </w:rPr>
        <w:t>ануарлар үш топқа бөлінді. 1-топ-бақылау, осы топтың жануарларына препараттар енгізілмеген. Бұл топ фармакологиялық араласусыз зерттелетін процестердің табиғи ағымын бағалау үшін пайдаланылды.</w:t>
      </w:r>
    </w:p>
    <w:p w14:paraId="6D95E7D1" w14:textId="77777777" w:rsidR="0068352B" w:rsidRPr="00EE7BCC" w:rsidRDefault="0068352B" w:rsidP="0068352B">
      <w:pPr>
        <w:ind w:firstLine="567"/>
        <w:jc w:val="both"/>
        <w:rPr>
          <w:sz w:val="28"/>
          <w:szCs w:val="28"/>
          <w:lang w:val="kk-KZ"/>
        </w:rPr>
      </w:pPr>
      <w:r w:rsidRPr="00EE7BCC">
        <w:rPr>
          <w:sz w:val="28"/>
          <w:szCs w:val="28"/>
          <w:lang w:val="kk-KZ"/>
        </w:rPr>
        <w:t>2-топ</w:t>
      </w:r>
      <w:r w:rsidR="00BE5043">
        <w:rPr>
          <w:sz w:val="28"/>
          <w:szCs w:val="28"/>
          <w:lang w:val="kk-KZ"/>
        </w:rPr>
        <w:t xml:space="preserve"> </w:t>
      </w:r>
      <w:r w:rsidR="00BE5043" w:rsidRPr="00EE7BCC">
        <w:rPr>
          <w:sz w:val="28"/>
          <w:szCs w:val="28"/>
          <w:lang w:val="kk-KZ"/>
        </w:rPr>
        <w:t xml:space="preserve">- </w:t>
      </w:r>
      <w:r w:rsidRPr="00EE7BCC">
        <w:rPr>
          <w:sz w:val="28"/>
          <w:szCs w:val="28"/>
          <w:lang w:val="kk-KZ"/>
        </w:rPr>
        <w:t>эксперименттік, жануарларға дене салмағына 500 мг/кг мөлшерінде азиялық жалбыз сығындысы енгізілді. Енгізу әдісі-ішке (per os). Бұл доза ағзаға жүйелі әсер ету кезінде өсімдік сығындысының фармакологиялық белсенділігін бағалау мақсатында таңдалды.</w:t>
      </w:r>
    </w:p>
    <w:p w14:paraId="2AEB23CE" w14:textId="77777777" w:rsidR="0068352B" w:rsidRPr="00EE7BCC" w:rsidRDefault="0068352B" w:rsidP="0068352B">
      <w:pPr>
        <w:ind w:firstLine="567"/>
        <w:jc w:val="both"/>
        <w:rPr>
          <w:color w:val="000000"/>
          <w:sz w:val="28"/>
          <w:szCs w:val="28"/>
          <w:lang w:val="kk-KZ"/>
        </w:rPr>
      </w:pPr>
      <w:r w:rsidRPr="00EE7BCC">
        <w:rPr>
          <w:sz w:val="28"/>
          <w:szCs w:val="28"/>
          <w:lang w:val="kk-KZ"/>
        </w:rPr>
        <w:t>3-топ</w:t>
      </w:r>
      <w:r w:rsidR="00BE5043" w:rsidRPr="00EE7BCC">
        <w:rPr>
          <w:sz w:val="28"/>
          <w:szCs w:val="28"/>
          <w:lang w:val="kk-KZ"/>
        </w:rPr>
        <w:t xml:space="preserve"> - </w:t>
      </w:r>
      <w:r w:rsidRPr="00EE7BCC">
        <w:rPr>
          <w:sz w:val="28"/>
          <w:szCs w:val="28"/>
          <w:lang w:val="kk-KZ"/>
        </w:rPr>
        <w:t>Индометацин анықтамалық препаратын 5 мг/кг дозада қолданған салыстыру тобы, сонымен қатар ішке енгізіледі (per os). Индометацинді стероид емес қабынуға қарсы агент ретінде қолдану азиялық жалбыз сығындысының стандартты қабынуға қарсы препаратқа қатысты тиімділігіне салыстырмалы талдау жасауға мүмкіндік берді.</w:t>
      </w:r>
    </w:p>
    <w:p w14:paraId="19C95873" w14:textId="77777777" w:rsidR="00223349" w:rsidRPr="00EE7BCC" w:rsidRDefault="0068352B" w:rsidP="00F87C89">
      <w:pPr>
        <w:ind w:firstLine="567"/>
        <w:jc w:val="both"/>
        <w:rPr>
          <w:color w:val="000000"/>
          <w:sz w:val="28"/>
          <w:szCs w:val="28"/>
          <w:lang w:val="kk-KZ"/>
        </w:rPr>
      </w:pPr>
      <w:r w:rsidRPr="00B81E53">
        <w:rPr>
          <w:sz w:val="28"/>
          <w:szCs w:val="28"/>
          <w:lang w:val="kk-KZ"/>
        </w:rPr>
        <w:t>Азиялық жалбыздың (</w:t>
      </w:r>
      <w:r w:rsidRPr="00B81E53">
        <w:rPr>
          <w:i/>
          <w:iCs/>
          <w:sz w:val="28"/>
          <w:szCs w:val="28"/>
          <w:lang w:val="kk-KZ"/>
        </w:rPr>
        <w:t>Mentha asiatica</w:t>
      </w:r>
      <w:r w:rsidRPr="00B81E53">
        <w:rPr>
          <w:sz w:val="28"/>
          <w:szCs w:val="28"/>
          <w:lang w:val="kk-KZ"/>
        </w:rPr>
        <w:t xml:space="preserve"> Boriss.) </w:t>
      </w:r>
      <w:r w:rsidR="00223349" w:rsidRPr="00EE7BCC">
        <w:rPr>
          <w:color w:val="000000"/>
          <w:sz w:val="28"/>
          <w:szCs w:val="28"/>
          <w:lang w:val="kk-KZ"/>
        </w:rPr>
        <w:t>экстрактысы тәжірибеге дейінгі үш күн бойы және формалин енгізілгеннен кейін бір сағат өткен соң жануарларға ішке енгізілді.</w:t>
      </w:r>
    </w:p>
    <w:p w14:paraId="5C52F99C" w14:textId="77777777" w:rsidR="00223349" w:rsidRPr="00EE7BCC" w:rsidRDefault="00223349" w:rsidP="00F87C89">
      <w:pPr>
        <w:ind w:firstLine="567"/>
        <w:jc w:val="both"/>
        <w:rPr>
          <w:color w:val="000000"/>
          <w:sz w:val="28"/>
          <w:szCs w:val="28"/>
          <w:lang w:val="kk-KZ"/>
        </w:rPr>
      </w:pPr>
      <w:r w:rsidRPr="00EE7BCC">
        <w:rPr>
          <w:color w:val="000000"/>
          <w:sz w:val="28"/>
          <w:szCs w:val="28"/>
          <w:lang w:val="kk-KZ"/>
        </w:rPr>
        <w:t>Салыстыру ретінде қабынуға қарсы белгілі синтетикалық препарат – индометацин (25 мг, «Софарма», Болгария, таблетка түрінде) қолданылды. Ол суспензия түрінде 5 мг/кг дозада асқазанға енгізілді (per os), зерттелетін экстрактпен бірдей схема бойынша.</w:t>
      </w:r>
    </w:p>
    <w:p w14:paraId="763EBA99" w14:textId="169D2148" w:rsidR="00D02DA1" w:rsidRDefault="00223349" w:rsidP="009D0C01">
      <w:pPr>
        <w:ind w:firstLine="567"/>
        <w:jc w:val="both"/>
        <w:rPr>
          <w:color w:val="000000"/>
          <w:sz w:val="28"/>
          <w:szCs w:val="28"/>
          <w:lang w:val="kk-KZ"/>
        </w:rPr>
      </w:pPr>
      <w:r w:rsidRPr="00EE7BCC">
        <w:rPr>
          <w:color w:val="000000"/>
          <w:sz w:val="28"/>
          <w:szCs w:val="28"/>
          <w:lang w:val="kk-KZ"/>
        </w:rPr>
        <w:t>Қабыну реакциясын модельдеу үшін егеуқұйрықтың оң артқы табанының апоневроз аймағына 0,05 мл 1% формалин ерітіндісі субплантарлы (табанының астына) бір реттік енгізілді. Бұл әдіс ісік (ісіну) түріндегі қабыну реакциясын тудырып, қабынуға қарсы белсенділікті сандық бағалауға мүмкіндік береді [1</w:t>
      </w:r>
      <w:r w:rsidR="001D19B1" w:rsidRPr="001D19B1">
        <w:rPr>
          <w:color w:val="000000"/>
          <w:sz w:val="28"/>
          <w:szCs w:val="28"/>
          <w:lang w:val="kk-KZ"/>
        </w:rPr>
        <w:t>13</w:t>
      </w:r>
      <w:r w:rsidRPr="00EE7BCC">
        <w:rPr>
          <w:color w:val="000000"/>
          <w:sz w:val="28"/>
          <w:szCs w:val="28"/>
          <w:lang w:val="kk-KZ"/>
        </w:rPr>
        <w:t>]</w:t>
      </w:r>
      <w:r w:rsidR="009D0C01">
        <w:rPr>
          <w:color w:val="000000"/>
          <w:sz w:val="28"/>
          <w:szCs w:val="28"/>
          <w:lang w:val="kk-KZ"/>
        </w:rPr>
        <w:t>.</w:t>
      </w:r>
    </w:p>
    <w:p w14:paraId="5F89731F" w14:textId="77777777" w:rsidR="007A76EC" w:rsidRDefault="007A76EC" w:rsidP="009D0C01">
      <w:pPr>
        <w:ind w:firstLine="567"/>
        <w:jc w:val="both"/>
        <w:rPr>
          <w:color w:val="000000"/>
          <w:sz w:val="28"/>
          <w:szCs w:val="28"/>
          <w:lang w:val="kk-KZ"/>
        </w:rPr>
      </w:pPr>
    </w:p>
    <w:p w14:paraId="3712498C" w14:textId="77777777" w:rsidR="007A76EC" w:rsidRDefault="007A76EC" w:rsidP="009D0C01">
      <w:pPr>
        <w:ind w:firstLine="567"/>
        <w:jc w:val="both"/>
        <w:rPr>
          <w:color w:val="000000"/>
          <w:sz w:val="28"/>
          <w:szCs w:val="28"/>
          <w:lang w:val="kk-KZ"/>
        </w:rPr>
      </w:pPr>
    </w:p>
    <w:p w14:paraId="539C5F2B" w14:textId="77777777" w:rsidR="007A76EC" w:rsidRDefault="007A76EC" w:rsidP="009D0C01">
      <w:pPr>
        <w:ind w:firstLine="567"/>
        <w:jc w:val="both"/>
        <w:rPr>
          <w:color w:val="000000"/>
          <w:sz w:val="28"/>
          <w:szCs w:val="28"/>
          <w:lang w:val="kk-KZ"/>
        </w:rPr>
      </w:pPr>
    </w:p>
    <w:p w14:paraId="30FBD042" w14:textId="77777777" w:rsidR="007A76EC" w:rsidRDefault="007A76EC" w:rsidP="009D0C01">
      <w:pPr>
        <w:ind w:firstLine="567"/>
        <w:jc w:val="both"/>
        <w:rPr>
          <w:color w:val="000000"/>
          <w:sz w:val="28"/>
          <w:szCs w:val="28"/>
          <w:lang w:val="kk-KZ"/>
        </w:rPr>
      </w:pPr>
    </w:p>
    <w:p w14:paraId="6BED7F7F" w14:textId="77777777" w:rsidR="00471F19" w:rsidRPr="00953245" w:rsidRDefault="00471F19" w:rsidP="009D0C01">
      <w:pPr>
        <w:ind w:firstLine="567"/>
        <w:jc w:val="both"/>
        <w:rPr>
          <w:color w:val="000000"/>
          <w:sz w:val="28"/>
          <w:szCs w:val="28"/>
          <w:lang w:val="kk-KZ"/>
        </w:rPr>
      </w:pPr>
    </w:p>
    <w:p w14:paraId="4408C819" w14:textId="77777777" w:rsidR="00154DAB" w:rsidRPr="00953245" w:rsidRDefault="00154DAB" w:rsidP="009D0C01">
      <w:pPr>
        <w:ind w:firstLine="567"/>
        <w:jc w:val="both"/>
        <w:rPr>
          <w:color w:val="000000"/>
          <w:sz w:val="28"/>
          <w:szCs w:val="28"/>
          <w:lang w:val="kk-KZ"/>
        </w:rPr>
      </w:pPr>
    </w:p>
    <w:p w14:paraId="062925D7" w14:textId="77777777" w:rsidR="00154DAB" w:rsidRPr="00953245" w:rsidRDefault="00154DAB" w:rsidP="009D0C01">
      <w:pPr>
        <w:ind w:firstLine="567"/>
        <w:jc w:val="both"/>
        <w:rPr>
          <w:color w:val="000000"/>
          <w:sz w:val="28"/>
          <w:szCs w:val="28"/>
          <w:lang w:val="kk-KZ"/>
        </w:rPr>
      </w:pPr>
    </w:p>
    <w:p w14:paraId="06CDF8C6" w14:textId="77777777" w:rsidR="007A76EC" w:rsidRDefault="007A76EC" w:rsidP="00BE5299">
      <w:pPr>
        <w:jc w:val="both"/>
        <w:rPr>
          <w:color w:val="000000"/>
          <w:sz w:val="28"/>
          <w:szCs w:val="28"/>
          <w:lang w:val="kk-KZ"/>
        </w:rPr>
      </w:pPr>
    </w:p>
    <w:p w14:paraId="26CD87E4" w14:textId="77777777" w:rsidR="007A76EC" w:rsidRPr="00265D05" w:rsidRDefault="007A76EC" w:rsidP="00040B12">
      <w:pPr>
        <w:jc w:val="both"/>
        <w:rPr>
          <w:color w:val="000000"/>
          <w:sz w:val="28"/>
          <w:szCs w:val="28"/>
          <w:lang w:val="kk-KZ"/>
        </w:rPr>
      </w:pPr>
    </w:p>
    <w:p w14:paraId="35E30601" w14:textId="77777777" w:rsidR="00940FC5" w:rsidRPr="007A76EC" w:rsidRDefault="00101D14" w:rsidP="007A76EC">
      <w:pPr>
        <w:pStyle w:val="1"/>
        <w:numPr>
          <w:ilvl w:val="0"/>
          <w:numId w:val="1"/>
        </w:numPr>
        <w:spacing w:before="0"/>
        <w:ind w:hanging="219"/>
        <w:jc w:val="both"/>
        <w:rPr>
          <w:rFonts w:ascii="Times New Roman" w:hAnsi="Times New Roman"/>
          <w:color w:val="000000"/>
          <w:lang w:val="kk-KZ"/>
        </w:rPr>
      </w:pPr>
      <w:r w:rsidRPr="007A76EC">
        <w:rPr>
          <w:rFonts w:ascii="Times New Roman" w:hAnsi="Times New Roman"/>
          <w:color w:val="000000"/>
          <w:lang w:val="kk-KZ"/>
        </w:rPr>
        <w:t xml:space="preserve"> </w:t>
      </w:r>
      <w:r w:rsidR="00940FC5" w:rsidRPr="007A76EC">
        <w:rPr>
          <w:rFonts w:ascii="Times New Roman" w:hAnsi="Times New Roman"/>
          <w:color w:val="000000"/>
          <w:lang w:val="kk-KZ"/>
        </w:rPr>
        <w:t>ЗЕРТТЕУ БӨЛІМІ</w:t>
      </w:r>
    </w:p>
    <w:p w14:paraId="616A1579" w14:textId="77777777" w:rsidR="00940FC5" w:rsidRPr="00B81E53" w:rsidRDefault="00940FC5" w:rsidP="007C222C">
      <w:pPr>
        <w:ind w:firstLine="567"/>
        <w:rPr>
          <w:b/>
          <w:bCs/>
          <w:sz w:val="28"/>
          <w:szCs w:val="28"/>
          <w:lang w:val="en-US"/>
        </w:rPr>
      </w:pPr>
    </w:p>
    <w:p w14:paraId="3DC6BD3E" w14:textId="77777777" w:rsidR="00040B12" w:rsidRDefault="00940FC5" w:rsidP="00040B12">
      <w:pPr>
        <w:ind w:firstLine="567"/>
        <w:jc w:val="both"/>
        <w:rPr>
          <w:b/>
          <w:bCs/>
          <w:sz w:val="28"/>
          <w:szCs w:val="28"/>
          <w:lang w:val="en-US" w:eastAsia="ko-KR"/>
        </w:rPr>
      </w:pPr>
      <w:r w:rsidRPr="00B81E53">
        <w:rPr>
          <w:b/>
          <w:bCs/>
          <w:sz w:val="28"/>
          <w:szCs w:val="28"/>
          <w:lang w:val="en-US"/>
        </w:rPr>
        <w:t xml:space="preserve">3.1 </w:t>
      </w:r>
      <w:r w:rsidR="00040B12" w:rsidRPr="00040B12">
        <w:rPr>
          <w:b/>
          <w:bCs/>
          <w:sz w:val="28"/>
          <w:szCs w:val="28"/>
          <w:lang w:val="kk-KZ" w:eastAsia="ko-KR"/>
        </w:rPr>
        <w:t xml:space="preserve">Азиялық жалбыз </w:t>
      </w:r>
      <w:r w:rsidR="00040B12">
        <w:rPr>
          <w:b/>
          <w:bCs/>
          <w:sz w:val="28"/>
          <w:szCs w:val="28"/>
          <w:lang w:val="en-US" w:eastAsia="ko-KR"/>
        </w:rPr>
        <w:t>(</w:t>
      </w:r>
      <w:r w:rsidR="00040B12" w:rsidRPr="00040B12">
        <w:rPr>
          <w:b/>
          <w:bCs/>
          <w:i/>
          <w:iCs/>
          <w:sz w:val="28"/>
          <w:szCs w:val="28"/>
          <w:lang w:val="kk-KZ" w:eastAsia="ko-KR"/>
        </w:rPr>
        <w:t>Mentha asiatica</w:t>
      </w:r>
      <w:r w:rsidR="00040B12" w:rsidRPr="00040B12">
        <w:rPr>
          <w:b/>
          <w:bCs/>
          <w:sz w:val="28"/>
          <w:szCs w:val="28"/>
          <w:lang w:val="kk-KZ" w:eastAsia="ko-KR"/>
        </w:rPr>
        <w:t xml:space="preserve"> Boriss.) өсімдігін фармакогностикалық және фитохимиялық құрамын зерттеу </w:t>
      </w:r>
    </w:p>
    <w:p w14:paraId="295F985D" w14:textId="2D5DB907" w:rsidR="00097ECA" w:rsidRPr="009F7B08" w:rsidRDefault="003D057E" w:rsidP="00097ECA">
      <w:pPr>
        <w:pStyle w:val="af5"/>
        <w:spacing w:before="0" w:beforeAutospacing="0" w:after="0" w:afterAutospacing="0"/>
        <w:ind w:firstLine="567"/>
        <w:jc w:val="both"/>
        <w:rPr>
          <w:color w:val="000000"/>
          <w:sz w:val="28"/>
          <w:szCs w:val="28"/>
          <w:lang w:val="kk-KZ"/>
        </w:rPr>
      </w:pPr>
      <w:r w:rsidRPr="00B81E53">
        <w:rPr>
          <w:sz w:val="28"/>
          <w:szCs w:val="28"/>
          <w:lang w:val="kk-KZ" w:eastAsia="ko-KR"/>
        </w:rPr>
        <w:t>Азиялық жалбыз (</w:t>
      </w:r>
      <w:r w:rsidRPr="00B81E53">
        <w:rPr>
          <w:i/>
          <w:iCs/>
          <w:sz w:val="28"/>
          <w:szCs w:val="28"/>
          <w:lang w:val="kk-KZ" w:eastAsia="ko-KR"/>
        </w:rPr>
        <w:t>Mentha asiatica</w:t>
      </w:r>
      <w:r w:rsidRPr="00B81E53">
        <w:rPr>
          <w:sz w:val="28"/>
          <w:szCs w:val="28"/>
          <w:lang w:val="kk-KZ" w:eastAsia="ko-KR"/>
        </w:rPr>
        <w:t xml:space="preserve"> Boriss.) өсімдігінің шикізатын жинау </w:t>
      </w:r>
      <w:r w:rsidR="0068352B">
        <w:rPr>
          <w:color w:val="000000"/>
          <w:sz w:val="28"/>
          <w:szCs w:val="28"/>
          <w:lang w:val="kk-KZ"/>
        </w:rPr>
        <w:t xml:space="preserve">«Дәрілік өсімдіктерді өсіру және жинаудың тиісті тәжірибесі </w:t>
      </w:r>
      <w:r w:rsidR="0068352B" w:rsidRPr="00EA3D6F">
        <w:rPr>
          <w:color w:val="000000"/>
          <w:sz w:val="28"/>
          <w:szCs w:val="28"/>
          <w:lang w:val="kk-KZ"/>
        </w:rPr>
        <w:t>(GACP)</w:t>
      </w:r>
      <w:r w:rsidR="0068352B">
        <w:rPr>
          <w:color w:val="000000"/>
          <w:sz w:val="28"/>
          <w:szCs w:val="28"/>
          <w:lang w:val="kk-KZ"/>
        </w:rPr>
        <w:t xml:space="preserve"> туралы» Дүниежүзілік денсаулық сақтау ұйымы </w:t>
      </w:r>
      <w:r w:rsidR="0068352B" w:rsidRPr="00EA3D6F">
        <w:rPr>
          <w:color w:val="000000"/>
          <w:sz w:val="28"/>
          <w:szCs w:val="28"/>
          <w:lang w:val="kk-KZ"/>
        </w:rPr>
        <w:t>(</w:t>
      </w:r>
      <w:r w:rsidR="0068352B">
        <w:rPr>
          <w:color w:val="000000"/>
          <w:sz w:val="28"/>
          <w:szCs w:val="28"/>
          <w:lang w:val="kk-KZ"/>
        </w:rPr>
        <w:t>ДДСҰ</w:t>
      </w:r>
      <w:r w:rsidR="0068352B" w:rsidRPr="00EA3D6F">
        <w:rPr>
          <w:color w:val="000000"/>
          <w:sz w:val="28"/>
          <w:szCs w:val="28"/>
          <w:lang w:val="kk-KZ"/>
        </w:rPr>
        <w:t>)</w:t>
      </w:r>
      <w:r w:rsidR="0068352B">
        <w:rPr>
          <w:color w:val="000000"/>
          <w:sz w:val="28"/>
          <w:szCs w:val="28"/>
          <w:lang w:val="kk-KZ"/>
        </w:rPr>
        <w:t xml:space="preserve"> </w:t>
      </w:r>
      <w:r w:rsidR="0068352B" w:rsidRPr="00EA3D6F">
        <w:rPr>
          <w:color w:val="000000"/>
          <w:sz w:val="28"/>
          <w:szCs w:val="28"/>
          <w:lang w:val="kk-KZ"/>
        </w:rPr>
        <w:t xml:space="preserve">2003 </w:t>
      </w:r>
      <w:r w:rsidR="0068352B">
        <w:rPr>
          <w:color w:val="000000"/>
          <w:sz w:val="28"/>
          <w:szCs w:val="28"/>
          <w:lang w:val="kk-KZ"/>
        </w:rPr>
        <w:t xml:space="preserve">жылғы нұсқаулығы және «Өсімдік шикізатын өсіру, жинау, өңдеу және сақтау бойынша тиісті практика қағидаларын бекіту туралы» </w:t>
      </w:r>
      <w:r w:rsidR="0068352B" w:rsidRPr="00EA3D6F">
        <w:rPr>
          <w:color w:val="000000"/>
          <w:sz w:val="28"/>
          <w:szCs w:val="28"/>
          <w:lang w:val="kk-KZ"/>
        </w:rPr>
        <w:t>Еуразиялық экономикалық комиссия Кеңесінің 2018 жылғы 26 қаңтардағы №15 шешім</w:t>
      </w:r>
      <w:r w:rsidR="0068352B">
        <w:rPr>
          <w:color w:val="000000"/>
          <w:sz w:val="28"/>
          <w:szCs w:val="28"/>
          <w:lang w:val="kk-KZ"/>
        </w:rPr>
        <w:t>іне</w:t>
      </w:r>
      <w:r w:rsidR="0068352B" w:rsidRPr="00B81E53">
        <w:rPr>
          <w:b/>
          <w:i/>
          <w:sz w:val="28"/>
          <w:szCs w:val="28"/>
          <w:lang w:val="kk-KZ"/>
        </w:rPr>
        <w:t xml:space="preserve"> </w:t>
      </w:r>
      <w:r w:rsidR="0068352B" w:rsidRPr="00D93A53">
        <w:rPr>
          <w:bCs/>
          <w:iCs/>
          <w:sz w:val="28"/>
          <w:szCs w:val="28"/>
          <w:lang w:val="kk-KZ"/>
        </w:rPr>
        <w:t xml:space="preserve">сәйкес </w:t>
      </w:r>
      <w:r w:rsidR="00845721" w:rsidRPr="00B81E53">
        <w:rPr>
          <w:sz w:val="28"/>
          <w:szCs w:val="28"/>
          <w:lang w:val="kk-KZ" w:eastAsia="ko-KR"/>
        </w:rPr>
        <w:t>пісіп-жетілу мерзімінде</w:t>
      </w:r>
      <w:r w:rsidR="00097ECA">
        <w:rPr>
          <w:sz w:val="28"/>
          <w:szCs w:val="28"/>
          <w:lang w:val="kk-KZ" w:eastAsia="ko-KR"/>
        </w:rPr>
        <w:t xml:space="preserve">, </w:t>
      </w:r>
      <w:r w:rsidR="00097ECA" w:rsidRPr="00B81E53">
        <w:rPr>
          <w:sz w:val="28"/>
          <w:szCs w:val="28"/>
          <w:lang w:val="kk-KZ" w:eastAsia="ko-KR"/>
        </w:rPr>
        <w:t xml:space="preserve">күндізгі уақытта, </w:t>
      </w:r>
      <w:r w:rsidR="00097ECA">
        <w:rPr>
          <w:sz w:val="28"/>
          <w:szCs w:val="28"/>
          <w:lang w:val="kk-KZ" w:eastAsia="ko-KR"/>
        </w:rPr>
        <w:t xml:space="preserve">құрғақ ауа райы жағдайында </w:t>
      </w:r>
      <w:r w:rsidR="00097ECA" w:rsidRPr="00D93A53">
        <w:rPr>
          <w:bCs/>
          <w:iCs/>
          <w:sz w:val="28"/>
          <w:szCs w:val="28"/>
          <w:lang w:val="kk-KZ"/>
        </w:rPr>
        <w:t>экологиялық таза аумақта өсімдіктің гүлдену кезеңі</w:t>
      </w:r>
      <w:r w:rsidR="00097ECA">
        <w:rPr>
          <w:bCs/>
          <w:iCs/>
          <w:sz w:val="28"/>
          <w:szCs w:val="28"/>
          <w:lang w:val="kk-KZ"/>
        </w:rPr>
        <w:t>нде</w:t>
      </w:r>
      <w:r w:rsidR="00845721" w:rsidRPr="00B81E53">
        <w:rPr>
          <w:sz w:val="28"/>
          <w:szCs w:val="28"/>
          <w:lang w:val="kk-KZ" w:eastAsia="ko-KR"/>
        </w:rPr>
        <w:t xml:space="preserve"> (маусым айының соңынан тамыз айына дейін) 21.06.2023 ж. Түркістан облысы, Сайрам-Өгем МҰТП, Қазығұрт филиалы, Өгем кентінен оңтүстік-батысқа қарай 13 км жерде, Өгем өзенінің оң жағалауы, GPS координаттары: </w:t>
      </w:r>
      <w:r w:rsidR="00B921BD" w:rsidRPr="00B81E53">
        <w:rPr>
          <w:rFonts w:hint="eastAsia"/>
          <w:sz w:val="28"/>
          <w:szCs w:val="28"/>
          <w:lang w:val="kk-KZ" w:eastAsia="ko-KR"/>
        </w:rPr>
        <w:t>4157′N, 70°03′</w:t>
      </w:r>
      <w:r w:rsidR="00B921BD" w:rsidRPr="00B81E53">
        <w:rPr>
          <w:sz w:val="28"/>
          <w:szCs w:val="28"/>
          <w:lang w:val="kk-KZ" w:eastAsia="ko-KR"/>
        </w:rPr>
        <w:t xml:space="preserve">E </w:t>
      </w:r>
      <w:r w:rsidR="00845721" w:rsidRPr="00B81E53">
        <w:rPr>
          <w:sz w:val="28"/>
          <w:szCs w:val="28"/>
          <w:lang w:val="kk-KZ" w:eastAsia="ko-KR"/>
        </w:rPr>
        <w:t>болатын Бақшелпек Кардонының аумағынан жинақталды</w:t>
      </w:r>
      <w:r w:rsidR="000556E8">
        <w:rPr>
          <w:sz w:val="28"/>
          <w:szCs w:val="28"/>
          <w:lang w:val="kk-KZ" w:eastAsia="ko-KR"/>
        </w:rPr>
        <w:t xml:space="preserve">. </w:t>
      </w:r>
      <w:r w:rsidR="00097ECA" w:rsidRPr="00D93A53">
        <w:rPr>
          <w:bCs/>
          <w:iCs/>
          <w:sz w:val="28"/>
          <w:szCs w:val="28"/>
          <w:lang w:val="kk-KZ"/>
        </w:rPr>
        <w:t>Табиғи популяцияны сақтау үшін өсімдіктердің бір бөлігін табиғи өсу ортасында міндетті түрде сақтай отырып, іріктеп жинау әдісі қолданылды.</w:t>
      </w:r>
    </w:p>
    <w:p w14:paraId="5364FE07" w14:textId="77777777" w:rsidR="00097ECA" w:rsidRPr="00D93A53" w:rsidRDefault="00097ECA" w:rsidP="00097ECA">
      <w:pPr>
        <w:ind w:firstLine="567"/>
        <w:jc w:val="both"/>
        <w:rPr>
          <w:bCs/>
          <w:iCs/>
          <w:sz w:val="28"/>
          <w:szCs w:val="28"/>
          <w:lang w:val="kk-KZ"/>
        </w:rPr>
      </w:pPr>
      <w:r w:rsidRPr="004505E7">
        <w:rPr>
          <w:bCs/>
          <w:iCs/>
          <w:sz w:val="28"/>
          <w:szCs w:val="28"/>
          <w:lang w:val="kk-KZ"/>
        </w:rPr>
        <w:t xml:space="preserve">Өсімдіктің жер үсті бөлігі төменгі жапырақтардың деңгейінен жоғары өткір құралмен кесілді, </w:t>
      </w:r>
      <w:r w:rsidRPr="00D93A53">
        <w:rPr>
          <w:bCs/>
          <w:iCs/>
          <w:sz w:val="28"/>
          <w:szCs w:val="28"/>
          <w:lang w:val="kk-KZ"/>
        </w:rPr>
        <w:t>содан кейін шикізат бөгде қоспалар мен механикалық ластаушы заттардан тазартылды. Зақымдалған, сарғайған және фитопатологиялық факторлардан зардап шеккен бөліктер алынып тасталды. Жер асты органдары мұқият қазылып, топырақтан босатылып, ағынды сумен жуылып, тазартылған сумен қосымша шайылды. Бұл кезең микробтық ластануды азайтуды және сыртқы ластануды жоюды қамтамасыз етті.</w:t>
      </w:r>
    </w:p>
    <w:p w14:paraId="75D55FB3" w14:textId="64722F01" w:rsidR="003D057E" w:rsidRPr="00B81E53" w:rsidRDefault="003D057E" w:rsidP="003D057E">
      <w:pPr>
        <w:ind w:firstLine="567"/>
        <w:jc w:val="both"/>
        <w:rPr>
          <w:sz w:val="28"/>
          <w:szCs w:val="28"/>
          <w:lang w:val="kk-KZ" w:eastAsia="ko-KR"/>
        </w:rPr>
      </w:pPr>
      <w:r w:rsidRPr="00B81E53">
        <w:rPr>
          <w:sz w:val="28"/>
          <w:szCs w:val="28"/>
          <w:lang w:val="kk-KZ" w:eastAsia="ko-KR"/>
        </w:rPr>
        <w:t xml:space="preserve">Жерүсті бөлігі төменгі жапырақ деңгейінен кесіледі, бөгде шөптерден, қоқыстардан, жәндіктерден тазартылады, сарғайған, қоңырланған және жәндіктер зақымдаған жапырақтар алынып тасталды. Қазып алынған тамырлары жерден тазартылып, жабысқан топырақ пен бөгде қоспаларды кетіру үшін ағымдағы су құбырындағы сумен мұқият жуылды, соңында стерильді </w:t>
      </w:r>
      <w:r w:rsidR="00570B81">
        <w:rPr>
          <w:sz w:val="28"/>
          <w:szCs w:val="28"/>
          <w:lang w:val="kk-KZ" w:eastAsia="ko-KR"/>
        </w:rPr>
        <w:t>тазартылған</w:t>
      </w:r>
      <w:r w:rsidRPr="00B81E53">
        <w:rPr>
          <w:sz w:val="28"/>
          <w:szCs w:val="28"/>
          <w:lang w:val="kk-KZ" w:eastAsia="ko-KR"/>
        </w:rPr>
        <w:t xml:space="preserve"> сумен қайта шайылды.</w:t>
      </w:r>
    </w:p>
    <w:p w14:paraId="15C55363" w14:textId="77777777" w:rsidR="003D057E" w:rsidRPr="00B81E53" w:rsidRDefault="003D057E" w:rsidP="003D057E">
      <w:pPr>
        <w:ind w:firstLine="567"/>
        <w:jc w:val="both"/>
        <w:rPr>
          <w:sz w:val="28"/>
          <w:szCs w:val="28"/>
          <w:lang w:val="kk-KZ" w:eastAsia="ko-KR"/>
        </w:rPr>
      </w:pPr>
      <w:r w:rsidRPr="00B81E53">
        <w:rPr>
          <w:sz w:val="28"/>
          <w:szCs w:val="28"/>
          <w:lang w:val="kk-KZ" w:eastAsia="ko-KR"/>
        </w:rPr>
        <w:t>Дәрілік өсімдік шикізаты таза әрі жақсы желдетілетін бөлмеде сақталды және ол жерге жәндіктер мен жануарлардың, әсіресе кеміргіштердің кіруіне жол берілмеді.</w:t>
      </w:r>
    </w:p>
    <w:p w14:paraId="4E1CAC18" w14:textId="77777777" w:rsidR="003D057E" w:rsidRPr="00B81E53" w:rsidRDefault="003D057E" w:rsidP="003D057E">
      <w:pPr>
        <w:ind w:firstLine="567"/>
        <w:jc w:val="both"/>
        <w:rPr>
          <w:sz w:val="28"/>
          <w:szCs w:val="28"/>
          <w:lang w:val="kk-KZ" w:eastAsia="ko-KR"/>
        </w:rPr>
      </w:pPr>
      <w:r w:rsidRPr="00B81E53">
        <w:rPr>
          <w:sz w:val="28"/>
          <w:szCs w:val="28"/>
          <w:lang w:val="kk-KZ" w:eastAsia="ko-KR"/>
        </w:rPr>
        <w:t>Шаңның жиналмауын қамтамасыз ету мақсатында тазалыққа ерекше көңіл бөлінді.</w:t>
      </w:r>
    </w:p>
    <w:p w14:paraId="3D02F839" w14:textId="3FC5EFFE" w:rsidR="003D057E" w:rsidRPr="000556E8" w:rsidRDefault="003D057E" w:rsidP="003D057E">
      <w:pPr>
        <w:ind w:firstLine="567"/>
        <w:jc w:val="both"/>
        <w:rPr>
          <w:sz w:val="28"/>
          <w:szCs w:val="28"/>
          <w:lang w:val="kk-KZ" w:eastAsia="ko-KR"/>
        </w:rPr>
      </w:pPr>
      <w:r w:rsidRPr="00B81E53">
        <w:rPr>
          <w:sz w:val="28"/>
          <w:szCs w:val="28"/>
          <w:lang w:val="kk-KZ" w:eastAsia="ko-KR"/>
        </w:rPr>
        <w:t>Азиялық жалбыз (</w:t>
      </w:r>
      <w:r w:rsidRPr="00B81E53">
        <w:rPr>
          <w:i/>
          <w:iCs/>
          <w:sz w:val="28"/>
          <w:szCs w:val="28"/>
          <w:lang w:val="kk-KZ" w:eastAsia="ko-KR"/>
        </w:rPr>
        <w:t>Mentha asiatica</w:t>
      </w:r>
      <w:r w:rsidRPr="00B81E53">
        <w:rPr>
          <w:sz w:val="28"/>
          <w:szCs w:val="28"/>
          <w:lang w:val="kk-KZ" w:eastAsia="ko-KR"/>
        </w:rPr>
        <w:t xml:space="preserve"> Boriss.) шөбі мен тамыры бөлек көлеңкеде, жақсы желдетілетін орында, қоршаған орта температурасы (25 ± 5) °C және салыстырмалы ылғалдылығы (60 ± 5) % жағдайында кептірілді. Шикізат крафт-қағаз бетіне қабаттап жайылып, күніне бірнеше рет аударылып отырды. Кепкен шикізаттың дайындық дәрежесі сындырғандағы ерекше сықырлау дыбысына қарай анықталды. Кептірілген шикізат электрлік диірмен арқылы 0,5–2,0 мм бөлшектерге дейін ұнтақталды. Ұнтақталған шикізат </w:t>
      </w:r>
      <w:r w:rsidR="00AF1BB7">
        <w:rPr>
          <w:sz w:val="28"/>
          <w:szCs w:val="28"/>
          <w:lang w:val="kk-KZ" w:eastAsia="ko-KR"/>
        </w:rPr>
        <w:t xml:space="preserve">МЕМСТ </w:t>
      </w:r>
      <w:r w:rsidRPr="00B81E53">
        <w:rPr>
          <w:sz w:val="28"/>
          <w:szCs w:val="28"/>
          <w:lang w:val="kk-KZ" w:eastAsia="ko-KR"/>
        </w:rPr>
        <w:t xml:space="preserve">2226-2013 </w:t>
      </w:r>
      <w:r w:rsidRPr="00B81E53">
        <w:rPr>
          <w:sz w:val="28"/>
          <w:szCs w:val="28"/>
          <w:lang w:val="kk-KZ" w:eastAsia="ko-KR"/>
        </w:rPr>
        <w:lastRenderedPageBreak/>
        <w:t>стандартына сәйкес крафт-қағаз қаптарға (</w:t>
      </w:r>
      <w:r w:rsidR="004B3340" w:rsidRPr="004B3340">
        <w:rPr>
          <w:sz w:val="28"/>
          <w:szCs w:val="28"/>
          <w:lang w:val="kk-KZ" w:eastAsia="ko-KR"/>
        </w:rPr>
        <w:t xml:space="preserve">100 </w:t>
      </w:r>
      <w:r w:rsidR="004B3340">
        <w:rPr>
          <w:sz w:val="28"/>
          <w:szCs w:val="28"/>
          <w:lang w:val="kk-KZ" w:eastAsia="ko-KR"/>
        </w:rPr>
        <w:t>г</w:t>
      </w:r>
      <w:r w:rsidRPr="00B81E53">
        <w:rPr>
          <w:sz w:val="28"/>
          <w:szCs w:val="28"/>
          <w:lang w:val="kk-KZ" w:eastAsia="ko-KR"/>
        </w:rPr>
        <w:t>-нан) салынды, қаптарға шикізат атауы, жинау орны, жинау уақыты және нетто массасы көрсетілген жапсырмалар жапсырылды</w:t>
      </w:r>
      <w:r w:rsidR="000556E8">
        <w:rPr>
          <w:sz w:val="28"/>
          <w:szCs w:val="28"/>
          <w:lang w:val="kk-KZ" w:eastAsia="ko-KR"/>
        </w:rPr>
        <w:t xml:space="preserve"> </w:t>
      </w:r>
      <w:r w:rsidR="000556E8" w:rsidRPr="000556E8">
        <w:rPr>
          <w:sz w:val="28"/>
          <w:szCs w:val="28"/>
          <w:lang w:val="kk-KZ" w:eastAsia="ko-KR"/>
        </w:rPr>
        <w:t>(</w:t>
      </w:r>
      <w:r w:rsidR="000556E8">
        <w:rPr>
          <w:sz w:val="28"/>
          <w:szCs w:val="28"/>
          <w:lang w:val="kk-KZ" w:eastAsia="ko-KR"/>
        </w:rPr>
        <w:t>сурет 9</w:t>
      </w:r>
      <w:r w:rsidR="000556E8" w:rsidRPr="000556E8">
        <w:rPr>
          <w:sz w:val="28"/>
          <w:szCs w:val="28"/>
          <w:lang w:val="kk-KZ" w:eastAsia="ko-KR"/>
        </w:rPr>
        <w:t>).</w:t>
      </w:r>
    </w:p>
    <w:p w14:paraId="35F984F0" w14:textId="77777777" w:rsidR="003D057E" w:rsidRPr="00B81E53" w:rsidRDefault="003D057E" w:rsidP="003D057E">
      <w:pPr>
        <w:ind w:firstLine="567"/>
        <w:jc w:val="both"/>
        <w:rPr>
          <w:sz w:val="28"/>
          <w:szCs w:val="28"/>
          <w:lang w:val="kk-KZ" w:eastAsia="ko-KR"/>
        </w:rPr>
      </w:pPr>
      <w:r w:rsidRPr="00B81E53">
        <w:rPr>
          <w:sz w:val="28"/>
          <w:szCs w:val="28"/>
          <w:lang w:val="kk-KZ" w:eastAsia="ko-KR"/>
        </w:rPr>
        <w:t xml:space="preserve">Жиналған өсімдік шикізатының идентификациясы ҚР Экология және табиғи ресурстар министрлігі Орман шаруашылығы және жануарлар дүниесі </w:t>
      </w:r>
      <w:r w:rsidR="00157D87" w:rsidRPr="00B81E53">
        <w:rPr>
          <w:sz w:val="28"/>
          <w:szCs w:val="28"/>
          <w:lang w:val="kk-KZ" w:eastAsia="ko-KR"/>
        </w:rPr>
        <w:t>комитетінің «Ботаника және фитоинтродукция институты» шаруашылық жүргізу құқығындағы республикалық мемлекеттік кәсіпорын</w:t>
      </w:r>
      <w:r w:rsidR="00845721" w:rsidRPr="00B81E53">
        <w:rPr>
          <w:sz w:val="28"/>
          <w:szCs w:val="28"/>
          <w:lang w:val="kk-KZ" w:eastAsia="ko-KR"/>
        </w:rPr>
        <w:t xml:space="preserve">да жүргізілді. 2023 жылдың 25 қыркүйегінің </w:t>
      </w:r>
      <w:r w:rsidR="00157D87" w:rsidRPr="00B81E53">
        <w:rPr>
          <w:sz w:val="28"/>
          <w:szCs w:val="28"/>
          <w:lang w:val="kk-KZ" w:eastAsia="ko-KR"/>
        </w:rPr>
        <w:t>№ 01-05/341</w:t>
      </w:r>
      <w:r w:rsidR="00845721" w:rsidRPr="00B81E53">
        <w:rPr>
          <w:sz w:val="28"/>
          <w:szCs w:val="28"/>
          <w:lang w:val="kk-KZ" w:eastAsia="ko-KR"/>
        </w:rPr>
        <w:t xml:space="preserve"> анықтамасымен</w:t>
      </w:r>
      <w:r w:rsidR="00157D87" w:rsidRPr="00B81E53">
        <w:rPr>
          <w:sz w:val="28"/>
          <w:szCs w:val="28"/>
          <w:lang w:val="kk-KZ" w:eastAsia="ko-KR"/>
        </w:rPr>
        <w:t xml:space="preserve"> </w:t>
      </w:r>
      <w:r w:rsidR="00845721" w:rsidRPr="00B81E53">
        <w:rPr>
          <w:sz w:val="28"/>
          <w:szCs w:val="28"/>
          <w:lang w:val="kk-KZ" w:eastAsia="ko-KR"/>
        </w:rPr>
        <w:t>расталды (Қосымша А).</w:t>
      </w:r>
    </w:p>
    <w:p w14:paraId="406DCA0C" w14:textId="2D494C57" w:rsidR="00B921BD" w:rsidRDefault="00894F77" w:rsidP="003D057E">
      <w:pPr>
        <w:ind w:firstLine="567"/>
        <w:jc w:val="both"/>
        <w:rPr>
          <w:sz w:val="28"/>
          <w:szCs w:val="28"/>
          <w:lang w:val="kk-KZ" w:eastAsia="ko-KR"/>
        </w:rPr>
      </w:pPr>
      <w:r w:rsidRPr="00B81E53">
        <w:rPr>
          <w:sz w:val="28"/>
          <w:szCs w:val="28"/>
          <w:lang w:val="kk-KZ" w:eastAsia="ko-KR"/>
        </w:rPr>
        <w:t>Кептірілген өсімдік шикізатының гербарий үлгілері дайындалып, жүйелі түрде жинақталды. Гербарий ғылыми сипаттау, салыстырмалы морфологиялық зерттеулер жүргізу және болашақта эталондық материал ретінде қолдану мақсатында құрастырылды</w:t>
      </w:r>
      <w:r w:rsidR="000556E8">
        <w:rPr>
          <w:sz w:val="28"/>
          <w:szCs w:val="28"/>
          <w:lang w:val="kk-KZ" w:eastAsia="ko-KR"/>
        </w:rPr>
        <w:t>.</w:t>
      </w:r>
    </w:p>
    <w:p w14:paraId="28B2632D" w14:textId="77777777" w:rsidR="000556E8" w:rsidRDefault="000556E8" w:rsidP="003D057E">
      <w:pPr>
        <w:ind w:firstLine="567"/>
        <w:jc w:val="both"/>
        <w:rPr>
          <w:sz w:val="28"/>
          <w:szCs w:val="28"/>
          <w:lang w:val="kk-KZ" w:eastAsia="ko-KR"/>
        </w:rPr>
      </w:pPr>
    </w:p>
    <w:p w14:paraId="5CEC017D" w14:textId="6502032E" w:rsidR="000556E8" w:rsidRPr="00B81E53" w:rsidRDefault="000556E8" w:rsidP="000556E8">
      <w:pPr>
        <w:ind w:firstLine="567"/>
        <w:jc w:val="center"/>
        <w:rPr>
          <w:sz w:val="28"/>
          <w:szCs w:val="28"/>
          <w:lang w:val="kk-KZ" w:eastAsia="ko-KR"/>
        </w:rPr>
      </w:pPr>
      <w:r>
        <w:rPr>
          <w:noProof/>
          <w:sz w:val="28"/>
          <w:szCs w:val="28"/>
          <w:lang w:val="kk-KZ" w:eastAsia="ko-KR"/>
        </w:rPr>
        <w:drawing>
          <wp:inline distT="0" distB="0" distL="0" distR="0" wp14:anchorId="1940F5B2" wp14:editId="66E43328">
            <wp:extent cx="5189739" cy="5661212"/>
            <wp:effectExtent l="0" t="0" r="5080" b="3175"/>
            <wp:docPr id="119891645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pic:cNvPicPr/>
                  </pic:nvPicPr>
                  <pic:blipFill rotWithShape="1">
                    <a:blip r:embed="rId38" cstate="print">
                      <a:extLst>
                        <a:ext uri="{28A0092B-C50C-407E-A947-70E740481C1C}">
                          <a14:useLocalDpi xmlns:a14="http://schemas.microsoft.com/office/drawing/2010/main" val="0"/>
                        </a:ext>
                      </a:extLst>
                    </a:blip>
                    <a:srcRect t="21272" b="21126"/>
                    <a:stretch>
                      <a:fillRect/>
                    </a:stretch>
                  </pic:blipFill>
                  <pic:spPr bwMode="auto">
                    <a:xfrm>
                      <a:off x="0" y="0"/>
                      <a:ext cx="5401890" cy="5892637"/>
                    </a:xfrm>
                    <a:prstGeom prst="rect">
                      <a:avLst/>
                    </a:prstGeom>
                    <a:ln>
                      <a:noFill/>
                    </a:ln>
                    <a:extLst>
                      <a:ext uri="{53640926-AAD7-44D8-BBD7-CCE9431645EC}">
                        <a14:shadowObscured xmlns:a14="http://schemas.microsoft.com/office/drawing/2010/main"/>
                      </a:ext>
                    </a:extLst>
                  </pic:spPr>
                </pic:pic>
              </a:graphicData>
            </a:graphic>
          </wp:inline>
        </w:drawing>
      </w:r>
    </w:p>
    <w:p w14:paraId="42444BBE" w14:textId="77777777" w:rsidR="00B921BD" w:rsidRPr="00B81E53" w:rsidRDefault="00B921BD" w:rsidP="00894F77">
      <w:pPr>
        <w:rPr>
          <w:sz w:val="28"/>
          <w:szCs w:val="28"/>
          <w:lang w:val="kk-KZ" w:eastAsia="ko-KR"/>
        </w:rPr>
      </w:pPr>
    </w:p>
    <w:p w14:paraId="585D4119" w14:textId="3BC3B7CB" w:rsidR="000556E8" w:rsidRPr="00B81E53" w:rsidRDefault="00894F77" w:rsidP="000556E8">
      <w:pPr>
        <w:ind w:firstLine="567"/>
        <w:jc w:val="center"/>
        <w:rPr>
          <w:sz w:val="28"/>
          <w:szCs w:val="28"/>
          <w:lang w:val="kk-KZ" w:eastAsia="ko-KR"/>
        </w:rPr>
      </w:pPr>
      <w:r w:rsidRPr="00B81E53">
        <w:rPr>
          <w:sz w:val="28"/>
          <w:szCs w:val="28"/>
          <w:lang w:val="kk-KZ" w:eastAsia="ko-KR"/>
        </w:rPr>
        <w:t>Сурет 9 - Азиялық жалбыз (</w:t>
      </w:r>
      <w:r w:rsidRPr="00B81E53">
        <w:rPr>
          <w:i/>
          <w:iCs/>
          <w:sz w:val="28"/>
          <w:szCs w:val="28"/>
          <w:lang w:val="kk-KZ" w:eastAsia="ko-KR"/>
        </w:rPr>
        <w:t xml:space="preserve">Mentha asiatica </w:t>
      </w:r>
      <w:r w:rsidRPr="00B81E53">
        <w:rPr>
          <w:sz w:val="28"/>
          <w:szCs w:val="28"/>
          <w:lang w:val="kk-KZ" w:eastAsia="ko-KR"/>
        </w:rPr>
        <w:t xml:space="preserve">Boriss.) дәрілік </w:t>
      </w:r>
      <w:r w:rsidR="000556E8">
        <w:rPr>
          <w:sz w:val="28"/>
          <w:szCs w:val="28"/>
          <w:lang w:val="kk-KZ" w:eastAsia="ko-KR"/>
        </w:rPr>
        <w:t>өсімдігін дайындаудың технологиялық сызбасы</w:t>
      </w:r>
    </w:p>
    <w:p w14:paraId="0562E58E" w14:textId="77777777" w:rsidR="004312A8" w:rsidRPr="00B81E53" w:rsidRDefault="004312A8" w:rsidP="004312A8">
      <w:pPr>
        <w:jc w:val="both"/>
        <w:rPr>
          <w:sz w:val="28"/>
          <w:szCs w:val="28"/>
          <w:lang w:val="kk-KZ" w:eastAsia="ko-KR"/>
        </w:rPr>
      </w:pPr>
    </w:p>
    <w:p w14:paraId="3E0D1A9B" w14:textId="77777777" w:rsidR="004312A8" w:rsidRPr="00B81E53" w:rsidRDefault="004312A8" w:rsidP="00040B12">
      <w:pPr>
        <w:ind w:firstLine="567"/>
        <w:jc w:val="both"/>
        <w:rPr>
          <w:b/>
          <w:sz w:val="28"/>
          <w:szCs w:val="28"/>
          <w:lang w:val="kk-KZ" w:eastAsia="ko-KR"/>
        </w:rPr>
      </w:pPr>
      <w:r w:rsidRPr="00B81E53">
        <w:rPr>
          <w:b/>
          <w:sz w:val="28"/>
          <w:szCs w:val="28"/>
          <w:lang w:val="kk-KZ" w:eastAsia="ko-KR"/>
        </w:rPr>
        <w:lastRenderedPageBreak/>
        <w:t>Азиялық жалбыз (</w:t>
      </w:r>
      <w:r w:rsidRPr="00B81E53">
        <w:rPr>
          <w:b/>
          <w:i/>
          <w:iCs/>
          <w:sz w:val="28"/>
          <w:szCs w:val="28"/>
          <w:lang w:val="kk-KZ" w:eastAsia="ko-KR"/>
        </w:rPr>
        <w:t>Mentha asiatica</w:t>
      </w:r>
      <w:r w:rsidRPr="00B81E53">
        <w:rPr>
          <w:b/>
          <w:sz w:val="28"/>
          <w:szCs w:val="28"/>
          <w:lang w:val="kk-KZ" w:eastAsia="ko-KR"/>
        </w:rPr>
        <w:t xml:space="preserve"> Boriss.) өсімдік шикізатын морфологиялық-анатомиялық</w:t>
      </w:r>
      <w:r w:rsidR="00F42C3E" w:rsidRPr="00B81E53">
        <w:rPr>
          <w:b/>
          <w:sz w:val="28"/>
          <w:szCs w:val="28"/>
          <w:lang w:val="kk-KZ" w:eastAsia="ko-KR"/>
        </w:rPr>
        <w:t xml:space="preserve"> және гистохимиялық</w:t>
      </w:r>
      <w:r w:rsidRPr="00B81E53">
        <w:rPr>
          <w:b/>
          <w:sz w:val="28"/>
          <w:szCs w:val="28"/>
          <w:lang w:val="kk-KZ" w:eastAsia="ko-KR"/>
        </w:rPr>
        <w:t xml:space="preserve"> зерттеу</w:t>
      </w:r>
    </w:p>
    <w:p w14:paraId="17C2719F" w14:textId="77777777" w:rsidR="004312A8" w:rsidRPr="00B81E53" w:rsidRDefault="00271F63" w:rsidP="004312A8">
      <w:pPr>
        <w:ind w:firstLine="567"/>
        <w:jc w:val="both"/>
        <w:rPr>
          <w:bCs/>
          <w:sz w:val="28"/>
          <w:szCs w:val="28"/>
          <w:lang w:val="kk-KZ" w:eastAsia="ko-KR"/>
        </w:rPr>
      </w:pPr>
      <w:r w:rsidRPr="00B81E53">
        <w:rPr>
          <w:bCs/>
          <w:sz w:val="28"/>
          <w:szCs w:val="28"/>
          <w:lang w:val="kk-KZ" w:eastAsia="ko-KR"/>
        </w:rPr>
        <w:t>Өсімдіктің биіктігі 40–100 см аралығында болады. Өркендері тік өсіп, төрт қырлы, бойымен қысқа түктермен қалың жабылған. Жапырақтары отырмалы немесе қысқа сағақты, ұзынша-үшбұрышты пішінді, ұшы үшкір, негізі доғал, жиегі тісті; екі бетінде де майда түктер кездеседі. Гүлшоғырлары өркендердің ұштарында орналасып, тығыз не сиректеу, масаққа ұқсас болып келеді. Гүлдері қысқа сағақта, тостағаншасы қоңырау пішінді, жіңішке тісті; күлтесі 4–5 мм, шұңқыр тәрізді. Жемісі – жұмыртқа пішінді жаңғақша</w:t>
      </w:r>
      <w:r w:rsidR="00FD3C32" w:rsidRPr="00B81E53">
        <w:rPr>
          <w:bCs/>
          <w:sz w:val="28"/>
          <w:szCs w:val="28"/>
          <w:lang w:val="kk-KZ" w:eastAsia="ko-KR"/>
        </w:rPr>
        <w:t xml:space="preserve"> [</w:t>
      </w:r>
      <w:r w:rsidR="00265D05" w:rsidRPr="00641AAF">
        <w:rPr>
          <w:bCs/>
          <w:sz w:val="28"/>
          <w:szCs w:val="28"/>
          <w:lang w:val="kk-KZ" w:eastAsia="ko-KR"/>
        </w:rPr>
        <w:t>110,111</w:t>
      </w:r>
      <w:r w:rsidR="00FD3C32" w:rsidRPr="00B81E53">
        <w:rPr>
          <w:bCs/>
          <w:sz w:val="28"/>
          <w:szCs w:val="28"/>
          <w:lang w:val="kk-KZ" w:eastAsia="ko-KR"/>
        </w:rPr>
        <w:t>].</w:t>
      </w:r>
    </w:p>
    <w:p w14:paraId="198D94EA" w14:textId="77777777" w:rsidR="00265D05" w:rsidRPr="00265D05" w:rsidRDefault="00355905" w:rsidP="00265D05">
      <w:pPr>
        <w:ind w:firstLine="567"/>
        <w:jc w:val="both"/>
        <w:rPr>
          <w:bCs/>
          <w:sz w:val="28"/>
          <w:szCs w:val="28"/>
          <w:lang w:val="kk-KZ" w:eastAsia="ko-KR"/>
        </w:rPr>
      </w:pPr>
      <w:r w:rsidRPr="00B81E53">
        <w:rPr>
          <w:bCs/>
          <w:iCs/>
          <w:sz w:val="28"/>
          <w:szCs w:val="28"/>
          <w:lang w:val="kk-KZ"/>
        </w:rPr>
        <w:t>Азиялық жалбыз (</w:t>
      </w:r>
      <w:r w:rsidRPr="00B81E53">
        <w:rPr>
          <w:bCs/>
          <w:i/>
          <w:sz w:val="28"/>
          <w:szCs w:val="28"/>
          <w:lang w:val="kk-KZ"/>
        </w:rPr>
        <w:t>Mentha asiatica</w:t>
      </w:r>
      <w:r w:rsidRPr="00B81E53">
        <w:rPr>
          <w:bCs/>
          <w:iCs/>
          <w:sz w:val="28"/>
          <w:szCs w:val="28"/>
          <w:lang w:val="kk-KZ"/>
        </w:rPr>
        <w:t xml:space="preserve"> Boriss.) өсімдік шикізатының морфологиялық сипаттамасы</w:t>
      </w:r>
      <w:r w:rsidRPr="00B81E53">
        <w:rPr>
          <w:bCs/>
          <w:i/>
          <w:sz w:val="28"/>
          <w:szCs w:val="28"/>
          <w:lang w:val="kk-KZ"/>
        </w:rPr>
        <w:t xml:space="preserve"> </w:t>
      </w:r>
      <w:r w:rsidRPr="00B81E53">
        <w:rPr>
          <w:bCs/>
          <w:iCs/>
          <w:sz w:val="28"/>
          <w:szCs w:val="28"/>
          <w:lang w:val="kk-KZ"/>
        </w:rPr>
        <w:t>далалық және зертханалық жағдайда стандартты фармакогностикалық әдістерге сәйкес жүргізілді. Зерттеу барысында өсімдіктің вегетативті (сабақ, жапырақ) және генеративті (гүлшоғыры, гүлдері) мүшелеріне шолу жасалып, олардың сыртқы белгілері анықталды. Сыртқы макроморфологиялық ерекшеліктері стереолупа (10–40×) көмегімен қаралып, миллиметрлік шкала арқылы өлшемдері алынды (кесте 7).</w:t>
      </w:r>
    </w:p>
    <w:p w14:paraId="679698AA" w14:textId="77777777" w:rsidR="00265D05" w:rsidRDefault="00265D05" w:rsidP="00265D05">
      <w:pPr>
        <w:jc w:val="both"/>
        <w:rPr>
          <w:sz w:val="28"/>
          <w:szCs w:val="28"/>
          <w:lang w:val="kk-KZ"/>
        </w:rPr>
      </w:pPr>
    </w:p>
    <w:p w14:paraId="176BB2CA" w14:textId="77777777" w:rsidR="00271F63" w:rsidRDefault="00355905" w:rsidP="00265D05">
      <w:pPr>
        <w:jc w:val="both"/>
        <w:rPr>
          <w:sz w:val="28"/>
          <w:szCs w:val="28"/>
          <w:lang w:val="kk-KZ"/>
        </w:rPr>
      </w:pPr>
      <w:r w:rsidRPr="00B81E53">
        <w:rPr>
          <w:sz w:val="28"/>
          <w:szCs w:val="28"/>
          <w:lang w:val="kk-KZ"/>
        </w:rPr>
        <w:t>Кесте 7 -  Азиялық жалбыз (</w:t>
      </w:r>
      <w:r w:rsidRPr="00B81E53">
        <w:rPr>
          <w:i/>
          <w:iCs/>
          <w:sz w:val="28"/>
          <w:szCs w:val="28"/>
          <w:lang w:val="kk-KZ"/>
        </w:rPr>
        <w:t>Mentha asiatica</w:t>
      </w:r>
      <w:r w:rsidRPr="00B81E53">
        <w:rPr>
          <w:sz w:val="28"/>
          <w:szCs w:val="28"/>
          <w:lang w:val="kk-KZ"/>
        </w:rPr>
        <w:t xml:space="preserve"> Boriss.) дәрілік өсімдігін зерттеу марфологиялық ерекшеліктері </w:t>
      </w:r>
    </w:p>
    <w:p w14:paraId="043BABAD" w14:textId="77777777" w:rsidR="002F62A1" w:rsidRPr="00265D05" w:rsidRDefault="002F62A1" w:rsidP="00265D05">
      <w:pPr>
        <w:jc w:val="both"/>
        <w:rPr>
          <w:bCs/>
          <w:sz w:val="28"/>
          <w:szCs w:val="28"/>
          <w:lang w:val="kk-KZ" w:eastAsia="ko-K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8049"/>
      </w:tblGrid>
      <w:tr w:rsidR="004312A8" w:rsidRPr="00D02DA1" w14:paraId="485957A3" w14:textId="77777777" w:rsidTr="000556E8">
        <w:tc>
          <w:tcPr>
            <w:tcW w:w="1732" w:type="dxa"/>
          </w:tcPr>
          <w:p w14:paraId="19B69A9E" w14:textId="77777777" w:rsidR="004312A8" w:rsidRPr="00D02DA1" w:rsidRDefault="00355905" w:rsidP="002A6362">
            <w:pPr>
              <w:jc w:val="center"/>
              <w:rPr>
                <w:b/>
                <w:bCs/>
                <w:lang w:val="kk-KZ"/>
              </w:rPr>
            </w:pPr>
            <w:r w:rsidRPr="00D02DA1">
              <w:rPr>
                <w:b/>
                <w:bCs/>
                <w:lang w:val="kk-KZ"/>
              </w:rPr>
              <w:t>Өсімдік бөліктері</w:t>
            </w:r>
          </w:p>
        </w:tc>
        <w:tc>
          <w:tcPr>
            <w:tcW w:w="8049" w:type="dxa"/>
          </w:tcPr>
          <w:p w14:paraId="0D5671D3" w14:textId="77777777" w:rsidR="004312A8" w:rsidRPr="00D02DA1" w:rsidRDefault="00355905" w:rsidP="002A6362">
            <w:pPr>
              <w:jc w:val="center"/>
              <w:rPr>
                <w:b/>
                <w:bCs/>
                <w:lang w:val="kk-KZ"/>
              </w:rPr>
            </w:pPr>
            <w:r w:rsidRPr="00D02DA1">
              <w:rPr>
                <w:b/>
                <w:bCs/>
                <w:lang w:val="kk-KZ"/>
              </w:rPr>
              <w:t>Сипаттамасы</w:t>
            </w:r>
          </w:p>
        </w:tc>
      </w:tr>
      <w:tr w:rsidR="00F662AD" w:rsidRPr="00D02DA1" w14:paraId="3CA18AF8" w14:textId="77777777" w:rsidTr="000556E8">
        <w:tc>
          <w:tcPr>
            <w:tcW w:w="1732" w:type="dxa"/>
          </w:tcPr>
          <w:p w14:paraId="2683D398" w14:textId="77777777" w:rsidR="00F662AD" w:rsidRPr="00D02DA1" w:rsidRDefault="00F662AD" w:rsidP="002A6362">
            <w:pPr>
              <w:jc w:val="center"/>
              <w:rPr>
                <w:lang w:val="en-US"/>
              </w:rPr>
            </w:pPr>
            <w:r w:rsidRPr="00D02DA1">
              <w:rPr>
                <w:lang w:val="en-US"/>
              </w:rPr>
              <w:t>1</w:t>
            </w:r>
          </w:p>
        </w:tc>
        <w:tc>
          <w:tcPr>
            <w:tcW w:w="8049" w:type="dxa"/>
          </w:tcPr>
          <w:p w14:paraId="2A593DB8" w14:textId="77777777" w:rsidR="00F662AD" w:rsidRPr="00D02DA1" w:rsidRDefault="00F662AD" w:rsidP="002A6362">
            <w:pPr>
              <w:jc w:val="center"/>
              <w:rPr>
                <w:lang w:val="en-US"/>
              </w:rPr>
            </w:pPr>
            <w:r w:rsidRPr="00D02DA1">
              <w:rPr>
                <w:lang w:val="en-US"/>
              </w:rPr>
              <w:t>2</w:t>
            </w:r>
          </w:p>
        </w:tc>
      </w:tr>
      <w:tr w:rsidR="004312A8" w:rsidRPr="00D02DA1" w14:paraId="65009DCD" w14:textId="77777777" w:rsidTr="000556E8">
        <w:tc>
          <w:tcPr>
            <w:tcW w:w="1732" w:type="dxa"/>
            <w:tcBorders>
              <w:bottom w:val="single" w:sz="4" w:space="0" w:color="auto"/>
            </w:tcBorders>
          </w:tcPr>
          <w:p w14:paraId="1C5D1EBE" w14:textId="77777777" w:rsidR="004312A8" w:rsidRPr="00D02DA1" w:rsidRDefault="00355905" w:rsidP="002A6362">
            <w:pPr>
              <w:jc w:val="both"/>
              <w:rPr>
                <w:lang w:val="kk-KZ"/>
              </w:rPr>
            </w:pPr>
            <w:r w:rsidRPr="00D02DA1">
              <w:rPr>
                <w:lang w:val="kk-KZ"/>
              </w:rPr>
              <w:t>Өсімдіктің сабағы</w:t>
            </w:r>
          </w:p>
        </w:tc>
        <w:tc>
          <w:tcPr>
            <w:tcW w:w="8049" w:type="dxa"/>
            <w:tcBorders>
              <w:bottom w:val="single" w:sz="4" w:space="0" w:color="auto"/>
            </w:tcBorders>
          </w:tcPr>
          <w:p w14:paraId="3B711FE9" w14:textId="77777777" w:rsidR="004312A8" w:rsidRPr="00D02DA1" w:rsidRDefault="00BB1550" w:rsidP="002A6362">
            <w:pPr>
              <w:jc w:val="center"/>
            </w:pPr>
            <w:r w:rsidRPr="00704336">
              <w:rPr>
                <w:noProof/>
              </w:rPr>
              <w:drawing>
                <wp:inline distT="0" distB="0" distL="0" distR="0" wp14:anchorId="140B1777" wp14:editId="7B63905E">
                  <wp:extent cx="1640205" cy="1471706"/>
                  <wp:effectExtent l="114300" t="101600" r="112395" b="141605"/>
                  <wp:docPr id="43" name="Рисунок 20117219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1721962" name="Рисунок 2011721962"/>
                          <pic:cNvPicPr>
                            <a:picLocks/>
                          </pic:cNvPicPr>
                        </pic:nvPicPr>
                        <pic:blipFill>
                          <a:blip r:embed="rId39" cstate="print"/>
                          <a:srcRect/>
                          <a:stretch>
                            <a:fillRect/>
                          </a:stretch>
                        </pic:blipFill>
                        <pic:spPr bwMode="auto">
                          <a:xfrm>
                            <a:off x="0" y="0"/>
                            <a:ext cx="1641241" cy="1472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A4E1E">
              <w:rPr>
                <w:noProof/>
              </w:rPr>
              <w:drawing>
                <wp:inline distT="0" distB="0" distL="0" distR="0" wp14:anchorId="1569CE0C" wp14:editId="630E028B">
                  <wp:extent cx="1907440" cy="1471631"/>
                  <wp:effectExtent l="101600" t="114300" r="99695" b="154305"/>
                  <wp:docPr id="44"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pic:cNvPicPr>
                        </pic:nvPicPr>
                        <pic:blipFill>
                          <a:blip r:embed="rId40" cstate="print"/>
                          <a:srcRect/>
                          <a:stretch>
                            <a:fillRect/>
                          </a:stretch>
                        </pic:blipFill>
                        <pic:spPr bwMode="auto">
                          <a:xfrm>
                            <a:off x="0" y="0"/>
                            <a:ext cx="1916292" cy="14784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DE21305" w14:textId="77777777" w:rsidR="004312A8" w:rsidRPr="00D02DA1" w:rsidRDefault="00355905" w:rsidP="002A6362">
            <w:pPr>
              <w:jc w:val="both"/>
            </w:pPr>
            <w:r w:rsidRPr="00D02DA1">
              <w:t>Сабақ тік, жапырақтары супротивті орналасқан, көлденең кесіндісінде төрт қырлы пішінді. Беті тегіс, кей жерлерінде майда қарапайым трихомалар кездеседі. Түсі ашық жасыл, қырлары бойымен күлгін-қошқыл реңді, сындырымында ақ түсті, талшықты құрылымды.</w:t>
            </w:r>
          </w:p>
        </w:tc>
      </w:tr>
      <w:tr w:rsidR="004312A8" w:rsidRPr="00D02DA1" w14:paraId="04E83266" w14:textId="77777777" w:rsidTr="000556E8">
        <w:tc>
          <w:tcPr>
            <w:tcW w:w="1732" w:type="dxa"/>
            <w:tcBorders>
              <w:bottom w:val="nil"/>
            </w:tcBorders>
          </w:tcPr>
          <w:p w14:paraId="63B2AC65" w14:textId="77777777" w:rsidR="004312A8" w:rsidRPr="00D02DA1" w:rsidRDefault="00355905" w:rsidP="002A6362">
            <w:pPr>
              <w:jc w:val="both"/>
              <w:rPr>
                <w:lang w:val="en-US"/>
              </w:rPr>
            </w:pPr>
            <w:r w:rsidRPr="00D02DA1">
              <w:rPr>
                <w:lang w:val="kk-KZ"/>
              </w:rPr>
              <w:t>Жапырағының жоғарғы беті</w:t>
            </w:r>
          </w:p>
        </w:tc>
        <w:tc>
          <w:tcPr>
            <w:tcW w:w="8049" w:type="dxa"/>
            <w:tcBorders>
              <w:bottom w:val="nil"/>
            </w:tcBorders>
          </w:tcPr>
          <w:p w14:paraId="588C803F" w14:textId="77777777" w:rsidR="004312A8" w:rsidRDefault="00BB1550" w:rsidP="002A6362">
            <w:pPr>
              <w:jc w:val="center"/>
            </w:pPr>
            <w:r w:rsidRPr="00CC3544">
              <w:rPr>
                <w:noProof/>
              </w:rPr>
              <w:drawing>
                <wp:inline distT="0" distB="0" distL="0" distR="0" wp14:anchorId="35E0FF80" wp14:editId="13B6A7BF">
                  <wp:extent cx="1717883" cy="1514302"/>
                  <wp:effectExtent l="114300" t="101600" r="111125" b="124460"/>
                  <wp:docPr id="4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
                          <pic:cNvPicPr>
                            <a:picLocks/>
                          </pic:cNvPicPr>
                        </pic:nvPicPr>
                        <pic:blipFill>
                          <a:blip r:embed="rId41" cstate="print"/>
                          <a:srcRect/>
                          <a:stretch>
                            <a:fillRect/>
                          </a:stretch>
                        </pic:blipFill>
                        <pic:spPr bwMode="auto">
                          <a:xfrm>
                            <a:off x="0" y="0"/>
                            <a:ext cx="1717675" cy="1513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A74AF">
              <w:rPr>
                <w:noProof/>
              </w:rPr>
              <w:drawing>
                <wp:inline distT="0" distB="0" distL="0" distR="0" wp14:anchorId="614E007C" wp14:editId="0875746F">
                  <wp:extent cx="1908047" cy="1508600"/>
                  <wp:effectExtent l="101600" t="114300" r="99060" b="130175"/>
                  <wp:docPr id="4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9903707" name="Рисунок 4"/>
                          <pic:cNvPicPr>
                            <a:picLocks/>
                          </pic:cNvPicPr>
                        </pic:nvPicPr>
                        <pic:blipFill>
                          <a:blip r:embed="rId42"/>
                          <a:srcRect/>
                          <a:stretch>
                            <a:fillRect/>
                          </a:stretch>
                        </pic:blipFill>
                        <pic:spPr bwMode="auto">
                          <a:xfrm>
                            <a:off x="0" y="0"/>
                            <a:ext cx="1907540" cy="1508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20DDC2" w14:textId="110F75A3" w:rsidR="004312A8" w:rsidRPr="00D02DA1" w:rsidRDefault="004312A8" w:rsidP="000556E8">
            <w:pPr>
              <w:jc w:val="both"/>
            </w:pPr>
          </w:p>
        </w:tc>
      </w:tr>
    </w:tbl>
    <w:p w14:paraId="72E06F65" w14:textId="0DFCD301" w:rsidR="000556E8" w:rsidRPr="000556E8" w:rsidRDefault="000556E8">
      <w:pPr>
        <w:rPr>
          <w:lang w:val="kk-KZ"/>
        </w:rPr>
      </w:pPr>
      <w:r w:rsidRPr="00E4218C">
        <w:rPr>
          <w:sz w:val="28"/>
          <w:szCs w:val="28"/>
          <w:lang w:val="kk-KZ"/>
        </w:rPr>
        <w:lastRenderedPageBreak/>
        <w:t>7 кест</w:t>
      </w:r>
      <w:r w:rsidR="00E4218C" w:rsidRPr="00E4218C">
        <w:rPr>
          <w:sz w:val="28"/>
          <w:szCs w:val="28"/>
          <w:lang w:val="kk-KZ"/>
        </w:rPr>
        <w:t>енің жалғасы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8049"/>
      </w:tblGrid>
      <w:tr w:rsidR="000556E8" w:rsidRPr="002359F2" w14:paraId="1C4327EB" w14:textId="77777777" w:rsidTr="000556E8">
        <w:trPr>
          <w:trHeight w:val="259"/>
        </w:trPr>
        <w:tc>
          <w:tcPr>
            <w:tcW w:w="1732" w:type="dxa"/>
            <w:tcBorders>
              <w:bottom w:val="nil"/>
            </w:tcBorders>
          </w:tcPr>
          <w:p w14:paraId="4762BA9E" w14:textId="3CA4B837" w:rsidR="000556E8" w:rsidRPr="00D02DA1" w:rsidRDefault="000556E8" w:rsidP="000556E8">
            <w:pPr>
              <w:jc w:val="center"/>
              <w:rPr>
                <w:lang w:val="kk-KZ"/>
              </w:rPr>
            </w:pPr>
            <w:r w:rsidRPr="00D02DA1">
              <w:rPr>
                <w:lang w:val="en-US"/>
              </w:rPr>
              <w:t>1</w:t>
            </w:r>
          </w:p>
        </w:tc>
        <w:tc>
          <w:tcPr>
            <w:tcW w:w="8049" w:type="dxa"/>
            <w:tcBorders>
              <w:bottom w:val="nil"/>
            </w:tcBorders>
          </w:tcPr>
          <w:p w14:paraId="319E2D78" w14:textId="289C736C" w:rsidR="000556E8" w:rsidRPr="00D02DA1" w:rsidRDefault="000556E8" w:rsidP="000556E8">
            <w:pPr>
              <w:jc w:val="center"/>
            </w:pPr>
            <w:r w:rsidRPr="00D02DA1">
              <w:rPr>
                <w:lang w:val="en-US"/>
              </w:rPr>
              <w:t>2</w:t>
            </w:r>
          </w:p>
        </w:tc>
      </w:tr>
      <w:tr w:rsidR="000556E8" w:rsidRPr="002359F2" w14:paraId="756B59AC" w14:textId="77777777" w:rsidTr="000556E8">
        <w:trPr>
          <w:trHeight w:val="742"/>
        </w:trPr>
        <w:tc>
          <w:tcPr>
            <w:tcW w:w="1732" w:type="dxa"/>
            <w:tcBorders>
              <w:bottom w:val="nil"/>
            </w:tcBorders>
          </w:tcPr>
          <w:p w14:paraId="2C66142C" w14:textId="77777777" w:rsidR="000556E8" w:rsidRPr="00D02DA1" w:rsidRDefault="000556E8" w:rsidP="002A6362">
            <w:pPr>
              <w:jc w:val="both"/>
              <w:rPr>
                <w:lang w:val="kk-KZ"/>
              </w:rPr>
            </w:pPr>
          </w:p>
        </w:tc>
        <w:tc>
          <w:tcPr>
            <w:tcW w:w="8049" w:type="dxa"/>
            <w:tcBorders>
              <w:bottom w:val="nil"/>
            </w:tcBorders>
          </w:tcPr>
          <w:p w14:paraId="63209E72" w14:textId="19209B40" w:rsidR="000556E8" w:rsidRPr="00AD5560" w:rsidRDefault="000556E8" w:rsidP="000556E8">
            <w:pPr>
              <w:jc w:val="both"/>
              <w:rPr>
                <w:noProof/>
              </w:rPr>
            </w:pPr>
            <w:r w:rsidRPr="00D02DA1">
              <w:t>Жапырақтың үстіңгі беті кедір-бұдырлы, ақ түсті қарапайым трихомалармен қапталған. Жүйкеленуі әлсіз айқындалған, олардың бойында түктердің тығызырақ жамылғысы байқалады. Түсі – ашық жасыл.</w:t>
            </w:r>
          </w:p>
        </w:tc>
      </w:tr>
      <w:tr w:rsidR="0035328E" w:rsidRPr="002359F2" w14:paraId="777A9D6F" w14:textId="77777777" w:rsidTr="000556E8">
        <w:trPr>
          <w:trHeight w:val="742"/>
        </w:trPr>
        <w:tc>
          <w:tcPr>
            <w:tcW w:w="1732" w:type="dxa"/>
            <w:tcBorders>
              <w:bottom w:val="nil"/>
            </w:tcBorders>
          </w:tcPr>
          <w:p w14:paraId="5AE21B24" w14:textId="77777777" w:rsidR="0035328E" w:rsidRPr="00D02DA1" w:rsidRDefault="0035328E" w:rsidP="002A6362">
            <w:pPr>
              <w:jc w:val="both"/>
              <w:rPr>
                <w:lang w:val="kk-KZ"/>
              </w:rPr>
            </w:pPr>
            <w:r w:rsidRPr="00D02DA1">
              <w:rPr>
                <w:lang w:val="kk-KZ"/>
              </w:rPr>
              <w:t>Жапырағының астыңғы беті</w:t>
            </w:r>
          </w:p>
        </w:tc>
        <w:tc>
          <w:tcPr>
            <w:tcW w:w="8049" w:type="dxa"/>
            <w:tcBorders>
              <w:bottom w:val="nil"/>
            </w:tcBorders>
          </w:tcPr>
          <w:p w14:paraId="2F3814BD" w14:textId="148D1302" w:rsidR="0035328E" w:rsidRPr="00D02DA1" w:rsidRDefault="00BB1550" w:rsidP="00BE5299">
            <w:pPr>
              <w:jc w:val="center"/>
              <w:rPr>
                <w:lang w:val="kk-KZ"/>
              </w:rPr>
            </w:pPr>
            <w:r w:rsidRPr="00AD5560">
              <w:rPr>
                <w:noProof/>
              </w:rPr>
              <w:drawing>
                <wp:inline distT="0" distB="0" distL="0" distR="0" wp14:anchorId="1D008292" wp14:editId="379DD004">
                  <wp:extent cx="1807539" cy="1658969"/>
                  <wp:effectExtent l="114300" t="101600" r="110490" b="119380"/>
                  <wp:docPr id="47"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pic:cNvPicPr>
                        </pic:nvPicPr>
                        <pic:blipFill>
                          <a:blip r:embed="rId43" cstate="print"/>
                          <a:srcRect/>
                          <a:stretch>
                            <a:fillRect/>
                          </a:stretch>
                        </pic:blipFill>
                        <pic:spPr bwMode="auto">
                          <a:xfrm>
                            <a:off x="0" y="0"/>
                            <a:ext cx="1807210" cy="1658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50D9E">
              <w:rPr>
                <w:noProof/>
              </w:rPr>
              <w:drawing>
                <wp:inline distT="0" distB="0" distL="0" distR="0" wp14:anchorId="3C41ED0A" wp14:editId="482F6C54">
                  <wp:extent cx="1809441" cy="1658335"/>
                  <wp:effectExtent l="114300" t="101600" r="108585" b="120015"/>
                  <wp:docPr id="48"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pic:cNvPicPr>
                        </pic:nvPicPr>
                        <pic:blipFill>
                          <a:blip r:embed="rId44" cstate="print"/>
                          <a:srcRect/>
                          <a:stretch>
                            <a:fillRect/>
                          </a:stretch>
                        </pic:blipFill>
                        <pic:spPr bwMode="auto">
                          <a:xfrm>
                            <a:off x="0" y="0"/>
                            <a:ext cx="1809115" cy="16579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805647" w14:textId="4FE76FB0" w:rsidR="0035328E" w:rsidRPr="002359F2" w:rsidRDefault="0035328E" w:rsidP="000556E8">
            <w:pPr>
              <w:jc w:val="both"/>
              <w:rPr>
                <w:noProof/>
                <w:lang w:val="kk-KZ"/>
              </w:rPr>
            </w:pPr>
            <w:r w:rsidRPr="00D02DA1">
              <w:rPr>
                <w:lang w:val="kk-KZ"/>
              </w:rPr>
              <w:t>Жапырақтың астыңғы беті кедір-бұдырлы, жүйкелері шығыңқы, жекелеген бөліктерінде эфир майының тамшылары байқалады. Беті көптеген ақ түсті</w:t>
            </w:r>
            <w:r w:rsidR="000556E8" w:rsidRPr="000556E8">
              <w:rPr>
                <w:lang w:val="kk-KZ"/>
              </w:rPr>
              <w:t xml:space="preserve"> </w:t>
            </w:r>
            <w:r w:rsidR="000556E8" w:rsidRPr="00D02DA1">
              <w:rPr>
                <w:lang w:val="kk-KZ"/>
              </w:rPr>
              <w:t>түктермен қалың қапталған. Түсі ақшыл-жасыл, жүйкелерінің үстінде – ақшылдау түсті келеді.</w:t>
            </w:r>
            <w:r w:rsidRPr="00D02DA1">
              <w:rPr>
                <w:lang w:val="kk-KZ"/>
              </w:rPr>
              <w:t xml:space="preserve"> </w:t>
            </w:r>
          </w:p>
        </w:tc>
      </w:tr>
      <w:tr w:rsidR="004312A8" w:rsidRPr="00D02DA1" w14:paraId="42D73F01" w14:textId="77777777" w:rsidTr="000556E8">
        <w:tc>
          <w:tcPr>
            <w:tcW w:w="1732" w:type="dxa"/>
            <w:tcBorders>
              <w:bottom w:val="single" w:sz="4" w:space="0" w:color="auto"/>
            </w:tcBorders>
          </w:tcPr>
          <w:p w14:paraId="000C3563" w14:textId="77777777" w:rsidR="004312A8" w:rsidRPr="00D02DA1" w:rsidRDefault="00355905" w:rsidP="002A6362">
            <w:pPr>
              <w:jc w:val="both"/>
              <w:rPr>
                <w:lang w:val="kk-KZ"/>
              </w:rPr>
            </w:pPr>
            <w:r w:rsidRPr="00D02DA1">
              <w:rPr>
                <w:lang w:val="kk-KZ"/>
              </w:rPr>
              <w:t>Гүлі, гүлшоғыры</w:t>
            </w:r>
          </w:p>
        </w:tc>
        <w:tc>
          <w:tcPr>
            <w:tcW w:w="8049" w:type="dxa"/>
            <w:tcBorders>
              <w:bottom w:val="single" w:sz="4" w:space="0" w:color="auto"/>
            </w:tcBorders>
          </w:tcPr>
          <w:p w14:paraId="6F68BDA0" w14:textId="77777777" w:rsidR="004312A8" w:rsidRPr="00D02DA1" w:rsidRDefault="00BB1550" w:rsidP="002A6362">
            <w:pPr>
              <w:jc w:val="center"/>
            </w:pPr>
            <w:r w:rsidRPr="00A3283F">
              <w:rPr>
                <w:noProof/>
              </w:rPr>
              <w:drawing>
                <wp:inline distT="0" distB="0" distL="0" distR="0" wp14:anchorId="5E5BA83B" wp14:editId="7D51D7D7">
                  <wp:extent cx="1784350" cy="1807539"/>
                  <wp:effectExtent l="114300" t="101600" r="107950" b="123190"/>
                  <wp:docPr id="4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Рисунок 7"/>
                          <pic:cNvPicPr>
                            <a:picLocks/>
                          </pic:cNvPicPr>
                        </pic:nvPicPr>
                        <pic:blipFill>
                          <a:blip r:embed="rId45"/>
                          <a:srcRect/>
                          <a:stretch>
                            <a:fillRect/>
                          </a:stretch>
                        </pic:blipFill>
                        <pic:spPr bwMode="auto">
                          <a:xfrm>
                            <a:off x="0" y="0"/>
                            <a:ext cx="1784350" cy="1807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3F98D7" w14:textId="77777777" w:rsidR="004312A8" w:rsidRPr="00D02DA1" w:rsidRDefault="00F662AD" w:rsidP="002A6362">
            <w:pPr>
              <w:jc w:val="both"/>
              <w:rPr>
                <w:lang w:val="kk-KZ"/>
              </w:rPr>
            </w:pPr>
            <w:r w:rsidRPr="00D02DA1">
              <w:rPr>
                <w:lang w:val="kk-KZ"/>
              </w:rPr>
              <w:t>Гүлшоғыры масақты</w:t>
            </w:r>
            <w:r w:rsidRPr="00D02DA1">
              <w:t>-</w:t>
            </w:r>
            <w:r w:rsidRPr="00D02DA1">
              <w:rPr>
                <w:lang w:val="kk-KZ"/>
              </w:rPr>
              <w:t>өрілген, мұнақшалы, тығыздала орналасқан.</w:t>
            </w:r>
          </w:p>
        </w:tc>
      </w:tr>
      <w:tr w:rsidR="004312A8" w:rsidRPr="00D02DA1" w14:paraId="705D3764" w14:textId="77777777" w:rsidTr="000556E8">
        <w:tc>
          <w:tcPr>
            <w:tcW w:w="1732" w:type="dxa"/>
            <w:tcBorders>
              <w:bottom w:val="single" w:sz="4" w:space="0" w:color="auto"/>
            </w:tcBorders>
          </w:tcPr>
          <w:p w14:paraId="5698ED77" w14:textId="77777777" w:rsidR="004312A8" w:rsidRPr="00D02DA1" w:rsidRDefault="00F662AD" w:rsidP="002A6362">
            <w:pPr>
              <w:jc w:val="both"/>
            </w:pPr>
            <w:r w:rsidRPr="00D02DA1">
              <w:rPr>
                <w:lang w:val="kk-KZ"/>
              </w:rPr>
              <w:t>Гүл тостағаншасы</w:t>
            </w:r>
            <w:r w:rsidR="004312A8" w:rsidRPr="00D02DA1">
              <w:t xml:space="preserve"> </w:t>
            </w:r>
          </w:p>
        </w:tc>
        <w:tc>
          <w:tcPr>
            <w:tcW w:w="8049" w:type="dxa"/>
            <w:tcBorders>
              <w:bottom w:val="single" w:sz="4" w:space="0" w:color="auto"/>
            </w:tcBorders>
          </w:tcPr>
          <w:p w14:paraId="43DAE1D8" w14:textId="77777777" w:rsidR="004312A8" w:rsidRPr="00D02DA1" w:rsidRDefault="00BB1550" w:rsidP="002A6362">
            <w:pPr>
              <w:jc w:val="center"/>
              <w:rPr>
                <w:noProof/>
              </w:rPr>
            </w:pPr>
            <w:r w:rsidRPr="000D5E2E">
              <w:rPr>
                <w:noProof/>
              </w:rPr>
              <w:drawing>
                <wp:inline distT="0" distB="0" distL="0" distR="0" wp14:anchorId="47D24F56" wp14:editId="6A3A7639">
                  <wp:extent cx="2247370" cy="1514302"/>
                  <wp:effectExtent l="114300" t="114300" r="102235" b="137160"/>
                  <wp:docPr id="5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0"/>
                          <pic:cNvPicPr>
                            <a:picLocks/>
                          </pic:cNvPicPr>
                        </pic:nvPicPr>
                        <pic:blipFill>
                          <a:blip r:embed="rId46"/>
                          <a:srcRect/>
                          <a:stretch>
                            <a:fillRect/>
                          </a:stretch>
                        </pic:blipFill>
                        <pic:spPr bwMode="auto">
                          <a:xfrm>
                            <a:off x="0" y="0"/>
                            <a:ext cx="2247265" cy="1513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16FFB9" w14:textId="77777777" w:rsidR="004312A8" w:rsidRPr="00D02DA1" w:rsidRDefault="00F662AD" w:rsidP="002A6362">
            <w:pPr>
              <w:jc w:val="both"/>
              <w:rPr>
                <w:noProof/>
              </w:rPr>
            </w:pPr>
            <w:r w:rsidRPr="00D02DA1">
              <w:rPr>
                <w:noProof/>
              </w:rPr>
              <w:t xml:space="preserve">Гүл тостағаншасы қоңырау тәрізді, дұрыс пішінді емес, анық білінбейтін қосерінді, 5 қылшықша тісті. Беті майда қырлы, кедір-бұдырлы, қырлары тостағаншаның сыртқы </w:t>
            </w:r>
            <w:r w:rsidR="0035328E" w:rsidRPr="00D02DA1">
              <w:rPr>
                <w:noProof/>
                <w:lang w:val="kk-KZ"/>
              </w:rPr>
              <w:t>бетінің үстінен шығыңқы орналасқан. Майда киіз тәрізді түктермен қапталған. Түсі – күлгін немесе қоңыр-қызғылт. Ұзындығы 4–6 мм-ге дейін, ені 2–2,5 мм.</w:t>
            </w:r>
          </w:p>
        </w:tc>
      </w:tr>
    </w:tbl>
    <w:p w14:paraId="5A98BB8C" w14:textId="77777777" w:rsidR="00E4218C" w:rsidRDefault="00E4218C">
      <w:pPr>
        <w:rPr>
          <w:lang w:val="kk-KZ"/>
        </w:rPr>
      </w:pPr>
    </w:p>
    <w:p w14:paraId="690DEBB8" w14:textId="77777777" w:rsidR="00E4218C" w:rsidRDefault="00E4218C">
      <w:pPr>
        <w:rPr>
          <w:lang w:val="kk-KZ"/>
        </w:rPr>
      </w:pPr>
    </w:p>
    <w:p w14:paraId="11112153" w14:textId="77777777" w:rsidR="00E4218C" w:rsidRDefault="00E4218C">
      <w:pPr>
        <w:rPr>
          <w:lang w:val="kk-KZ"/>
        </w:rPr>
      </w:pPr>
    </w:p>
    <w:p w14:paraId="5C988C02" w14:textId="77777777" w:rsidR="00E4218C" w:rsidRDefault="00E4218C">
      <w:pPr>
        <w:rPr>
          <w:lang w:val="kk-KZ"/>
        </w:rPr>
      </w:pPr>
    </w:p>
    <w:p w14:paraId="2B671290" w14:textId="1BD0923D" w:rsidR="00E4218C" w:rsidRPr="00E4218C" w:rsidRDefault="00E4218C">
      <w:pPr>
        <w:rPr>
          <w:lang w:val="kk-KZ"/>
        </w:rPr>
      </w:pPr>
      <w:r>
        <w:rPr>
          <w:lang w:val="kk-KZ"/>
        </w:rPr>
        <w:lastRenderedPageBreak/>
        <w:t xml:space="preserve"> </w:t>
      </w:r>
      <w:r w:rsidRPr="00E4218C">
        <w:rPr>
          <w:sz w:val="28"/>
          <w:szCs w:val="28"/>
          <w:lang w:val="kk-KZ"/>
        </w:rPr>
        <w:t>7 кестенің жалғасы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8049"/>
      </w:tblGrid>
      <w:tr w:rsidR="00E4218C" w:rsidRPr="00D02DA1" w14:paraId="4FE4F009" w14:textId="77777777" w:rsidTr="000556E8">
        <w:tc>
          <w:tcPr>
            <w:tcW w:w="1732" w:type="dxa"/>
            <w:tcBorders>
              <w:bottom w:val="single" w:sz="4" w:space="0" w:color="auto"/>
            </w:tcBorders>
          </w:tcPr>
          <w:p w14:paraId="115F7589" w14:textId="64744600" w:rsidR="00E4218C" w:rsidRPr="00D02DA1" w:rsidRDefault="00E4218C" w:rsidP="00E4218C">
            <w:pPr>
              <w:jc w:val="center"/>
              <w:rPr>
                <w:lang w:val="kk-KZ"/>
              </w:rPr>
            </w:pPr>
            <w:r w:rsidRPr="00D02DA1">
              <w:rPr>
                <w:lang w:val="en-US"/>
              </w:rPr>
              <w:t>1</w:t>
            </w:r>
          </w:p>
        </w:tc>
        <w:tc>
          <w:tcPr>
            <w:tcW w:w="8049" w:type="dxa"/>
            <w:tcBorders>
              <w:bottom w:val="single" w:sz="4" w:space="0" w:color="auto"/>
            </w:tcBorders>
          </w:tcPr>
          <w:p w14:paraId="162CCDEE" w14:textId="5348FDB6" w:rsidR="00E4218C" w:rsidRPr="002026C4" w:rsidRDefault="00E4218C" w:rsidP="00E4218C">
            <w:pPr>
              <w:jc w:val="center"/>
              <w:rPr>
                <w:noProof/>
              </w:rPr>
            </w:pPr>
            <w:r w:rsidRPr="00D02DA1">
              <w:rPr>
                <w:lang w:val="en-US"/>
              </w:rPr>
              <w:t>2</w:t>
            </w:r>
          </w:p>
        </w:tc>
      </w:tr>
      <w:tr w:rsidR="0035328E" w:rsidRPr="00D02DA1" w14:paraId="3BFB6723" w14:textId="77777777" w:rsidTr="000556E8">
        <w:tc>
          <w:tcPr>
            <w:tcW w:w="1732" w:type="dxa"/>
            <w:tcBorders>
              <w:bottom w:val="single" w:sz="4" w:space="0" w:color="auto"/>
            </w:tcBorders>
          </w:tcPr>
          <w:p w14:paraId="4322F9B4" w14:textId="77777777" w:rsidR="0035328E" w:rsidRPr="00D02DA1" w:rsidRDefault="0035328E" w:rsidP="002A6362">
            <w:pPr>
              <w:jc w:val="both"/>
              <w:rPr>
                <w:lang w:val="kk-KZ"/>
              </w:rPr>
            </w:pPr>
            <w:r w:rsidRPr="00D02DA1">
              <w:rPr>
                <w:lang w:val="kk-KZ"/>
              </w:rPr>
              <w:t>Гүл күлтесі</w:t>
            </w:r>
            <w:r w:rsidRPr="00D02DA1">
              <w:t xml:space="preserve"> </w:t>
            </w:r>
          </w:p>
        </w:tc>
        <w:tc>
          <w:tcPr>
            <w:tcW w:w="8049" w:type="dxa"/>
            <w:tcBorders>
              <w:bottom w:val="single" w:sz="4" w:space="0" w:color="auto"/>
            </w:tcBorders>
          </w:tcPr>
          <w:p w14:paraId="2FD24A54" w14:textId="77777777" w:rsidR="0035328E" w:rsidRPr="00D02DA1" w:rsidRDefault="00BB1550" w:rsidP="002A6362">
            <w:pPr>
              <w:jc w:val="center"/>
              <w:rPr>
                <w:noProof/>
              </w:rPr>
            </w:pPr>
            <w:r w:rsidRPr="002026C4">
              <w:rPr>
                <w:noProof/>
              </w:rPr>
              <w:drawing>
                <wp:inline distT="0" distB="0" distL="0" distR="0" wp14:anchorId="5FD65CB2" wp14:editId="3DAEF966">
                  <wp:extent cx="2105828" cy="1522083"/>
                  <wp:effectExtent l="101600" t="114300" r="91440" b="142240"/>
                  <wp:docPr id="51"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109572" name="Рисунок 13"/>
                          <pic:cNvPicPr>
                            <a:picLocks/>
                          </pic:cNvPicPr>
                        </pic:nvPicPr>
                        <pic:blipFill>
                          <a:blip r:embed="rId47"/>
                          <a:srcRect/>
                          <a:stretch>
                            <a:fillRect/>
                          </a:stretch>
                        </pic:blipFill>
                        <pic:spPr bwMode="auto">
                          <a:xfrm>
                            <a:off x="0" y="0"/>
                            <a:ext cx="2105660" cy="1521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7A4D7C" w14:textId="77777777" w:rsidR="0035328E" w:rsidRPr="00D02DA1" w:rsidRDefault="0035328E" w:rsidP="002A6362">
            <w:pPr>
              <w:jc w:val="both"/>
              <w:rPr>
                <w:noProof/>
              </w:rPr>
            </w:pPr>
            <w:r w:rsidRPr="00D02DA1">
              <w:rPr>
                <w:noProof/>
              </w:rPr>
              <w:t>Гүл күлтесі қосерінді, ұзындығы тостағаншадан шамамен 2–2,3 есе артық. Беті кедір-бұдырлы, дерлік жалаңаш, көптеген безшелермен жабылған. Түсі күлгін, кептірген кезде сарғыш реңге өзгеруі мүмкін.</w:t>
            </w:r>
          </w:p>
        </w:tc>
      </w:tr>
    </w:tbl>
    <w:p w14:paraId="36B0826E" w14:textId="77777777" w:rsidR="00FD3C32" w:rsidRPr="00B81E53" w:rsidRDefault="00FD3C32" w:rsidP="00831A8D">
      <w:pPr>
        <w:jc w:val="both"/>
        <w:rPr>
          <w:b/>
          <w:sz w:val="28"/>
          <w:szCs w:val="28"/>
          <w:lang w:val="kk-KZ" w:eastAsia="ko-KR"/>
        </w:rPr>
      </w:pPr>
    </w:p>
    <w:p w14:paraId="2C889233" w14:textId="77777777" w:rsidR="00FD3C32" w:rsidRPr="00B81E53" w:rsidRDefault="00FD3C32" w:rsidP="004312A8">
      <w:pPr>
        <w:ind w:firstLine="567"/>
        <w:jc w:val="both"/>
        <w:rPr>
          <w:bCs/>
          <w:i/>
          <w:iCs/>
          <w:sz w:val="28"/>
          <w:szCs w:val="28"/>
          <w:lang w:val="kk-KZ" w:eastAsia="ko-KR"/>
        </w:rPr>
      </w:pPr>
      <w:r w:rsidRPr="00B81E53">
        <w:rPr>
          <w:bCs/>
          <w:i/>
          <w:iCs/>
          <w:sz w:val="28"/>
          <w:szCs w:val="28"/>
          <w:lang w:val="kk-KZ" w:eastAsia="ko-KR"/>
        </w:rPr>
        <w:t>Анатомиялық зерттеу</w:t>
      </w:r>
    </w:p>
    <w:p w14:paraId="0E5D7902" w14:textId="77777777" w:rsidR="00FD3C32" w:rsidRPr="00B81E53" w:rsidRDefault="00FD3C32" w:rsidP="004312A8">
      <w:pPr>
        <w:ind w:firstLine="567"/>
        <w:jc w:val="both"/>
        <w:rPr>
          <w:color w:val="000000"/>
          <w:sz w:val="28"/>
          <w:szCs w:val="28"/>
          <w:lang w:val="kk-KZ"/>
        </w:rPr>
      </w:pPr>
      <w:r w:rsidRPr="00B81E53">
        <w:rPr>
          <w:color w:val="000000"/>
          <w:sz w:val="28"/>
          <w:szCs w:val="28"/>
          <w:lang w:val="kk-KZ"/>
        </w:rPr>
        <w:t xml:space="preserve">Кептірілген жалбыздың жер үсті бөліктерінен алынған шикізатты алдымен суда жібітіп, кейіннен 70% этил спирті, глицерин және </w:t>
      </w:r>
      <w:r w:rsidR="00570B81">
        <w:rPr>
          <w:color w:val="000000"/>
          <w:sz w:val="28"/>
          <w:szCs w:val="28"/>
          <w:lang w:val="kk-KZ"/>
        </w:rPr>
        <w:t>тазартылған</w:t>
      </w:r>
      <w:r w:rsidRPr="00B81E53">
        <w:rPr>
          <w:color w:val="000000"/>
          <w:sz w:val="28"/>
          <w:szCs w:val="28"/>
          <w:lang w:val="kk-KZ"/>
        </w:rPr>
        <w:t xml:space="preserve"> судың 1:1:1 қатынасындағы (Штраус–Флеминг қоспасы) ерітіндісінде жұмсартты</w:t>
      </w:r>
      <w:r w:rsidR="00504621" w:rsidRPr="00B81E53">
        <w:rPr>
          <w:color w:val="000000"/>
          <w:sz w:val="28"/>
          <w:szCs w:val="28"/>
          <w:lang w:val="kk-KZ"/>
        </w:rPr>
        <w:t>.</w:t>
      </w:r>
      <w:r w:rsidRPr="00B81E53">
        <w:rPr>
          <w:color w:val="000000"/>
          <w:sz w:val="28"/>
          <w:szCs w:val="28"/>
          <w:lang w:val="kk-KZ"/>
        </w:rPr>
        <w:br/>
        <w:t>Жер үсті мүшелерінің беткейлік препараттары мен қималарын ұстара көмегімен қолмен дайындады. Микроскопиялық зерттеу</w:t>
      </w:r>
      <w:r w:rsidRPr="00B81E53">
        <w:rPr>
          <w:rStyle w:val="apple-converted-space"/>
          <w:color w:val="000000"/>
          <w:sz w:val="28"/>
          <w:szCs w:val="28"/>
          <w:lang w:val="kk-KZ"/>
        </w:rPr>
        <w:t> </w:t>
      </w:r>
      <w:r w:rsidRPr="00B81E53">
        <w:rPr>
          <w:rStyle w:val="ad"/>
          <w:color w:val="000000"/>
          <w:sz w:val="28"/>
          <w:szCs w:val="28"/>
          <w:lang w:val="kk-KZ"/>
        </w:rPr>
        <w:t>BioMed</w:t>
      </w:r>
      <w:r w:rsidRPr="00B81E53">
        <w:rPr>
          <w:rStyle w:val="apple-converted-space"/>
          <w:color w:val="000000"/>
          <w:sz w:val="28"/>
          <w:szCs w:val="28"/>
          <w:lang w:val="kk-KZ"/>
        </w:rPr>
        <w:t> </w:t>
      </w:r>
      <w:r w:rsidRPr="00B81E53">
        <w:rPr>
          <w:color w:val="000000"/>
          <w:sz w:val="28"/>
          <w:szCs w:val="28"/>
          <w:lang w:val="kk-KZ"/>
        </w:rPr>
        <w:t>сканерлеуші микроскопында 16×4 және 16×10 үлкейту режимінде жүргізілді. Микрофотосуреттер</w:t>
      </w:r>
      <w:r w:rsidRPr="00B81E53">
        <w:rPr>
          <w:rStyle w:val="apple-converted-space"/>
          <w:color w:val="000000"/>
          <w:sz w:val="28"/>
          <w:szCs w:val="28"/>
          <w:lang w:val="kk-KZ"/>
        </w:rPr>
        <w:t> </w:t>
      </w:r>
      <w:r w:rsidRPr="00B81E53">
        <w:rPr>
          <w:rStyle w:val="ad"/>
          <w:color w:val="000000"/>
          <w:sz w:val="28"/>
          <w:szCs w:val="28"/>
          <w:lang w:val="kk-KZ"/>
        </w:rPr>
        <w:t>Altami Studio</w:t>
      </w:r>
      <w:r w:rsidRPr="00B81E53">
        <w:rPr>
          <w:rStyle w:val="apple-converted-space"/>
          <w:color w:val="000000"/>
          <w:sz w:val="28"/>
          <w:szCs w:val="28"/>
          <w:lang w:val="kk-KZ"/>
        </w:rPr>
        <w:t> </w:t>
      </w:r>
      <w:r w:rsidRPr="00B81E53">
        <w:rPr>
          <w:color w:val="000000"/>
          <w:sz w:val="28"/>
          <w:szCs w:val="28"/>
          <w:lang w:val="kk-KZ"/>
        </w:rPr>
        <w:t>бағдарламасы арқылы түсіріліп, кейінгі өңдеу</w:t>
      </w:r>
      <w:r w:rsidRPr="00B81E53">
        <w:rPr>
          <w:rStyle w:val="apple-converted-space"/>
          <w:color w:val="000000"/>
          <w:sz w:val="28"/>
          <w:szCs w:val="28"/>
          <w:lang w:val="kk-KZ"/>
        </w:rPr>
        <w:t> </w:t>
      </w:r>
      <w:r w:rsidRPr="00B81E53">
        <w:rPr>
          <w:rStyle w:val="ad"/>
          <w:color w:val="000000"/>
          <w:sz w:val="28"/>
          <w:szCs w:val="28"/>
          <w:lang w:val="kk-KZ"/>
        </w:rPr>
        <w:t>Paint</w:t>
      </w:r>
      <w:r w:rsidR="0034039A" w:rsidRPr="00B81E53">
        <w:rPr>
          <w:rStyle w:val="ad"/>
          <w:color w:val="000000"/>
          <w:sz w:val="28"/>
          <w:szCs w:val="28"/>
          <w:lang w:val="kk-KZ"/>
        </w:rPr>
        <w:t xml:space="preserve"> </w:t>
      </w:r>
      <w:r w:rsidRPr="00B81E53">
        <w:rPr>
          <w:rStyle w:val="ad"/>
          <w:color w:val="000000"/>
          <w:sz w:val="28"/>
          <w:szCs w:val="28"/>
          <w:lang w:val="kk-KZ"/>
        </w:rPr>
        <w:t>10.0</w:t>
      </w:r>
      <w:r w:rsidRPr="00B81E53">
        <w:rPr>
          <w:rStyle w:val="apple-converted-space"/>
          <w:color w:val="000000"/>
          <w:sz w:val="28"/>
          <w:szCs w:val="28"/>
          <w:lang w:val="kk-KZ"/>
        </w:rPr>
        <w:t> </w:t>
      </w:r>
      <w:r w:rsidRPr="00B81E53">
        <w:rPr>
          <w:color w:val="000000"/>
          <w:sz w:val="28"/>
          <w:szCs w:val="28"/>
          <w:lang w:val="kk-KZ"/>
        </w:rPr>
        <w:t>бағдарламасында орындалды.</w:t>
      </w:r>
      <w:r w:rsidRPr="00B81E53">
        <w:rPr>
          <w:color w:val="000000"/>
          <w:sz w:val="28"/>
          <w:szCs w:val="28"/>
          <w:lang w:val="kk-KZ"/>
        </w:rPr>
        <w:br/>
        <w:t>Қималарды дайындау және анатомиялық құрылысты сипаттау В.Н. Вехов, Л.И. Лотова еңбектерінде, сондай-ақ Қазақстан Республикасының Мемлекеттік фармакопеясы мақалаларында берілген әдістемелік қағидаларға сәйкес жүзеге асырылды.</w:t>
      </w:r>
    </w:p>
    <w:p w14:paraId="32F80A55" w14:textId="77777777" w:rsidR="00831A8D" w:rsidRPr="00B81E53" w:rsidRDefault="00831A8D" w:rsidP="004312A8">
      <w:pPr>
        <w:ind w:firstLine="567"/>
        <w:jc w:val="both"/>
        <w:rPr>
          <w:bCs/>
          <w:sz w:val="28"/>
          <w:szCs w:val="28"/>
          <w:lang w:val="kk-KZ" w:eastAsia="ko-KR"/>
        </w:rPr>
      </w:pPr>
    </w:p>
    <w:p w14:paraId="70B13917" w14:textId="77777777" w:rsidR="00831A8D" w:rsidRPr="00B81E53" w:rsidRDefault="00BB1550" w:rsidP="00831A8D">
      <w:pPr>
        <w:ind w:firstLine="567"/>
        <w:jc w:val="center"/>
        <w:rPr>
          <w:bCs/>
          <w:sz w:val="28"/>
          <w:szCs w:val="28"/>
          <w:lang w:val="en-US" w:eastAsia="ko-KR"/>
        </w:rPr>
      </w:pPr>
      <w:r w:rsidRPr="00716910">
        <w:rPr>
          <w:noProof/>
        </w:rPr>
        <w:drawing>
          <wp:inline distT="0" distB="0" distL="0" distR="0" wp14:anchorId="7CA284A2" wp14:editId="01C73F1B">
            <wp:extent cx="2590800" cy="2122170"/>
            <wp:effectExtent l="0" t="0" r="0" b="0"/>
            <wp:docPr id="52" name="Рисунок 3" descr="Изображение выглядит как искусство&#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искусство&#10;&#10;Содержимое, созданное искусственным интеллектом, может быть неверным."/>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90800" cy="2122170"/>
                    </a:xfrm>
                    <a:prstGeom prst="rect">
                      <a:avLst/>
                    </a:prstGeom>
                    <a:noFill/>
                    <a:ln>
                      <a:noFill/>
                    </a:ln>
                  </pic:spPr>
                </pic:pic>
              </a:graphicData>
            </a:graphic>
          </wp:inline>
        </w:drawing>
      </w:r>
    </w:p>
    <w:p w14:paraId="59E81BDE" w14:textId="77777777" w:rsidR="00831A8D" w:rsidRPr="00B81E53" w:rsidRDefault="00831A8D" w:rsidP="00831A8D">
      <w:pPr>
        <w:ind w:firstLine="567"/>
        <w:jc w:val="center"/>
        <w:rPr>
          <w:bCs/>
          <w:sz w:val="28"/>
          <w:szCs w:val="28"/>
          <w:lang w:val="en-US" w:eastAsia="ko-KR"/>
        </w:rPr>
      </w:pPr>
    </w:p>
    <w:p w14:paraId="3881FEDF" w14:textId="77777777" w:rsidR="00831A8D" w:rsidRDefault="00831A8D" w:rsidP="00831A8D">
      <w:pPr>
        <w:ind w:firstLine="567"/>
        <w:jc w:val="center"/>
        <w:rPr>
          <w:bCs/>
          <w:sz w:val="28"/>
          <w:szCs w:val="28"/>
          <w:lang w:val="kk-KZ" w:eastAsia="ko-KR"/>
        </w:rPr>
      </w:pPr>
      <w:r w:rsidRPr="00B81E53">
        <w:rPr>
          <w:bCs/>
          <w:sz w:val="28"/>
          <w:szCs w:val="28"/>
          <w:lang w:val="kk-KZ" w:eastAsia="ko-KR"/>
        </w:rPr>
        <w:t xml:space="preserve">Сурет 10 </w:t>
      </w:r>
      <w:r w:rsidRPr="00B81E53">
        <w:rPr>
          <w:bCs/>
          <w:sz w:val="28"/>
          <w:szCs w:val="28"/>
          <w:lang w:val="en-US" w:eastAsia="ko-KR"/>
        </w:rPr>
        <w:t xml:space="preserve">- Азиялық жалбыз </w:t>
      </w:r>
      <w:r w:rsidRPr="00B81E53">
        <w:rPr>
          <w:bCs/>
          <w:sz w:val="28"/>
          <w:szCs w:val="28"/>
          <w:lang w:val="kk-KZ" w:eastAsia="ko-KR"/>
        </w:rPr>
        <w:t>(</w:t>
      </w:r>
      <w:r w:rsidRPr="00B81E53">
        <w:rPr>
          <w:bCs/>
          <w:i/>
          <w:iCs/>
          <w:sz w:val="28"/>
          <w:szCs w:val="28"/>
          <w:lang w:val="kk-KZ" w:eastAsia="ko-KR"/>
        </w:rPr>
        <w:t>Mentha asiatica</w:t>
      </w:r>
      <w:r w:rsidRPr="00B81E53">
        <w:rPr>
          <w:bCs/>
          <w:sz w:val="28"/>
          <w:szCs w:val="28"/>
          <w:lang w:val="kk-KZ" w:eastAsia="ko-KR"/>
        </w:rPr>
        <w:t xml:space="preserve"> Boriss.) </w:t>
      </w:r>
      <w:r w:rsidRPr="00B81E53">
        <w:rPr>
          <w:bCs/>
          <w:sz w:val="28"/>
          <w:szCs w:val="28"/>
          <w:lang w:val="en-US" w:eastAsia="ko-KR"/>
        </w:rPr>
        <w:t xml:space="preserve"> сабағының көлденең қимасы</w:t>
      </w:r>
    </w:p>
    <w:p w14:paraId="6E1B8813" w14:textId="77777777" w:rsidR="00265D05" w:rsidRPr="00265D05" w:rsidRDefault="00265D05" w:rsidP="00831A8D">
      <w:pPr>
        <w:ind w:firstLine="567"/>
        <w:jc w:val="center"/>
        <w:rPr>
          <w:bCs/>
          <w:sz w:val="28"/>
          <w:szCs w:val="28"/>
          <w:lang w:val="kk-KZ" w:eastAsia="ko-KR"/>
        </w:rPr>
      </w:pPr>
    </w:p>
    <w:p w14:paraId="314043A7" w14:textId="77777777" w:rsidR="00265D05" w:rsidRPr="00B81E53" w:rsidRDefault="00265D05" w:rsidP="00265D05">
      <w:pPr>
        <w:ind w:firstLine="567"/>
        <w:jc w:val="both"/>
        <w:rPr>
          <w:bCs/>
          <w:sz w:val="28"/>
          <w:szCs w:val="28"/>
          <w:lang w:val="kk-KZ" w:eastAsia="ko-KR"/>
        </w:rPr>
      </w:pPr>
      <w:r w:rsidRPr="00B81E53">
        <w:rPr>
          <w:bCs/>
          <w:sz w:val="28"/>
          <w:szCs w:val="28"/>
          <w:lang w:val="kk-KZ" w:eastAsia="ko-KR"/>
        </w:rPr>
        <w:t>Азиялық жалбыз (</w:t>
      </w:r>
      <w:r w:rsidRPr="00B81E53">
        <w:rPr>
          <w:bCs/>
          <w:i/>
          <w:iCs/>
          <w:sz w:val="28"/>
          <w:szCs w:val="28"/>
          <w:lang w:val="kk-KZ" w:eastAsia="ko-KR"/>
        </w:rPr>
        <w:t>Mentha asiatica</w:t>
      </w:r>
      <w:r w:rsidRPr="00B81E53">
        <w:rPr>
          <w:bCs/>
          <w:sz w:val="28"/>
          <w:szCs w:val="28"/>
          <w:lang w:val="kk-KZ" w:eastAsia="ko-KR"/>
        </w:rPr>
        <w:t xml:space="preserve"> Boriss.) </w:t>
      </w:r>
      <w:r>
        <w:rPr>
          <w:bCs/>
          <w:sz w:val="28"/>
          <w:szCs w:val="28"/>
          <w:lang w:val="kk-KZ" w:eastAsia="ko-KR"/>
        </w:rPr>
        <w:t xml:space="preserve">сабағының </w:t>
      </w:r>
      <w:r w:rsidRPr="00B81E53">
        <w:rPr>
          <w:bCs/>
          <w:sz w:val="28"/>
          <w:szCs w:val="28"/>
          <w:lang w:val="kk-KZ" w:eastAsia="ko-KR"/>
        </w:rPr>
        <w:t xml:space="preserve">көлденең қимасы төртқырлы болып, айқын шығыңқы қырларымен ерекшеленеді (сурет 10). </w:t>
      </w:r>
      <w:r w:rsidRPr="00B81E53">
        <w:rPr>
          <w:bCs/>
          <w:sz w:val="28"/>
          <w:szCs w:val="28"/>
          <w:lang w:val="kk-KZ" w:eastAsia="ko-KR"/>
        </w:rPr>
        <w:lastRenderedPageBreak/>
        <w:t>Периметрі дөңгелек немесе сәл созылыңқы пішінді жасушалардан құралған бірқабатты эпидермиспен қапталған. Эпидермис бетінде қалың кутикула қабаты анық көрінеді. Сондай-ақ көпжасушалы қарапайым трихомалардың мол болуы байқалды.</w:t>
      </w:r>
    </w:p>
    <w:p w14:paraId="09703629" w14:textId="77777777" w:rsidR="00831A8D" w:rsidRPr="00265D05" w:rsidRDefault="00831A8D" w:rsidP="00265D05">
      <w:pPr>
        <w:ind w:firstLine="567"/>
        <w:jc w:val="both"/>
        <w:rPr>
          <w:bCs/>
          <w:sz w:val="28"/>
          <w:szCs w:val="28"/>
          <w:lang w:val="kk-KZ" w:eastAsia="ko-KR"/>
        </w:rPr>
      </w:pPr>
    </w:p>
    <w:p w14:paraId="30DA8A3A" w14:textId="77777777" w:rsidR="00831A8D" w:rsidRPr="00B81E53" w:rsidRDefault="00831A8D" w:rsidP="00831A8D">
      <w:pPr>
        <w:pStyle w:val="ab"/>
        <w:jc w:val="center"/>
        <w:rPr>
          <w:rFonts w:ascii="Times New Roman" w:hAnsi="Times New Roman"/>
          <w:sz w:val="24"/>
          <w:szCs w:val="24"/>
          <w:lang w:val="en-US"/>
        </w:rPr>
      </w:pPr>
      <w:r w:rsidRPr="00B81E53">
        <w:rPr>
          <w:rFonts w:ascii="Times New Roman" w:hAnsi="Times New Roman"/>
          <w:sz w:val="24"/>
          <w:szCs w:val="24"/>
          <w:lang w:val="kk-KZ"/>
        </w:rPr>
        <w:t xml:space="preserve">    </w:t>
      </w:r>
      <w:r w:rsidR="00BB1550" w:rsidRPr="00311028">
        <w:rPr>
          <w:rFonts w:ascii="Times New Roman" w:hAnsi="Times New Roman"/>
          <w:noProof/>
          <w:sz w:val="24"/>
          <w:szCs w:val="24"/>
          <w:lang w:eastAsia="ru-RU"/>
        </w:rPr>
        <w:drawing>
          <wp:inline distT="0" distB="0" distL="0" distR="0" wp14:anchorId="53CC92D9" wp14:editId="32D81605">
            <wp:extent cx="2567305" cy="1852295"/>
            <wp:effectExtent l="0" t="0" r="0" b="0"/>
            <wp:docPr id="5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67305" cy="1852295"/>
                    </a:xfrm>
                    <a:prstGeom prst="rect">
                      <a:avLst/>
                    </a:prstGeom>
                    <a:noFill/>
                    <a:ln>
                      <a:noFill/>
                    </a:ln>
                  </pic:spPr>
                </pic:pic>
              </a:graphicData>
            </a:graphic>
          </wp:inline>
        </w:drawing>
      </w:r>
    </w:p>
    <w:p w14:paraId="4AF5A9E9" w14:textId="77777777" w:rsidR="00831A8D" w:rsidRPr="00B81E53" w:rsidRDefault="00831A8D" w:rsidP="00831A8D">
      <w:pPr>
        <w:pStyle w:val="ab"/>
        <w:jc w:val="center"/>
        <w:rPr>
          <w:rFonts w:ascii="Times New Roman" w:hAnsi="Times New Roman"/>
          <w:sz w:val="24"/>
          <w:szCs w:val="24"/>
          <w:lang w:val="en-US"/>
        </w:rPr>
      </w:pPr>
    </w:p>
    <w:p w14:paraId="4D843D7D" w14:textId="77777777" w:rsidR="00831A8D" w:rsidRPr="00265D05" w:rsidRDefault="00831A8D" w:rsidP="00831A8D">
      <w:pPr>
        <w:pStyle w:val="ab"/>
        <w:jc w:val="center"/>
        <w:rPr>
          <w:rFonts w:ascii="Times New Roman" w:hAnsi="Times New Roman"/>
          <w:sz w:val="24"/>
          <w:szCs w:val="24"/>
          <w:lang w:val="kk-KZ"/>
        </w:rPr>
      </w:pPr>
      <w:r w:rsidRPr="00265D05">
        <w:rPr>
          <w:rFonts w:ascii="Times New Roman" w:hAnsi="Times New Roman"/>
          <w:sz w:val="24"/>
          <w:szCs w:val="24"/>
          <w:lang w:val="en-US"/>
        </w:rPr>
        <w:t xml:space="preserve">1 – </w:t>
      </w:r>
      <w:r w:rsidRPr="00265D05">
        <w:rPr>
          <w:rFonts w:ascii="Times New Roman" w:hAnsi="Times New Roman"/>
          <w:sz w:val="24"/>
          <w:szCs w:val="24"/>
        </w:rPr>
        <w:t>эпидермис</w:t>
      </w:r>
      <w:r w:rsidRPr="00265D05">
        <w:rPr>
          <w:rFonts w:ascii="Times New Roman" w:hAnsi="Times New Roman"/>
          <w:sz w:val="24"/>
          <w:szCs w:val="24"/>
          <w:lang w:val="en-US"/>
        </w:rPr>
        <w:t xml:space="preserve">, 2 – </w:t>
      </w:r>
      <w:r w:rsidRPr="00265D05">
        <w:rPr>
          <w:rFonts w:ascii="Times New Roman" w:hAnsi="Times New Roman"/>
          <w:sz w:val="24"/>
          <w:szCs w:val="24"/>
          <w:lang w:val="kk-KZ"/>
        </w:rPr>
        <w:t>қабық</w:t>
      </w:r>
      <w:r w:rsidRPr="00265D05">
        <w:rPr>
          <w:rFonts w:ascii="Times New Roman" w:hAnsi="Times New Roman"/>
          <w:sz w:val="24"/>
          <w:szCs w:val="24"/>
          <w:lang w:val="en-US"/>
        </w:rPr>
        <w:t xml:space="preserve"> </w:t>
      </w:r>
      <w:r w:rsidRPr="00265D05">
        <w:rPr>
          <w:rFonts w:ascii="Times New Roman" w:hAnsi="Times New Roman"/>
          <w:sz w:val="24"/>
          <w:szCs w:val="24"/>
        </w:rPr>
        <w:t>паренхима</w:t>
      </w:r>
      <w:r w:rsidRPr="00265D05">
        <w:rPr>
          <w:rFonts w:ascii="Times New Roman" w:hAnsi="Times New Roman"/>
          <w:sz w:val="24"/>
          <w:szCs w:val="24"/>
          <w:lang w:val="kk-KZ"/>
        </w:rPr>
        <w:t>сы</w:t>
      </w:r>
      <w:r w:rsidRPr="00265D05">
        <w:rPr>
          <w:rFonts w:ascii="Times New Roman" w:hAnsi="Times New Roman"/>
          <w:sz w:val="24"/>
          <w:szCs w:val="24"/>
          <w:lang w:val="en-US"/>
        </w:rPr>
        <w:t xml:space="preserve">, 3 – </w:t>
      </w:r>
      <w:r w:rsidRPr="00265D05">
        <w:rPr>
          <w:rFonts w:ascii="Times New Roman" w:hAnsi="Times New Roman"/>
          <w:sz w:val="24"/>
          <w:szCs w:val="24"/>
        </w:rPr>
        <w:t>трихом</w:t>
      </w:r>
      <w:r w:rsidRPr="00265D05">
        <w:rPr>
          <w:rFonts w:ascii="Times New Roman" w:hAnsi="Times New Roman"/>
          <w:sz w:val="24"/>
          <w:szCs w:val="24"/>
          <w:lang w:val="kk-KZ"/>
        </w:rPr>
        <w:t>алар</w:t>
      </w:r>
      <w:r w:rsidRPr="00265D05">
        <w:rPr>
          <w:rFonts w:ascii="Times New Roman" w:hAnsi="Times New Roman"/>
          <w:sz w:val="24"/>
          <w:szCs w:val="24"/>
          <w:lang w:val="en-US"/>
        </w:rPr>
        <w:t xml:space="preserve">, 4 – </w:t>
      </w:r>
      <w:r w:rsidRPr="00265D05">
        <w:rPr>
          <w:rFonts w:ascii="Times New Roman" w:hAnsi="Times New Roman"/>
          <w:sz w:val="24"/>
          <w:szCs w:val="24"/>
        </w:rPr>
        <w:t>хлоренхима</w:t>
      </w:r>
      <w:r w:rsidRPr="00265D05">
        <w:rPr>
          <w:rFonts w:ascii="Times New Roman" w:hAnsi="Times New Roman"/>
          <w:sz w:val="24"/>
          <w:szCs w:val="24"/>
          <w:lang w:val="en-US"/>
        </w:rPr>
        <w:t xml:space="preserve">, 5 – </w:t>
      </w:r>
      <w:r w:rsidRPr="00265D05">
        <w:rPr>
          <w:rFonts w:ascii="Times New Roman" w:hAnsi="Times New Roman"/>
          <w:sz w:val="24"/>
          <w:szCs w:val="24"/>
          <w:lang w:val="kk-KZ"/>
        </w:rPr>
        <w:t>бұрыштық</w:t>
      </w:r>
      <w:r w:rsidRPr="00265D05">
        <w:rPr>
          <w:rFonts w:ascii="Times New Roman" w:hAnsi="Times New Roman"/>
          <w:sz w:val="24"/>
          <w:szCs w:val="24"/>
          <w:lang w:val="en-US"/>
        </w:rPr>
        <w:t xml:space="preserve"> </w:t>
      </w:r>
      <w:r w:rsidRPr="00265D05">
        <w:rPr>
          <w:rFonts w:ascii="Times New Roman" w:hAnsi="Times New Roman"/>
          <w:sz w:val="24"/>
          <w:szCs w:val="24"/>
        </w:rPr>
        <w:t>колленхима</w:t>
      </w:r>
      <w:r w:rsidRPr="00265D05">
        <w:rPr>
          <w:rFonts w:ascii="Times New Roman" w:hAnsi="Times New Roman"/>
          <w:sz w:val="24"/>
          <w:szCs w:val="24"/>
          <w:lang w:val="en-US"/>
        </w:rPr>
        <w:t xml:space="preserve">, 6 – </w:t>
      </w:r>
      <w:r w:rsidRPr="00265D05">
        <w:rPr>
          <w:rFonts w:ascii="Times New Roman" w:hAnsi="Times New Roman"/>
          <w:sz w:val="24"/>
          <w:szCs w:val="24"/>
        </w:rPr>
        <w:t>склеренхима</w:t>
      </w:r>
      <w:r w:rsidRPr="00265D05">
        <w:rPr>
          <w:rFonts w:ascii="Times New Roman" w:hAnsi="Times New Roman"/>
          <w:sz w:val="24"/>
          <w:szCs w:val="24"/>
          <w:lang w:val="en-US"/>
        </w:rPr>
        <w:t xml:space="preserve">, 7 – </w:t>
      </w:r>
      <w:r w:rsidRPr="00265D05">
        <w:rPr>
          <w:rFonts w:ascii="Times New Roman" w:hAnsi="Times New Roman"/>
          <w:sz w:val="24"/>
          <w:szCs w:val="24"/>
        </w:rPr>
        <w:t>эндодерма</w:t>
      </w:r>
      <w:r w:rsidRPr="00265D05">
        <w:rPr>
          <w:rFonts w:ascii="Times New Roman" w:hAnsi="Times New Roman"/>
          <w:sz w:val="24"/>
          <w:szCs w:val="24"/>
          <w:lang w:val="en-US"/>
        </w:rPr>
        <w:t xml:space="preserve">, 8 – </w:t>
      </w:r>
      <w:r w:rsidRPr="00265D05">
        <w:rPr>
          <w:rFonts w:ascii="Times New Roman" w:hAnsi="Times New Roman"/>
          <w:sz w:val="24"/>
          <w:szCs w:val="24"/>
        </w:rPr>
        <w:t>ксилема</w:t>
      </w:r>
      <w:r w:rsidRPr="00265D05">
        <w:rPr>
          <w:rFonts w:ascii="Times New Roman" w:hAnsi="Times New Roman"/>
          <w:sz w:val="24"/>
          <w:szCs w:val="24"/>
          <w:lang w:val="en-US"/>
        </w:rPr>
        <w:t xml:space="preserve">, 9 – </w:t>
      </w:r>
      <w:r w:rsidRPr="00265D05">
        <w:rPr>
          <w:rFonts w:ascii="Times New Roman" w:hAnsi="Times New Roman"/>
          <w:sz w:val="24"/>
          <w:szCs w:val="24"/>
        </w:rPr>
        <w:t>флоэма</w:t>
      </w:r>
      <w:r w:rsidRPr="00265D05">
        <w:rPr>
          <w:rFonts w:ascii="Times New Roman" w:hAnsi="Times New Roman"/>
          <w:sz w:val="24"/>
          <w:szCs w:val="24"/>
          <w:lang w:val="en-US"/>
        </w:rPr>
        <w:t xml:space="preserve">, 10 – </w:t>
      </w:r>
      <w:r w:rsidRPr="00265D05">
        <w:rPr>
          <w:rFonts w:ascii="Times New Roman" w:hAnsi="Times New Roman"/>
          <w:sz w:val="24"/>
          <w:szCs w:val="24"/>
          <w:lang w:val="kk-KZ"/>
        </w:rPr>
        <w:t>өзек</w:t>
      </w:r>
      <w:r w:rsidRPr="00265D05">
        <w:rPr>
          <w:rFonts w:ascii="Times New Roman" w:hAnsi="Times New Roman"/>
          <w:sz w:val="24"/>
          <w:szCs w:val="24"/>
          <w:lang w:val="en-US"/>
        </w:rPr>
        <w:t xml:space="preserve"> </w:t>
      </w:r>
      <w:r w:rsidRPr="00265D05">
        <w:rPr>
          <w:rFonts w:ascii="Times New Roman" w:hAnsi="Times New Roman"/>
          <w:sz w:val="24"/>
          <w:szCs w:val="24"/>
        </w:rPr>
        <w:t>паренхима</w:t>
      </w:r>
      <w:r w:rsidRPr="00265D05">
        <w:rPr>
          <w:rFonts w:ascii="Times New Roman" w:hAnsi="Times New Roman"/>
          <w:sz w:val="24"/>
          <w:szCs w:val="24"/>
          <w:lang w:val="kk-KZ"/>
        </w:rPr>
        <w:t>сы</w:t>
      </w:r>
    </w:p>
    <w:p w14:paraId="6537C930" w14:textId="77777777" w:rsidR="00831A8D" w:rsidRPr="00B81E53" w:rsidRDefault="00831A8D" w:rsidP="00831A8D">
      <w:pPr>
        <w:pStyle w:val="ab"/>
        <w:jc w:val="center"/>
        <w:rPr>
          <w:rFonts w:ascii="Times New Roman" w:hAnsi="Times New Roman"/>
          <w:sz w:val="28"/>
          <w:szCs w:val="28"/>
          <w:lang w:val="en-US"/>
        </w:rPr>
      </w:pPr>
    </w:p>
    <w:p w14:paraId="282E1C0B" w14:textId="77777777" w:rsidR="00831A8D" w:rsidRDefault="00831A8D" w:rsidP="008162EB">
      <w:pPr>
        <w:pStyle w:val="ab"/>
        <w:jc w:val="center"/>
        <w:rPr>
          <w:rFonts w:ascii="Times New Roman" w:hAnsi="Times New Roman"/>
          <w:sz w:val="28"/>
          <w:szCs w:val="28"/>
          <w:lang w:val="kk-KZ"/>
        </w:rPr>
      </w:pPr>
      <w:r w:rsidRPr="00B81E53">
        <w:rPr>
          <w:rFonts w:ascii="Times New Roman" w:hAnsi="Times New Roman"/>
          <w:sz w:val="28"/>
          <w:szCs w:val="28"/>
          <w:lang w:val="kk-KZ"/>
        </w:rPr>
        <w:t xml:space="preserve">Сурет 11 </w:t>
      </w:r>
      <w:r w:rsidRPr="00B81E53">
        <w:rPr>
          <w:rFonts w:ascii="Times New Roman" w:hAnsi="Times New Roman"/>
          <w:sz w:val="28"/>
          <w:szCs w:val="28"/>
          <w:lang w:val="en-US"/>
        </w:rPr>
        <w:t xml:space="preserve">- </w:t>
      </w:r>
      <w:r w:rsidR="008162EB" w:rsidRPr="00B81E53">
        <w:rPr>
          <w:rFonts w:ascii="Times New Roman" w:hAnsi="Times New Roman"/>
          <w:sz w:val="28"/>
          <w:szCs w:val="28"/>
        </w:rPr>
        <w:t>Азиялық</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жалбыз</w:t>
      </w:r>
      <w:r w:rsidR="008162EB" w:rsidRPr="00B81E53">
        <w:rPr>
          <w:rFonts w:ascii="Times New Roman" w:hAnsi="Times New Roman"/>
          <w:sz w:val="28"/>
          <w:szCs w:val="28"/>
          <w:lang w:val="en-US"/>
        </w:rPr>
        <w:t xml:space="preserve"> </w:t>
      </w:r>
      <w:r w:rsidR="008162EB" w:rsidRPr="00B81E53">
        <w:rPr>
          <w:rFonts w:ascii="Times New Roman" w:hAnsi="Times New Roman"/>
          <w:bCs/>
          <w:sz w:val="28"/>
          <w:szCs w:val="28"/>
          <w:lang w:val="kk-KZ" w:eastAsia="ko-KR"/>
        </w:rPr>
        <w:t>(</w:t>
      </w:r>
      <w:r w:rsidR="008162EB" w:rsidRPr="00B81E53">
        <w:rPr>
          <w:rFonts w:ascii="Times New Roman" w:hAnsi="Times New Roman"/>
          <w:bCs/>
          <w:i/>
          <w:iCs/>
          <w:sz w:val="28"/>
          <w:szCs w:val="28"/>
          <w:lang w:val="kk-KZ" w:eastAsia="ko-KR"/>
        </w:rPr>
        <w:t>Mentha asiatica</w:t>
      </w:r>
      <w:r w:rsidR="008162EB" w:rsidRPr="00B81E53">
        <w:rPr>
          <w:rFonts w:ascii="Times New Roman" w:hAnsi="Times New Roman"/>
          <w:bCs/>
          <w:sz w:val="28"/>
          <w:szCs w:val="28"/>
          <w:lang w:val="kk-KZ" w:eastAsia="ko-KR"/>
        </w:rPr>
        <w:t xml:space="preserve"> Boriss.) </w:t>
      </w:r>
      <w:r w:rsidR="008162EB" w:rsidRPr="00B81E53">
        <w:rPr>
          <w:rFonts w:ascii="Times New Roman" w:hAnsi="Times New Roman"/>
          <w:sz w:val="28"/>
          <w:szCs w:val="28"/>
        </w:rPr>
        <w:t>сабағының</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көлденең</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қимасы</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Фрагмент</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Бояу</w:t>
      </w:r>
      <w:r w:rsidR="008162EB" w:rsidRPr="00B81E53">
        <w:rPr>
          <w:rFonts w:ascii="Times New Roman" w:hAnsi="Times New Roman"/>
          <w:sz w:val="28"/>
          <w:szCs w:val="28"/>
          <w:lang w:val="en-US"/>
        </w:rPr>
        <w:t xml:space="preserve"> – </w:t>
      </w:r>
      <w:r w:rsidR="008162EB" w:rsidRPr="00B81E53">
        <w:rPr>
          <w:rFonts w:ascii="Times New Roman" w:hAnsi="Times New Roman"/>
          <w:sz w:val="28"/>
          <w:szCs w:val="28"/>
        </w:rPr>
        <w:t>метилен</w:t>
      </w:r>
      <w:r w:rsidR="008162EB" w:rsidRPr="00B81E53">
        <w:rPr>
          <w:rFonts w:ascii="Times New Roman" w:hAnsi="Times New Roman"/>
          <w:sz w:val="28"/>
          <w:szCs w:val="28"/>
          <w:lang w:val="en-US"/>
        </w:rPr>
        <w:t xml:space="preserve"> </w:t>
      </w:r>
      <w:r w:rsidR="008162EB" w:rsidRPr="00B81E53">
        <w:rPr>
          <w:rFonts w:ascii="Times New Roman" w:hAnsi="Times New Roman"/>
          <w:sz w:val="28"/>
          <w:szCs w:val="28"/>
        </w:rPr>
        <w:t>көгі</w:t>
      </w:r>
    </w:p>
    <w:p w14:paraId="0BF6912A" w14:textId="77777777" w:rsidR="0064243C" w:rsidRPr="0064243C" w:rsidRDefault="0064243C" w:rsidP="008162EB">
      <w:pPr>
        <w:pStyle w:val="ab"/>
        <w:jc w:val="center"/>
        <w:rPr>
          <w:rFonts w:ascii="Times New Roman" w:hAnsi="Times New Roman"/>
          <w:sz w:val="28"/>
          <w:szCs w:val="28"/>
          <w:lang w:val="kk-KZ"/>
        </w:rPr>
      </w:pPr>
    </w:p>
    <w:p w14:paraId="0D2BB075" w14:textId="77777777" w:rsidR="008162EB" w:rsidRPr="00641AAF" w:rsidRDefault="008162EB" w:rsidP="008162EB">
      <w:pPr>
        <w:pStyle w:val="ab"/>
        <w:ind w:firstLine="567"/>
        <w:jc w:val="both"/>
        <w:rPr>
          <w:rFonts w:ascii="Times New Roman" w:hAnsi="Times New Roman"/>
          <w:sz w:val="28"/>
          <w:szCs w:val="28"/>
          <w:lang w:val="kk-KZ"/>
        </w:rPr>
      </w:pPr>
      <w:r w:rsidRPr="00641AAF">
        <w:rPr>
          <w:rFonts w:ascii="Times New Roman" w:hAnsi="Times New Roman"/>
          <w:sz w:val="28"/>
          <w:szCs w:val="28"/>
          <w:lang w:val="kk-KZ"/>
        </w:rPr>
        <w:t>Сабақтың эпидермисінің астында бұрыштарында көпқабатты бұрыштық колленхима орналасқан, ал бұрыш аралығында 2–3 қатар түзетін хлоренхима қабаты байқалады. Қабық паренхимасы жұқа, екі қатар сопақша жасушалардан тұрады.</w:t>
      </w:r>
    </w:p>
    <w:p w14:paraId="601D34D2" w14:textId="77777777" w:rsidR="008162EB" w:rsidRPr="00265D05" w:rsidRDefault="008162EB" w:rsidP="008162EB">
      <w:pPr>
        <w:pStyle w:val="ab"/>
        <w:ind w:firstLine="567"/>
        <w:jc w:val="both"/>
        <w:rPr>
          <w:rFonts w:ascii="Times New Roman" w:hAnsi="Times New Roman"/>
          <w:sz w:val="28"/>
          <w:szCs w:val="28"/>
          <w:lang w:val="kk-KZ"/>
        </w:rPr>
      </w:pPr>
      <w:r w:rsidRPr="00641AAF">
        <w:rPr>
          <w:rFonts w:ascii="Times New Roman" w:hAnsi="Times New Roman"/>
          <w:sz w:val="28"/>
          <w:szCs w:val="28"/>
          <w:lang w:val="kk-KZ"/>
        </w:rPr>
        <w:t>Өткізгіш аймақ ірі сопақша жасушалардан құралған эндодерма қабатымен бөлінген. Өткізгіш жүйе өтпелі типке жатады, жеке шоқтардың бірігуі нәтижесінде сақина түзеді. Шоқтардың қалдықтары жіңішке флоэма қабатынан және ірі ксилема шоқтарынан құралған. Өткізгіш тіндер сақинасының бойымен көпқабатты склеренхима орналасқан. Орталық бөлік ірі, жұқа қабырғалы жасушалардан тұратын өзек паренхимасымен толтырылған</w:t>
      </w:r>
      <w:r w:rsidR="00265D05">
        <w:rPr>
          <w:rFonts w:ascii="Times New Roman" w:hAnsi="Times New Roman"/>
          <w:sz w:val="28"/>
          <w:szCs w:val="28"/>
          <w:lang w:val="kk-KZ"/>
        </w:rPr>
        <w:t xml:space="preserve"> </w:t>
      </w:r>
      <w:r w:rsidR="00265D05" w:rsidRPr="00641AAF">
        <w:rPr>
          <w:rFonts w:ascii="Times New Roman" w:hAnsi="Times New Roman"/>
          <w:sz w:val="28"/>
          <w:szCs w:val="28"/>
          <w:lang w:val="kk-KZ"/>
        </w:rPr>
        <w:t>(су</w:t>
      </w:r>
      <w:r w:rsidR="00265D05" w:rsidRPr="00B81E53">
        <w:rPr>
          <w:rFonts w:ascii="Times New Roman" w:hAnsi="Times New Roman"/>
          <w:sz w:val="28"/>
          <w:szCs w:val="28"/>
          <w:lang w:val="kk-KZ"/>
        </w:rPr>
        <w:t>рет</w:t>
      </w:r>
      <w:r w:rsidR="00265D05" w:rsidRPr="00641AAF">
        <w:rPr>
          <w:rFonts w:ascii="Times New Roman" w:hAnsi="Times New Roman"/>
          <w:sz w:val="28"/>
          <w:szCs w:val="28"/>
          <w:lang w:val="kk-KZ"/>
        </w:rPr>
        <w:t xml:space="preserve"> </w:t>
      </w:r>
      <w:r w:rsidR="00265D05" w:rsidRPr="00B81E53">
        <w:rPr>
          <w:rFonts w:ascii="Times New Roman" w:hAnsi="Times New Roman"/>
          <w:sz w:val="28"/>
          <w:szCs w:val="28"/>
          <w:lang w:val="kk-KZ"/>
        </w:rPr>
        <w:t>1</w:t>
      </w:r>
      <w:r w:rsidR="00265D05">
        <w:rPr>
          <w:rFonts w:ascii="Times New Roman" w:hAnsi="Times New Roman"/>
          <w:sz w:val="28"/>
          <w:szCs w:val="28"/>
          <w:lang w:val="kk-KZ"/>
        </w:rPr>
        <w:t>1</w:t>
      </w:r>
      <w:r w:rsidR="00265D05" w:rsidRPr="00641AAF">
        <w:rPr>
          <w:rFonts w:ascii="Times New Roman" w:hAnsi="Times New Roman"/>
          <w:sz w:val="28"/>
          <w:szCs w:val="28"/>
          <w:lang w:val="kk-KZ"/>
        </w:rPr>
        <w:t>).</w:t>
      </w:r>
    </w:p>
    <w:p w14:paraId="5B803E98" w14:textId="77777777" w:rsidR="008162EB" w:rsidRPr="00B81E53" w:rsidRDefault="008162EB" w:rsidP="008162EB">
      <w:pPr>
        <w:pStyle w:val="ab"/>
        <w:ind w:firstLine="567"/>
        <w:jc w:val="both"/>
        <w:rPr>
          <w:rFonts w:ascii="Times New Roman" w:hAnsi="Times New Roman"/>
          <w:sz w:val="28"/>
          <w:szCs w:val="28"/>
          <w:lang w:val="kk-KZ"/>
        </w:rPr>
      </w:pPr>
      <w:r w:rsidRPr="00641AAF">
        <w:rPr>
          <w:rFonts w:ascii="Times New Roman" w:hAnsi="Times New Roman"/>
          <w:sz w:val="28"/>
          <w:szCs w:val="28"/>
          <w:lang w:val="kk-KZ"/>
        </w:rPr>
        <w:t>Жапырақтың көлденең қимасы жалпақ, дорзовентральды типті, төменгі жағынан шығыңқы жүйкелері байқалады (су</w:t>
      </w:r>
      <w:r w:rsidRPr="00B81E53">
        <w:rPr>
          <w:rFonts w:ascii="Times New Roman" w:hAnsi="Times New Roman"/>
          <w:sz w:val="28"/>
          <w:szCs w:val="28"/>
          <w:lang w:val="kk-KZ"/>
        </w:rPr>
        <w:t>рет</w:t>
      </w:r>
      <w:r w:rsidRPr="00641AAF">
        <w:rPr>
          <w:rFonts w:ascii="Times New Roman" w:hAnsi="Times New Roman"/>
          <w:sz w:val="28"/>
          <w:szCs w:val="28"/>
          <w:lang w:val="kk-KZ"/>
        </w:rPr>
        <w:t xml:space="preserve"> </w:t>
      </w:r>
      <w:r w:rsidRPr="00B81E53">
        <w:rPr>
          <w:rFonts w:ascii="Times New Roman" w:hAnsi="Times New Roman"/>
          <w:sz w:val="28"/>
          <w:szCs w:val="28"/>
          <w:lang w:val="kk-KZ"/>
        </w:rPr>
        <w:t>1</w:t>
      </w:r>
      <w:r w:rsidR="00265D05" w:rsidRPr="00641AAF">
        <w:rPr>
          <w:rFonts w:ascii="Times New Roman" w:hAnsi="Times New Roman"/>
          <w:sz w:val="28"/>
          <w:szCs w:val="28"/>
          <w:lang w:val="kk-KZ"/>
        </w:rPr>
        <w:t>2</w:t>
      </w:r>
      <w:r w:rsidRPr="00641AAF">
        <w:rPr>
          <w:rFonts w:ascii="Times New Roman" w:hAnsi="Times New Roman"/>
          <w:sz w:val="28"/>
          <w:szCs w:val="28"/>
          <w:lang w:val="kk-KZ"/>
        </w:rPr>
        <w:t xml:space="preserve">). Екі жағынан да жапырақ бірқабатты эпидермиспен қапталған. Жапырақтың үстіңгі және астыңғы бетінде қарапайым көпжасушалы трихомалар кездеседі, олардың саны төменгі бетінде көбірек. Мезофилл палисадты және борпылдақ ұлпаға дифференцияланбаған. Орталық жүйке аймағында ұзынша өткізгіш шоқ орналасқан, ол флоэма мен ксилема шоқтарынан құралған. </w:t>
      </w:r>
      <w:r w:rsidRPr="00B81E53">
        <w:rPr>
          <w:rFonts w:ascii="Times New Roman" w:hAnsi="Times New Roman"/>
          <w:sz w:val="28"/>
          <w:szCs w:val="28"/>
          <w:lang w:val="en-US"/>
        </w:rPr>
        <w:t>Шоқтардың үстіңгі жағында пластинкалы колленхима учаскелері байқалады.</w:t>
      </w:r>
    </w:p>
    <w:p w14:paraId="61EE330B" w14:textId="77777777" w:rsidR="008162EB" w:rsidRPr="00B81E53" w:rsidRDefault="008162EB" w:rsidP="008162EB">
      <w:pPr>
        <w:pStyle w:val="ab"/>
        <w:ind w:firstLine="567"/>
        <w:jc w:val="both"/>
        <w:rPr>
          <w:rFonts w:ascii="Times New Roman" w:hAnsi="Times New Roman"/>
          <w:sz w:val="28"/>
          <w:szCs w:val="28"/>
          <w:lang w:val="kk-KZ"/>
        </w:rPr>
      </w:pPr>
    </w:p>
    <w:p w14:paraId="0A29276F" w14:textId="77777777" w:rsidR="008162EB" w:rsidRPr="00B81E53" w:rsidRDefault="00BB1550" w:rsidP="008162EB">
      <w:pPr>
        <w:pStyle w:val="ab"/>
        <w:jc w:val="center"/>
        <w:rPr>
          <w:rFonts w:ascii="Times New Roman" w:hAnsi="Times New Roman"/>
          <w:sz w:val="24"/>
          <w:szCs w:val="24"/>
        </w:rPr>
      </w:pPr>
      <w:r w:rsidRPr="00311028">
        <w:rPr>
          <w:rFonts w:ascii="Times New Roman" w:hAnsi="Times New Roman"/>
          <w:noProof/>
          <w:sz w:val="24"/>
          <w:szCs w:val="24"/>
          <w:lang w:eastAsia="ru-RU"/>
        </w:rPr>
        <w:lastRenderedPageBreak/>
        <w:drawing>
          <wp:inline distT="0" distB="0" distL="0" distR="0" wp14:anchorId="7A1DBEB7" wp14:editId="7CF08981">
            <wp:extent cx="3013075" cy="2251075"/>
            <wp:effectExtent l="0" t="0" r="0" b="0"/>
            <wp:docPr id="5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13075" cy="2251075"/>
                    </a:xfrm>
                    <a:prstGeom prst="rect">
                      <a:avLst/>
                    </a:prstGeom>
                    <a:noFill/>
                    <a:ln>
                      <a:noFill/>
                    </a:ln>
                  </pic:spPr>
                </pic:pic>
              </a:graphicData>
            </a:graphic>
          </wp:inline>
        </w:drawing>
      </w:r>
    </w:p>
    <w:p w14:paraId="67DA7928" w14:textId="77777777" w:rsidR="008162EB" w:rsidRPr="00B81E53" w:rsidRDefault="008162EB" w:rsidP="008162EB">
      <w:pPr>
        <w:pStyle w:val="ab"/>
        <w:jc w:val="center"/>
        <w:rPr>
          <w:rFonts w:ascii="Times New Roman" w:hAnsi="Times New Roman"/>
          <w:sz w:val="28"/>
          <w:szCs w:val="28"/>
        </w:rPr>
      </w:pPr>
    </w:p>
    <w:p w14:paraId="4366D756" w14:textId="77777777" w:rsidR="008162EB" w:rsidRPr="00265D05" w:rsidRDefault="008162EB" w:rsidP="008162EB">
      <w:pPr>
        <w:pStyle w:val="ab"/>
        <w:jc w:val="center"/>
        <w:rPr>
          <w:rFonts w:ascii="Times New Roman" w:hAnsi="Times New Roman"/>
          <w:sz w:val="24"/>
          <w:szCs w:val="24"/>
        </w:rPr>
      </w:pPr>
      <w:r w:rsidRPr="00265D05">
        <w:rPr>
          <w:rFonts w:ascii="Times New Roman" w:hAnsi="Times New Roman"/>
          <w:sz w:val="24"/>
          <w:szCs w:val="24"/>
        </w:rPr>
        <w:t xml:space="preserve">1 – </w:t>
      </w:r>
      <w:r w:rsidRPr="00265D05">
        <w:rPr>
          <w:rFonts w:ascii="Times New Roman" w:hAnsi="Times New Roman"/>
          <w:sz w:val="24"/>
          <w:szCs w:val="24"/>
          <w:lang w:val="kk-KZ"/>
        </w:rPr>
        <w:t>жоғарғы</w:t>
      </w:r>
      <w:r w:rsidRPr="00265D05">
        <w:rPr>
          <w:rFonts w:ascii="Times New Roman" w:hAnsi="Times New Roman"/>
          <w:sz w:val="24"/>
          <w:szCs w:val="24"/>
        </w:rPr>
        <w:t xml:space="preserve"> эпидермис, 2 – </w:t>
      </w:r>
      <w:r w:rsidRPr="00265D05">
        <w:rPr>
          <w:rFonts w:ascii="Times New Roman" w:hAnsi="Times New Roman"/>
          <w:sz w:val="24"/>
          <w:szCs w:val="24"/>
          <w:lang w:val="kk-KZ"/>
        </w:rPr>
        <w:t>төменгі</w:t>
      </w:r>
      <w:r w:rsidRPr="00265D05">
        <w:rPr>
          <w:rFonts w:ascii="Times New Roman" w:hAnsi="Times New Roman"/>
          <w:sz w:val="24"/>
          <w:szCs w:val="24"/>
        </w:rPr>
        <w:t xml:space="preserve"> эпидермис, 3 – трихом</w:t>
      </w:r>
      <w:r w:rsidRPr="00265D05">
        <w:rPr>
          <w:rFonts w:ascii="Times New Roman" w:hAnsi="Times New Roman"/>
          <w:sz w:val="24"/>
          <w:szCs w:val="24"/>
          <w:lang w:val="kk-KZ"/>
        </w:rPr>
        <w:t>алар</w:t>
      </w:r>
      <w:r w:rsidRPr="00265D05">
        <w:rPr>
          <w:rFonts w:ascii="Times New Roman" w:hAnsi="Times New Roman"/>
          <w:sz w:val="24"/>
          <w:szCs w:val="24"/>
        </w:rPr>
        <w:t>, 4 – мезофилл, 5 – колленхима, 6 – флоэма, 7 – ксилема</w:t>
      </w:r>
    </w:p>
    <w:p w14:paraId="5B5FD5FB" w14:textId="77777777" w:rsidR="008162EB" w:rsidRPr="00B81E53" w:rsidRDefault="008162EB" w:rsidP="008162EB">
      <w:pPr>
        <w:pStyle w:val="ab"/>
        <w:jc w:val="center"/>
        <w:rPr>
          <w:rFonts w:ascii="Times New Roman" w:hAnsi="Times New Roman"/>
          <w:sz w:val="28"/>
          <w:szCs w:val="28"/>
        </w:rPr>
      </w:pPr>
    </w:p>
    <w:p w14:paraId="06A0F2ED" w14:textId="77777777" w:rsidR="008162EB" w:rsidRPr="00B81E53" w:rsidRDefault="008162EB" w:rsidP="008162EB">
      <w:pPr>
        <w:pStyle w:val="ab"/>
        <w:jc w:val="center"/>
        <w:rPr>
          <w:rFonts w:ascii="Times New Roman" w:hAnsi="Times New Roman"/>
          <w:sz w:val="28"/>
          <w:szCs w:val="28"/>
          <w:lang w:val="en-US"/>
        </w:rPr>
      </w:pPr>
      <w:r w:rsidRPr="00B81E53">
        <w:rPr>
          <w:rFonts w:ascii="Times New Roman" w:hAnsi="Times New Roman"/>
          <w:sz w:val="28"/>
          <w:szCs w:val="28"/>
          <w:lang w:val="kk-KZ"/>
        </w:rPr>
        <w:t>Сурет 12</w:t>
      </w:r>
      <w:r w:rsidRPr="00B81E53">
        <w:rPr>
          <w:rFonts w:ascii="Times New Roman" w:hAnsi="Times New Roman"/>
          <w:sz w:val="28"/>
          <w:szCs w:val="28"/>
          <w:lang w:val="en-US"/>
        </w:rPr>
        <w:t xml:space="preserve"> -  </w:t>
      </w:r>
      <w:r w:rsidR="00933CDC" w:rsidRPr="00B81E53">
        <w:rPr>
          <w:rFonts w:ascii="Times New Roman" w:hAnsi="Times New Roman"/>
          <w:sz w:val="28"/>
          <w:szCs w:val="28"/>
        </w:rPr>
        <w:t>Азиялық</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жалбыз</w:t>
      </w:r>
      <w:r w:rsidR="00933CDC" w:rsidRPr="00B81E53">
        <w:rPr>
          <w:rFonts w:ascii="Times New Roman" w:hAnsi="Times New Roman"/>
          <w:sz w:val="28"/>
          <w:szCs w:val="28"/>
          <w:lang w:val="en-US"/>
        </w:rPr>
        <w:t xml:space="preserve"> </w:t>
      </w:r>
      <w:r w:rsidR="00933CDC" w:rsidRPr="00B81E53">
        <w:rPr>
          <w:rFonts w:ascii="Times New Roman" w:hAnsi="Times New Roman"/>
          <w:bCs/>
          <w:sz w:val="28"/>
          <w:szCs w:val="28"/>
          <w:lang w:val="kk-KZ" w:eastAsia="ko-KR"/>
        </w:rPr>
        <w:t>(</w:t>
      </w:r>
      <w:r w:rsidR="00933CDC" w:rsidRPr="00B81E53">
        <w:rPr>
          <w:rFonts w:ascii="Times New Roman" w:hAnsi="Times New Roman"/>
          <w:bCs/>
          <w:i/>
          <w:iCs/>
          <w:sz w:val="28"/>
          <w:szCs w:val="28"/>
          <w:lang w:val="kk-KZ" w:eastAsia="ko-KR"/>
        </w:rPr>
        <w:t>Mentha asiatica</w:t>
      </w:r>
      <w:r w:rsidR="00933CDC" w:rsidRPr="00B81E53">
        <w:rPr>
          <w:rFonts w:ascii="Times New Roman" w:hAnsi="Times New Roman"/>
          <w:bCs/>
          <w:sz w:val="28"/>
          <w:szCs w:val="28"/>
          <w:lang w:val="kk-KZ" w:eastAsia="ko-KR"/>
        </w:rPr>
        <w:t xml:space="preserve"> Boriss.) </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жапырағының</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көлденең</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қимасы</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Жапырақтың</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орталық</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жүйкесі</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арқылы</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алынған</w:t>
      </w:r>
      <w:r w:rsidR="00933CDC" w:rsidRPr="00B81E53">
        <w:rPr>
          <w:rFonts w:ascii="Times New Roman" w:hAnsi="Times New Roman"/>
          <w:sz w:val="28"/>
          <w:szCs w:val="28"/>
          <w:lang w:val="en-US"/>
        </w:rPr>
        <w:t xml:space="preserve"> </w:t>
      </w:r>
      <w:r w:rsidR="00933CDC" w:rsidRPr="00B81E53">
        <w:rPr>
          <w:rFonts w:ascii="Times New Roman" w:hAnsi="Times New Roman"/>
          <w:sz w:val="28"/>
          <w:szCs w:val="28"/>
        </w:rPr>
        <w:t>фрагмент</w:t>
      </w:r>
    </w:p>
    <w:p w14:paraId="6794216C" w14:textId="77777777" w:rsidR="008162EB" w:rsidRPr="00B81E53" w:rsidRDefault="008162EB" w:rsidP="008162EB">
      <w:pPr>
        <w:pStyle w:val="ab"/>
        <w:ind w:firstLine="567"/>
        <w:jc w:val="both"/>
        <w:rPr>
          <w:rFonts w:ascii="Times New Roman" w:hAnsi="Times New Roman"/>
          <w:sz w:val="28"/>
          <w:szCs w:val="28"/>
          <w:lang w:val="en-US"/>
        </w:rPr>
      </w:pPr>
    </w:p>
    <w:p w14:paraId="38D31655" w14:textId="77777777" w:rsidR="00933CDC" w:rsidRPr="00B81E53" w:rsidRDefault="00933CDC" w:rsidP="008162EB">
      <w:pPr>
        <w:pStyle w:val="ab"/>
        <w:ind w:firstLine="567"/>
        <w:jc w:val="both"/>
        <w:rPr>
          <w:rFonts w:ascii="Times New Roman" w:hAnsi="Times New Roman"/>
          <w:sz w:val="28"/>
          <w:szCs w:val="28"/>
          <w:lang w:val="kk-KZ"/>
        </w:rPr>
      </w:pPr>
      <w:r w:rsidRPr="00B81E53">
        <w:rPr>
          <w:rFonts w:ascii="Times New Roman" w:hAnsi="Times New Roman"/>
          <w:sz w:val="28"/>
          <w:szCs w:val="28"/>
          <w:lang w:val="en-US"/>
        </w:rPr>
        <w:t>Азиялық жалбыз</w:t>
      </w:r>
      <w:r w:rsidRPr="00B81E53">
        <w:rPr>
          <w:rFonts w:ascii="Times New Roman" w:hAnsi="Times New Roman"/>
          <w:sz w:val="28"/>
          <w:szCs w:val="28"/>
          <w:lang w:val="kk-KZ"/>
        </w:rPr>
        <w:t xml:space="preserve"> </w:t>
      </w:r>
      <w:r w:rsidRPr="00B81E53">
        <w:rPr>
          <w:rFonts w:ascii="Times New Roman" w:hAnsi="Times New Roman"/>
          <w:bCs/>
          <w:sz w:val="28"/>
          <w:szCs w:val="28"/>
          <w:lang w:val="kk-KZ" w:eastAsia="ko-KR"/>
        </w:rPr>
        <w:t>(</w:t>
      </w:r>
      <w:r w:rsidRPr="00B81E53">
        <w:rPr>
          <w:rFonts w:ascii="Times New Roman" w:hAnsi="Times New Roman"/>
          <w:bCs/>
          <w:i/>
          <w:iCs/>
          <w:sz w:val="28"/>
          <w:szCs w:val="28"/>
          <w:lang w:val="kk-KZ" w:eastAsia="ko-KR"/>
        </w:rPr>
        <w:t>Mentha asiatica</w:t>
      </w:r>
      <w:r w:rsidRPr="00B81E53">
        <w:rPr>
          <w:rFonts w:ascii="Times New Roman" w:hAnsi="Times New Roman"/>
          <w:bCs/>
          <w:sz w:val="28"/>
          <w:szCs w:val="28"/>
          <w:lang w:val="kk-KZ" w:eastAsia="ko-KR"/>
        </w:rPr>
        <w:t xml:space="preserve"> Boriss.) </w:t>
      </w:r>
      <w:r w:rsidRPr="00B81E53">
        <w:rPr>
          <w:rFonts w:ascii="Times New Roman" w:hAnsi="Times New Roman"/>
          <w:sz w:val="28"/>
          <w:szCs w:val="28"/>
          <w:lang w:val="en-US"/>
        </w:rPr>
        <w:t>жапырағының беткейлік препараты жапырақтың жоғарғы және төменгі эпидермис жасушаларының дөңгелек немесе сопақша пішінді болып, қабырғаларының қатты иректелгенін көрсетеді (сур</w:t>
      </w:r>
      <w:r w:rsidRPr="00B81E53">
        <w:rPr>
          <w:rFonts w:ascii="Times New Roman" w:hAnsi="Times New Roman"/>
          <w:sz w:val="28"/>
          <w:szCs w:val="28"/>
          <w:lang w:val="kk-KZ"/>
        </w:rPr>
        <w:t>ет 13, 14</w:t>
      </w:r>
      <w:r w:rsidRPr="00B81E53">
        <w:rPr>
          <w:rFonts w:ascii="Times New Roman" w:hAnsi="Times New Roman"/>
          <w:sz w:val="28"/>
          <w:szCs w:val="28"/>
          <w:lang w:val="en-US"/>
        </w:rPr>
        <w:t>). Беткі қабатта дөңгелек пішінді көпжасушалы эфир майлы бездер шашырай орналасып, эпидермис бетінен сәл көтеріліп тұрады. Устьицалар дөңгелек, аномоцитті типке жатады және негізінен жапырақтың төменгі бетінде орналасқан (гипостоматикалық тип). Трихомалар көпжасушалы, жұқа қабырғалы.</w:t>
      </w:r>
    </w:p>
    <w:p w14:paraId="150C9C83" w14:textId="77777777" w:rsidR="00933CDC" w:rsidRPr="00B81E53" w:rsidRDefault="00933CDC" w:rsidP="008162EB">
      <w:pPr>
        <w:pStyle w:val="ab"/>
        <w:ind w:firstLine="567"/>
        <w:jc w:val="both"/>
        <w:rPr>
          <w:rFonts w:ascii="Times New Roman" w:hAnsi="Times New Roman"/>
          <w:sz w:val="28"/>
          <w:szCs w:val="28"/>
          <w:lang w:val="kk-KZ"/>
        </w:rPr>
      </w:pPr>
    </w:p>
    <w:p w14:paraId="1FDD1B11" w14:textId="77777777" w:rsidR="00933CDC" w:rsidRPr="00B81E53" w:rsidRDefault="00BB1550" w:rsidP="00933CDC">
      <w:pPr>
        <w:pStyle w:val="ab"/>
        <w:jc w:val="center"/>
        <w:rPr>
          <w:rFonts w:ascii="Times New Roman" w:hAnsi="Times New Roman"/>
          <w:sz w:val="24"/>
          <w:szCs w:val="24"/>
        </w:rPr>
      </w:pPr>
      <w:r w:rsidRPr="00311028">
        <w:rPr>
          <w:rFonts w:ascii="Times New Roman" w:hAnsi="Times New Roman"/>
          <w:noProof/>
          <w:sz w:val="24"/>
          <w:szCs w:val="24"/>
          <w:lang w:eastAsia="ru-RU"/>
        </w:rPr>
        <w:drawing>
          <wp:inline distT="0" distB="0" distL="0" distR="0" wp14:anchorId="0E53D9CB" wp14:editId="7EB1900F">
            <wp:extent cx="3094990" cy="2016125"/>
            <wp:effectExtent l="0" t="0" r="0" b="0"/>
            <wp:docPr id="55"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94990" cy="2016125"/>
                    </a:xfrm>
                    <a:prstGeom prst="rect">
                      <a:avLst/>
                    </a:prstGeom>
                    <a:noFill/>
                    <a:ln>
                      <a:noFill/>
                    </a:ln>
                  </pic:spPr>
                </pic:pic>
              </a:graphicData>
            </a:graphic>
          </wp:inline>
        </w:drawing>
      </w:r>
    </w:p>
    <w:p w14:paraId="00642DFA" w14:textId="77777777" w:rsidR="00933CDC" w:rsidRPr="00B81E53" w:rsidRDefault="00933CDC" w:rsidP="00933CDC">
      <w:pPr>
        <w:pStyle w:val="ab"/>
        <w:jc w:val="center"/>
        <w:rPr>
          <w:rFonts w:ascii="Times New Roman" w:hAnsi="Times New Roman"/>
          <w:sz w:val="24"/>
          <w:szCs w:val="24"/>
        </w:rPr>
      </w:pPr>
    </w:p>
    <w:p w14:paraId="1E447849" w14:textId="77777777" w:rsidR="00933CDC" w:rsidRPr="00265D05" w:rsidRDefault="00933CDC" w:rsidP="00933CDC">
      <w:pPr>
        <w:pStyle w:val="ab"/>
        <w:jc w:val="center"/>
        <w:rPr>
          <w:rFonts w:ascii="Times New Roman" w:hAnsi="Times New Roman"/>
          <w:sz w:val="24"/>
          <w:szCs w:val="24"/>
          <w:lang w:val="kk-KZ"/>
        </w:rPr>
      </w:pPr>
      <w:r w:rsidRPr="00265D05">
        <w:rPr>
          <w:rFonts w:ascii="Times New Roman" w:hAnsi="Times New Roman"/>
          <w:sz w:val="24"/>
          <w:szCs w:val="24"/>
        </w:rPr>
        <w:t xml:space="preserve">1 – </w:t>
      </w:r>
      <w:r w:rsidRPr="00265D05">
        <w:rPr>
          <w:rFonts w:ascii="Times New Roman" w:hAnsi="Times New Roman"/>
          <w:sz w:val="24"/>
          <w:szCs w:val="24"/>
          <w:lang w:val="kk-KZ"/>
        </w:rPr>
        <w:t>эпидермис негізгі жасушалары</w:t>
      </w:r>
      <w:r w:rsidRPr="00265D05">
        <w:rPr>
          <w:rFonts w:ascii="Times New Roman" w:hAnsi="Times New Roman"/>
          <w:sz w:val="24"/>
          <w:szCs w:val="24"/>
        </w:rPr>
        <w:t>, 2 – эфир</w:t>
      </w:r>
      <w:r w:rsidRPr="00265D05">
        <w:rPr>
          <w:rFonts w:ascii="Times New Roman" w:hAnsi="Times New Roman"/>
          <w:sz w:val="24"/>
          <w:szCs w:val="24"/>
          <w:lang w:val="kk-KZ"/>
        </w:rPr>
        <w:t xml:space="preserve"> майлы бездері</w:t>
      </w:r>
    </w:p>
    <w:p w14:paraId="43C73F4B" w14:textId="77777777" w:rsidR="00933CDC" w:rsidRPr="00B81E53" w:rsidRDefault="00933CDC" w:rsidP="00933CDC">
      <w:pPr>
        <w:pStyle w:val="ab"/>
        <w:jc w:val="center"/>
        <w:rPr>
          <w:rFonts w:ascii="Times New Roman" w:hAnsi="Times New Roman"/>
          <w:sz w:val="28"/>
          <w:szCs w:val="28"/>
        </w:rPr>
      </w:pPr>
    </w:p>
    <w:p w14:paraId="4DD40001" w14:textId="77777777" w:rsidR="00933CDC" w:rsidRPr="00B81E53" w:rsidRDefault="00933CDC" w:rsidP="00933CDC">
      <w:pPr>
        <w:pStyle w:val="ab"/>
        <w:jc w:val="center"/>
        <w:rPr>
          <w:rFonts w:ascii="Times New Roman" w:hAnsi="Times New Roman"/>
          <w:sz w:val="28"/>
          <w:szCs w:val="28"/>
          <w:lang w:val="kk-KZ"/>
        </w:rPr>
      </w:pPr>
      <w:r w:rsidRPr="00B81E53">
        <w:rPr>
          <w:rFonts w:ascii="Times New Roman" w:hAnsi="Times New Roman"/>
          <w:sz w:val="28"/>
          <w:szCs w:val="28"/>
          <w:lang w:val="kk-KZ"/>
        </w:rPr>
        <w:t xml:space="preserve">Сурет 13 - </w:t>
      </w:r>
      <w:r w:rsidRPr="00B81E53">
        <w:rPr>
          <w:rFonts w:ascii="Times New Roman" w:hAnsi="Times New Roman"/>
          <w:sz w:val="28"/>
          <w:szCs w:val="28"/>
        </w:rPr>
        <w:t xml:space="preserve"> Азиялық жалбыз </w:t>
      </w:r>
      <w:r w:rsidRPr="00B81E53">
        <w:rPr>
          <w:rFonts w:ascii="Times New Roman" w:hAnsi="Times New Roman"/>
          <w:bCs/>
          <w:sz w:val="28"/>
          <w:szCs w:val="28"/>
          <w:lang w:val="kk-KZ" w:eastAsia="ko-KR"/>
        </w:rPr>
        <w:t>(</w:t>
      </w:r>
      <w:r w:rsidRPr="00B81E53">
        <w:rPr>
          <w:rFonts w:ascii="Times New Roman" w:hAnsi="Times New Roman"/>
          <w:bCs/>
          <w:i/>
          <w:iCs/>
          <w:sz w:val="28"/>
          <w:szCs w:val="28"/>
          <w:lang w:val="kk-KZ" w:eastAsia="ko-KR"/>
        </w:rPr>
        <w:t>Mentha asiatica</w:t>
      </w:r>
      <w:r w:rsidRPr="00B81E53">
        <w:rPr>
          <w:rFonts w:ascii="Times New Roman" w:hAnsi="Times New Roman"/>
          <w:bCs/>
          <w:sz w:val="28"/>
          <w:szCs w:val="28"/>
          <w:lang w:val="kk-KZ" w:eastAsia="ko-KR"/>
        </w:rPr>
        <w:t xml:space="preserve"> Boriss.) </w:t>
      </w:r>
      <w:r w:rsidRPr="00B81E53">
        <w:rPr>
          <w:rFonts w:ascii="Times New Roman" w:hAnsi="Times New Roman"/>
          <w:sz w:val="28"/>
          <w:szCs w:val="28"/>
        </w:rPr>
        <w:t>жапырағының беткейлік препараты. Жоғарғы эпидермис</w:t>
      </w:r>
    </w:p>
    <w:p w14:paraId="59110572" w14:textId="77777777" w:rsidR="00933CDC" w:rsidRPr="00B81E53" w:rsidRDefault="00933CDC" w:rsidP="00933CDC">
      <w:pPr>
        <w:pStyle w:val="ab"/>
        <w:jc w:val="center"/>
        <w:rPr>
          <w:rFonts w:ascii="Times New Roman" w:hAnsi="Times New Roman"/>
          <w:sz w:val="28"/>
          <w:szCs w:val="28"/>
        </w:rPr>
      </w:pPr>
    </w:p>
    <w:p w14:paraId="7D0AD382" w14:textId="77777777" w:rsidR="00933CDC" w:rsidRPr="00B81E53" w:rsidRDefault="00BB1550" w:rsidP="00933CDC">
      <w:pPr>
        <w:pStyle w:val="ab"/>
        <w:jc w:val="center"/>
        <w:rPr>
          <w:rFonts w:ascii="Times New Roman" w:hAnsi="Times New Roman"/>
          <w:sz w:val="24"/>
          <w:szCs w:val="24"/>
        </w:rPr>
      </w:pPr>
      <w:r w:rsidRPr="00311028">
        <w:rPr>
          <w:rFonts w:ascii="Times New Roman" w:hAnsi="Times New Roman"/>
          <w:noProof/>
          <w:sz w:val="24"/>
          <w:szCs w:val="24"/>
          <w:lang w:eastAsia="ru-RU"/>
        </w:rPr>
        <w:lastRenderedPageBreak/>
        <w:drawing>
          <wp:inline distT="0" distB="0" distL="0" distR="0" wp14:anchorId="710D41BA" wp14:editId="667702C1">
            <wp:extent cx="3048000" cy="2157095"/>
            <wp:effectExtent l="0" t="0" r="0" b="0"/>
            <wp:docPr id="56" name="Рисунок 8" descr="Изображение выглядит как карта, текст&#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Изображение выглядит как карта, текст&#10;&#10;Содержимое, созданное искусственным интеллектом, может быть неверным."/>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48000" cy="2157095"/>
                    </a:xfrm>
                    <a:prstGeom prst="rect">
                      <a:avLst/>
                    </a:prstGeom>
                    <a:noFill/>
                    <a:ln>
                      <a:noFill/>
                    </a:ln>
                  </pic:spPr>
                </pic:pic>
              </a:graphicData>
            </a:graphic>
          </wp:inline>
        </w:drawing>
      </w:r>
    </w:p>
    <w:p w14:paraId="23610E0D" w14:textId="77777777" w:rsidR="00933CDC" w:rsidRPr="00B81E53" w:rsidRDefault="00933CDC" w:rsidP="00933CDC">
      <w:pPr>
        <w:pStyle w:val="ab"/>
        <w:jc w:val="center"/>
        <w:rPr>
          <w:rFonts w:ascii="Times New Roman" w:hAnsi="Times New Roman"/>
          <w:sz w:val="24"/>
          <w:szCs w:val="24"/>
        </w:rPr>
      </w:pPr>
    </w:p>
    <w:p w14:paraId="5D64CAE2" w14:textId="77777777" w:rsidR="00933CDC" w:rsidRPr="00265D05" w:rsidRDefault="00933CDC" w:rsidP="00933CDC">
      <w:pPr>
        <w:pStyle w:val="ab"/>
        <w:jc w:val="center"/>
        <w:rPr>
          <w:rFonts w:ascii="Times New Roman" w:hAnsi="Times New Roman"/>
          <w:sz w:val="24"/>
          <w:szCs w:val="24"/>
          <w:lang w:val="kk-KZ"/>
        </w:rPr>
      </w:pPr>
      <w:r w:rsidRPr="00265D05">
        <w:rPr>
          <w:rFonts w:ascii="Times New Roman" w:hAnsi="Times New Roman"/>
          <w:sz w:val="24"/>
          <w:szCs w:val="24"/>
        </w:rPr>
        <w:t>1 – эпидермис</w:t>
      </w:r>
      <w:r w:rsidRPr="00265D05">
        <w:rPr>
          <w:rFonts w:ascii="Times New Roman" w:hAnsi="Times New Roman"/>
          <w:sz w:val="24"/>
          <w:szCs w:val="24"/>
          <w:lang w:val="kk-KZ"/>
        </w:rPr>
        <w:t xml:space="preserve"> негізгі жасушалары</w:t>
      </w:r>
      <w:r w:rsidRPr="00265D05">
        <w:rPr>
          <w:rFonts w:ascii="Times New Roman" w:hAnsi="Times New Roman"/>
          <w:sz w:val="24"/>
          <w:szCs w:val="24"/>
        </w:rPr>
        <w:t>, 2 – трихома, 3 - устьиц</w:t>
      </w:r>
      <w:r w:rsidRPr="00265D05">
        <w:rPr>
          <w:rFonts w:ascii="Times New Roman" w:hAnsi="Times New Roman"/>
          <w:sz w:val="24"/>
          <w:szCs w:val="24"/>
          <w:lang w:val="kk-KZ"/>
        </w:rPr>
        <w:t>а</w:t>
      </w:r>
    </w:p>
    <w:p w14:paraId="7EC828D9" w14:textId="77777777" w:rsidR="00933CDC" w:rsidRPr="00B81E53" w:rsidRDefault="00933CDC" w:rsidP="00933CDC">
      <w:pPr>
        <w:pStyle w:val="ab"/>
        <w:jc w:val="center"/>
        <w:rPr>
          <w:rFonts w:ascii="Times New Roman" w:hAnsi="Times New Roman"/>
          <w:sz w:val="28"/>
          <w:szCs w:val="28"/>
        </w:rPr>
      </w:pPr>
    </w:p>
    <w:p w14:paraId="5FD40A7C" w14:textId="77777777" w:rsidR="00933CDC" w:rsidRDefault="00933CDC" w:rsidP="00933CDC">
      <w:pPr>
        <w:pStyle w:val="ab"/>
        <w:jc w:val="center"/>
        <w:rPr>
          <w:rFonts w:ascii="Times New Roman" w:hAnsi="Times New Roman"/>
          <w:sz w:val="28"/>
          <w:szCs w:val="28"/>
          <w:lang w:val="kk-KZ"/>
        </w:rPr>
      </w:pPr>
      <w:r w:rsidRPr="00B81E53">
        <w:rPr>
          <w:rFonts w:ascii="Times New Roman" w:hAnsi="Times New Roman"/>
          <w:sz w:val="28"/>
          <w:szCs w:val="28"/>
          <w:lang w:val="kk-KZ"/>
        </w:rPr>
        <w:t>Сурет 14</w:t>
      </w:r>
      <w:r w:rsidRPr="00B81E53">
        <w:rPr>
          <w:rFonts w:ascii="Times New Roman" w:hAnsi="Times New Roman"/>
          <w:sz w:val="28"/>
          <w:szCs w:val="28"/>
        </w:rPr>
        <w:t xml:space="preserve"> -  Азиялық жалбыз </w:t>
      </w:r>
      <w:r w:rsidRPr="00B81E53">
        <w:rPr>
          <w:rFonts w:ascii="Times New Roman" w:hAnsi="Times New Roman"/>
          <w:bCs/>
          <w:sz w:val="28"/>
          <w:szCs w:val="28"/>
          <w:lang w:val="kk-KZ" w:eastAsia="ko-KR"/>
        </w:rPr>
        <w:t>(</w:t>
      </w:r>
      <w:r w:rsidRPr="00B81E53">
        <w:rPr>
          <w:rFonts w:ascii="Times New Roman" w:hAnsi="Times New Roman"/>
          <w:bCs/>
          <w:i/>
          <w:iCs/>
          <w:sz w:val="28"/>
          <w:szCs w:val="28"/>
          <w:lang w:val="kk-KZ" w:eastAsia="ko-KR"/>
        </w:rPr>
        <w:t>Mentha asiatica</w:t>
      </w:r>
      <w:r w:rsidRPr="00B81E53">
        <w:rPr>
          <w:rFonts w:ascii="Times New Roman" w:hAnsi="Times New Roman"/>
          <w:bCs/>
          <w:sz w:val="28"/>
          <w:szCs w:val="28"/>
          <w:lang w:val="kk-KZ" w:eastAsia="ko-KR"/>
        </w:rPr>
        <w:t xml:space="preserve"> Boriss.) </w:t>
      </w:r>
      <w:r w:rsidRPr="00B81E53">
        <w:rPr>
          <w:rFonts w:ascii="Times New Roman" w:hAnsi="Times New Roman"/>
          <w:sz w:val="28"/>
          <w:szCs w:val="28"/>
        </w:rPr>
        <w:t>жапырағының беткейлік препараты. Төменгі эпидермис</w:t>
      </w:r>
    </w:p>
    <w:p w14:paraId="64A32869" w14:textId="77777777" w:rsidR="00265D05" w:rsidRPr="00265D05" w:rsidRDefault="00265D05" w:rsidP="00933CDC">
      <w:pPr>
        <w:pStyle w:val="ab"/>
        <w:jc w:val="center"/>
        <w:rPr>
          <w:rFonts w:ascii="Times New Roman" w:hAnsi="Times New Roman"/>
          <w:sz w:val="28"/>
          <w:szCs w:val="28"/>
          <w:lang w:val="kk-KZ"/>
        </w:rPr>
      </w:pPr>
    </w:p>
    <w:p w14:paraId="62523D87" w14:textId="77777777" w:rsidR="00933CDC" w:rsidRPr="00B81E53" w:rsidRDefault="00933CDC" w:rsidP="00933CDC">
      <w:pPr>
        <w:pStyle w:val="ab"/>
        <w:ind w:firstLine="567"/>
        <w:jc w:val="both"/>
        <w:rPr>
          <w:rFonts w:ascii="Times New Roman" w:hAnsi="Times New Roman"/>
          <w:sz w:val="28"/>
          <w:szCs w:val="28"/>
        </w:rPr>
      </w:pPr>
      <w:r w:rsidRPr="00B81E53">
        <w:rPr>
          <w:rFonts w:ascii="Times New Roman" w:hAnsi="Times New Roman"/>
          <w:sz w:val="28"/>
          <w:szCs w:val="28"/>
          <w:lang w:val="kk-KZ"/>
        </w:rPr>
        <w:t>Г</w:t>
      </w:r>
      <w:r w:rsidRPr="00B81E53">
        <w:rPr>
          <w:rFonts w:ascii="Times New Roman" w:hAnsi="Times New Roman"/>
          <w:sz w:val="28"/>
          <w:szCs w:val="28"/>
        </w:rPr>
        <w:t xml:space="preserve">үлдің </w:t>
      </w:r>
      <w:r w:rsidRPr="00B81E53">
        <w:rPr>
          <w:rFonts w:ascii="Times New Roman" w:hAnsi="Times New Roman"/>
          <w:sz w:val="28"/>
          <w:szCs w:val="28"/>
          <w:lang w:val="kk-KZ"/>
        </w:rPr>
        <w:t>күлтесі</w:t>
      </w:r>
      <w:r w:rsidRPr="00B81E53">
        <w:rPr>
          <w:rFonts w:ascii="Times New Roman" w:hAnsi="Times New Roman"/>
          <w:sz w:val="28"/>
          <w:szCs w:val="28"/>
        </w:rPr>
        <w:t xml:space="preserve"> дөңгелек пішінді, бір-біріне тығыз орналасқан жасушалардан құралған, олардың бетінде майда эфир майлы бездер байқалады (сур</w:t>
      </w:r>
      <w:r w:rsidRPr="00B81E53">
        <w:rPr>
          <w:rFonts w:ascii="Times New Roman" w:hAnsi="Times New Roman"/>
          <w:sz w:val="28"/>
          <w:szCs w:val="28"/>
          <w:lang w:val="kk-KZ"/>
        </w:rPr>
        <w:t>ет 15</w:t>
      </w:r>
      <w:r w:rsidRPr="00B81E53">
        <w:rPr>
          <w:rFonts w:ascii="Times New Roman" w:hAnsi="Times New Roman"/>
          <w:sz w:val="28"/>
          <w:szCs w:val="28"/>
        </w:rPr>
        <w:t>).</w:t>
      </w:r>
    </w:p>
    <w:p w14:paraId="080F47C7" w14:textId="77777777" w:rsidR="00933CDC" w:rsidRPr="00B81E53" w:rsidRDefault="00933CDC" w:rsidP="00933CDC">
      <w:pPr>
        <w:pStyle w:val="ab"/>
        <w:ind w:firstLine="567"/>
        <w:jc w:val="both"/>
        <w:rPr>
          <w:rFonts w:ascii="Times New Roman" w:hAnsi="Times New Roman"/>
          <w:sz w:val="28"/>
          <w:szCs w:val="28"/>
        </w:rPr>
      </w:pPr>
    </w:p>
    <w:p w14:paraId="4D4147B4" w14:textId="77777777" w:rsidR="00933CDC" w:rsidRPr="00B81E53" w:rsidRDefault="00BB1550" w:rsidP="00933CDC">
      <w:pPr>
        <w:pStyle w:val="ab"/>
        <w:jc w:val="center"/>
        <w:rPr>
          <w:rFonts w:ascii="Times New Roman" w:hAnsi="Times New Roman"/>
          <w:sz w:val="24"/>
          <w:szCs w:val="24"/>
        </w:rPr>
      </w:pPr>
      <w:r w:rsidRPr="00311028">
        <w:rPr>
          <w:rFonts w:ascii="Times New Roman" w:hAnsi="Times New Roman"/>
          <w:noProof/>
          <w:sz w:val="24"/>
          <w:szCs w:val="24"/>
          <w:lang w:eastAsia="ru-RU"/>
        </w:rPr>
        <w:drawing>
          <wp:inline distT="0" distB="0" distL="0" distR="0" wp14:anchorId="12CDC8C6" wp14:editId="26AA1868">
            <wp:extent cx="3247390" cy="2485390"/>
            <wp:effectExtent l="0" t="0" r="0" b="0"/>
            <wp:docPr id="57"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47390" cy="2485390"/>
                    </a:xfrm>
                    <a:prstGeom prst="rect">
                      <a:avLst/>
                    </a:prstGeom>
                    <a:noFill/>
                    <a:ln>
                      <a:noFill/>
                    </a:ln>
                  </pic:spPr>
                </pic:pic>
              </a:graphicData>
            </a:graphic>
          </wp:inline>
        </w:drawing>
      </w:r>
    </w:p>
    <w:p w14:paraId="5C6896E3" w14:textId="77777777" w:rsidR="00933CDC" w:rsidRPr="00B81E53" w:rsidRDefault="00933CDC" w:rsidP="00933CDC">
      <w:pPr>
        <w:pStyle w:val="ab"/>
        <w:jc w:val="center"/>
        <w:rPr>
          <w:rFonts w:ascii="Times New Roman" w:hAnsi="Times New Roman"/>
          <w:sz w:val="24"/>
          <w:szCs w:val="24"/>
        </w:rPr>
      </w:pPr>
    </w:p>
    <w:p w14:paraId="33715BC8" w14:textId="77777777" w:rsidR="00933CDC" w:rsidRPr="00B81E53" w:rsidRDefault="00933CDC" w:rsidP="00F42C3E">
      <w:pPr>
        <w:pStyle w:val="ab"/>
        <w:jc w:val="center"/>
        <w:rPr>
          <w:rFonts w:ascii="Times New Roman" w:hAnsi="Times New Roman"/>
          <w:bCs/>
          <w:sz w:val="28"/>
          <w:szCs w:val="28"/>
          <w:lang w:val="kk-KZ" w:eastAsia="ko-KR"/>
        </w:rPr>
      </w:pPr>
      <w:r w:rsidRPr="00B81E53">
        <w:rPr>
          <w:rFonts w:ascii="Times New Roman" w:hAnsi="Times New Roman"/>
          <w:sz w:val="28"/>
          <w:szCs w:val="28"/>
          <w:lang w:val="kk-KZ"/>
        </w:rPr>
        <w:t xml:space="preserve">Сурет 15 </w:t>
      </w:r>
      <w:r w:rsidRPr="00B81E53">
        <w:rPr>
          <w:rFonts w:ascii="Times New Roman" w:hAnsi="Times New Roman"/>
          <w:sz w:val="28"/>
          <w:szCs w:val="28"/>
        </w:rPr>
        <w:t xml:space="preserve">- </w:t>
      </w:r>
      <w:r w:rsidR="00F42C3E" w:rsidRPr="00B81E53">
        <w:rPr>
          <w:rFonts w:ascii="Times New Roman" w:hAnsi="Times New Roman"/>
          <w:sz w:val="28"/>
          <w:szCs w:val="28"/>
        </w:rPr>
        <w:t xml:space="preserve">Азиялық жалбыз </w:t>
      </w:r>
      <w:r w:rsidR="00F42C3E" w:rsidRPr="00B81E53">
        <w:rPr>
          <w:rFonts w:ascii="Times New Roman" w:hAnsi="Times New Roman"/>
          <w:bCs/>
          <w:sz w:val="28"/>
          <w:szCs w:val="28"/>
          <w:lang w:val="kk-KZ" w:eastAsia="ko-KR"/>
        </w:rPr>
        <w:t>(</w:t>
      </w:r>
      <w:r w:rsidR="00F42C3E" w:rsidRPr="00B81E53">
        <w:rPr>
          <w:rFonts w:ascii="Times New Roman" w:hAnsi="Times New Roman"/>
          <w:bCs/>
          <w:i/>
          <w:iCs/>
          <w:sz w:val="28"/>
          <w:szCs w:val="28"/>
          <w:lang w:val="kk-KZ" w:eastAsia="ko-KR"/>
        </w:rPr>
        <w:t>Mentha asiatica</w:t>
      </w:r>
      <w:r w:rsidR="00F42C3E" w:rsidRPr="00B81E53">
        <w:rPr>
          <w:rFonts w:ascii="Times New Roman" w:hAnsi="Times New Roman"/>
          <w:bCs/>
          <w:sz w:val="28"/>
          <w:szCs w:val="28"/>
          <w:lang w:val="kk-KZ" w:eastAsia="ko-KR"/>
        </w:rPr>
        <w:t xml:space="preserve"> Boriss.) гүл күлтесінің беткейлік препараты</w:t>
      </w:r>
    </w:p>
    <w:p w14:paraId="1EDACEEA" w14:textId="77777777" w:rsidR="00F42C3E" w:rsidRPr="00B81E53" w:rsidRDefault="00F42C3E" w:rsidP="00F42C3E">
      <w:pPr>
        <w:pStyle w:val="ab"/>
        <w:jc w:val="both"/>
        <w:rPr>
          <w:rFonts w:ascii="Times New Roman" w:hAnsi="Times New Roman"/>
          <w:bCs/>
          <w:sz w:val="28"/>
          <w:szCs w:val="28"/>
          <w:lang w:val="kk-KZ" w:eastAsia="ko-KR"/>
        </w:rPr>
      </w:pPr>
    </w:p>
    <w:p w14:paraId="4B40B6E2" w14:textId="77777777" w:rsidR="00F42C3E" w:rsidRPr="00B81E53" w:rsidRDefault="00F42C3E" w:rsidP="00F42C3E">
      <w:pPr>
        <w:pStyle w:val="ab"/>
        <w:ind w:firstLine="567"/>
        <w:jc w:val="both"/>
        <w:rPr>
          <w:rFonts w:ascii="Times New Roman" w:hAnsi="Times New Roman"/>
          <w:sz w:val="28"/>
          <w:szCs w:val="28"/>
          <w:lang w:val="kk-KZ"/>
        </w:rPr>
      </w:pPr>
      <w:r w:rsidRPr="00B81E53">
        <w:rPr>
          <w:rFonts w:ascii="Times New Roman" w:hAnsi="Times New Roman"/>
          <w:sz w:val="28"/>
          <w:szCs w:val="28"/>
          <w:lang w:val="kk-KZ"/>
        </w:rPr>
        <w:t>Тостағанша жапырақшаларының эпидермисі (сурет 16) созылыңқы жасушалардан құралған. Сыртқы беті, әсіресе тісшелері, қарапайым көпжасушалы трихомалармен қалың қапталған.</w:t>
      </w:r>
    </w:p>
    <w:p w14:paraId="0CB4C7B5" w14:textId="77777777" w:rsidR="00F42C3E" w:rsidRPr="00B81E53" w:rsidRDefault="00F42C3E" w:rsidP="00F42C3E">
      <w:pPr>
        <w:pStyle w:val="ab"/>
        <w:ind w:firstLine="567"/>
        <w:jc w:val="both"/>
        <w:rPr>
          <w:rFonts w:ascii="Times New Roman" w:hAnsi="Times New Roman"/>
          <w:sz w:val="28"/>
          <w:szCs w:val="28"/>
          <w:lang w:val="kk-KZ"/>
        </w:rPr>
      </w:pPr>
    </w:p>
    <w:p w14:paraId="0E5E28CC" w14:textId="77777777" w:rsidR="00F42C3E" w:rsidRPr="00B81E53" w:rsidRDefault="00BB1550" w:rsidP="00F42C3E">
      <w:pPr>
        <w:pStyle w:val="ab"/>
        <w:jc w:val="center"/>
        <w:rPr>
          <w:rFonts w:ascii="Times New Roman" w:hAnsi="Times New Roman"/>
          <w:sz w:val="24"/>
          <w:szCs w:val="24"/>
        </w:rPr>
      </w:pPr>
      <w:r w:rsidRPr="00311028">
        <w:rPr>
          <w:rFonts w:ascii="Times New Roman" w:hAnsi="Times New Roman"/>
          <w:noProof/>
          <w:sz w:val="24"/>
          <w:szCs w:val="24"/>
          <w:lang w:eastAsia="ru-RU"/>
        </w:rPr>
        <w:lastRenderedPageBreak/>
        <w:drawing>
          <wp:inline distT="0" distB="0" distL="0" distR="0" wp14:anchorId="2B1FDA9A" wp14:editId="0012167F">
            <wp:extent cx="3024505" cy="2625725"/>
            <wp:effectExtent l="0" t="0" r="0" b="0"/>
            <wp:docPr id="58"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4505" cy="2625725"/>
                    </a:xfrm>
                    <a:prstGeom prst="rect">
                      <a:avLst/>
                    </a:prstGeom>
                    <a:noFill/>
                    <a:ln>
                      <a:noFill/>
                    </a:ln>
                  </pic:spPr>
                </pic:pic>
              </a:graphicData>
            </a:graphic>
          </wp:inline>
        </w:drawing>
      </w:r>
    </w:p>
    <w:p w14:paraId="4D4FDCDF" w14:textId="77777777" w:rsidR="00F42C3E" w:rsidRPr="00B81E53" w:rsidRDefault="00F42C3E" w:rsidP="00F42C3E">
      <w:pPr>
        <w:pStyle w:val="ab"/>
        <w:jc w:val="center"/>
        <w:rPr>
          <w:rFonts w:ascii="Times New Roman" w:hAnsi="Times New Roman"/>
          <w:sz w:val="24"/>
          <w:szCs w:val="24"/>
        </w:rPr>
      </w:pPr>
    </w:p>
    <w:p w14:paraId="0BD92AC9" w14:textId="77777777" w:rsidR="00F42C3E" w:rsidRPr="00B81E53" w:rsidRDefault="00F42C3E" w:rsidP="00F42C3E">
      <w:pPr>
        <w:pStyle w:val="ab"/>
        <w:jc w:val="center"/>
        <w:rPr>
          <w:rFonts w:ascii="Times New Roman" w:hAnsi="Times New Roman"/>
          <w:sz w:val="28"/>
          <w:szCs w:val="28"/>
        </w:rPr>
      </w:pPr>
      <w:r w:rsidRPr="00B81E53">
        <w:rPr>
          <w:rFonts w:ascii="Times New Roman" w:hAnsi="Times New Roman"/>
          <w:sz w:val="28"/>
          <w:szCs w:val="28"/>
        </w:rPr>
        <w:t xml:space="preserve">Сурет </w:t>
      </w:r>
      <w:r w:rsidRPr="00B81E53">
        <w:rPr>
          <w:rFonts w:ascii="Times New Roman" w:hAnsi="Times New Roman"/>
          <w:sz w:val="28"/>
          <w:szCs w:val="28"/>
          <w:lang w:val="kk-KZ"/>
        </w:rPr>
        <w:t xml:space="preserve">16 - </w:t>
      </w:r>
      <w:r w:rsidRPr="00B81E53">
        <w:rPr>
          <w:rFonts w:ascii="Times New Roman" w:hAnsi="Times New Roman"/>
          <w:sz w:val="28"/>
          <w:szCs w:val="28"/>
        </w:rPr>
        <w:t>Тостағанша жапырақшалары эпидермисі тісшелер аймағында</w:t>
      </w:r>
    </w:p>
    <w:p w14:paraId="254B1758" w14:textId="77777777" w:rsidR="00F42C3E" w:rsidRPr="00B81E53" w:rsidRDefault="00F42C3E" w:rsidP="00F42C3E">
      <w:pPr>
        <w:pStyle w:val="ab"/>
        <w:ind w:firstLine="567"/>
        <w:jc w:val="both"/>
        <w:rPr>
          <w:rFonts w:ascii="Times New Roman" w:hAnsi="Times New Roman"/>
          <w:sz w:val="28"/>
          <w:szCs w:val="28"/>
        </w:rPr>
      </w:pPr>
    </w:p>
    <w:p w14:paraId="4CCB58E5" w14:textId="77777777" w:rsidR="00933CDC" w:rsidRPr="00B81E53" w:rsidRDefault="00F42C3E" w:rsidP="008162EB">
      <w:pPr>
        <w:pStyle w:val="ab"/>
        <w:ind w:firstLine="567"/>
        <w:jc w:val="both"/>
        <w:rPr>
          <w:rFonts w:ascii="Times New Roman" w:hAnsi="Times New Roman"/>
          <w:i/>
          <w:iCs/>
          <w:sz w:val="28"/>
          <w:szCs w:val="28"/>
          <w:lang w:val="kk-KZ"/>
        </w:rPr>
      </w:pPr>
      <w:r w:rsidRPr="00B81E53">
        <w:rPr>
          <w:rFonts w:ascii="Times New Roman" w:hAnsi="Times New Roman"/>
          <w:i/>
          <w:iCs/>
          <w:sz w:val="28"/>
          <w:szCs w:val="28"/>
        </w:rPr>
        <w:t>Азиялық жалбыз</w:t>
      </w:r>
      <w:r w:rsidRPr="00B81E53">
        <w:rPr>
          <w:rFonts w:ascii="Times New Roman" w:hAnsi="Times New Roman"/>
          <w:i/>
          <w:iCs/>
          <w:sz w:val="28"/>
          <w:szCs w:val="28"/>
          <w:lang w:val="kk-KZ"/>
        </w:rPr>
        <w:t xml:space="preserve"> (Mentha asiatica Boriss.) </w:t>
      </w:r>
      <w:r w:rsidRPr="00B81E53">
        <w:rPr>
          <w:rFonts w:ascii="Times New Roman" w:hAnsi="Times New Roman"/>
          <w:i/>
          <w:iCs/>
          <w:sz w:val="28"/>
          <w:szCs w:val="28"/>
        </w:rPr>
        <w:t>шикізатының гистохимиялық зерттеуі</w:t>
      </w:r>
    </w:p>
    <w:p w14:paraId="301E1F6F" w14:textId="77777777" w:rsidR="00265D05" w:rsidRPr="00641AAF" w:rsidRDefault="00F42C3E" w:rsidP="00641AAF">
      <w:pPr>
        <w:pStyle w:val="ab"/>
        <w:ind w:firstLine="567"/>
        <w:jc w:val="both"/>
        <w:rPr>
          <w:rFonts w:ascii="Times New Roman" w:hAnsi="Times New Roman"/>
          <w:sz w:val="28"/>
          <w:szCs w:val="28"/>
          <w:lang w:val="kk-KZ"/>
        </w:rPr>
      </w:pPr>
      <w:r w:rsidRPr="00B81E53">
        <w:rPr>
          <w:rFonts w:ascii="Times New Roman" w:hAnsi="Times New Roman"/>
          <w:sz w:val="28"/>
          <w:szCs w:val="28"/>
          <w:lang w:val="kk-KZ"/>
        </w:rPr>
        <w:t>Зерттеу нәтижелері азиялық жалбыздың (</w:t>
      </w:r>
      <w:r w:rsidRPr="00B81E53">
        <w:rPr>
          <w:rFonts w:ascii="Times New Roman" w:hAnsi="Times New Roman"/>
          <w:i/>
          <w:iCs/>
          <w:sz w:val="28"/>
          <w:szCs w:val="28"/>
          <w:lang w:val="kk-KZ"/>
        </w:rPr>
        <w:t xml:space="preserve">Mentha asiatica </w:t>
      </w:r>
      <w:r w:rsidRPr="00B81E53">
        <w:rPr>
          <w:rFonts w:ascii="Times New Roman" w:hAnsi="Times New Roman"/>
          <w:sz w:val="28"/>
          <w:szCs w:val="28"/>
          <w:lang w:val="kk-KZ"/>
        </w:rPr>
        <w:t>Boriss.)  жапырағы мен сабағында биологиялық белсенді заттардың кейбір топтарының локализациясын көрсетті (кесте 8, сурет 17)</w:t>
      </w:r>
      <w:r w:rsidR="00641AAF" w:rsidRPr="00641AAF">
        <w:rPr>
          <w:rFonts w:ascii="Times New Roman" w:hAnsi="Times New Roman"/>
          <w:sz w:val="28"/>
          <w:szCs w:val="28"/>
          <w:lang w:val="kk-KZ"/>
        </w:rPr>
        <w:t>.</w:t>
      </w:r>
    </w:p>
    <w:p w14:paraId="041BE309" w14:textId="77777777" w:rsidR="00BB1550" w:rsidRPr="00101F96" w:rsidRDefault="00BB1550" w:rsidP="00532812">
      <w:pPr>
        <w:pStyle w:val="ab"/>
        <w:jc w:val="both"/>
        <w:rPr>
          <w:rFonts w:ascii="Times New Roman" w:hAnsi="Times New Roman"/>
          <w:sz w:val="28"/>
          <w:szCs w:val="28"/>
          <w:lang w:val="kk-KZ"/>
        </w:rPr>
      </w:pPr>
    </w:p>
    <w:p w14:paraId="736B2105" w14:textId="77777777" w:rsidR="00F42C3E" w:rsidRPr="00B81E53" w:rsidRDefault="00F42C3E" w:rsidP="00F42C3E">
      <w:pPr>
        <w:pStyle w:val="ab"/>
        <w:jc w:val="both"/>
        <w:rPr>
          <w:rStyle w:val="ad"/>
          <w:rFonts w:ascii="Times New Roman" w:hAnsi="Times New Roman"/>
          <w:i w:val="0"/>
          <w:iCs w:val="0"/>
          <w:sz w:val="28"/>
          <w:szCs w:val="28"/>
          <w:lang w:val="kk-KZ"/>
        </w:rPr>
      </w:pPr>
      <w:r w:rsidRPr="00B81E53">
        <w:rPr>
          <w:rStyle w:val="ad"/>
          <w:rFonts w:ascii="Times New Roman" w:hAnsi="Times New Roman"/>
          <w:i w:val="0"/>
          <w:iCs w:val="0"/>
          <w:sz w:val="28"/>
          <w:szCs w:val="28"/>
          <w:lang w:val="kk-KZ"/>
        </w:rPr>
        <w:t xml:space="preserve">Кесте 8 – Азиялық жалбыз </w:t>
      </w:r>
      <w:r w:rsidRPr="00B81E53">
        <w:rPr>
          <w:rFonts w:ascii="Times New Roman" w:hAnsi="Times New Roman"/>
          <w:sz w:val="28"/>
          <w:szCs w:val="28"/>
          <w:lang w:val="kk-KZ"/>
        </w:rPr>
        <w:t>(</w:t>
      </w:r>
      <w:r w:rsidRPr="00B81E53">
        <w:rPr>
          <w:rFonts w:ascii="Times New Roman" w:hAnsi="Times New Roman"/>
          <w:i/>
          <w:iCs/>
          <w:sz w:val="28"/>
          <w:szCs w:val="28"/>
          <w:lang w:val="kk-KZ"/>
        </w:rPr>
        <w:t xml:space="preserve">Mentha asiatica </w:t>
      </w:r>
      <w:r w:rsidRPr="00B81E53">
        <w:rPr>
          <w:rFonts w:ascii="Times New Roman" w:hAnsi="Times New Roman"/>
          <w:sz w:val="28"/>
          <w:szCs w:val="28"/>
          <w:lang w:val="kk-KZ"/>
        </w:rPr>
        <w:t>Boriss.)</w:t>
      </w:r>
      <w:r w:rsidRPr="00B81E53">
        <w:rPr>
          <w:rFonts w:ascii="Times New Roman" w:hAnsi="Times New Roman"/>
          <w:i/>
          <w:iCs/>
          <w:sz w:val="28"/>
          <w:szCs w:val="28"/>
          <w:lang w:val="kk-KZ"/>
        </w:rPr>
        <w:t xml:space="preserve"> </w:t>
      </w:r>
      <w:r w:rsidRPr="00B81E53">
        <w:rPr>
          <w:rStyle w:val="ad"/>
          <w:rFonts w:ascii="Times New Roman" w:hAnsi="Times New Roman"/>
          <w:i w:val="0"/>
          <w:iCs w:val="0"/>
          <w:sz w:val="28"/>
          <w:szCs w:val="28"/>
          <w:lang w:val="kk-KZ"/>
        </w:rPr>
        <w:t xml:space="preserve">жапырағы мен сабағының көлденең қималарындағы гистохимиялық реакциялар </w:t>
      </w:r>
    </w:p>
    <w:p w14:paraId="6FDEBE84" w14:textId="77777777" w:rsidR="00F42C3E" w:rsidRPr="00B81E53" w:rsidRDefault="00F42C3E" w:rsidP="00F42C3E">
      <w:pPr>
        <w:pStyle w:val="ab"/>
        <w:rPr>
          <w:rStyle w:val="ad"/>
          <w:rFonts w:ascii="Times New Roman" w:hAnsi="Times New Roman"/>
          <w:i w:val="0"/>
          <w:iCs w:val="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2247"/>
        <w:gridCol w:w="2209"/>
        <w:gridCol w:w="1487"/>
        <w:gridCol w:w="1484"/>
      </w:tblGrid>
      <w:tr w:rsidR="00F42C3E" w:rsidRPr="00D02DA1" w14:paraId="71B10055" w14:textId="77777777" w:rsidTr="002A6362">
        <w:tc>
          <w:tcPr>
            <w:tcW w:w="2144" w:type="dxa"/>
            <w:vMerge w:val="restart"/>
          </w:tcPr>
          <w:p w14:paraId="4F3FB7FA"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Анықталатын биологиялық белсенді заттардың тобы</w:t>
            </w:r>
          </w:p>
        </w:tc>
        <w:tc>
          <w:tcPr>
            <w:tcW w:w="2247" w:type="dxa"/>
            <w:vMerge w:val="restart"/>
          </w:tcPr>
          <w:p w14:paraId="5A81CC8F"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Реактив</w:t>
            </w:r>
          </w:p>
        </w:tc>
        <w:tc>
          <w:tcPr>
            <w:tcW w:w="2209" w:type="dxa"/>
            <w:vMerge w:val="restart"/>
          </w:tcPr>
          <w:p w14:paraId="40916284"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Боялу түрі</w:t>
            </w:r>
          </w:p>
        </w:tc>
        <w:tc>
          <w:tcPr>
            <w:tcW w:w="2971" w:type="dxa"/>
            <w:gridSpan w:val="2"/>
          </w:tcPr>
          <w:p w14:paraId="247D3041"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Өсімдік бөлігі</w:t>
            </w:r>
          </w:p>
        </w:tc>
      </w:tr>
      <w:tr w:rsidR="00F42C3E" w:rsidRPr="00D02DA1" w14:paraId="455C8B45" w14:textId="77777777" w:rsidTr="002A6362">
        <w:tc>
          <w:tcPr>
            <w:tcW w:w="2144" w:type="dxa"/>
            <w:vMerge/>
          </w:tcPr>
          <w:p w14:paraId="2E66AB1A" w14:textId="77777777" w:rsidR="00F42C3E" w:rsidRPr="00D02DA1" w:rsidRDefault="00F42C3E" w:rsidP="002A6362">
            <w:pPr>
              <w:pStyle w:val="ab"/>
              <w:jc w:val="center"/>
              <w:rPr>
                <w:rStyle w:val="ad"/>
                <w:rFonts w:ascii="Times New Roman" w:eastAsia="Times New Roman" w:hAnsi="Times New Roman"/>
                <w:i w:val="0"/>
                <w:iCs w:val="0"/>
                <w:sz w:val="24"/>
                <w:szCs w:val="24"/>
              </w:rPr>
            </w:pPr>
          </w:p>
        </w:tc>
        <w:tc>
          <w:tcPr>
            <w:tcW w:w="2247" w:type="dxa"/>
            <w:vMerge/>
          </w:tcPr>
          <w:p w14:paraId="33BEBF6A" w14:textId="77777777" w:rsidR="00F42C3E" w:rsidRPr="00D02DA1" w:rsidRDefault="00F42C3E" w:rsidP="002A6362">
            <w:pPr>
              <w:pStyle w:val="ab"/>
              <w:jc w:val="center"/>
              <w:rPr>
                <w:rStyle w:val="ad"/>
                <w:rFonts w:ascii="Times New Roman" w:eastAsia="Times New Roman" w:hAnsi="Times New Roman"/>
                <w:i w:val="0"/>
                <w:iCs w:val="0"/>
                <w:sz w:val="24"/>
                <w:szCs w:val="24"/>
              </w:rPr>
            </w:pPr>
          </w:p>
        </w:tc>
        <w:tc>
          <w:tcPr>
            <w:tcW w:w="2209" w:type="dxa"/>
            <w:vMerge/>
          </w:tcPr>
          <w:p w14:paraId="37C21D79" w14:textId="77777777" w:rsidR="00F42C3E" w:rsidRPr="00D02DA1" w:rsidRDefault="00F42C3E" w:rsidP="002A6362">
            <w:pPr>
              <w:pStyle w:val="ab"/>
              <w:jc w:val="center"/>
              <w:rPr>
                <w:rStyle w:val="ad"/>
                <w:rFonts w:ascii="Times New Roman" w:eastAsia="Times New Roman" w:hAnsi="Times New Roman"/>
                <w:i w:val="0"/>
                <w:iCs w:val="0"/>
                <w:sz w:val="24"/>
                <w:szCs w:val="24"/>
              </w:rPr>
            </w:pPr>
          </w:p>
        </w:tc>
        <w:tc>
          <w:tcPr>
            <w:tcW w:w="1487" w:type="dxa"/>
          </w:tcPr>
          <w:p w14:paraId="2CF18E3D"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Жапырақ</w:t>
            </w:r>
          </w:p>
        </w:tc>
        <w:tc>
          <w:tcPr>
            <w:tcW w:w="1484" w:type="dxa"/>
          </w:tcPr>
          <w:p w14:paraId="49EA877C"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Сабақ</w:t>
            </w:r>
          </w:p>
        </w:tc>
      </w:tr>
      <w:tr w:rsidR="00F42C3E" w:rsidRPr="00D02DA1" w14:paraId="56A0833F" w14:textId="77777777" w:rsidTr="002A6362">
        <w:tc>
          <w:tcPr>
            <w:tcW w:w="2144" w:type="dxa"/>
          </w:tcPr>
          <w:p w14:paraId="0A57AD23"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Эфир майы</w:t>
            </w:r>
          </w:p>
        </w:tc>
        <w:tc>
          <w:tcPr>
            <w:tcW w:w="2247" w:type="dxa"/>
          </w:tcPr>
          <w:p w14:paraId="6099CDBD"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Метилен көгі</w:t>
            </w:r>
          </w:p>
        </w:tc>
        <w:tc>
          <w:tcPr>
            <w:tcW w:w="2209" w:type="dxa"/>
          </w:tcPr>
          <w:p w14:paraId="0776A414"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Көк</w:t>
            </w:r>
          </w:p>
        </w:tc>
        <w:tc>
          <w:tcPr>
            <w:tcW w:w="1487" w:type="dxa"/>
          </w:tcPr>
          <w:p w14:paraId="6D8153A0"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c>
          <w:tcPr>
            <w:tcW w:w="1484" w:type="dxa"/>
          </w:tcPr>
          <w:p w14:paraId="15722274"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5880F724" w14:textId="77777777" w:rsidTr="002A6362">
        <w:tc>
          <w:tcPr>
            <w:tcW w:w="2144" w:type="dxa"/>
          </w:tcPr>
          <w:p w14:paraId="66D7F02F"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Сесквитерпе</w:t>
            </w:r>
            <w:r w:rsidRPr="00D02DA1">
              <w:rPr>
                <w:rStyle w:val="ad"/>
                <w:rFonts w:ascii="Times New Roman" w:eastAsia="Times New Roman" w:hAnsi="Times New Roman"/>
                <w:i w:val="0"/>
                <w:iCs w:val="0"/>
                <w:sz w:val="24"/>
                <w:szCs w:val="24"/>
                <w:lang w:val="kk-KZ"/>
              </w:rPr>
              <w:t>нді</w:t>
            </w:r>
            <w:r w:rsidRPr="00D02DA1">
              <w:rPr>
                <w:rStyle w:val="ad"/>
                <w:rFonts w:ascii="Times New Roman" w:eastAsia="Times New Roman" w:hAnsi="Times New Roman"/>
                <w:i w:val="0"/>
                <w:iCs w:val="0"/>
                <w:sz w:val="24"/>
                <w:szCs w:val="24"/>
              </w:rPr>
              <w:t xml:space="preserve"> лакто</w:t>
            </w:r>
            <w:r w:rsidRPr="00D02DA1">
              <w:rPr>
                <w:rStyle w:val="ad"/>
                <w:rFonts w:ascii="Times New Roman" w:eastAsia="Times New Roman" w:hAnsi="Times New Roman"/>
                <w:i w:val="0"/>
                <w:iCs w:val="0"/>
                <w:sz w:val="24"/>
                <w:szCs w:val="24"/>
                <w:lang w:val="kk-KZ"/>
              </w:rPr>
              <w:t>ндар</w:t>
            </w:r>
          </w:p>
        </w:tc>
        <w:tc>
          <w:tcPr>
            <w:tcW w:w="2247" w:type="dxa"/>
          </w:tcPr>
          <w:p w14:paraId="05263549" w14:textId="080465AF" w:rsidR="00F42C3E" w:rsidRPr="00E041BC"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 xml:space="preserve"> конц. H</w:t>
            </w:r>
            <w:r w:rsidRPr="00D02DA1">
              <w:rPr>
                <w:rStyle w:val="ad"/>
                <w:rFonts w:ascii="Times New Roman" w:eastAsia="Times New Roman" w:hAnsi="Times New Roman"/>
                <w:i w:val="0"/>
                <w:iCs w:val="0"/>
                <w:sz w:val="24"/>
                <w:szCs w:val="24"/>
                <w:vertAlign w:val="subscript"/>
              </w:rPr>
              <w:t>2</w:t>
            </w:r>
            <w:r w:rsidRPr="00D02DA1">
              <w:rPr>
                <w:rStyle w:val="ad"/>
                <w:rFonts w:ascii="Times New Roman" w:eastAsia="Times New Roman" w:hAnsi="Times New Roman"/>
                <w:i w:val="0"/>
                <w:iCs w:val="0"/>
                <w:sz w:val="24"/>
                <w:szCs w:val="24"/>
              </w:rPr>
              <w:t>SO</w:t>
            </w:r>
            <w:r w:rsidRPr="00D02DA1">
              <w:rPr>
                <w:rStyle w:val="ad"/>
                <w:rFonts w:ascii="Times New Roman" w:eastAsia="Times New Roman" w:hAnsi="Times New Roman"/>
                <w:i w:val="0"/>
                <w:iCs w:val="0"/>
                <w:sz w:val="24"/>
                <w:szCs w:val="24"/>
                <w:vertAlign w:val="subscript"/>
              </w:rPr>
              <w:t>4</w:t>
            </w:r>
            <w:r w:rsidR="00E041BC">
              <w:rPr>
                <w:rStyle w:val="ad"/>
                <w:rFonts w:ascii="Times New Roman" w:eastAsia="Times New Roman" w:hAnsi="Times New Roman"/>
                <w:i w:val="0"/>
                <w:iCs w:val="0"/>
                <w:sz w:val="24"/>
                <w:szCs w:val="24"/>
                <w:lang w:val="kk-KZ"/>
              </w:rPr>
              <w:t xml:space="preserve"> ванилин ерітіндісі</w:t>
            </w:r>
          </w:p>
        </w:tc>
        <w:tc>
          <w:tcPr>
            <w:tcW w:w="2209" w:type="dxa"/>
          </w:tcPr>
          <w:p w14:paraId="25D6EED0"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Сары</w:t>
            </w:r>
          </w:p>
        </w:tc>
        <w:tc>
          <w:tcPr>
            <w:tcW w:w="1487" w:type="dxa"/>
          </w:tcPr>
          <w:p w14:paraId="41946B5E" w14:textId="77777777" w:rsidR="00F42C3E" w:rsidRPr="00D02DA1" w:rsidRDefault="00F42C3E" w:rsidP="002A6362">
            <w:pPr>
              <w:pStyle w:val="ab"/>
              <w:jc w:val="center"/>
              <w:rPr>
                <w:rStyle w:val="ad"/>
                <w:rFonts w:ascii="Times New Roman" w:eastAsia="Times New Roman" w:hAnsi="Times New Roman"/>
                <w:b/>
                <w:i w:val="0"/>
                <w:iCs w:val="0"/>
                <w:sz w:val="24"/>
                <w:szCs w:val="24"/>
              </w:rPr>
            </w:pPr>
            <w:r w:rsidRPr="00D02DA1">
              <w:rPr>
                <w:rStyle w:val="ad"/>
                <w:rFonts w:ascii="Times New Roman" w:eastAsia="Times New Roman" w:hAnsi="Times New Roman"/>
                <w:b/>
                <w:i w:val="0"/>
                <w:iCs w:val="0"/>
                <w:sz w:val="24"/>
                <w:szCs w:val="24"/>
              </w:rPr>
              <w:t>-</w:t>
            </w:r>
          </w:p>
        </w:tc>
        <w:tc>
          <w:tcPr>
            <w:tcW w:w="1484" w:type="dxa"/>
          </w:tcPr>
          <w:p w14:paraId="75E7CBC3"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3F187260" w14:textId="77777777" w:rsidTr="002A6362">
        <w:tc>
          <w:tcPr>
            <w:tcW w:w="2144" w:type="dxa"/>
          </w:tcPr>
          <w:p w14:paraId="6696114B"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Флавоноид</w:t>
            </w:r>
            <w:r w:rsidRPr="00D02DA1">
              <w:rPr>
                <w:rStyle w:val="ad"/>
                <w:rFonts w:ascii="Times New Roman" w:eastAsia="Times New Roman" w:hAnsi="Times New Roman"/>
                <w:i w:val="0"/>
                <w:iCs w:val="0"/>
                <w:sz w:val="24"/>
                <w:szCs w:val="24"/>
                <w:lang w:val="kk-KZ"/>
              </w:rPr>
              <w:t>тар</w:t>
            </w:r>
          </w:p>
        </w:tc>
        <w:tc>
          <w:tcPr>
            <w:tcW w:w="2247" w:type="dxa"/>
          </w:tcPr>
          <w:p w14:paraId="262255B2"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FeCl</w:t>
            </w:r>
            <w:r w:rsidRPr="00D02DA1">
              <w:rPr>
                <w:rStyle w:val="ad"/>
                <w:rFonts w:ascii="Times New Roman" w:eastAsia="Times New Roman" w:hAnsi="Times New Roman"/>
                <w:i w:val="0"/>
                <w:iCs w:val="0"/>
                <w:sz w:val="24"/>
                <w:szCs w:val="24"/>
                <w:vertAlign w:val="subscript"/>
              </w:rPr>
              <w:t>3</w:t>
            </w:r>
            <w:r w:rsidRPr="00D02DA1">
              <w:rPr>
                <w:rStyle w:val="ad"/>
                <w:rFonts w:ascii="Times New Roman" w:eastAsia="Times New Roman" w:hAnsi="Times New Roman"/>
                <w:i w:val="0"/>
                <w:iCs w:val="0"/>
                <w:sz w:val="24"/>
                <w:szCs w:val="24"/>
                <w:lang w:val="kk-KZ"/>
              </w:rPr>
              <w:t xml:space="preserve"> </w:t>
            </w:r>
            <w:r w:rsidRPr="00D02DA1">
              <w:rPr>
                <w:rStyle w:val="ad"/>
                <w:rFonts w:ascii="Times New Roman" w:eastAsia="Times New Roman" w:hAnsi="Times New Roman"/>
                <w:i w:val="0"/>
                <w:iCs w:val="0"/>
                <w:sz w:val="24"/>
                <w:szCs w:val="24"/>
              </w:rPr>
              <w:t>1%</w:t>
            </w:r>
            <w:r w:rsidRPr="00D02DA1">
              <w:rPr>
                <w:rStyle w:val="ad"/>
                <w:rFonts w:ascii="Times New Roman" w:eastAsia="Times New Roman" w:hAnsi="Times New Roman"/>
                <w:i w:val="0"/>
                <w:iCs w:val="0"/>
                <w:sz w:val="24"/>
                <w:szCs w:val="24"/>
                <w:lang w:val="kk-KZ"/>
              </w:rPr>
              <w:t xml:space="preserve"> спиртті ерітіндісі</w:t>
            </w:r>
          </w:p>
        </w:tc>
        <w:tc>
          <w:tcPr>
            <w:tcW w:w="2209" w:type="dxa"/>
          </w:tcPr>
          <w:p w14:paraId="0E3E5347"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Қара-көк</w:t>
            </w:r>
            <w:r w:rsidRPr="00D02DA1">
              <w:rPr>
                <w:rStyle w:val="ad"/>
                <w:rFonts w:ascii="Times New Roman" w:eastAsia="Times New Roman" w:hAnsi="Times New Roman"/>
                <w:i w:val="0"/>
                <w:iCs w:val="0"/>
                <w:sz w:val="24"/>
                <w:szCs w:val="24"/>
              </w:rPr>
              <w:t xml:space="preserve">, </w:t>
            </w:r>
            <w:r w:rsidRPr="00D02DA1">
              <w:rPr>
                <w:rStyle w:val="ad"/>
                <w:rFonts w:ascii="Times New Roman" w:eastAsia="Times New Roman" w:hAnsi="Times New Roman"/>
                <w:i w:val="0"/>
                <w:iCs w:val="0"/>
                <w:sz w:val="24"/>
                <w:szCs w:val="24"/>
                <w:lang w:val="kk-KZ"/>
              </w:rPr>
              <w:t>жасыл</w:t>
            </w:r>
            <w:r w:rsidRPr="00D02DA1">
              <w:rPr>
                <w:rStyle w:val="ad"/>
                <w:rFonts w:ascii="Times New Roman" w:eastAsia="Times New Roman" w:hAnsi="Times New Roman"/>
                <w:i w:val="0"/>
                <w:iCs w:val="0"/>
                <w:sz w:val="24"/>
                <w:szCs w:val="24"/>
              </w:rPr>
              <w:t xml:space="preserve">, </w:t>
            </w:r>
            <w:r w:rsidRPr="00D02DA1">
              <w:rPr>
                <w:rStyle w:val="ad"/>
                <w:rFonts w:ascii="Times New Roman" w:eastAsia="Times New Roman" w:hAnsi="Times New Roman"/>
                <w:i w:val="0"/>
                <w:iCs w:val="0"/>
                <w:sz w:val="24"/>
                <w:szCs w:val="24"/>
                <w:lang w:val="kk-KZ"/>
              </w:rPr>
              <w:t>қоңыр</w:t>
            </w:r>
          </w:p>
        </w:tc>
        <w:tc>
          <w:tcPr>
            <w:tcW w:w="1487" w:type="dxa"/>
          </w:tcPr>
          <w:p w14:paraId="080D7475"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c>
          <w:tcPr>
            <w:tcW w:w="1484" w:type="dxa"/>
          </w:tcPr>
          <w:p w14:paraId="07395FAF"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2A84CE4E" w14:textId="77777777" w:rsidTr="002A6362">
        <w:tc>
          <w:tcPr>
            <w:tcW w:w="2144" w:type="dxa"/>
          </w:tcPr>
          <w:p w14:paraId="27E89063"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Фенол</w:t>
            </w:r>
            <w:r w:rsidRPr="00D02DA1">
              <w:rPr>
                <w:rStyle w:val="ad"/>
                <w:rFonts w:ascii="Times New Roman" w:eastAsia="Times New Roman" w:hAnsi="Times New Roman"/>
                <w:i w:val="0"/>
                <w:iCs w:val="0"/>
                <w:sz w:val="24"/>
                <w:szCs w:val="24"/>
                <w:lang w:val="kk-KZ"/>
              </w:rPr>
              <w:t>ды қосылыстар</w:t>
            </w:r>
          </w:p>
        </w:tc>
        <w:tc>
          <w:tcPr>
            <w:tcW w:w="2247" w:type="dxa"/>
          </w:tcPr>
          <w:p w14:paraId="1FF7F2B2"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K</w:t>
            </w:r>
            <w:r w:rsidRPr="00D02DA1">
              <w:rPr>
                <w:rStyle w:val="ad"/>
                <w:rFonts w:ascii="Times New Roman" w:eastAsia="Times New Roman" w:hAnsi="Times New Roman"/>
                <w:i w:val="0"/>
                <w:iCs w:val="0"/>
                <w:sz w:val="24"/>
                <w:szCs w:val="24"/>
                <w:vertAlign w:val="subscript"/>
              </w:rPr>
              <w:t>2</w:t>
            </w:r>
            <w:r w:rsidRPr="00D02DA1">
              <w:rPr>
                <w:rStyle w:val="ad"/>
                <w:rFonts w:ascii="Times New Roman" w:eastAsia="Times New Roman" w:hAnsi="Times New Roman"/>
                <w:i w:val="0"/>
                <w:iCs w:val="0"/>
                <w:sz w:val="24"/>
                <w:szCs w:val="24"/>
              </w:rPr>
              <w:t>Cr</w:t>
            </w:r>
            <w:r w:rsidRPr="00D02DA1">
              <w:rPr>
                <w:rStyle w:val="ad"/>
                <w:rFonts w:ascii="Times New Roman" w:eastAsia="Times New Roman" w:hAnsi="Times New Roman"/>
                <w:i w:val="0"/>
                <w:iCs w:val="0"/>
                <w:sz w:val="24"/>
                <w:szCs w:val="24"/>
                <w:vertAlign w:val="subscript"/>
              </w:rPr>
              <w:t>2</w:t>
            </w:r>
            <w:r w:rsidRPr="00D02DA1">
              <w:rPr>
                <w:rStyle w:val="ad"/>
                <w:rFonts w:ascii="Times New Roman" w:eastAsia="Times New Roman" w:hAnsi="Times New Roman"/>
                <w:i w:val="0"/>
                <w:iCs w:val="0"/>
                <w:sz w:val="24"/>
                <w:szCs w:val="24"/>
              </w:rPr>
              <w:t>O</w:t>
            </w:r>
            <w:r w:rsidRPr="00D02DA1">
              <w:rPr>
                <w:rStyle w:val="ad"/>
                <w:rFonts w:ascii="Times New Roman" w:eastAsia="Times New Roman" w:hAnsi="Times New Roman"/>
                <w:i w:val="0"/>
                <w:iCs w:val="0"/>
                <w:sz w:val="24"/>
                <w:szCs w:val="24"/>
                <w:vertAlign w:val="subscript"/>
              </w:rPr>
              <w:t>7</w:t>
            </w:r>
            <w:r w:rsidRPr="00D02DA1">
              <w:rPr>
                <w:rStyle w:val="ad"/>
                <w:rFonts w:ascii="Times New Roman" w:eastAsia="Times New Roman" w:hAnsi="Times New Roman"/>
                <w:i w:val="0"/>
                <w:iCs w:val="0"/>
                <w:sz w:val="24"/>
                <w:szCs w:val="24"/>
                <w:vertAlign w:val="subscript"/>
                <w:lang w:val="kk-KZ"/>
              </w:rPr>
              <w:t xml:space="preserve"> </w:t>
            </w:r>
            <w:r w:rsidRPr="00D02DA1">
              <w:rPr>
                <w:rStyle w:val="ad"/>
                <w:rFonts w:ascii="Times New Roman" w:eastAsia="Times New Roman" w:hAnsi="Times New Roman"/>
                <w:i w:val="0"/>
                <w:iCs w:val="0"/>
                <w:sz w:val="24"/>
                <w:szCs w:val="24"/>
              </w:rPr>
              <w:t>10%</w:t>
            </w:r>
            <w:r w:rsidRPr="00D02DA1">
              <w:rPr>
                <w:rStyle w:val="ad"/>
                <w:rFonts w:ascii="Times New Roman" w:eastAsia="Times New Roman" w:hAnsi="Times New Roman"/>
                <w:i w:val="0"/>
                <w:iCs w:val="0"/>
                <w:sz w:val="24"/>
                <w:szCs w:val="24"/>
                <w:lang w:val="kk-KZ"/>
              </w:rPr>
              <w:t xml:space="preserve"> спиртті ерітіндісі</w:t>
            </w:r>
          </w:p>
        </w:tc>
        <w:tc>
          <w:tcPr>
            <w:tcW w:w="2209" w:type="dxa"/>
          </w:tcPr>
          <w:p w14:paraId="06264A25"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Қоңыр</w:t>
            </w:r>
            <w:r w:rsidRPr="00D02DA1">
              <w:rPr>
                <w:rStyle w:val="ad"/>
                <w:rFonts w:ascii="Times New Roman" w:eastAsia="Times New Roman" w:hAnsi="Times New Roman"/>
                <w:i w:val="0"/>
                <w:iCs w:val="0"/>
                <w:sz w:val="24"/>
                <w:szCs w:val="24"/>
              </w:rPr>
              <w:t xml:space="preserve">, </w:t>
            </w:r>
            <w:r w:rsidRPr="00D02DA1">
              <w:rPr>
                <w:rStyle w:val="ad"/>
                <w:rFonts w:ascii="Times New Roman" w:eastAsia="Times New Roman" w:hAnsi="Times New Roman"/>
                <w:i w:val="0"/>
                <w:iCs w:val="0"/>
                <w:sz w:val="24"/>
                <w:szCs w:val="24"/>
                <w:lang w:val="kk-KZ"/>
              </w:rPr>
              <w:t>сары</w:t>
            </w:r>
          </w:p>
        </w:tc>
        <w:tc>
          <w:tcPr>
            <w:tcW w:w="1487" w:type="dxa"/>
          </w:tcPr>
          <w:p w14:paraId="05F718C1"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c>
          <w:tcPr>
            <w:tcW w:w="1484" w:type="dxa"/>
          </w:tcPr>
          <w:p w14:paraId="737D5723"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3961E842" w14:textId="77777777" w:rsidTr="002A6362">
        <w:tc>
          <w:tcPr>
            <w:tcW w:w="2144" w:type="dxa"/>
          </w:tcPr>
          <w:p w14:paraId="43EB5217"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Крахмал</w:t>
            </w:r>
          </w:p>
        </w:tc>
        <w:tc>
          <w:tcPr>
            <w:tcW w:w="2247" w:type="dxa"/>
          </w:tcPr>
          <w:p w14:paraId="35B90855"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Люгол</w:t>
            </w:r>
            <w:r w:rsidRPr="00D02DA1">
              <w:rPr>
                <w:rStyle w:val="ad"/>
                <w:rFonts w:ascii="Times New Roman" w:eastAsia="Times New Roman" w:hAnsi="Times New Roman"/>
                <w:i w:val="0"/>
                <w:iCs w:val="0"/>
                <w:sz w:val="24"/>
                <w:szCs w:val="24"/>
                <w:lang w:val="kk-KZ"/>
              </w:rPr>
              <w:t>ь реактиві</w:t>
            </w:r>
          </w:p>
        </w:tc>
        <w:tc>
          <w:tcPr>
            <w:tcW w:w="2209" w:type="dxa"/>
          </w:tcPr>
          <w:p w14:paraId="168185C4"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Көк</w:t>
            </w:r>
          </w:p>
        </w:tc>
        <w:tc>
          <w:tcPr>
            <w:tcW w:w="1487" w:type="dxa"/>
          </w:tcPr>
          <w:p w14:paraId="01F55E5D"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c>
          <w:tcPr>
            <w:tcW w:w="1484" w:type="dxa"/>
          </w:tcPr>
          <w:p w14:paraId="3D31C511"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032215B2" w14:textId="77777777" w:rsidTr="002A6362">
        <w:tc>
          <w:tcPr>
            <w:tcW w:w="2144" w:type="dxa"/>
          </w:tcPr>
          <w:p w14:paraId="7C17F69A"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Алкалоид</w:t>
            </w:r>
            <w:r w:rsidRPr="00D02DA1">
              <w:rPr>
                <w:rStyle w:val="ad"/>
                <w:rFonts w:ascii="Times New Roman" w:eastAsia="Times New Roman" w:hAnsi="Times New Roman"/>
                <w:i w:val="0"/>
                <w:iCs w:val="0"/>
                <w:sz w:val="24"/>
                <w:szCs w:val="24"/>
                <w:lang w:val="kk-KZ"/>
              </w:rPr>
              <w:t>тар</w:t>
            </w:r>
          </w:p>
        </w:tc>
        <w:tc>
          <w:tcPr>
            <w:tcW w:w="2247" w:type="dxa"/>
          </w:tcPr>
          <w:p w14:paraId="3E5C6EDA"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rPr>
              <w:t>Драгендорф</w:t>
            </w:r>
            <w:r w:rsidRPr="00D02DA1">
              <w:rPr>
                <w:rStyle w:val="ad"/>
                <w:rFonts w:ascii="Times New Roman" w:eastAsia="Times New Roman" w:hAnsi="Times New Roman"/>
                <w:i w:val="0"/>
                <w:iCs w:val="0"/>
                <w:sz w:val="24"/>
                <w:szCs w:val="24"/>
                <w:lang w:val="kk-KZ"/>
              </w:rPr>
              <w:t xml:space="preserve"> реактиві</w:t>
            </w:r>
          </w:p>
        </w:tc>
        <w:tc>
          <w:tcPr>
            <w:tcW w:w="2209" w:type="dxa"/>
          </w:tcPr>
          <w:p w14:paraId="7B15733D" w14:textId="77777777" w:rsidR="00F42C3E" w:rsidRPr="00D02DA1" w:rsidRDefault="00F42C3E" w:rsidP="002A6362">
            <w:pPr>
              <w:pStyle w:val="ab"/>
              <w:jc w:val="center"/>
              <w:rPr>
                <w:rStyle w:val="ad"/>
                <w:rFonts w:ascii="Times New Roman" w:eastAsia="Times New Roman" w:hAnsi="Times New Roman"/>
                <w:i w:val="0"/>
                <w:iCs w:val="0"/>
                <w:sz w:val="24"/>
                <w:szCs w:val="24"/>
                <w:lang w:val="kk-KZ"/>
              </w:rPr>
            </w:pPr>
            <w:r w:rsidRPr="00D02DA1">
              <w:rPr>
                <w:rStyle w:val="ad"/>
                <w:rFonts w:ascii="Times New Roman" w:eastAsia="Times New Roman" w:hAnsi="Times New Roman"/>
                <w:i w:val="0"/>
                <w:iCs w:val="0"/>
                <w:sz w:val="24"/>
                <w:szCs w:val="24"/>
                <w:lang w:val="kk-KZ"/>
              </w:rPr>
              <w:t>Қара</w:t>
            </w:r>
          </w:p>
        </w:tc>
        <w:tc>
          <w:tcPr>
            <w:tcW w:w="1487" w:type="dxa"/>
          </w:tcPr>
          <w:p w14:paraId="00F2E765"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c>
          <w:tcPr>
            <w:tcW w:w="1484" w:type="dxa"/>
          </w:tcPr>
          <w:p w14:paraId="01A3C751"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i w:val="0"/>
                <w:iCs w:val="0"/>
                <w:sz w:val="24"/>
                <w:szCs w:val="24"/>
              </w:rPr>
              <w:t>-</w:t>
            </w:r>
          </w:p>
        </w:tc>
      </w:tr>
      <w:tr w:rsidR="00F42C3E" w:rsidRPr="00D02DA1" w14:paraId="17E56F39" w14:textId="77777777" w:rsidTr="002A6362">
        <w:trPr>
          <w:trHeight w:val="132"/>
        </w:trPr>
        <w:tc>
          <w:tcPr>
            <w:tcW w:w="9571" w:type="dxa"/>
            <w:gridSpan w:val="5"/>
          </w:tcPr>
          <w:p w14:paraId="4DA6ED2B" w14:textId="77777777" w:rsidR="00F42C3E" w:rsidRPr="00D02DA1" w:rsidRDefault="00F42C3E" w:rsidP="002A6362">
            <w:pPr>
              <w:pStyle w:val="ab"/>
              <w:jc w:val="center"/>
              <w:rPr>
                <w:rStyle w:val="ad"/>
                <w:rFonts w:ascii="Times New Roman" w:eastAsia="Times New Roman" w:hAnsi="Times New Roman"/>
                <w:i w:val="0"/>
                <w:iCs w:val="0"/>
                <w:sz w:val="24"/>
                <w:szCs w:val="24"/>
              </w:rPr>
            </w:pPr>
            <w:r w:rsidRPr="00D02DA1">
              <w:rPr>
                <w:rStyle w:val="ad"/>
                <w:rFonts w:ascii="Times New Roman" w:eastAsia="Times New Roman" w:hAnsi="Times New Roman"/>
                <w:sz w:val="24"/>
                <w:szCs w:val="24"/>
                <w:lang w:val="kk-KZ"/>
              </w:rPr>
              <w:t>Ескерту</w:t>
            </w:r>
            <w:r w:rsidRPr="00D02DA1">
              <w:rPr>
                <w:rStyle w:val="ad"/>
                <w:rFonts w:ascii="Times New Roman" w:eastAsia="Times New Roman" w:hAnsi="Times New Roman"/>
                <w:sz w:val="24"/>
                <w:szCs w:val="24"/>
              </w:rPr>
              <w:t>:</w:t>
            </w:r>
            <w:r w:rsidRPr="00D02DA1">
              <w:rPr>
                <w:rStyle w:val="ad"/>
                <w:rFonts w:ascii="Times New Roman" w:eastAsia="Times New Roman" w:hAnsi="Times New Roman"/>
                <w:i w:val="0"/>
                <w:iCs w:val="0"/>
                <w:sz w:val="24"/>
                <w:szCs w:val="24"/>
              </w:rPr>
              <w:t xml:space="preserve"> – </w:t>
            </w:r>
            <w:r w:rsidR="00840A0C" w:rsidRPr="00D02DA1">
              <w:rPr>
                <w:rStyle w:val="ad"/>
                <w:rFonts w:ascii="Times New Roman" w:eastAsia="Times New Roman" w:hAnsi="Times New Roman"/>
                <w:i w:val="0"/>
                <w:iCs w:val="0"/>
                <w:sz w:val="24"/>
                <w:szCs w:val="24"/>
                <w:lang w:val="kk-KZ"/>
              </w:rPr>
              <w:t>теріс</w:t>
            </w:r>
            <w:r w:rsidRPr="00D02DA1">
              <w:rPr>
                <w:rStyle w:val="ad"/>
                <w:rFonts w:ascii="Times New Roman" w:eastAsia="Times New Roman" w:hAnsi="Times New Roman"/>
                <w:i w:val="0"/>
                <w:iCs w:val="0"/>
                <w:sz w:val="24"/>
                <w:szCs w:val="24"/>
              </w:rPr>
              <w:t xml:space="preserve"> реакция; + </w:t>
            </w:r>
            <w:r w:rsidR="00840A0C" w:rsidRPr="00D02DA1">
              <w:rPr>
                <w:rStyle w:val="ad"/>
                <w:rFonts w:ascii="Times New Roman" w:eastAsia="Times New Roman" w:hAnsi="Times New Roman"/>
                <w:i w:val="0"/>
                <w:iCs w:val="0"/>
                <w:sz w:val="24"/>
                <w:szCs w:val="24"/>
                <w:lang w:val="kk-KZ"/>
              </w:rPr>
              <w:t>оң</w:t>
            </w:r>
            <w:r w:rsidRPr="00D02DA1">
              <w:rPr>
                <w:rStyle w:val="ad"/>
                <w:rFonts w:ascii="Times New Roman" w:eastAsia="Times New Roman" w:hAnsi="Times New Roman"/>
                <w:i w:val="0"/>
                <w:iCs w:val="0"/>
                <w:sz w:val="24"/>
                <w:szCs w:val="24"/>
              </w:rPr>
              <w:t xml:space="preserve"> реакция</w:t>
            </w:r>
          </w:p>
        </w:tc>
      </w:tr>
    </w:tbl>
    <w:p w14:paraId="57E8ADF4" w14:textId="77777777" w:rsidR="00F42C3E" w:rsidRPr="00B81E53" w:rsidRDefault="00F42C3E" w:rsidP="008162EB">
      <w:pPr>
        <w:pStyle w:val="ab"/>
        <w:ind w:firstLine="567"/>
        <w:jc w:val="both"/>
        <w:rPr>
          <w:rFonts w:ascii="Times New Roman" w:hAnsi="Times New Roman"/>
          <w:sz w:val="28"/>
          <w:szCs w:val="28"/>
        </w:rPr>
      </w:pPr>
    </w:p>
    <w:p w14:paraId="14665817" w14:textId="77777777" w:rsidR="008162EB" w:rsidRPr="00B81E53" w:rsidRDefault="00840A0C" w:rsidP="00840A0C">
      <w:pPr>
        <w:pStyle w:val="ab"/>
        <w:ind w:firstLine="567"/>
        <w:jc w:val="both"/>
        <w:rPr>
          <w:rFonts w:ascii="Times New Roman" w:hAnsi="Times New Roman"/>
          <w:bCs/>
          <w:sz w:val="28"/>
          <w:szCs w:val="28"/>
          <w:lang w:val="kk-KZ" w:eastAsia="ko-KR"/>
        </w:rPr>
      </w:pPr>
      <w:r w:rsidRPr="00B81E53">
        <w:rPr>
          <w:rFonts w:ascii="Times New Roman" w:hAnsi="Times New Roman"/>
          <w:bCs/>
          <w:sz w:val="28"/>
          <w:szCs w:val="28"/>
          <w:lang w:val="kk-KZ" w:eastAsia="ko-KR"/>
        </w:rPr>
        <w:t>Гистохимиялық реакциялар нәтижелері бойынша эфир майы сабақты ұлпаларда – эпидермис, бұрыштық колленхима, өткізгіш шоқтар мен склеренхимада; жапырақ ұлпаларында – екі жағындағы эпидермис, мезофилл және өткізгіш шоқтарда локализацияланғаны анықталды.</w:t>
      </w:r>
    </w:p>
    <w:p w14:paraId="354E13CB" w14:textId="77777777" w:rsidR="00CB7665" w:rsidRPr="00B81E53" w:rsidRDefault="00CB7665" w:rsidP="00CB7665">
      <w:pPr>
        <w:pStyle w:val="ab"/>
        <w:ind w:firstLine="567"/>
        <w:jc w:val="both"/>
        <w:rPr>
          <w:rFonts w:ascii="Times New Roman" w:hAnsi="Times New Roman"/>
          <w:bCs/>
          <w:sz w:val="28"/>
          <w:szCs w:val="28"/>
          <w:lang w:val="kk-KZ" w:eastAsia="ko-KR"/>
        </w:rPr>
      </w:pPr>
      <w:r w:rsidRPr="00B81E53">
        <w:rPr>
          <w:rFonts w:ascii="Times New Roman" w:hAnsi="Times New Roman"/>
          <w:bCs/>
          <w:sz w:val="28"/>
          <w:szCs w:val="28"/>
          <w:lang w:val="kk-KZ" w:eastAsia="ko-KR"/>
        </w:rPr>
        <w:lastRenderedPageBreak/>
        <w:t>Флавоноидтар сабақ ұлпаларында эпидермис, хлоренхима, қабық паренхимасы, өткізгіш шоқтарда; жапырақ ұлпаларында – мезофилл мен өткізгіш шоқтарда, аз мөлшерде – жапырақ эпидермисінде локализацияланған.</w:t>
      </w:r>
    </w:p>
    <w:p w14:paraId="0F5A1762" w14:textId="77777777" w:rsidR="00CB7665" w:rsidRPr="00B81E53" w:rsidRDefault="00CB7665" w:rsidP="00CB7665">
      <w:pPr>
        <w:pStyle w:val="ab"/>
        <w:ind w:firstLine="567"/>
        <w:jc w:val="both"/>
        <w:rPr>
          <w:rFonts w:ascii="Times New Roman" w:hAnsi="Times New Roman"/>
          <w:bCs/>
          <w:sz w:val="28"/>
          <w:szCs w:val="28"/>
          <w:lang w:val="kk-KZ" w:eastAsia="ko-KR"/>
        </w:rPr>
      </w:pPr>
      <w:r w:rsidRPr="00B81E53">
        <w:rPr>
          <w:rFonts w:ascii="Times New Roman" w:hAnsi="Times New Roman"/>
          <w:bCs/>
          <w:sz w:val="28"/>
          <w:szCs w:val="28"/>
          <w:lang w:val="kk-KZ" w:eastAsia="ko-KR"/>
        </w:rPr>
        <w:t>Фенолды қосылыстар сабақтың көлденең кесіндісінде эпидермис, хлоренхима, склеренхима және өткізгіш шоқтардың ксилемасында анықталды. Жапырақта мезофилл мен өткізгіш шоқтарға тән боялу байқалды.</w:t>
      </w:r>
    </w:p>
    <w:p w14:paraId="0E3FCCC4" w14:textId="77777777" w:rsidR="0035328E" w:rsidRPr="00B9381A" w:rsidRDefault="00CB7665" w:rsidP="00D02DA1">
      <w:pPr>
        <w:pStyle w:val="ab"/>
        <w:ind w:firstLine="567"/>
        <w:jc w:val="both"/>
        <w:rPr>
          <w:rFonts w:ascii="Times New Roman" w:hAnsi="Times New Roman"/>
          <w:bCs/>
          <w:sz w:val="28"/>
          <w:szCs w:val="28"/>
          <w:lang w:val="kk-KZ" w:eastAsia="ko-KR"/>
        </w:rPr>
      </w:pPr>
      <w:r w:rsidRPr="00B81E53">
        <w:rPr>
          <w:rFonts w:ascii="Times New Roman" w:hAnsi="Times New Roman"/>
          <w:bCs/>
          <w:sz w:val="28"/>
          <w:szCs w:val="28"/>
          <w:lang w:val="kk-KZ" w:eastAsia="ko-KR"/>
        </w:rPr>
        <w:t xml:space="preserve">Сесквитерпенді лактондар, крахмал және алкалоидтар гистохимиялық реакциялар арқылы анықталған жоқ (кесте </w:t>
      </w:r>
      <w:r w:rsidR="003023B4" w:rsidRPr="003023B4">
        <w:rPr>
          <w:rFonts w:ascii="Times New Roman" w:hAnsi="Times New Roman"/>
          <w:bCs/>
          <w:sz w:val="28"/>
          <w:szCs w:val="28"/>
          <w:lang w:val="kk-KZ" w:eastAsia="ko-KR"/>
        </w:rPr>
        <w:t>8</w:t>
      </w:r>
      <w:r w:rsidR="00B71E79">
        <w:rPr>
          <w:rFonts w:ascii="Times New Roman" w:hAnsi="Times New Roman"/>
          <w:bCs/>
          <w:sz w:val="28"/>
          <w:szCs w:val="28"/>
          <w:lang w:val="kk-KZ" w:eastAsia="ko-KR"/>
        </w:rPr>
        <w:t>, сурет 17</w:t>
      </w:r>
      <w:r w:rsidRPr="00B81E53">
        <w:rPr>
          <w:rFonts w:ascii="Times New Roman" w:hAnsi="Times New Roman"/>
          <w:bCs/>
          <w:sz w:val="28"/>
          <w:szCs w:val="28"/>
          <w:lang w:val="kk-KZ" w:eastAsia="ko-KR"/>
        </w:rPr>
        <w:t>).</w:t>
      </w:r>
    </w:p>
    <w:p w14:paraId="409F3D97" w14:textId="77777777" w:rsidR="00CB7665" w:rsidRPr="00B81E53" w:rsidRDefault="00CB7665" w:rsidP="00CB7665">
      <w:pPr>
        <w:pStyle w:val="ab"/>
        <w:jc w:val="both"/>
        <w:rPr>
          <w:rFonts w:ascii="Times New Roman" w:hAnsi="Times New Roman"/>
          <w:bCs/>
          <w:sz w:val="28"/>
          <w:szCs w:val="28"/>
          <w:lang w:val="kk-KZ" w:eastAsia="ko-KR"/>
        </w:rPr>
      </w:pPr>
    </w:p>
    <w:tbl>
      <w:tblPr>
        <w:tblW w:w="0" w:type="auto"/>
        <w:tblLook w:val="04A0" w:firstRow="1" w:lastRow="0" w:firstColumn="1" w:lastColumn="0" w:noHBand="0" w:noVBand="1"/>
      </w:tblPr>
      <w:tblGrid>
        <w:gridCol w:w="4785"/>
        <w:gridCol w:w="4786"/>
      </w:tblGrid>
      <w:tr w:rsidR="00CB7665" w:rsidRPr="00D02DA1" w14:paraId="277D6D5A" w14:textId="77777777" w:rsidTr="00E4218C">
        <w:tc>
          <w:tcPr>
            <w:tcW w:w="4785" w:type="dxa"/>
          </w:tcPr>
          <w:p w14:paraId="380AA126" w14:textId="77777777" w:rsidR="00CB7665" w:rsidRPr="00D02DA1" w:rsidRDefault="00BB1550" w:rsidP="002A6362">
            <w:pPr>
              <w:jc w:val="center"/>
              <w:rPr>
                <w:szCs w:val="28"/>
              </w:rPr>
            </w:pPr>
            <w:r w:rsidRPr="002469E7">
              <w:rPr>
                <w:noProof/>
                <w:szCs w:val="28"/>
              </w:rPr>
              <w:drawing>
                <wp:inline distT="0" distB="0" distL="0" distR="0" wp14:anchorId="50F5C3BA" wp14:editId="4131983C">
                  <wp:extent cx="1875790" cy="1840230"/>
                  <wp:effectExtent l="0" t="0" r="0" b="0"/>
                  <wp:docPr id="59"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75790" cy="1840230"/>
                          </a:xfrm>
                          <a:prstGeom prst="rect">
                            <a:avLst/>
                          </a:prstGeom>
                          <a:noFill/>
                          <a:ln>
                            <a:noFill/>
                          </a:ln>
                        </pic:spPr>
                      </pic:pic>
                    </a:graphicData>
                  </a:graphic>
                </wp:inline>
              </w:drawing>
            </w:r>
          </w:p>
        </w:tc>
        <w:tc>
          <w:tcPr>
            <w:tcW w:w="4786" w:type="dxa"/>
          </w:tcPr>
          <w:p w14:paraId="0AD4F9BD" w14:textId="77777777" w:rsidR="00CB7665" w:rsidRPr="00D02DA1" w:rsidRDefault="00BB1550" w:rsidP="002A6362">
            <w:pPr>
              <w:jc w:val="center"/>
              <w:rPr>
                <w:szCs w:val="28"/>
              </w:rPr>
            </w:pPr>
            <w:r w:rsidRPr="002469E7">
              <w:rPr>
                <w:noProof/>
                <w:szCs w:val="28"/>
              </w:rPr>
              <w:drawing>
                <wp:inline distT="0" distB="0" distL="0" distR="0" wp14:anchorId="05111706" wp14:editId="7BACF780">
                  <wp:extent cx="2297430" cy="1863725"/>
                  <wp:effectExtent l="0" t="0" r="0" b="0"/>
                  <wp:docPr id="60"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97430" cy="1863725"/>
                          </a:xfrm>
                          <a:prstGeom prst="rect">
                            <a:avLst/>
                          </a:prstGeom>
                          <a:noFill/>
                          <a:ln>
                            <a:noFill/>
                          </a:ln>
                        </pic:spPr>
                      </pic:pic>
                    </a:graphicData>
                  </a:graphic>
                </wp:inline>
              </w:drawing>
            </w:r>
          </w:p>
        </w:tc>
      </w:tr>
      <w:tr w:rsidR="00CB7665" w:rsidRPr="00D02DA1" w14:paraId="66D355F9" w14:textId="77777777" w:rsidTr="00E4218C">
        <w:tc>
          <w:tcPr>
            <w:tcW w:w="4785" w:type="dxa"/>
          </w:tcPr>
          <w:p w14:paraId="11D8D730" w14:textId="77777777" w:rsidR="00CB7665" w:rsidRPr="00D02DA1" w:rsidRDefault="00CB7665" w:rsidP="002A6362">
            <w:pPr>
              <w:jc w:val="center"/>
              <w:rPr>
                <w:szCs w:val="28"/>
                <w:lang w:val="kk-KZ"/>
              </w:rPr>
            </w:pPr>
            <w:r w:rsidRPr="00D02DA1">
              <w:rPr>
                <w:szCs w:val="28"/>
              </w:rPr>
              <w:t>Сабақтың көлденең кесіндісі. Метилен көгімен боялған</w:t>
            </w:r>
          </w:p>
        </w:tc>
        <w:tc>
          <w:tcPr>
            <w:tcW w:w="4786" w:type="dxa"/>
          </w:tcPr>
          <w:p w14:paraId="46C3F679" w14:textId="77777777" w:rsidR="00CB7665" w:rsidRPr="00D02DA1" w:rsidRDefault="00CB7665" w:rsidP="002A6362">
            <w:pPr>
              <w:jc w:val="center"/>
              <w:rPr>
                <w:szCs w:val="28"/>
                <w:lang w:val="kk-KZ"/>
              </w:rPr>
            </w:pPr>
            <w:r w:rsidRPr="00D02DA1">
              <w:rPr>
                <w:szCs w:val="28"/>
                <w:lang w:val="kk-KZ"/>
              </w:rPr>
              <w:t>Жапырақтың көлденең кесіндісі. Метилен көгімен боялған</w:t>
            </w:r>
          </w:p>
        </w:tc>
      </w:tr>
      <w:tr w:rsidR="00E4218C" w:rsidRPr="00D02DA1" w14:paraId="269C3B06" w14:textId="77777777" w:rsidTr="00E4218C">
        <w:tc>
          <w:tcPr>
            <w:tcW w:w="4785" w:type="dxa"/>
          </w:tcPr>
          <w:p w14:paraId="7F48A8C3" w14:textId="0471D104" w:rsidR="00E4218C" w:rsidRPr="00D02DA1" w:rsidRDefault="00E4218C" w:rsidP="002A6362">
            <w:pPr>
              <w:jc w:val="center"/>
              <w:rPr>
                <w:szCs w:val="28"/>
              </w:rPr>
            </w:pPr>
            <w:r w:rsidRPr="002469E7">
              <w:rPr>
                <w:noProof/>
                <w:szCs w:val="28"/>
              </w:rPr>
              <w:drawing>
                <wp:inline distT="0" distB="0" distL="0" distR="0" wp14:anchorId="1D6C2D32" wp14:editId="5050A434">
                  <wp:extent cx="2039620" cy="1817370"/>
                  <wp:effectExtent l="0" t="0" r="0" b="0"/>
                  <wp:docPr id="61"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9620" cy="1817370"/>
                          </a:xfrm>
                          <a:prstGeom prst="rect">
                            <a:avLst/>
                          </a:prstGeom>
                          <a:noFill/>
                          <a:ln>
                            <a:noFill/>
                          </a:ln>
                        </pic:spPr>
                      </pic:pic>
                    </a:graphicData>
                  </a:graphic>
                </wp:inline>
              </w:drawing>
            </w:r>
          </w:p>
        </w:tc>
        <w:tc>
          <w:tcPr>
            <w:tcW w:w="4786" w:type="dxa"/>
          </w:tcPr>
          <w:p w14:paraId="217F2ADE" w14:textId="0C9B6F5B" w:rsidR="00E4218C" w:rsidRPr="00D02DA1" w:rsidRDefault="00E4218C" w:rsidP="002A6362">
            <w:pPr>
              <w:jc w:val="center"/>
              <w:rPr>
                <w:szCs w:val="28"/>
                <w:lang w:val="kk-KZ"/>
              </w:rPr>
            </w:pPr>
            <w:r w:rsidRPr="002469E7">
              <w:rPr>
                <w:noProof/>
                <w:szCs w:val="28"/>
              </w:rPr>
              <w:drawing>
                <wp:inline distT="0" distB="0" distL="0" distR="0" wp14:anchorId="420BAC4F" wp14:editId="54DE19A8">
                  <wp:extent cx="2239010" cy="1817370"/>
                  <wp:effectExtent l="0" t="0" r="0" b="0"/>
                  <wp:docPr id="62"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39010" cy="1817370"/>
                          </a:xfrm>
                          <a:prstGeom prst="rect">
                            <a:avLst/>
                          </a:prstGeom>
                          <a:noFill/>
                          <a:ln>
                            <a:noFill/>
                          </a:ln>
                        </pic:spPr>
                      </pic:pic>
                    </a:graphicData>
                  </a:graphic>
                </wp:inline>
              </w:drawing>
            </w:r>
          </w:p>
        </w:tc>
      </w:tr>
      <w:tr w:rsidR="00E4218C" w:rsidRPr="00D02DA1" w14:paraId="5D386781" w14:textId="77777777" w:rsidTr="00E4218C">
        <w:tc>
          <w:tcPr>
            <w:tcW w:w="4785" w:type="dxa"/>
          </w:tcPr>
          <w:p w14:paraId="349720A9" w14:textId="75267CE3" w:rsidR="00E4218C" w:rsidRPr="00D02DA1" w:rsidRDefault="00E4218C" w:rsidP="002A6362">
            <w:pPr>
              <w:jc w:val="center"/>
              <w:rPr>
                <w:szCs w:val="28"/>
              </w:rPr>
            </w:pPr>
            <w:r w:rsidRPr="00D02DA1">
              <w:rPr>
                <w:szCs w:val="28"/>
              </w:rPr>
              <w:t xml:space="preserve">Сабақтың көлденең кесіндісі. </w:t>
            </w:r>
            <w:r w:rsidRPr="00D02DA1">
              <w:rPr>
                <w:szCs w:val="28"/>
                <w:lang w:val="kk-KZ"/>
              </w:rPr>
              <w:t>Темір хлоридімен боялған</w:t>
            </w:r>
          </w:p>
        </w:tc>
        <w:tc>
          <w:tcPr>
            <w:tcW w:w="4786" w:type="dxa"/>
          </w:tcPr>
          <w:p w14:paraId="24CCBB41" w14:textId="481B9CB0" w:rsidR="00E4218C" w:rsidRPr="00D02DA1" w:rsidRDefault="00E4218C" w:rsidP="002A6362">
            <w:pPr>
              <w:jc w:val="center"/>
              <w:rPr>
                <w:szCs w:val="28"/>
                <w:lang w:val="kk-KZ"/>
              </w:rPr>
            </w:pPr>
            <w:r w:rsidRPr="00D02DA1">
              <w:rPr>
                <w:szCs w:val="28"/>
                <w:lang w:val="kk-KZ"/>
              </w:rPr>
              <w:t>Жапырақтың көлденең кесіндісі. Темір хлоридімен боялған</w:t>
            </w:r>
          </w:p>
        </w:tc>
      </w:tr>
      <w:tr w:rsidR="00CB7665" w:rsidRPr="00D02DA1" w14:paraId="445EE441" w14:textId="77777777" w:rsidTr="00E4218C">
        <w:tc>
          <w:tcPr>
            <w:tcW w:w="4785" w:type="dxa"/>
          </w:tcPr>
          <w:p w14:paraId="7D750844" w14:textId="77777777" w:rsidR="00CB7665" w:rsidRPr="00D02DA1" w:rsidRDefault="00BB1550" w:rsidP="002A6362">
            <w:pPr>
              <w:jc w:val="center"/>
              <w:rPr>
                <w:szCs w:val="28"/>
              </w:rPr>
            </w:pPr>
            <w:r w:rsidRPr="002469E7">
              <w:rPr>
                <w:noProof/>
                <w:szCs w:val="28"/>
              </w:rPr>
              <w:drawing>
                <wp:inline distT="0" distB="0" distL="0" distR="0" wp14:anchorId="1183C2FC" wp14:editId="5B7CA8E8">
                  <wp:extent cx="2086610" cy="1747520"/>
                  <wp:effectExtent l="0" t="0" r="0" b="5080"/>
                  <wp:docPr id="63"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86610" cy="1747520"/>
                          </a:xfrm>
                          <a:prstGeom prst="rect">
                            <a:avLst/>
                          </a:prstGeom>
                          <a:noFill/>
                          <a:ln>
                            <a:noFill/>
                          </a:ln>
                        </pic:spPr>
                      </pic:pic>
                    </a:graphicData>
                  </a:graphic>
                </wp:inline>
              </w:drawing>
            </w:r>
          </w:p>
        </w:tc>
        <w:tc>
          <w:tcPr>
            <w:tcW w:w="4786" w:type="dxa"/>
          </w:tcPr>
          <w:p w14:paraId="0DCB1E87" w14:textId="77777777" w:rsidR="00CB7665" w:rsidRPr="00D02DA1" w:rsidRDefault="00BB1550" w:rsidP="00915357">
            <w:pPr>
              <w:jc w:val="center"/>
              <w:rPr>
                <w:szCs w:val="28"/>
              </w:rPr>
            </w:pPr>
            <w:r w:rsidRPr="002469E7">
              <w:rPr>
                <w:noProof/>
                <w:szCs w:val="28"/>
              </w:rPr>
              <w:drawing>
                <wp:inline distT="0" distB="0" distL="0" distR="0" wp14:anchorId="3EF3C244" wp14:editId="47C5A534">
                  <wp:extent cx="2332990" cy="1748117"/>
                  <wp:effectExtent l="0" t="0" r="3810" b="5080"/>
                  <wp:docPr id="64"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4786" cy="1749462"/>
                          </a:xfrm>
                          <a:prstGeom prst="rect">
                            <a:avLst/>
                          </a:prstGeom>
                          <a:noFill/>
                          <a:ln>
                            <a:noFill/>
                          </a:ln>
                        </pic:spPr>
                      </pic:pic>
                    </a:graphicData>
                  </a:graphic>
                </wp:inline>
              </w:drawing>
            </w:r>
          </w:p>
        </w:tc>
      </w:tr>
      <w:tr w:rsidR="00CB7665" w:rsidRPr="00D02DA1" w14:paraId="5C4814C7" w14:textId="77777777" w:rsidTr="00E4218C">
        <w:tc>
          <w:tcPr>
            <w:tcW w:w="4785" w:type="dxa"/>
          </w:tcPr>
          <w:p w14:paraId="076768D5" w14:textId="77777777" w:rsidR="00CB7665" w:rsidRPr="00D02DA1" w:rsidRDefault="00CB7665" w:rsidP="002A6362">
            <w:pPr>
              <w:jc w:val="center"/>
              <w:rPr>
                <w:szCs w:val="28"/>
              </w:rPr>
            </w:pPr>
            <w:r w:rsidRPr="00D02DA1">
              <w:rPr>
                <w:szCs w:val="28"/>
              </w:rPr>
              <w:t xml:space="preserve">Сабақтың көлденең кесіндісі. </w:t>
            </w:r>
            <w:r w:rsidRPr="00D02DA1">
              <w:rPr>
                <w:szCs w:val="28"/>
                <w:lang w:val="kk-KZ"/>
              </w:rPr>
              <w:t>Люголь реактивімен боялған</w:t>
            </w:r>
          </w:p>
        </w:tc>
        <w:tc>
          <w:tcPr>
            <w:tcW w:w="4786" w:type="dxa"/>
          </w:tcPr>
          <w:p w14:paraId="252D7757" w14:textId="77777777" w:rsidR="00CB7665" w:rsidRPr="00D02DA1" w:rsidRDefault="00CB7665" w:rsidP="002A6362">
            <w:pPr>
              <w:jc w:val="center"/>
              <w:rPr>
                <w:szCs w:val="28"/>
              </w:rPr>
            </w:pPr>
            <w:r w:rsidRPr="00D02DA1">
              <w:rPr>
                <w:szCs w:val="28"/>
                <w:lang w:val="kk-KZ"/>
              </w:rPr>
              <w:t>Жапырақтың</w:t>
            </w:r>
            <w:r w:rsidRPr="00D02DA1">
              <w:rPr>
                <w:szCs w:val="28"/>
              </w:rPr>
              <w:t xml:space="preserve"> көлденең кесіндісі. </w:t>
            </w:r>
            <w:r w:rsidRPr="00D02DA1">
              <w:rPr>
                <w:szCs w:val="28"/>
                <w:lang w:val="kk-KZ"/>
              </w:rPr>
              <w:t>Люголь реактивімен боялған</w:t>
            </w:r>
          </w:p>
        </w:tc>
      </w:tr>
    </w:tbl>
    <w:p w14:paraId="7F72E0AD" w14:textId="30D03207" w:rsidR="00E4218C" w:rsidRDefault="00E4218C" w:rsidP="00E4218C">
      <w:pPr>
        <w:jc w:val="center"/>
        <w:rPr>
          <w:lang w:val="kk-KZ"/>
        </w:rPr>
      </w:pPr>
      <w:r w:rsidRPr="00874A71">
        <w:rPr>
          <w:bCs/>
          <w:sz w:val="28"/>
          <w:szCs w:val="28"/>
          <w:lang w:val="kk-KZ" w:eastAsia="ko-KR"/>
        </w:rPr>
        <w:t>Сурет 17 -</w:t>
      </w:r>
      <w:r w:rsidRPr="00874A71">
        <w:rPr>
          <w:b/>
          <w:sz w:val="28"/>
          <w:szCs w:val="28"/>
          <w:lang w:val="kk-KZ" w:eastAsia="ko-KR"/>
        </w:rPr>
        <w:t xml:space="preserve">  </w:t>
      </w:r>
      <w:r w:rsidRPr="00874A71">
        <w:rPr>
          <w:bCs/>
          <w:sz w:val="28"/>
          <w:szCs w:val="28"/>
          <w:lang w:val="kk-KZ" w:eastAsia="ko-KR"/>
        </w:rPr>
        <w:t>Гистохимиялық реакциялар нәтижелері</w:t>
      </w:r>
    </w:p>
    <w:p w14:paraId="411ADE76" w14:textId="77777777" w:rsidR="00E4218C" w:rsidRDefault="00E4218C">
      <w:pPr>
        <w:rPr>
          <w:lang w:val="kk-KZ"/>
        </w:rPr>
      </w:pPr>
    </w:p>
    <w:p w14:paraId="1248749F" w14:textId="77777777" w:rsidR="00E4218C" w:rsidRPr="00E4218C" w:rsidRDefault="00E4218C">
      <w:pPr>
        <w:rPr>
          <w:lang w:val="kk-KZ"/>
        </w:rPr>
      </w:pPr>
    </w:p>
    <w:tbl>
      <w:tblPr>
        <w:tblW w:w="0" w:type="auto"/>
        <w:tblLook w:val="04A0" w:firstRow="1" w:lastRow="0" w:firstColumn="1" w:lastColumn="0" w:noHBand="0" w:noVBand="1"/>
      </w:tblPr>
      <w:tblGrid>
        <w:gridCol w:w="4785"/>
        <w:gridCol w:w="4786"/>
      </w:tblGrid>
      <w:tr w:rsidR="00265D05" w:rsidRPr="00D02DA1" w14:paraId="41E079AC" w14:textId="77777777" w:rsidTr="00E4218C">
        <w:tc>
          <w:tcPr>
            <w:tcW w:w="4785" w:type="dxa"/>
          </w:tcPr>
          <w:p w14:paraId="5451FDC5" w14:textId="77777777" w:rsidR="00265D05" w:rsidRPr="00D02DA1" w:rsidRDefault="00BB1550" w:rsidP="00265D05">
            <w:pPr>
              <w:jc w:val="center"/>
              <w:rPr>
                <w:szCs w:val="28"/>
              </w:rPr>
            </w:pPr>
            <w:r w:rsidRPr="002469E7">
              <w:rPr>
                <w:noProof/>
                <w:szCs w:val="28"/>
              </w:rPr>
              <w:lastRenderedPageBreak/>
              <w:drawing>
                <wp:inline distT="0" distB="0" distL="0" distR="0" wp14:anchorId="7EADE4C5" wp14:editId="4F416376">
                  <wp:extent cx="1992630" cy="1852295"/>
                  <wp:effectExtent l="0" t="0" r="0" b="0"/>
                  <wp:docPr id="65"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92630" cy="1852295"/>
                          </a:xfrm>
                          <a:prstGeom prst="rect">
                            <a:avLst/>
                          </a:prstGeom>
                          <a:noFill/>
                          <a:ln>
                            <a:noFill/>
                          </a:ln>
                        </pic:spPr>
                      </pic:pic>
                    </a:graphicData>
                  </a:graphic>
                </wp:inline>
              </w:drawing>
            </w:r>
          </w:p>
        </w:tc>
        <w:tc>
          <w:tcPr>
            <w:tcW w:w="4786" w:type="dxa"/>
          </w:tcPr>
          <w:p w14:paraId="6881427C" w14:textId="77777777" w:rsidR="00265D05" w:rsidRPr="00D02DA1" w:rsidRDefault="00BB1550" w:rsidP="00265D05">
            <w:pPr>
              <w:jc w:val="center"/>
              <w:rPr>
                <w:szCs w:val="28"/>
                <w:lang w:val="kk-KZ"/>
              </w:rPr>
            </w:pPr>
            <w:r w:rsidRPr="002469E7">
              <w:rPr>
                <w:noProof/>
                <w:szCs w:val="28"/>
              </w:rPr>
              <w:drawing>
                <wp:inline distT="0" distB="0" distL="0" distR="0" wp14:anchorId="3C0BB9C3" wp14:editId="33D3611D">
                  <wp:extent cx="1992630" cy="1863725"/>
                  <wp:effectExtent l="0" t="0" r="0" b="0"/>
                  <wp:docPr id="66"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92630" cy="1863725"/>
                          </a:xfrm>
                          <a:prstGeom prst="rect">
                            <a:avLst/>
                          </a:prstGeom>
                          <a:noFill/>
                          <a:ln>
                            <a:noFill/>
                          </a:ln>
                        </pic:spPr>
                      </pic:pic>
                    </a:graphicData>
                  </a:graphic>
                </wp:inline>
              </w:drawing>
            </w:r>
          </w:p>
        </w:tc>
      </w:tr>
      <w:tr w:rsidR="00265D05" w:rsidRPr="00D02DA1" w14:paraId="6B5FCD73" w14:textId="77777777" w:rsidTr="00E4218C">
        <w:tc>
          <w:tcPr>
            <w:tcW w:w="4785" w:type="dxa"/>
          </w:tcPr>
          <w:p w14:paraId="5BA8812B" w14:textId="77777777" w:rsidR="00265D05" w:rsidRPr="00D02DA1" w:rsidRDefault="00265D05" w:rsidP="00265D05">
            <w:pPr>
              <w:jc w:val="center"/>
              <w:rPr>
                <w:szCs w:val="28"/>
              </w:rPr>
            </w:pPr>
            <w:r w:rsidRPr="00874A71">
              <w:rPr>
                <w:szCs w:val="28"/>
              </w:rPr>
              <w:t xml:space="preserve">Сабақтың көлденең кесіндісі. </w:t>
            </w:r>
            <w:r w:rsidRPr="00874A71">
              <w:rPr>
                <w:szCs w:val="28"/>
                <w:lang w:val="kk-KZ"/>
              </w:rPr>
              <w:t>Драгендорф реактивімен боялған</w:t>
            </w:r>
          </w:p>
        </w:tc>
        <w:tc>
          <w:tcPr>
            <w:tcW w:w="4786" w:type="dxa"/>
          </w:tcPr>
          <w:p w14:paraId="61316B0B" w14:textId="77777777" w:rsidR="00265D05" w:rsidRDefault="00265D05" w:rsidP="00265D05">
            <w:pPr>
              <w:jc w:val="center"/>
              <w:rPr>
                <w:szCs w:val="28"/>
                <w:lang w:val="kk-KZ"/>
              </w:rPr>
            </w:pPr>
            <w:r w:rsidRPr="00874A71">
              <w:rPr>
                <w:szCs w:val="28"/>
                <w:lang w:val="kk-KZ"/>
              </w:rPr>
              <w:t>Жапырақтың</w:t>
            </w:r>
            <w:r w:rsidRPr="00874A71">
              <w:rPr>
                <w:szCs w:val="28"/>
              </w:rPr>
              <w:t xml:space="preserve"> көлденең кесіндісі. </w:t>
            </w:r>
            <w:r w:rsidRPr="00874A71">
              <w:rPr>
                <w:szCs w:val="28"/>
                <w:lang w:val="kk-KZ"/>
              </w:rPr>
              <w:t>Драгендорф реактивімен боялған</w:t>
            </w:r>
          </w:p>
          <w:p w14:paraId="6A70259C" w14:textId="77777777" w:rsidR="00915357" w:rsidRPr="00D02DA1" w:rsidRDefault="00915357" w:rsidP="00265D05">
            <w:pPr>
              <w:jc w:val="center"/>
              <w:rPr>
                <w:szCs w:val="28"/>
                <w:lang w:val="kk-KZ"/>
              </w:rPr>
            </w:pPr>
          </w:p>
        </w:tc>
      </w:tr>
      <w:tr w:rsidR="00265D05" w:rsidRPr="00D02DA1" w14:paraId="040FB8E3" w14:textId="77777777" w:rsidTr="00E4218C">
        <w:tc>
          <w:tcPr>
            <w:tcW w:w="4785" w:type="dxa"/>
          </w:tcPr>
          <w:p w14:paraId="5559B7AD" w14:textId="77777777" w:rsidR="00265D05" w:rsidRPr="00874A71" w:rsidRDefault="00BB1550" w:rsidP="00265D05">
            <w:pPr>
              <w:jc w:val="center"/>
              <w:rPr>
                <w:szCs w:val="28"/>
              </w:rPr>
            </w:pPr>
            <w:r w:rsidRPr="002469E7">
              <w:rPr>
                <w:noProof/>
                <w:szCs w:val="28"/>
              </w:rPr>
              <w:drawing>
                <wp:inline distT="0" distB="0" distL="0" distR="0" wp14:anchorId="0DDE9920" wp14:editId="3F86DCDA">
                  <wp:extent cx="1969770" cy="1711325"/>
                  <wp:effectExtent l="0" t="0" r="0" b="0"/>
                  <wp:docPr id="6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69770" cy="1711325"/>
                          </a:xfrm>
                          <a:prstGeom prst="rect">
                            <a:avLst/>
                          </a:prstGeom>
                          <a:noFill/>
                          <a:ln>
                            <a:noFill/>
                          </a:ln>
                        </pic:spPr>
                      </pic:pic>
                    </a:graphicData>
                  </a:graphic>
                </wp:inline>
              </w:drawing>
            </w:r>
          </w:p>
        </w:tc>
        <w:tc>
          <w:tcPr>
            <w:tcW w:w="4786" w:type="dxa"/>
          </w:tcPr>
          <w:p w14:paraId="6DE84E46" w14:textId="77777777" w:rsidR="00265D05" w:rsidRPr="00874A71" w:rsidRDefault="00BB1550" w:rsidP="00265D05">
            <w:pPr>
              <w:jc w:val="center"/>
              <w:rPr>
                <w:szCs w:val="28"/>
                <w:lang w:val="kk-KZ"/>
              </w:rPr>
            </w:pPr>
            <w:r w:rsidRPr="002469E7">
              <w:rPr>
                <w:noProof/>
                <w:szCs w:val="28"/>
              </w:rPr>
              <w:drawing>
                <wp:inline distT="0" distB="0" distL="0" distR="0" wp14:anchorId="6B79B5AF" wp14:editId="373BE6B2">
                  <wp:extent cx="2016125" cy="1711325"/>
                  <wp:effectExtent l="0" t="0" r="0" b="0"/>
                  <wp:docPr id="68"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6125" cy="1711325"/>
                          </a:xfrm>
                          <a:prstGeom prst="rect">
                            <a:avLst/>
                          </a:prstGeom>
                          <a:noFill/>
                          <a:ln>
                            <a:noFill/>
                          </a:ln>
                        </pic:spPr>
                      </pic:pic>
                    </a:graphicData>
                  </a:graphic>
                </wp:inline>
              </w:drawing>
            </w:r>
          </w:p>
        </w:tc>
      </w:tr>
      <w:tr w:rsidR="00265D05" w:rsidRPr="00D02DA1" w14:paraId="34ED1561" w14:textId="77777777" w:rsidTr="00E4218C">
        <w:tc>
          <w:tcPr>
            <w:tcW w:w="4785" w:type="dxa"/>
          </w:tcPr>
          <w:p w14:paraId="6A348DB1" w14:textId="77777777" w:rsidR="00265D05" w:rsidRPr="00874A71" w:rsidRDefault="00265D05" w:rsidP="00265D05">
            <w:pPr>
              <w:jc w:val="center"/>
              <w:rPr>
                <w:szCs w:val="28"/>
              </w:rPr>
            </w:pPr>
            <w:r w:rsidRPr="00874A71">
              <w:rPr>
                <w:szCs w:val="28"/>
              </w:rPr>
              <w:t>Сабақтың көлденең кесіндісі. Бояу – күкірт қышқылындағы ванилин ерітіндісі</w:t>
            </w:r>
          </w:p>
        </w:tc>
        <w:tc>
          <w:tcPr>
            <w:tcW w:w="4786" w:type="dxa"/>
          </w:tcPr>
          <w:p w14:paraId="7D2CA619" w14:textId="77777777" w:rsidR="00265D05" w:rsidRPr="00874A71" w:rsidRDefault="00265D05" w:rsidP="00265D05">
            <w:pPr>
              <w:jc w:val="center"/>
              <w:rPr>
                <w:szCs w:val="28"/>
                <w:lang w:val="kk-KZ"/>
              </w:rPr>
            </w:pPr>
            <w:r w:rsidRPr="00874A71">
              <w:rPr>
                <w:szCs w:val="28"/>
                <w:lang w:val="kk-KZ"/>
              </w:rPr>
              <w:t>Жапырақтың көлденең кесіндісі. Бояу – күкірт қышқылындағы ванилин ерітіндісі</w:t>
            </w:r>
          </w:p>
        </w:tc>
      </w:tr>
      <w:tr w:rsidR="00E4218C" w:rsidRPr="00D02DA1" w14:paraId="19C96938" w14:textId="77777777" w:rsidTr="00E4218C">
        <w:tc>
          <w:tcPr>
            <w:tcW w:w="4785" w:type="dxa"/>
          </w:tcPr>
          <w:p w14:paraId="467846F1" w14:textId="3DA0E2CF" w:rsidR="00E4218C" w:rsidRPr="00874A71" w:rsidRDefault="00E4218C" w:rsidP="00265D05">
            <w:pPr>
              <w:jc w:val="center"/>
              <w:rPr>
                <w:szCs w:val="28"/>
              </w:rPr>
            </w:pPr>
            <w:r w:rsidRPr="002469E7">
              <w:rPr>
                <w:noProof/>
                <w:szCs w:val="28"/>
              </w:rPr>
              <w:drawing>
                <wp:inline distT="0" distB="0" distL="0" distR="0" wp14:anchorId="6029FDAF" wp14:editId="44AA0ACA">
                  <wp:extent cx="2215515" cy="1896036"/>
                  <wp:effectExtent l="0" t="0" r="0" b="0"/>
                  <wp:docPr id="69"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19054" cy="1899065"/>
                          </a:xfrm>
                          <a:prstGeom prst="rect">
                            <a:avLst/>
                          </a:prstGeom>
                          <a:noFill/>
                          <a:ln>
                            <a:noFill/>
                          </a:ln>
                        </pic:spPr>
                      </pic:pic>
                    </a:graphicData>
                  </a:graphic>
                </wp:inline>
              </w:drawing>
            </w:r>
          </w:p>
        </w:tc>
        <w:tc>
          <w:tcPr>
            <w:tcW w:w="4786" w:type="dxa"/>
          </w:tcPr>
          <w:p w14:paraId="0F465F79" w14:textId="7E079275" w:rsidR="00E4218C" w:rsidRPr="00874A71" w:rsidRDefault="00E4218C" w:rsidP="00265D05">
            <w:pPr>
              <w:jc w:val="center"/>
              <w:rPr>
                <w:szCs w:val="28"/>
                <w:lang w:val="kk-KZ"/>
              </w:rPr>
            </w:pPr>
            <w:r w:rsidRPr="002469E7">
              <w:rPr>
                <w:noProof/>
                <w:szCs w:val="28"/>
              </w:rPr>
              <w:drawing>
                <wp:inline distT="0" distB="0" distL="0" distR="0" wp14:anchorId="038A7B2F" wp14:editId="127096F4">
                  <wp:extent cx="2227580" cy="1895475"/>
                  <wp:effectExtent l="0" t="0" r="0" b="0"/>
                  <wp:docPr id="70"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27580" cy="1895475"/>
                          </a:xfrm>
                          <a:prstGeom prst="rect">
                            <a:avLst/>
                          </a:prstGeom>
                          <a:noFill/>
                          <a:ln>
                            <a:noFill/>
                          </a:ln>
                        </pic:spPr>
                      </pic:pic>
                    </a:graphicData>
                  </a:graphic>
                </wp:inline>
              </w:drawing>
            </w:r>
          </w:p>
        </w:tc>
      </w:tr>
      <w:tr w:rsidR="00E4218C" w:rsidRPr="00D02DA1" w14:paraId="6089FE54" w14:textId="77777777" w:rsidTr="00E4218C">
        <w:tc>
          <w:tcPr>
            <w:tcW w:w="4785" w:type="dxa"/>
          </w:tcPr>
          <w:p w14:paraId="50A10DCE" w14:textId="5B30BB51" w:rsidR="00E4218C" w:rsidRPr="002469E7" w:rsidRDefault="00E4218C" w:rsidP="00E4218C">
            <w:pPr>
              <w:jc w:val="center"/>
              <w:rPr>
                <w:noProof/>
                <w:szCs w:val="28"/>
              </w:rPr>
            </w:pPr>
            <w:r w:rsidRPr="00874A71">
              <w:rPr>
                <w:szCs w:val="28"/>
              </w:rPr>
              <w:t>Сабақтың көлденең кесіндісі. Бояу – калий бихроматы</w:t>
            </w:r>
          </w:p>
        </w:tc>
        <w:tc>
          <w:tcPr>
            <w:tcW w:w="4786" w:type="dxa"/>
          </w:tcPr>
          <w:p w14:paraId="4D9B7951" w14:textId="2FF30F20" w:rsidR="00E4218C" w:rsidRPr="002469E7" w:rsidRDefault="00E4218C" w:rsidP="00E4218C">
            <w:pPr>
              <w:jc w:val="center"/>
              <w:rPr>
                <w:noProof/>
                <w:szCs w:val="28"/>
              </w:rPr>
            </w:pPr>
            <w:r w:rsidRPr="00874A71">
              <w:rPr>
                <w:szCs w:val="28"/>
                <w:lang w:val="kk-KZ"/>
              </w:rPr>
              <w:t>Жапырақтың көлденең кесіндісі. Бояу – калий бихроматы</w:t>
            </w:r>
          </w:p>
        </w:tc>
      </w:tr>
    </w:tbl>
    <w:p w14:paraId="555761EA" w14:textId="77777777" w:rsidR="00FD3C32" w:rsidRPr="00B71E79" w:rsidRDefault="00FD3C32" w:rsidP="00B71E79">
      <w:pPr>
        <w:jc w:val="both"/>
        <w:rPr>
          <w:b/>
          <w:sz w:val="28"/>
          <w:szCs w:val="28"/>
          <w:lang w:val="kk-KZ" w:eastAsia="ko-KR"/>
        </w:rPr>
      </w:pPr>
    </w:p>
    <w:p w14:paraId="1454412D" w14:textId="77777777" w:rsidR="00BA18BD" w:rsidRPr="00B71E79" w:rsidRDefault="00874A71" w:rsidP="003023B4">
      <w:pPr>
        <w:ind w:firstLine="567"/>
        <w:jc w:val="center"/>
        <w:rPr>
          <w:b/>
          <w:sz w:val="28"/>
          <w:szCs w:val="28"/>
          <w:lang w:val="kk-KZ" w:eastAsia="ko-KR"/>
        </w:rPr>
      </w:pPr>
      <w:r w:rsidRPr="00874A71">
        <w:rPr>
          <w:bCs/>
          <w:sz w:val="28"/>
          <w:szCs w:val="28"/>
          <w:lang w:val="kk-KZ" w:eastAsia="ko-KR"/>
        </w:rPr>
        <w:t>Сурет 17 -</w:t>
      </w:r>
      <w:r w:rsidRPr="00874A71">
        <w:rPr>
          <w:b/>
          <w:sz w:val="28"/>
          <w:szCs w:val="28"/>
          <w:lang w:val="kk-KZ" w:eastAsia="ko-KR"/>
        </w:rPr>
        <w:t xml:space="preserve">  </w:t>
      </w:r>
      <w:r w:rsidRPr="00874A71">
        <w:rPr>
          <w:bCs/>
          <w:sz w:val="28"/>
          <w:szCs w:val="28"/>
          <w:lang w:val="kk-KZ" w:eastAsia="ko-KR"/>
        </w:rPr>
        <w:t xml:space="preserve">Гистохимиялық реакциялар нәтижелері </w:t>
      </w:r>
      <w:r w:rsidRPr="00874A71">
        <w:rPr>
          <w:bCs/>
          <w:i/>
          <w:iCs/>
          <w:sz w:val="28"/>
          <w:szCs w:val="28"/>
          <w:lang w:val="kk-KZ" w:eastAsia="ko-KR"/>
        </w:rPr>
        <w:t>(жалғасы)</w:t>
      </w:r>
    </w:p>
    <w:p w14:paraId="7F5515CA" w14:textId="77777777" w:rsidR="003023B4" w:rsidRDefault="003023B4" w:rsidP="003023B4">
      <w:pPr>
        <w:jc w:val="both"/>
        <w:rPr>
          <w:b/>
          <w:sz w:val="28"/>
          <w:szCs w:val="28"/>
          <w:lang w:val="kk-KZ" w:eastAsia="ko-KR"/>
        </w:rPr>
      </w:pPr>
    </w:p>
    <w:p w14:paraId="7E31DA4B" w14:textId="77777777" w:rsidR="00874A71" w:rsidRDefault="00A13E44" w:rsidP="00A13E44">
      <w:pPr>
        <w:ind w:firstLine="567"/>
        <w:jc w:val="both"/>
        <w:rPr>
          <w:bCs/>
          <w:sz w:val="28"/>
          <w:szCs w:val="28"/>
          <w:lang w:val="kk-KZ" w:eastAsia="ko-KR"/>
        </w:rPr>
      </w:pPr>
      <w:r w:rsidRPr="00A13E44">
        <w:rPr>
          <w:bCs/>
          <w:sz w:val="28"/>
          <w:szCs w:val="28"/>
          <w:lang w:val="kk-KZ" w:eastAsia="ko-KR"/>
        </w:rPr>
        <w:t xml:space="preserve">Жүргізілген гистохимиялық зерттеулерде эфир майларының эпидермисте, мезофиллде және </w:t>
      </w:r>
      <w:r>
        <w:rPr>
          <w:bCs/>
          <w:sz w:val="28"/>
          <w:szCs w:val="28"/>
          <w:lang w:val="kk-KZ" w:eastAsia="ko-KR"/>
        </w:rPr>
        <w:t>а</w:t>
      </w:r>
      <w:r w:rsidRPr="00A13E44">
        <w:rPr>
          <w:bCs/>
          <w:sz w:val="28"/>
          <w:szCs w:val="28"/>
          <w:lang w:val="kk-KZ" w:eastAsia="ko-KR"/>
        </w:rPr>
        <w:t>зиялық жалбыздың (</w:t>
      </w:r>
      <w:r w:rsidRPr="00A13E44">
        <w:rPr>
          <w:bCs/>
          <w:i/>
          <w:iCs/>
          <w:sz w:val="28"/>
          <w:szCs w:val="28"/>
          <w:lang w:val="kk-KZ" w:eastAsia="ko-KR"/>
        </w:rPr>
        <w:t>Mentha asiatica</w:t>
      </w:r>
      <w:r w:rsidRPr="00A13E44">
        <w:rPr>
          <w:bCs/>
          <w:sz w:val="28"/>
          <w:szCs w:val="28"/>
          <w:lang w:val="kk-KZ" w:eastAsia="ko-KR"/>
        </w:rPr>
        <w:t xml:space="preserve"> Boriss.) жапырақтары мен сабақтарының өткізгіш шоғырларында</w:t>
      </w:r>
      <w:r>
        <w:rPr>
          <w:bCs/>
          <w:sz w:val="28"/>
          <w:szCs w:val="28"/>
          <w:lang w:val="kk-KZ" w:eastAsia="ko-KR"/>
        </w:rPr>
        <w:t>ғы</w:t>
      </w:r>
      <w:r w:rsidRPr="00A13E44">
        <w:rPr>
          <w:bCs/>
          <w:sz w:val="28"/>
          <w:szCs w:val="28"/>
          <w:lang w:val="kk-KZ" w:eastAsia="ko-KR"/>
        </w:rPr>
        <w:t xml:space="preserve"> локализациясы</w:t>
      </w:r>
      <w:r>
        <w:rPr>
          <w:bCs/>
          <w:sz w:val="28"/>
          <w:szCs w:val="28"/>
          <w:lang w:val="kk-KZ" w:eastAsia="ko-KR"/>
        </w:rPr>
        <w:t xml:space="preserve"> </w:t>
      </w:r>
      <w:r w:rsidRPr="00A13E44">
        <w:rPr>
          <w:bCs/>
          <w:sz w:val="28"/>
          <w:szCs w:val="28"/>
          <w:lang w:val="kk-KZ" w:eastAsia="ko-KR"/>
        </w:rPr>
        <w:t>өсімдікте терпен қосылыстарының жинақталу аймақтары</w:t>
      </w:r>
      <w:r>
        <w:rPr>
          <w:bCs/>
          <w:sz w:val="28"/>
          <w:szCs w:val="28"/>
          <w:lang w:val="kk-KZ" w:eastAsia="ko-KR"/>
        </w:rPr>
        <w:t xml:space="preserve">н </w:t>
      </w:r>
      <w:r w:rsidRPr="00A13E44">
        <w:rPr>
          <w:bCs/>
          <w:sz w:val="28"/>
          <w:szCs w:val="28"/>
          <w:lang w:val="kk-KZ" w:eastAsia="ko-KR"/>
        </w:rPr>
        <w:t>жанама түрде дәлелде</w:t>
      </w:r>
      <w:r>
        <w:rPr>
          <w:bCs/>
          <w:sz w:val="28"/>
          <w:szCs w:val="28"/>
          <w:lang w:val="kk-KZ" w:eastAsia="ko-KR"/>
        </w:rPr>
        <w:t>й</w:t>
      </w:r>
      <w:r w:rsidRPr="00A13E44">
        <w:rPr>
          <w:bCs/>
          <w:sz w:val="28"/>
          <w:szCs w:val="28"/>
          <w:lang w:val="kk-KZ" w:eastAsia="ko-KR"/>
        </w:rPr>
        <w:t xml:space="preserve">ді. Бұл деректер өсімдіктің вегетативті мүшелеріндегі </w:t>
      </w:r>
      <w:r>
        <w:rPr>
          <w:bCs/>
          <w:sz w:val="28"/>
          <w:szCs w:val="28"/>
          <w:lang w:val="kk-KZ" w:eastAsia="ko-KR"/>
        </w:rPr>
        <w:t>ұ</w:t>
      </w:r>
      <w:r w:rsidRPr="00A13E44">
        <w:rPr>
          <w:bCs/>
          <w:sz w:val="28"/>
          <w:szCs w:val="28"/>
          <w:lang w:val="kk-KZ" w:eastAsia="ko-KR"/>
        </w:rPr>
        <w:t xml:space="preserve">шпа монотерпендердің морфологиялық тұрғыдан белгілі бір құрылымдармен байланысты екенін көрсетеді және кейінгі фитохимиялық талдауларда терпендердің болуын биологиялық негіздеуге мүмкіндік береді. Яғни, гистохимиялық нәтижелер морфо-анатомиялық </w:t>
      </w:r>
      <w:r w:rsidRPr="00A13E44">
        <w:rPr>
          <w:bCs/>
          <w:sz w:val="28"/>
          <w:szCs w:val="28"/>
          <w:lang w:val="kk-KZ" w:eastAsia="ko-KR"/>
        </w:rPr>
        <w:lastRenderedPageBreak/>
        <w:t>деңгейде терпен қосылыстарының табиғи түрде синтезделетінін және өсімдік тіндерінде жиналатынын растайтын маңызды ғылыми дәлел болып табылады.</w:t>
      </w:r>
    </w:p>
    <w:p w14:paraId="59906F72" w14:textId="77777777" w:rsidR="0062169D" w:rsidRPr="0098041C" w:rsidRDefault="0062169D" w:rsidP="00641AAF">
      <w:pPr>
        <w:jc w:val="both"/>
        <w:rPr>
          <w:b/>
          <w:sz w:val="28"/>
          <w:szCs w:val="28"/>
          <w:lang w:val="kk-KZ" w:eastAsia="ko-KR"/>
        </w:rPr>
      </w:pPr>
    </w:p>
    <w:p w14:paraId="15106087" w14:textId="77777777" w:rsidR="0062169D" w:rsidRDefault="0062169D" w:rsidP="0062169D">
      <w:pPr>
        <w:ind w:firstLine="567"/>
        <w:jc w:val="both"/>
        <w:rPr>
          <w:b/>
          <w:sz w:val="28"/>
          <w:szCs w:val="28"/>
          <w:lang w:val="kk-KZ" w:eastAsia="ko-KR"/>
        </w:rPr>
      </w:pPr>
      <w:r>
        <w:rPr>
          <w:b/>
          <w:sz w:val="28"/>
          <w:szCs w:val="28"/>
          <w:lang w:val="kk-KZ" w:eastAsia="ko-KR"/>
        </w:rPr>
        <w:t>А</w:t>
      </w:r>
      <w:r w:rsidRPr="0062169D">
        <w:rPr>
          <w:b/>
          <w:sz w:val="28"/>
          <w:szCs w:val="28"/>
          <w:lang w:val="kk-KZ" w:eastAsia="ko-KR"/>
        </w:rPr>
        <w:t>зиялық жалбыз (</w:t>
      </w:r>
      <w:r w:rsidRPr="0062169D">
        <w:rPr>
          <w:b/>
          <w:i/>
          <w:iCs/>
          <w:sz w:val="28"/>
          <w:szCs w:val="28"/>
          <w:lang w:val="kk-KZ" w:eastAsia="ko-KR"/>
        </w:rPr>
        <w:t>Mentha asiatica</w:t>
      </w:r>
      <w:r w:rsidRPr="0062169D">
        <w:rPr>
          <w:b/>
          <w:sz w:val="28"/>
          <w:szCs w:val="28"/>
          <w:lang w:val="kk-KZ" w:eastAsia="ko-KR"/>
        </w:rPr>
        <w:t xml:space="preserve"> Boriss.) шикізаты</w:t>
      </w:r>
      <w:r>
        <w:rPr>
          <w:b/>
          <w:sz w:val="28"/>
          <w:szCs w:val="28"/>
          <w:lang w:val="kk-KZ" w:eastAsia="ko-KR"/>
        </w:rPr>
        <w:t>ның химиялық құрамын талдау</w:t>
      </w:r>
    </w:p>
    <w:p w14:paraId="3053D50A" w14:textId="77777777" w:rsidR="0062169D" w:rsidRDefault="0062169D" w:rsidP="0062169D">
      <w:pPr>
        <w:ind w:firstLine="567"/>
        <w:jc w:val="both"/>
        <w:rPr>
          <w:bCs/>
          <w:sz w:val="28"/>
          <w:szCs w:val="28"/>
          <w:lang w:val="kk-KZ" w:eastAsia="ko-KR"/>
        </w:rPr>
      </w:pPr>
      <w:r w:rsidRPr="0062169D">
        <w:rPr>
          <w:bCs/>
          <w:sz w:val="28"/>
          <w:szCs w:val="28"/>
          <w:lang w:val="kk-KZ" w:eastAsia="ko-KR"/>
        </w:rPr>
        <w:t>Азиялық жалбыз (</w:t>
      </w:r>
      <w:r w:rsidRPr="006D2B9E">
        <w:rPr>
          <w:bCs/>
          <w:i/>
          <w:iCs/>
          <w:sz w:val="28"/>
          <w:szCs w:val="28"/>
          <w:lang w:val="kk-KZ" w:eastAsia="ko-KR"/>
        </w:rPr>
        <w:t>Mentha asiatica</w:t>
      </w:r>
      <w:r w:rsidRPr="0062169D">
        <w:rPr>
          <w:bCs/>
          <w:sz w:val="28"/>
          <w:szCs w:val="28"/>
          <w:lang w:val="kk-KZ" w:eastAsia="ko-KR"/>
        </w:rPr>
        <w:t xml:space="preserve"> Boriss.) шикізатының </w:t>
      </w:r>
      <w:r>
        <w:rPr>
          <w:bCs/>
          <w:sz w:val="28"/>
          <w:szCs w:val="28"/>
          <w:lang w:val="kk-KZ" w:eastAsia="ko-KR"/>
        </w:rPr>
        <w:t xml:space="preserve">химиялық құрамын талдау мақсатында </w:t>
      </w:r>
      <w:r w:rsidR="001E7C08">
        <w:rPr>
          <w:bCs/>
          <w:sz w:val="28"/>
          <w:szCs w:val="28"/>
          <w:lang w:val="kk-KZ" w:eastAsia="ko-KR"/>
        </w:rPr>
        <w:t>терпенді қосылыстарды</w:t>
      </w:r>
      <w:r w:rsidRPr="0062169D">
        <w:rPr>
          <w:bCs/>
          <w:sz w:val="28"/>
          <w:szCs w:val="28"/>
          <w:lang w:val="kk-KZ" w:eastAsia="ko-KR"/>
        </w:rPr>
        <w:t xml:space="preserve"> алу </w:t>
      </w:r>
      <w:r w:rsidR="00A13E44">
        <w:rPr>
          <w:bCs/>
          <w:sz w:val="28"/>
          <w:szCs w:val="28"/>
          <w:lang w:val="kk-KZ" w:eastAsia="ko-KR"/>
        </w:rPr>
        <w:t xml:space="preserve">су буымен айдау </w:t>
      </w:r>
      <w:r w:rsidRPr="0062169D">
        <w:rPr>
          <w:bCs/>
          <w:sz w:val="28"/>
          <w:szCs w:val="28"/>
          <w:lang w:val="kk-KZ" w:eastAsia="ko-KR"/>
        </w:rPr>
        <w:t xml:space="preserve">әдісімен жүзеге асырылады. Алынған </w:t>
      </w:r>
      <w:r w:rsidR="001E7C08">
        <w:rPr>
          <w:bCs/>
          <w:sz w:val="28"/>
          <w:szCs w:val="28"/>
          <w:lang w:val="kk-KZ" w:eastAsia="ko-KR"/>
        </w:rPr>
        <w:t>терпенді қосылыстарына</w:t>
      </w:r>
      <w:r w:rsidRPr="0062169D">
        <w:rPr>
          <w:bCs/>
          <w:sz w:val="28"/>
          <w:szCs w:val="28"/>
          <w:lang w:val="kk-KZ" w:eastAsia="ko-KR"/>
        </w:rPr>
        <w:t xml:space="preserve"> химиялық талдау </w:t>
      </w:r>
      <w:r w:rsidR="00494245" w:rsidRPr="004505E7">
        <w:rPr>
          <w:iCs/>
          <w:sz w:val="28"/>
          <w:szCs w:val="28"/>
          <w:lang w:val="kk-KZ"/>
        </w:rPr>
        <w:t xml:space="preserve">ҚР МФ І том, </w:t>
      </w:r>
      <w:r w:rsidR="00494245" w:rsidRPr="004505E7">
        <w:rPr>
          <w:i/>
          <w:sz w:val="28"/>
          <w:szCs w:val="28"/>
          <w:lang w:val="kk-KZ"/>
        </w:rPr>
        <w:t>2.2.28</w:t>
      </w:r>
      <w:r w:rsidR="00494245" w:rsidRPr="004505E7">
        <w:rPr>
          <w:iCs/>
          <w:sz w:val="28"/>
          <w:szCs w:val="28"/>
          <w:lang w:val="kk-KZ"/>
        </w:rPr>
        <w:t xml:space="preserve"> мақаласының талаптары бойынша</w:t>
      </w:r>
      <w:r w:rsidR="00494245" w:rsidRPr="0062169D">
        <w:rPr>
          <w:bCs/>
          <w:sz w:val="28"/>
          <w:szCs w:val="28"/>
          <w:lang w:val="kk-KZ" w:eastAsia="ko-KR"/>
        </w:rPr>
        <w:t xml:space="preserve"> </w:t>
      </w:r>
      <w:r w:rsidR="00494245">
        <w:rPr>
          <w:bCs/>
          <w:sz w:val="28"/>
          <w:szCs w:val="28"/>
          <w:lang w:val="kk-KZ" w:eastAsia="ko-KR"/>
        </w:rPr>
        <w:t>ГХ</w:t>
      </w:r>
      <w:r w:rsidR="00494245" w:rsidRPr="00494245">
        <w:rPr>
          <w:bCs/>
          <w:sz w:val="28"/>
          <w:szCs w:val="28"/>
          <w:lang w:val="kk-KZ" w:eastAsia="ko-KR"/>
        </w:rPr>
        <w:t xml:space="preserve">/MC </w:t>
      </w:r>
      <w:r w:rsidR="00494245">
        <w:rPr>
          <w:bCs/>
          <w:sz w:val="28"/>
          <w:szCs w:val="28"/>
          <w:lang w:val="kk-KZ" w:eastAsia="ko-KR"/>
        </w:rPr>
        <w:t xml:space="preserve">әдісімен </w:t>
      </w:r>
      <w:r w:rsidRPr="0062169D">
        <w:rPr>
          <w:bCs/>
          <w:sz w:val="28"/>
          <w:szCs w:val="28"/>
          <w:lang w:val="kk-KZ" w:eastAsia="ko-KR"/>
        </w:rPr>
        <w:t xml:space="preserve">детектор ретінде Agilent 5975С </w:t>
      </w:r>
      <w:r w:rsidR="001E7C08" w:rsidRPr="0062169D">
        <w:rPr>
          <w:bCs/>
          <w:sz w:val="28"/>
          <w:szCs w:val="28"/>
          <w:lang w:val="kk-KZ" w:eastAsia="ko-KR"/>
        </w:rPr>
        <w:t>Inert</w:t>
      </w:r>
      <w:r w:rsidRPr="0062169D">
        <w:rPr>
          <w:bCs/>
          <w:sz w:val="28"/>
          <w:szCs w:val="28"/>
          <w:lang w:val="kk-KZ" w:eastAsia="ko-KR"/>
        </w:rPr>
        <w:t xml:space="preserve"> MSD квадруполды масс-спектрометрі бар Agilent 7890A GC газ хроматографында жүргізілді. Қоспаның компоненттері HP-5ms кварц капиллярлық бағанында (30м</w:t>
      </w:r>
      <w:r w:rsidR="002A6362" w:rsidRPr="002A6362">
        <w:rPr>
          <w:bCs/>
          <w:sz w:val="28"/>
          <w:szCs w:val="28"/>
          <w:lang w:val="kk-KZ" w:eastAsia="ko-KR"/>
        </w:rPr>
        <w:fldChar w:fldCharType="begin"/>
      </w:r>
      <w:r w:rsidR="002A6362" w:rsidRPr="002A6362">
        <w:rPr>
          <w:bCs/>
          <w:sz w:val="28"/>
          <w:szCs w:val="28"/>
          <w:lang w:val="kk-KZ" w:eastAsia="ko-KR"/>
        </w:rPr>
        <w:instrText xml:space="preserve"> QUOTE </w:instrText>
      </w:r>
      <w:r w:rsidR="00F33502" w:rsidRPr="00F33502">
        <w:rPr>
          <w:noProof/>
          <w:position w:val="-6"/>
        </w:rPr>
        <w:pict w14:anchorId="06AE9DD0">
          <v:shape id="Рисунок 13" o:spid="_x0000_i1036" type="#_x0000_t75" style="width:10.65pt;height:15.35pt;visibility:visible;mso-wrap-style:square">
            <v:imagedata r:id="rId37" o:title="" chromakey="white"/>
            <o:lock v:ext="edit" rotation="t" cropping="t" verticies="t"/>
          </v:shape>
        </w:pict>
      </w:r>
      <w:r w:rsidR="002A6362" w:rsidRPr="002A6362">
        <w:rPr>
          <w:bCs/>
          <w:sz w:val="28"/>
          <w:szCs w:val="28"/>
          <w:lang w:val="kk-KZ" w:eastAsia="ko-KR"/>
        </w:rPr>
        <w:instrText xml:space="preserve"> </w:instrText>
      </w:r>
      <w:r w:rsidR="002A6362" w:rsidRPr="002A6362">
        <w:rPr>
          <w:bCs/>
          <w:sz w:val="28"/>
          <w:szCs w:val="28"/>
          <w:lang w:val="kk-KZ" w:eastAsia="ko-KR"/>
        </w:rPr>
        <w:fldChar w:fldCharType="separate"/>
      </w:r>
      <w:r w:rsidR="00F33502" w:rsidRPr="00F33502">
        <w:rPr>
          <w:noProof/>
          <w:position w:val="-6"/>
        </w:rPr>
        <w:pict w14:anchorId="6FCF7D9C">
          <v:shape id="Рисунок 12" o:spid="_x0000_i1035" type="#_x0000_t75" style="width:10.65pt;height:15.35pt;visibility:visible;mso-wrap-style:square">
            <v:imagedata r:id="rId37" o:title="" chromakey="white"/>
            <o:lock v:ext="edit" rotation="t" cropping="t" verticies="t"/>
          </v:shape>
        </w:pict>
      </w:r>
      <w:r w:rsidR="002A6362" w:rsidRPr="002A6362">
        <w:rPr>
          <w:bCs/>
          <w:sz w:val="28"/>
          <w:szCs w:val="28"/>
          <w:lang w:val="kk-KZ" w:eastAsia="ko-KR"/>
        </w:rPr>
        <w:fldChar w:fldCharType="end"/>
      </w:r>
      <w:r w:rsidRPr="0062169D">
        <w:rPr>
          <w:bCs/>
          <w:sz w:val="28"/>
          <w:szCs w:val="28"/>
          <w:lang w:val="kk-KZ" w:eastAsia="ko-KR"/>
        </w:rPr>
        <w:t>250м</w:t>
      </w:r>
      <w:r w:rsidR="002A6362" w:rsidRPr="002A6362">
        <w:rPr>
          <w:bCs/>
          <w:sz w:val="28"/>
          <w:szCs w:val="28"/>
          <w:lang w:val="kk-KZ" w:eastAsia="ko-KR"/>
        </w:rPr>
        <w:fldChar w:fldCharType="begin"/>
      </w:r>
      <w:r w:rsidR="002A6362" w:rsidRPr="002A6362">
        <w:rPr>
          <w:bCs/>
          <w:sz w:val="28"/>
          <w:szCs w:val="28"/>
          <w:lang w:val="kk-KZ" w:eastAsia="ko-KR"/>
        </w:rPr>
        <w:instrText xml:space="preserve"> QUOTE </w:instrText>
      </w:r>
      <w:r w:rsidR="00F33502" w:rsidRPr="00F33502">
        <w:rPr>
          <w:noProof/>
          <w:position w:val="-6"/>
        </w:rPr>
        <w:pict w14:anchorId="710D8D0A">
          <v:shape id="Рисунок 11" o:spid="_x0000_i1034" type="#_x0000_t75" style="width:10.65pt;height:15.35pt;visibility:visible;mso-wrap-style:square">
            <v:imagedata r:id="rId37" o:title="" chromakey="white"/>
            <o:lock v:ext="edit" rotation="t" cropping="t" verticies="t"/>
          </v:shape>
        </w:pict>
      </w:r>
      <w:r w:rsidR="002A6362" w:rsidRPr="002A6362">
        <w:rPr>
          <w:bCs/>
          <w:sz w:val="28"/>
          <w:szCs w:val="28"/>
          <w:lang w:val="kk-KZ" w:eastAsia="ko-KR"/>
        </w:rPr>
        <w:instrText xml:space="preserve"> </w:instrText>
      </w:r>
      <w:r w:rsidR="002A6362" w:rsidRPr="002A6362">
        <w:rPr>
          <w:bCs/>
          <w:sz w:val="28"/>
          <w:szCs w:val="28"/>
          <w:lang w:val="kk-KZ" w:eastAsia="ko-KR"/>
        </w:rPr>
        <w:fldChar w:fldCharType="separate"/>
      </w:r>
      <w:r w:rsidR="00F33502" w:rsidRPr="00F33502">
        <w:rPr>
          <w:noProof/>
          <w:position w:val="-6"/>
        </w:rPr>
        <w:pict w14:anchorId="5388E47E">
          <v:shape id="Рисунок 10" o:spid="_x0000_i1033" type="#_x0000_t75" style="width:10.65pt;height:15.35pt;visibility:visible;mso-wrap-style:square">
            <v:imagedata r:id="rId37" o:title="" chromakey="white"/>
            <o:lock v:ext="edit" rotation="t" cropping="t" verticies="t"/>
          </v:shape>
        </w:pict>
      </w:r>
      <w:r w:rsidR="002A6362" w:rsidRPr="002A6362">
        <w:rPr>
          <w:bCs/>
          <w:sz w:val="28"/>
          <w:szCs w:val="28"/>
          <w:lang w:val="kk-KZ" w:eastAsia="ko-KR"/>
        </w:rPr>
        <w:fldChar w:fldCharType="end"/>
      </w:r>
      <w:r w:rsidRPr="0062169D">
        <w:rPr>
          <w:bCs/>
          <w:sz w:val="28"/>
          <w:szCs w:val="28"/>
          <w:lang w:val="kk-KZ" w:eastAsia="ko-KR"/>
        </w:rPr>
        <w:t>0,25 мм) 50°С (2 мин) - 10°С/мин 200°С (6 мин), 15°С/мин 290°С (15 мин) температуралық режимде бөлінеді. Енгізілетін сынаманың көлемі 1 млн (гексан), жылжымалы фазаның ағынының жылдамдығы 1.3 мл/мин. Компоненттер масс-спектрлерді W8N05ST.L және NIST08</w:t>
      </w:r>
      <w:r>
        <w:rPr>
          <w:bCs/>
          <w:sz w:val="28"/>
          <w:szCs w:val="28"/>
          <w:lang w:val="kk-KZ" w:eastAsia="ko-KR"/>
        </w:rPr>
        <w:t xml:space="preserve"> </w:t>
      </w:r>
      <w:r w:rsidRPr="0062169D">
        <w:rPr>
          <w:bCs/>
          <w:sz w:val="28"/>
          <w:szCs w:val="28"/>
          <w:lang w:val="kk-KZ" w:eastAsia="ko-KR"/>
        </w:rPr>
        <w:t>электрондық кітапханаларының деректерімен салыстыру негізінде анықталды</w:t>
      </w:r>
      <w:r>
        <w:rPr>
          <w:bCs/>
          <w:sz w:val="28"/>
          <w:szCs w:val="28"/>
          <w:lang w:val="kk-KZ" w:eastAsia="ko-KR"/>
        </w:rPr>
        <w:t xml:space="preserve">, </w:t>
      </w:r>
      <w:r w:rsidRPr="0062169D">
        <w:rPr>
          <w:bCs/>
          <w:sz w:val="28"/>
          <w:szCs w:val="28"/>
          <w:lang w:val="kk-KZ" w:eastAsia="ko-KR"/>
        </w:rPr>
        <w:t xml:space="preserve">талдау нәтижелері </w:t>
      </w:r>
      <w:r w:rsidR="004D3AC9" w:rsidRPr="004D3AC9">
        <w:rPr>
          <w:bCs/>
          <w:sz w:val="28"/>
          <w:szCs w:val="28"/>
          <w:lang w:val="kk-KZ" w:eastAsia="ko-KR"/>
        </w:rPr>
        <w:t xml:space="preserve">11 </w:t>
      </w:r>
      <w:r w:rsidRPr="0062169D">
        <w:rPr>
          <w:bCs/>
          <w:sz w:val="28"/>
          <w:szCs w:val="28"/>
          <w:lang w:val="kk-KZ" w:eastAsia="ko-KR"/>
        </w:rPr>
        <w:t>кесте</w:t>
      </w:r>
      <w:r w:rsidR="006D2B9E" w:rsidRPr="006D2B9E">
        <w:rPr>
          <w:bCs/>
          <w:sz w:val="28"/>
          <w:szCs w:val="28"/>
          <w:lang w:val="kk-KZ" w:eastAsia="ko-KR"/>
        </w:rPr>
        <w:t xml:space="preserve"> </w:t>
      </w:r>
      <w:r w:rsidR="006D2B9E">
        <w:rPr>
          <w:bCs/>
          <w:sz w:val="28"/>
          <w:szCs w:val="28"/>
          <w:lang w:val="kk-KZ" w:eastAsia="ko-KR"/>
        </w:rPr>
        <w:t xml:space="preserve">және </w:t>
      </w:r>
      <w:r w:rsidR="006D2B9E" w:rsidRPr="006D2B9E">
        <w:rPr>
          <w:bCs/>
          <w:sz w:val="28"/>
          <w:szCs w:val="28"/>
          <w:lang w:val="kk-KZ" w:eastAsia="ko-KR"/>
        </w:rPr>
        <w:t>1</w:t>
      </w:r>
      <w:r w:rsidR="009F71FA" w:rsidRPr="009F71FA">
        <w:rPr>
          <w:bCs/>
          <w:sz w:val="28"/>
          <w:szCs w:val="28"/>
          <w:lang w:val="kk-KZ" w:eastAsia="ko-KR"/>
        </w:rPr>
        <w:t>8</w:t>
      </w:r>
      <w:r w:rsidR="006D2B9E" w:rsidRPr="006D2B9E">
        <w:rPr>
          <w:bCs/>
          <w:sz w:val="28"/>
          <w:szCs w:val="28"/>
          <w:lang w:val="kk-KZ" w:eastAsia="ko-KR"/>
        </w:rPr>
        <w:t>-2</w:t>
      </w:r>
      <w:r w:rsidR="009F71FA" w:rsidRPr="009F71FA">
        <w:rPr>
          <w:bCs/>
          <w:sz w:val="28"/>
          <w:szCs w:val="28"/>
          <w:lang w:val="kk-KZ" w:eastAsia="ko-KR"/>
        </w:rPr>
        <w:t>0</w:t>
      </w:r>
      <w:r w:rsidR="006D2B9E" w:rsidRPr="006D2B9E">
        <w:rPr>
          <w:bCs/>
          <w:sz w:val="28"/>
          <w:szCs w:val="28"/>
          <w:lang w:val="kk-KZ" w:eastAsia="ko-KR"/>
        </w:rPr>
        <w:t xml:space="preserve"> </w:t>
      </w:r>
      <w:r w:rsidR="006D2B9E">
        <w:rPr>
          <w:bCs/>
          <w:sz w:val="28"/>
          <w:szCs w:val="28"/>
          <w:lang w:val="kk-KZ" w:eastAsia="ko-KR"/>
        </w:rPr>
        <w:t xml:space="preserve">суреттерде </w:t>
      </w:r>
      <w:r w:rsidRPr="0062169D">
        <w:rPr>
          <w:bCs/>
          <w:sz w:val="28"/>
          <w:szCs w:val="28"/>
          <w:lang w:val="kk-KZ" w:eastAsia="ko-KR"/>
        </w:rPr>
        <w:t>келтірілген.</w:t>
      </w:r>
    </w:p>
    <w:p w14:paraId="6EF17D82" w14:textId="77777777" w:rsidR="00BE5299" w:rsidRPr="0098041C" w:rsidRDefault="00BE5299" w:rsidP="004D3AC9">
      <w:pPr>
        <w:jc w:val="both"/>
        <w:rPr>
          <w:bCs/>
          <w:sz w:val="28"/>
          <w:szCs w:val="28"/>
          <w:lang w:val="kk-KZ" w:eastAsia="ko-KR"/>
        </w:rPr>
      </w:pPr>
    </w:p>
    <w:p w14:paraId="53B66DD6" w14:textId="77777777" w:rsidR="00A13E44" w:rsidRDefault="004D3AC9" w:rsidP="004D3AC9">
      <w:pPr>
        <w:jc w:val="both"/>
        <w:rPr>
          <w:bCs/>
          <w:sz w:val="28"/>
          <w:szCs w:val="28"/>
          <w:lang w:val="kk-KZ" w:eastAsia="ko-KR"/>
        </w:rPr>
      </w:pPr>
      <w:r w:rsidRPr="00B81E53">
        <w:rPr>
          <w:bCs/>
          <w:sz w:val="28"/>
          <w:szCs w:val="28"/>
          <w:lang w:val="kk-KZ" w:eastAsia="ko-KR"/>
        </w:rPr>
        <w:t xml:space="preserve">Кесте </w:t>
      </w:r>
      <w:r w:rsidR="0098041C" w:rsidRPr="0098041C">
        <w:rPr>
          <w:bCs/>
          <w:sz w:val="28"/>
          <w:szCs w:val="28"/>
          <w:lang w:val="kk-KZ" w:eastAsia="ko-KR"/>
        </w:rPr>
        <w:t>9</w:t>
      </w:r>
      <w:r w:rsidRPr="004D3AC9">
        <w:rPr>
          <w:bCs/>
          <w:sz w:val="28"/>
          <w:szCs w:val="28"/>
          <w:lang w:val="kk-KZ" w:eastAsia="ko-KR"/>
        </w:rPr>
        <w:t xml:space="preserve"> </w:t>
      </w:r>
      <w:r w:rsidRPr="00B81E53">
        <w:rPr>
          <w:bCs/>
          <w:sz w:val="28"/>
          <w:szCs w:val="28"/>
          <w:lang w:val="kk-KZ" w:eastAsia="ko-KR"/>
        </w:rPr>
        <w:t>- Азиялық жалбыз (</w:t>
      </w:r>
      <w:r w:rsidRPr="00B81E53">
        <w:rPr>
          <w:bCs/>
          <w:i/>
          <w:iCs/>
          <w:sz w:val="28"/>
          <w:szCs w:val="28"/>
          <w:lang w:val="kk-KZ" w:eastAsia="ko-KR"/>
        </w:rPr>
        <w:t>Mentha asiatica</w:t>
      </w:r>
      <w:r w:rsidRPr="00B81E53">
        <w:rPr>
          <w:bCs/>
          <w:sz w:val="28"/>
          <w:szCs w:val="28"/>
          <w:lang w:val="kk-KZ" w:eastAsia="ko-KR"/>
        </w:rPr>
        <w:t xml:space="preserve"> Boriss.) дәрілік өсімдік шикізатының </w:t>
      </w:r>
      <w:r>
        <w:rPr>
          <w:bCs/>
          <w:sz w:val="28"/>
          <w:szCs w:val="28"/>
          <w:lang w:val="kk-KZ" w:eastAsia="ko-KR"/>
        </w:rPr>
        <w:t>химиялық құрамы</w:t>
      </w:r>
    </w:p>
    <w:p w14:paraId="18A09D63" w14:textId="77777777" w:rsidR="00A13E44" w:rsidRPr="004D3AC9" w:rsidRDefault="00A13E44" w:rsidP="004D3AC9">
      <w:pPr>
        <w:jc w:val="both"/>
        <w:rPr>
          <w:bCs/>
          <w:sz w:val="28"/>
          <w:szCs w:val="28"/>
          <w:lang w:val="kk-KZ" w:eastAsia="ko-KR"/>
        </w:rPr>
      </w:pPr>
    </w:p>
    <w:tbl>
      <w:tblPr>
        <w:tblW w:w="9618" w:type="dxa"/>
        <w:tblLayout w:type="fixed"/>
        <w:tblCellMar>
          <w:left w:w="0" w:type="dxa"/>
          <w:right w:w="0" w:type="dxa"/>
        </w:tblCellMar>
        <w:tblLook w:val="04A0" w:firstRow="1" w:lastRow="0" w:firstColumn="1" w:lastColumn="0" w:noHBand="0" w:noVBand="1"/>
      </w:tblPr>
      <w:tblGrid>
        <w:gridCol w:w="557"/>
        <w:gridCol w:w="2077"/>
        <w:gridCol w:w="1134"/>
        <w:gridCol w:w="1148"/>
        <w:gridCol w:w="1262"/>
        <w:gridCol w:w="1089"/>
        <w:gridCol w:w="1379"/>
        <w:gridCol w:w="972"/>
      </w:tblGrid>
      <w:tr w:rsidR="006D2B9E" w:rsidRPr="004D3AC9" w14:paraId="40767DEC" w14:textId="77777777" w:rsidTr="002469E7">
        <w:trPr>
          <w:trHeight w:val="468"/>
        </w:trPr>
        <w:tc>
          <w:tcPr>
            <w:tcW w:w="557" w:type="dxa"/>
            <w:vMerge w:val="restart"/>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64C28EFE" w14:textId="77777777" w:rsidR="006D2B9E" w:rsidRPr="004D3AC9" w:rsidRDefault="006D2B9E" w:rsidP="006D2B9E">
            <w:pPr>
              <w:rPr>
                <w:lang w:eastAsia="ko-KR"/>
              </w:rPr>
            </w:pPr>
            <w:r w:rsidRPr="004D3AC9">
              <w:rPr>
                <w:rFonts w:eastAsia="Calibri"/>
                <w:lang w:val="kk-KZ" w:eastAsia="ko-KR"/>
              </w:rPr>
              <w:t>№</w:t>
            </w:r>
          </w:p>
        </w:tc>
        <w:tc>
          <w:tcPr>
            <w:tcW w:w="2077" w:type="dxa"/>
            <w:vMerge w:val="restart"/>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16F490AD" w14:textId="77777777" w:rsidR="006D2B9E" w:rsidRPr="004D3AC9" w:rsidRDefault="006D2B9E" w:rsidP="006D2B9E">
            <w:pPr>
              <w:rPr>
                <w:lang w:eastAsia="ko-KR"/>
              </w:rPr>
            </w:pPr>
            <w:r>
              <w:rPr>
                <w:rFonts w:eastAsia="Calibri"/>
                <w:lang w:val="kk-KZ" w:eastAsia="ko-KR"/>
              </w:rPr>
              <w:t>Қосылыс атауы</w:t>
            </w:r>
          </w:p>
        </w:tc>
        <w:tc>
          <w:tcPr>
            <w:tcW w:w="2282" w:type="dxa"/>
            <w:gridSpan w:val="2"/>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3F5EEDA0" w14:textId="77777777" w:rsidR="006D2B9E" w:rsidRPr="004D3AC9" w:rsidRDefault="006D2B9E" w:rsidP="006D2B9E">
            <w:pPr>
              <w:rPr>
                <w:lang w:eastAsia="ko-KR"/>
              </w:rPr>
            </w:pPr>
            <w:r w:rsidRPr="006D2B9E">
              <w:rPr>
                <w:rFonts w:eastAsia="Calibri"/>
                <w:lang w:val="kk-KZ" w:eastAsia="ko-KR"/>
              </w:rPr>
              <w:t>Азиялық жалбыз (</w:t>
            </w:r>
            <w:r w:rsidRPr="006D2B9E">
              <w:rPr>
                <w:rFonts w:eastAsia="Calibri"/>
                <w:i/>
                <w:iCs/>
                <w:lang w:val="kk-KZ" w:eastAsia="ko-KR"/>
              </w:rPr>
              <w:t>Mentha asiatica</w:t>
            </w:r>
            <w:r w:rsidRPr="006D2B9E">
              <w:rPr>
                <w:rFonts w:eastAsia="Calibri"/>
                <w:lang w:val="kk-KZ" w:eastAsia="ko-KR"/>
              </w:rPr>
              <w:t xml:space="preserve"> Boriss.)</w:t>
            </w:r>
            <w:r>
              <w:rPr>
                <w:rFonts w:eastAsia="Calibri"/>
                <w:lang w:val="kk-KZ" w:eastAsia="ko-KR"/>
              </w:rPr>
              <w:t xml:space="preserve"> сабағы</w:t>
            </w:r>
          </w:p>
        </w:tc>
        <w:tc>
          <w:tcPr>
            <w:tcW w:w="2351" w:type="dxa"/>
            <w:gridSpan w:val="2"/>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7CEF67B" w14:textId="77777777" w:rsidR="006D2B9E" w:rsidRPr="004D3AC9" w:rsidRDefault="006D2B9E" w:rsidP="006D2B9E">
            <w:pPr>
              <w:rPr>
                <w:lang w:eastAsia="ko-KR"/>
              </w:rPr>
            </w:pPr>
            <w:r w:rsidRPr="00E80958">
              <w:rPr>
                <w:rFonts w:eastAsia="Calibri"/>
                <w:lang w:val="kk-KZ" w:eastAsia="ko-KR"/>
              </w:rPr>
              <w:t>Азиялық жалбыз (</w:t>
            </w:r>
            <w:r w:rsidRPr="00E80958">
              <w:rPr>
                <w:rFonts w:eastAsia="Calibri"/>
                <w:i/>
                <w:iCs/>
                <w:lang w:val="kk-KZ" w:eastAsia="ko-KR"/>
              </w:rPr>
              <w:t>Mentha asiatica</w:t>
            </w:r>
            <w:r w:rsidRPr="00E80958">
              <w:rPr>
                <w:rFonts w:eastAsia="Calibri"/>
                <w:lang w:val="kk-KZ" w:eastAsia="ko-KR"/>
              </w:rPr>
              <w:t xml:space="preserve"> Boriss.) </w:t>
            </w:r>
            <w:r>
              <w:rPr>
                <w:rFonts w:eastAsia="Calibri"/>
                <w:lang w:val="kk-KZ" w:eastAsia="ko-KR"/>
              </w:rPr>
              <w:t>жапырағы</w:t>
            </w:r>
          </w:p>
        </w:tc>
        <w:tc>
          <w:tcPr>
            <w:tcW w:w="2351" w:type="dxa"/>
            <w:gridSpan w:val="2"/>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9D2A0FB" w14:textId="77777777" w:rsidR="006D2B9E" w:rsidRPr="004D3AC9" w:rsidRDefault="006D2B9E" w:rsidP="006D2B9E">
            <w:pPr>
              <w:rPr>
                <w:lang w:eastAsia="ko-KR"/>
              </w:rPr>
            </w:pPr>
            <w:r w:rsidRPr="00E80958">
              <w:rPr>
                <w:rFonts w:eastAsia="Calibri"/>
                <w:lang w:val="kk-KZ" w:eastAsia="ko-KR"/>
              </w:rPr>
              <w:t>Азиялық жалбыз (</w:t>
            </w:r>
            <w:r w:rsidRPr="00E80958">
              <w:rPr>
                <w:rFonts w:eastAsia="Calibri"/>
                <w:i/>
                <w:iCs/>
                <w:lang w:val="kk-KZ" w:eastAsia="ko-KR"/>
              </w:rPr>
              <w:t>Mentha asiatica</w:t>
            </w:r>
            <w:r w:rsidRPr="00E80958">
              <w:rPr>
                <w:rFonts w:eastAsia="Calibri"/>
                <w:lang w:val="kk-KZ" w:eastAsia="ko-KR"/>
              </w:rPr>
              <w:t xml:space="preserve"> Boriss.) </w:t>
            </w:r>
            <w:r>
              <w:rPr>
                <w:rFonts w:eastAsia="Calibri"/>
                <w:lang w:val="kk-KZ" w:eastAsia="ko-KR"/>
              </w:rPr>
              <w:t>гүлдері</w:t>
            </w:r>
          </w:p>
        </w:tc>
      </w:tr>
      <w:tr w:rsidR="004D3AC9" w:rsidRPr="004D3AC9" w14:paraId="05395254" w14:textId="77777777" w:rsidTr="002469E7">
        <w:trPr>
          <w:trHeight w:val="953"/>
        </w:trPr>
        <w:tc>
          <w:tcPr>
            <w:tcW w:w="557" w:type="dxa"/>
            <w:vMerge/>
            <w:tcBorders>
              <w:top w:val="single" w:sz="8" w:space="0" w:color="000000"/>
              <w:left w:val="single" w:sz="8" w:space="0" w:color="000000"/>
              <w:bottom w:val="single" w:sz="8" w:space="0" w:color="000000"/>
              <w:right w:val="single" w:sz="8" w:space="0" w:color="000000"/>
            </w:tcBorders>
            <w:vAlign w:val="center"/>
            <w:hideMark/>
          </w:tcPr>
          <w:p w14:paraId="1CC99E2E" w14:textId="77777777" w:rsidR="004D3AC9" w:rsidRPr="004D3AC9" w:rsidRDefault="004D3AC9" w:rsidP="004D3AC9">
            <w:pPr>
              <w:rPr>
                <w:lang w:eastAsia="ko-KR"/>
              </w:rPr>
            </w:pPr>
          </w:p>
        </w:tc>
        <w:tc>
          <w:tcPr>
            <w:tcW w:w="2077" w:type="dxa"/>
            <w:vMerge/>
            <w:tcBorders>
              <w:top w:val="single" w:sz="8" w:space="0" w:color="000000"/>
              <w:left w:val="single" w:sz="8" w:space="0" w:color="000000"/>
              <w:bottom w:val="single" w:sz="8" w:space="0" w:color="000000"/>
              <w:right w:val="single" w:sz="8" w:space="0" w:color="000000"/>
            </w:tcBorders>
            <w:vAlign w:val="center"/>
            <w:hideMark/>
          </w:tcPr>
          <w:p w14:paraId="7DC5FD36" w14:textId="77777777" w:rsidR="004D3AC9" w:rsidRPr="004D3AC9" w:rsidRDefault="004D3AC9" w:rsidP="004D3AC9">
            <w:pPr>
              <w:rPr>
                <w:lang w:eastAsia="ko-KR"/>
              </w:rPr>
            </w:pP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2F8FEACB" w14:textId="77777777" w:rsidR="004D3AC9" w:rsidRPr="004D3AC9" w:rsidRDefault="004D3AC9" w:rsidP="004D3AC9">
            <w:pPr>
              <w:rPr>
                <w:lang w:eastAsia="ko-KR"/>
              </w:rPr>
            </w:pPr>
            <w:r>
              <w:rPr>
                <w:rFonts w:eastAsia="Calibri"/>
                <w:lang w:val="kk-KZ" w:eastAsia="ko-KR"/>
              </w:rPr>
              <w:t>Ұсталу уақыты, мин</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3F2F300F" w14:textId="77777777" w:rsidR="004D3AC9" w:rsidRPr="004D3AC9" w:rsidRDefault="004D3AC9" w:rsidP="004D3AC9">
            <w:pPr>
              <w:rPr>
                <w:lang w:eastAsia="ko-KR"/>
              </w:rPr>
            </w:pPr>
            <w:r>
              <w:rPr>
                <w:rFonts w:eastAsia="Calibri"/>
                <w:lang w:val="kk-KZ" w:eastAsia="ko-KR"/>
              </w:rPr>
              <w:t>Пик ауданы</w:t>
            </w:r>
            <w:r w:rsidRPr="004D3AC9">
              <w:rPr>
                <w:rFonts w:eastAsia="Calibri"/>
                <w:lang w:val="kk-KZ" w:eastAsia="ko-KR"/>
              </w:rPr>
              <w:t>, %</w:t>
            </w:r>
          </w:p>
        </w:tc>
        <w:tc>
          <w:tcPr>
            <w:tcW w:w="12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10537FC7" w14:textId="77777777" w:rsidR="004D3AC9" w:rsidRPr="004D3AC9" w:rsidRDefault="004D3AC9" w:rsidP="004D3AC9">
            <w:pPr>
              <w:rPr>
                <w:lang w:eastAsia="ko-KR"/>
              </w:rPr>
            </w:pPr>
            <w:r>
              <w:rPr>
                <w:rFonts w:eastAsia="Calibri"/>
                <w:lang w:val="kk-KZ" w:eastAsia="ko-KR"/>
              </w:rPr>
              <w:t>Ұсталу уақыты, мин</w:t>
            </w:r>
          </w:p>
        </w:tc>
        <w:tc>
          <w:tcPr>
            <w:tcW w:w="108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6E599DFA" w14:textId="77777777" w:rsidR="004D3AC9" w:rsidRPr="004D3AC9" w:rsidRDefault="004D3AC9" w:rsidP="004D3AC9">
            <w:pPr>
              <w:rPr>
                <w:lang w:eastAsia="ko-KR"/>
              </w:rPr>
            </w:pPr>
            <w:r>
              <w:rPr>
                <w:rFonts w:eastAsia="Calibri"/>
                <w:lang w:val="kk-KZ" w:eastAsia="ko-KR"/>
              </w:rPr>
              <w:t>Пик ауданы</w:t>
            </w:r>
            <w:r w:rsidRPr="004D3AC9">
              <w:rPr>
                <w:rFonts w:eastAsia="Calibri"/>
                <w:lang w:val="kk-KZ" w:eastAsia="ko-KR"/>
              </w:rPr>
              <w:t>, %</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7F0E71DC" w14:textId="77777777" w:rsidR="004D3AC9" w:rsidRPr="004D3AC9" w:rsidRDefault="004D3AC9" w:rsidP="004D3AC9">
            <w:pPr>
              <w:rPr>
                <w:lang w:eastAsia="ko-KR"/>
              </w:rPr>
            </w:pPr>
            <w:r>
              <w:rPr>
                <w:rFonts w:eastAsia="Calibri"/>
                <w:lang w:val="kk-KZ" w:eastAsia="ko-KR"/>
              </w:rPr>
              <w:t>Ұсталу уақыты, мин</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hideMark/>
          </w:tcPr>
          <w:p w14:paraId="6832F04B" w14:textId="77777777" w:rsidR="004D3AC9" w:rsidRPr="004D3AC9" w:rsidRDefault="004D3AC9" w:rsidP="004D3AC9">
            <w:pPr>
              <w:rPr>
                <w:lang w:eastAsia="ko-KR"/>
              </w:rPr>
            </w:pPr>
            <w:r>
              <w:rPr>
                <w:rFonts w:eastAsia="Calibri"/>
                <w:lang w:val="kk-KZ" w:eastAsia="ko-KR"/>
              </w:rPr>
              <w:t>Пик ауданы</w:t>
            </w:r>
            <w:r w:rsidRPr="004D3AC9">
              <w:rPr>
                <w:rFonts w:eastAsia="Calibri"/>
                <w:lang w:val="kk-KZ" w:eastAsia="ko-KR"/>
              </w:rPr>
              <w:t>, %</w:t>
            </w:r>
          </w:p>
        </w:tc>
      </w:tr>
      <w:tr w:rsidR="006D2B9E" w:rsidRPr="004D3AC9" w14:paraId="57292601" w14:textId="77777777" w:rsidTr="002469E7">
        <w:trPr>
          <w:trHeight w:val="156"/>
        </w:trPr>
        <w:tc>
          <w:tcPr>
            <w:tcW w:w="557" w:type="dxa"/>
            <w:tcBorders>
              <w:top w:val="single" w:sz="8" w:space="0" w:color="000000"/>
              <w:left w:val="single" w:sz="8" w:space="0" w:color="000000"/>
              <w:bottom w:val="single" w:sz="8" w:space="0" w:color="000000"/>
              <w:right w:val="single" w:sz="8" w:space="0" w:color="000000"/>
            </w:tcBorders>
            <w:vAlign w:val="center"/>
          </w:tcPr>
          <w:p w14:paraId="03181545" w14:textId="77777777" w:rsidR="006D2B9E" w:rsidRPr="006D2B9E" w:rsidRDefault="006D2B9E" w:rsidP="006D2B9E">
            <w:pPr>
              <w:jc w:val="center"/>
              <w:rPr>
                <w:lang w:val="en-US" w:eastAsia="ko-KR"/>
              </w:rPr>
            </w:pPr>
            <w:r>
              <w:rPr>
                <w:lang w:val="en-US" w:eastAsia="ko-KR"/>
              </w:rPr>
              <w:t>1</w:t>
            </w:r>
          </w:p>
        </w:tc>
        <w:tc>
          <w:tcPr>
            <w:tcW w:w="2077" w:type="dxa"/>
            <w:tcBorders>
              <w:top w:val="single" w:sz="8" w:space="0" w:color="000000"/>
              <w:left w:val="single" w:sz="8" w:space="0" w:color="000000"/>
              <w:bottom w:val="single" w:sz="8" w:space="0" w:color="000000"/>
              <w:right w:val="single" w:sz="8" w:space="0" w:color="000000"/>
            </w:tcBorders>
            <w:vAlign w:val="center"/>
          </w:tcPr>
          <w:p w14:paraId="4DF4A6BF" w14:textId="77777777" w:rsidR="006D2B9E" w:rsidRPr="004D3AC9" w:rsidRDefault="006D2B9E" w:rsidP="006D2B9E">
            <w:pPr>
              <w:jc w:val="center"/>
              <w:rPr>
                <w:lang w:eastAsia="ko-KR"/>
              </w:rPr>
            </w:pPr>
            <w:r>
              <w:rPr>
                <w:lang w:eastAsia="ko-KR"/>
              </w:rPr>
              <w:t>2</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3DADCD73" w14:textId="77777777" w:rsidR="006D2B9E" w:rsidRPr="006D2B9E" w:rsidRDefault="006D2B9E" w:rsidP="006D2B9E">
            <w:pPr>
              <w:jc w:val="center"/>
              <w:rPr>
                <w:rFonts w:eastAsia="Calibri"/>
                <w:lang w:val="en-US" w:eastAsia="ko-KR"/>
              </w:rPr>
            </w:pPr>
            <w:r>
              <w:rPr>
                <w:rFonts w:eastAsia="Calibri"/>
                <w:lang w:val="en-US" w:eastAsia="ko-KR"/>
              </w:rPr>
              <w:t>3</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4FAF7A03" w14:textId="77777777" w:rsidR="006D2B9E" w:rsidRPr="006D2B9E" w:rsidRDefault="006D2B9E" w:rsidP="006D2B9E">
            <w:pPr>
              <w:jc w:val="center"/>
              <w:rPr>
                <w:rFonts w:eastAsia="Calibri"/>
                <w:lang w:val="en-US" w:eastAsia="ko-KR"/>
              </w:rPr>
            </w:pPr>
            <w:r>
              <w:rPr>
                <w:rFonts w:eastAsia="Calibri"/>
                <w:lang w:val="en-US" w:eastAsia="ko-KR"/>
              </w:rPr>
              <w:t>4</w:t>
            </w:r>
          </w:p>
        </w:tc>
        <w:tc>
          <w:tcPr>
            <w:tcW w:w="12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19E898A3" w14:textId="77777777" w:rsidR="006D2B9E" w:rsidRPr="006D2B9E" w:rsidRDefault="006D2B9E" w:rsidP="006D2B9E">
            <w:pPr>
              <w:jc w:val="center"/>
              <w:rPr>
                <w:rFonts w:eastAsia="Calibri"/>
                <w:lang w:val="en-US" w:eastAsia="ko-KR"/>
              </w:rPr>
            </w:pPr>
            <w:r>
              <w:rPr>
                <w:rFonts w:eastAsia="Calibri"/>
                <w:lang w:val="en-US" w:eastAsia="ko-KR"/>
              </w:rPr>
              <w:t>5</w:t>
            </w:r>
          </w:p>
        </w:tc>
        <w:tc>
          <w:tcPr>
            <w:tcW w:w="108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0B346D00" w14:textId="77777777" w:rsidR="006D2B9E" w:rsidRPr="006D2B9E" w:rsidRDefault="006D2B9E" w:rsidP="006D2B9E">
            <w:pPr>
              <w:jc w:val="center"/>
              <w:rPr>
                <w:rFonts w:eastAsia="Calibri"/>
                <w:lang w:val="en-US" w:eastAsia="ko-KR"/>
              </w:rPr>
            </w:pPr>
            <w:r>
              <w:rPr>
                <w:rFonts w:eastAsia="Calibri"/>
                <w:lang w:val="en-US" w:eastAsia="ko-KR"/>
              </w:rPr>
              <w:t>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75464CEC" w14:textId="77777777" w:rsidR="006D2B9E" w:rsidRPr="006D2B9E" w:rsidRDefault="006D2B9E" w:rsidP="006D2B9E">
            <w:pPr>
              <w:jc w:val="center"/>
              <w:rPr>
                <w:rFonts w:eastAsia="Calibri"/>
                <w:lang w:val="en-US" w:eastAsia="ko-KR"/>
              </w:rPr>
            </w:pPr>
            <w:r>
              <w:rPr>
                <w:rFonts w:eastAsia="Calibri"/>
                <w:lang w:val="en-US" w:eastAsia="ko-KR"/>
              </w:rPr>
              <w:t>7</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2501F538" w14:textId="77777777" w:rsidR="006D2B9E" w:rsidRPr="006D2B9E" w:rsidRDefault="006D2B9E" w:rsidP="006D2B9E">
            <w:pPr>
              <w:jc w:val="center"/>
              <w:rPr>
                <w:rFonts w:eastAsia="Calibri"/>
                <w:lang w:val="en-US" w:eastAsia="ko-KR"/>
              </w:rPr>
            </w:pPr>
            <w:r>
              <w:rPr>
                <w:rFonts w:eastAsia="Calibri"/>
                <w:lang w:val="en-US" w:eastAsia="ko-KR"/>
              </w:rPr>
              <w:t>8</w:t>
            </w:r>
          </w:p>
        </w:tc>
      </w:tr>
      <w:tr w:rsidR="004D3AC9" w:rsidRPr="004D3AC9" w14:paraId="3B8EB6E3"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0A3EB33" w14:textId="77777777" w:rsidR="004D3AC9" w:rsidRPr="004D3AC9" w:rsidRDefault="004D3AC9" w:rsidP="004D3AC9">
            <w:pPr>
              <w:rPr>
                <w:lang w:eastAsia="ko-KR"/>
              </w:rPr>
            </w:pPr>
            <w:r w:rsidRPr="004D3AC9">
              <w:rPr>
                <w:rFonts w:eastAsia="Calibri"/>
                <w:lang w:val="kk-KZ" w:eastAsia="ko-KR"/>
              </w:rPr>
              <w:t> 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B82E084" w14:textId="77777777" w:rsidR="004D3AC9" w:rsidRPr="004D3AC9" w:rsidRDefault="004D3AC9" w:rsidP="004D3AC9">
            <w:pPr>
              <w:rPr>
                <w:lang w:eastAsia="ko-KR"/>
              </w:rPr>
            </w:pPr>
            <w:r w:rsidRPr="004D3AC9">
              <w:rPr>
                <w:rFonts w:eastAsia="Calibri"/>
                <w:lang w:val="kk-KZ" w:eastAsia="ko-KR"/>
              </w:rPr>
              <w:t>DL-Лимонен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6EBEB64" w14:textId="77777777" w:rsidR="004D3AC9" w:rsidRPr="004D3AC9" w:rsidRDefault="004D3AC9" w:rsidP="006D2B9E">
            <w:pPr>
              <w:jc w:val="center"/>
              <w:rPr>
                <w:lang w:eastAsia="ko-KR"/>
              </w:rPr>
            </w:pPr>
            <w:r w:rsidRPr="004D3AC9">
              <w:rPr>
                <w:rFonts w:eastAsia="Calibri"/>
                <w:lang w:val="kk-KZ" w:eastAsia="ko-KR"/>
              </w:rPr>
              <w:t>2.775</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3B22117" w14:textId="77777777" w:rsidR="004D3AC9" w:rsidRPr="004D3AC9" w:rsidRDefault="004D3AC9" w:rsidP="006D2B9E">
            <w:pPr>
              <w:jc w:val="center"/>
              <w:rPr>
                <w:lang w:eastAsia="ko-KR"/>
              </w:rPr>
            </w:pPr>
            <w:r w:rsidRPr="004D3AC9">
              <w:rPr>
                <w:rFonts w:eastAsia="Calibri"/>
                <w:lang w:val="kk-KZ" w:eastAsia="ko-KR"/>
              </w:rPr>
              <w:t>1.61</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3AC26F4" w14:textId="77777777" w:rsidR="004D3AC9" w:rsidRPr="004D3AC9" w:rsidRDefault="004D3AC9" w:rsidP="006D2B9E">
            <w:pPr>
              <w:jc w:val="center"/>
              <w:rPr>
                <w:lang w:eastAsia="ko-KR"/>
              </w:rPr>
            </w:pPr>
            <w:r w:rsidRPr="004D3AC9">
              <w:rPr>
                <w:rFonts w:eastAsia="Calibri"/>
                <w:lang w:val="kk-KZ" w:eastAsia="ko-KR"/>
              </w:rPr>
              <w:t>2.775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E5F2FEF" w14:textId="77777777" w:rsidR="004D3AC9" w:rsidRPr="004D3AC9" w:rsidRDefault="004D3AC9" w:rsidP="006D2B9E">
            <w:pPr>
              <w:jc w:val="center"/>
              <w:rPr>
                <w:lang w:eastAsia="ko-KR"/>
              </w:rPr>
            </w:pPr>
            <w:r w:rsidRPr="004D3AC9">
              <w:rPr>
                <w:rFonts w:eastAsia="Calibri"/>
                <w:lang w:val="kk-KZ" w:eastAsia="ko-KR"/>
              </w:rPr>
              <w:t>0.65</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4BEE719" w14:textId="77777777" w:rsidR="004D3AC9" w:rsidRPr="004D3AC9" w:rsidRDefault="004D3AC9" w:rsidP="006D2B9E">
            <w:pPr>
              <w:jc w:val="center"/>
              <w:rPr>
                <w:lang w:eastAsia="ko-KR"/>
              </w:rPr>
            </w:pPr>
            <w:r w:rsidRPr="004D3AC9">
              <w:rPr>
                <w:rFonts w:eastAsia="Calibri"/>
                <w:lang w:val="kk-KZ" w:eastAsia="ko-KR"/>
              </w:rPr>
              <w:t>2.781</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AB48CEA" w14:textId="77777777" w:rsidR="004D3AC9" w:rsidRPr="004D3AC9" w:rsidRDefault="004D3AC9" w:rsidP="006D2B9E">
            <w:pPr>
              <w:jc w:val="center"/>
              <w:rPr>
                <w:lang w:eastAsia="ko-KR"/>
              </w:rPr>
            </w:pPr>
            <w:r w:rsidRPr="004D3AC9">
              <w:rPr>
                <w:rFonts w:eastAsia="Calibri"/>
                <w:lang w:val="kk-KZ" w:eastAsia="ko-KR"/>
              </w:rPr>
              <w:t>0.50</w:t>
            </w:r>
          </w:p>
        </w:tc>
      </w:tr>
      <w:tr w:rsidR="004D3AC9" w:rsidRPr="004D3AC9" w14:paraId="3218235F"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D0B000C" w14:textId="77777777" w:rsidR="004D3AC9" w:rsidRPr="004D3AC9" w:rsidRDefault="004D3AC9" w:rsidP="004D3AC9">
            <w:pPr>
              <w:rPr>
                <w:lang w:eastAsia="ko-KR"/>
              </w:rPr>
            </w:pPr>
            <w:r w:rsidRPr="004D3AC9">
              <w:rPr>
                <w:rFonts w:eastAsia="Calibri"/>
                <w:lang w:val="kk-KZ" w:eastAsia="ko-KR"/>
              </w:rPr>
              <w:t> 2</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A0DC78A" w14:textId="77777777" w:rsidR="004D3AC9" w:rsidRPr="004D3AC9" w:rsidRDefault="004D3AC9" w:rsidP="004D3AC9">
            <w:pPr>
              <w:rPr>
                <w:lang w:eastAsia="ko-KR"/>
              </w:rPr>
            </w:pPr>
            <w:r w:rsidRPr="004D3AC9">
              <w:rPr>
                <w:rFonts w:eastAsia="Calibri"/>
                <w:lang w:val="kk-KZ" w:eastAsia="ko-KR"/>
              </w:rPr>
              <w:t>1,8-Цинеол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DACEAA6" w14:textId="77777777" w:rsidR="004D3AC9" w:rsidRPr="004D3AC9" w:rsidRDefault="004D3AC9" w:rsidP="006D2B9E">
            <w:pPr>
              <w:jc w:val="center"/>
              <w:rPr>
                <w:lang w:eastAsia="ko-KR"/>
              </w:rPr>
            </w:pPr>
            <w:r w:rsidRPr="004D3AC9">
              <w:rPr>
                <w:rFonts w:eastAsia="Calibri"/>
                <w:lang w:val="kk-KZ" w:eastAsia="ko-KR"/>
              </w:rPr>
              <w:t>2.872</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DB2C343" w14:textId="77777777" w:rsidR="004D3AC9" w:rsidRPr="004D3AC9" w:rsidRDefault="004D3AC9" w:rsidP="006D2B9E">
            <w:pPr>
              <w:jc w:val="center"/>
              <w:rPr>
                <w:lang w:eastAsia="ko-KR"/>
              </w:rPr>
            </w:pPr>
            <w:r w:rsidRPr="004D3AC9">
              <w:rPr>
                <w:rFonts w:eastAsia="Calibri"/>
                <w:lang w:val="kk-KZ" w:eastAsia="ko-KR"/>
              </w:rPr>
              <w:t>5.37</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DF9BCD3" w14:textId="77777777" w:rsidR="004D3AC9" w:rsidRPr="004D3AC9" w:rsidRDefault="004D3AC9" w:rsidP="006D2B9E">
            <w:pPr>
              <w:jc w:val="center"/>
              <w:rPr>
                <w:lang w:eastAsia="ko-KR"/>
              </w:rPr>
            </w:pPr>
            <w:r w:rsidRPr="004D3AC9">
              <w:rPr>
                <w:rFonts w:eastAsia="Calibri"/>
                <w:lang w:val="kk-KZ" w:eastAsia="ko-KR"/>
              </w:rPr>
              <w:t>2.865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0CDE289" w14:textId="77777777" w:rsidR="004D3AC9" w:rsidRPr="004D3AC9" w:rsidRDefault="004D3AC9" w:rsidP="006D2B9E">
            <w:pPr>
              <w:jc w:val="center"/>
              <w:rPr>
                <w:lang w:eastAsia="ko-KR"/>
              </w:rPr>
            </w:pPr>
            <w:r w:rsidRPr="004D3AC9">
              <w:rPr>
                <w:rFonts w:eastAsia="Calibri"/>
                <w:lang w:val="kk-KZ" w:eastAsia="ko-KR"/>
              </w:rPr>
              <w:t>3.05</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5789397" w14:textId="77777777" w:rsidR="004D3AC9" w:rsidRPr="004D3AC9" w:rsidRDefault="004D3AC9" w:rsidP="006D2B9E">
            <w:pPr>
              <w:jc w:val="center"/>
              <w:rPr>
                <w:lang w:eastAsia="ko-KR"/>
              </w:rPr>
            </w:pPr>
            <w:r w:rsidRPr="004D3AC9">
              <w:rPr>
                <w:rFonts w:eastAsia="Calibri"/>
                <w:lang w:val="kk-KZ" w:eastAsia="ko-KR"/>
              </w:rPr>
              <w:t>2.865</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DC2B7F5" w14:textId="77777777" w:rsidR="004D3AC9" w:rsidRPr="004D3AC9" w:rsidRDefault="004D3AC9" w:rsidP="006D2B9E">
            <w:pPr>
              <w:jc w:val="center"/>
              <w:rPr>
                <w:lang w:eastAsia="ko-KR"/>
              </w:rPr>
            </w:pPr>
            <w:r w:rsidRPr="004D3AC9">
              <w:rPr>
                <w:rFonts w:eastAsia="Calibri"/>
                <w:lang w:val="kk-KZ" w:eastAsia="ko-KR"/>
              </w:rPr>
              <w:t>1.07</w:t>
            </w:r>
          </w:p>
        </w:tc>
      </w:tr>
      <w:tr w:rsidR="004D3AC9" w:rsidRPr="004D3AC9" w14:paraId="7E6E607F"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311C69B" w14:textId="77777777" w:rsidR="004D3AC9" w:rsidRPr="004D3AC9" w:rsidRDefault="004D3AC9" w:rsidP="004D3AC9">
            <w:pPr>
              <w:rPr>
                <w:lang w:eastAsia="ko-KR"/>
              </w:rPr>
            </w:pPr>
            <w:r w:rsidRPr="004D3AC9">
              <w:rPr>
                <w:rFonts w:eastAsia="Calibri"/>
                <w:lang w:val="kk-KZ" w:eastAsia="ko-KR"/>
              </w:rPr>
              <w:t> 3</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BFD1302" w14:textId="77777777" w:rsidR="004D3AC9" w:rsidRPr="004D3AC9" w:rsidRDefault="004D3AC9" w:rsidP="004D3AC9">
            <w:pPr>
              <w:rPr>
                <w:lang w:eastAsia="ko-KR"/>
              </w:rPr>
            </w:pPr>
            <w:r w:rsidRPr="004D3AC9">
              <w:rPr>
                <w:rFonts w:eastAsia="Calibri"/>
                <w:lang w:val="kk-KZ" w:eastAsia="ko-KR"/>
              </w:rPr>
              <w:t>2-Гексенал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6CF0060"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E4E5C1B"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F3073F8" w14:textId="77777777" w:rsidR="004D3AC9" w:rsidRPr="004D3AC9" w:rsidRDefault="004D3AC9" w:rsidP="006D2B9E">
            <w:pPr>
              <w:jc w:val="center"/>
              <w:rPr>
                <w:lang w:eastAsia="ko-KR"/>
              </w:rPr>
            </w:pPr>
            <w:r w:rsidRPr="004D3AC9">
              <w:rPr>
                <w:rFonts w:eastAsia="Calibri"/>
                <w:lang w:val="kk-KZ" w:eastAsia="ko-KR"/>
              </w:rPr>
              <w:t>2.988</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20DDA3D3" w14:textId="77777777" w:rsidR="004D3AC9" w:rsidRPr="004D3AC9" w:rsidRDefault="004D3AC9" w:rsidP="006D2B9E">
            <w:pPr>
              <w:jc w:val="center"/>
              <w:rPr>
                <w:lang w:eastAsia="ko-KR"/>
              </w:rPr>
            </w:pPr>
            <w:r w:rsidRPr="004D3AC9">
              <w:rPr>
                <w:rFonts w:eastAsia="Calibri"/>
                <w:lang w:val="kk-KZ" w:eastAsia="ko-KR"/>
              </w:rPr>
              <w:t>0.30</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1E28800"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A886A9A"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49BDF0DD"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B78DE12" w14:textId="77777777" w:rsidR="004D3AC9" w:rsidRPr="004D3AC9" w:rsidRDefault="004D3AC9" w:rsidP="004D3AC9">
            <w:pPr>
              <w:rPr>
                <w:lang w:eastAsia="ko-KR"/>
              </w:rPr>
            </w:pPr>
            <w:r w:rsidRPr="004D3AC9">
              <w:rPr>
                <w:rFonts w:eastAsia="Calibri"/>
                <w:lang w:val="kk-KZ" w:eastAsia="ko-KR"/>
              </w:rPr>
              <w:t> 4</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6EC54FF" w14:textId="77777777" w:rsidR="004D3AC9" w:rsidRPr="004D3AC9" w:rsidRDefault="004D3AC9" w:rsidP="004D3AC9">
            <w:pPr>
              <w:rPr>
                <w:lang w:eastAsia="ko-KR"/>
              </w:rPr>
            </w:pPr>
            <w:r w:rsidRPr="004D3AC9">
              <w:rPr>
                <w:rFonts w:eastAsia="Calibri"/>
                <w:lang w:val="kk-KZ" w:eastAsia="ko-KR"/>
              </w:rPr>
              <w:t xml:space="preserve">γ-Терпинен </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385893E" w14:textId="77777777" w:rsidR="004D3AC9" w:rsidRPr="004D3AC9" w:rsidRDefault="004D3AC9" w:rsidP="006D2B9E">
            <w:pPr>
              <w:jc w:val="center"/>
              <w:rPr>
                <w:lang w:eastAsia="ko-KR"/>
              </w:rPr>
            </w:pPr>
            <w:r w:rsidRPr="004D3AC9">
              <w:rPr>
                <w:rFonts w:eastAsia="Calibri"/>
                <w:lang w:val="kk-KZ" w:eastAsia="ko-KR"/>
              </w:rPr>
              <w:t>3.344</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4EEB164" w14:textId="77777777" w:rsidR="004D3AC9" w:rsidRPr="004D3AC9" w:rsidRDefault="004D3AC9" w:rsidP="006D2B9E">
            <w:pPr>
              <w:jc w:val="center"/>
              <w:rPr>
                <w:lang w:eastAsia="ko-KR"/>
              </w:rPr>
            </w:pPr>
            <w:r w:rsidRPr="004D3AC9">
              <w:rPr>
                <w:rFonts w:eastAsia="Calibri"/>
                <w:lang w:val="kk-KZ" w:eastAsia="ko-KR"/>
              </w:rPr>
              <w:t>0.29</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4182710" w14:textId="77777777" w:rsidR="004D3AC9" w:rsidRPr="004D3AC9" w:rsidRDefault="004D3AC9" w:rsidP="006D2B9E">
            <w:pPr>
              <w:jc w:val="center"/>
              <w:rPr>
                <w:lang w:eastAsia="ko-KR"/>
              </w:rPr>
            </w:pPr>
            <w:r w:rsidRPr="004D3AC9">
              <w:rPr>
                <w:rFonts w:eastAsia="Calibri"/>
                <w:lang w:val="kk-KZ" w:eastAsia="ko-KR"/>
              </w:rPr>
              <w:t>3.344</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D9F7391" w14:textId="77777777" w:rsidR="004D3AC9" w:rsidRPr="004D3AC9" w:rsidRDefault="004D3AC9" w:rsidP="006D2B9E">
            <w:pPr>
              <w:jc w:val="center"/>
              <w:rPr>
                <w:lang w:eastAsia="ko-KR"/>
              </w:rPr>
            </w:pPr>
            <w:r w:rsidRPr="004D3AC9">
              <w:rPr>
                <w:rFonts w:eastAsia="Calibri"/>
                <w:lang w:val="kk-KZ" w:eastAsia="ko-KR"/>
              </w:rPr>
              <w:t>0.13</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9216AF4" w14:textId="77777777" w:rsidR="004D3AC9" w:rsidRPr="004D3AC9" w:rsidRDefault="004D3AC9" w:rsidP="006D2B9E">
            <w:pPr>
              <w:jc w:val="center"/>
              <w:rPr>
                <w:lang w:eastAsia="ko-KR"/>
              </w:rPr>
            </w:pPr>
            <w:r w:rsidRPr="004D3AC9">
              <w:rPr>
                <w:rFonts w:eastAsia="Calibri"/>
                <w:lang w:val="kk-KZ" w:eastAsia="ko-KR"/>
              </w:rPr>
              <w:t>3.350</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210CE0F" w14:textId="77777777" w:rsidR="004D3AC9" w:rsidRPr="004D3AC9" w:rsidRDefault="004D3AC9" w:rsidP="006D2B9E">
            <w:pPr>
              <w:jc w:val="center"/>
              <w:rPr>
                <w:lang w:eastAsia="ko-KR"/>
              </w:rPr>
            </w:pPr>
            <w:r w:rsidRPr="004D3AC9">
              <w:rPr>
                <w:rFonts w:eastAsia="Calibri"/>
                <w:lang w:val="kk-KZ" w:eastAsia="ko-KR"/>
              </w:rPr>
              <w:t>0.20</w:t>
            </w:r>
          </w:p>
        </w:tc>
      </w:tr>
      <w:tr w:rsidR="004D3AC9" w:rsidRPr="004D3AC9" w14:paraId="5752A597"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6CE18D7" w14:textId="77777777" w:rsidR="004D3AC9" w:rsidRPr="004D3AC9" w:rsidRDefault="004D3AC9" w:rsidP="004D3AC9">
            <w:pPr>
              <w:rPr>
                <w:lang w:eastAsia="ko-KR"/>
              </w:rPr>
            </w:pPr>
            <w:r w:rsidRPr="004D3AC9">
              <w:rPr>
                <w:rFonts w:eastAsia="Calibri"/>
                <w:lang w:val="kk-KZ" w:eastAsia="ko-KR"/>
              </w:rPr>
              <w:t> 5</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B9BBFAD" w14:textId="77777777" w:rsidR="004D3AC9" w:rsidRPr="004D3AC9" w:rsidRDefault="004D3AC9" w:rsidP="004D3AC9">
            <w:pPr>
              <w:rPr>
                <w:lang w:eastAsia="ko-KR"/>
              </w:rPr>
            </w:pPr>
            <w:r w:rsidRPr="004D3AC9">
              <w:rPr>
                <w:rFonts w:eastAsia="Calibri"/>
                <w:lang w:val="kk-KZ" w:eastAsia="ko-KR"/>
              </w:rPr>
              <w:t>p-Цимен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1154C4E" w14:textId="77777777" w:rsidR="004D3AC9" w:rsidRPr="004D3AC9" w:rsidRDefault="004D3AC9" w:rsidP="006D2B9E">
            <w:pPr>
              <w:jc w:val="center"/>
              <w:rPr>
                <w:lang w:eastAsia="ko-KR"/>
              </w:rPr>
            </w:pPr>
            <w:r w:rsidRPr="004D3AC9">
              <w:rPr>
                <w:rFonts w:eastAsia="Calibri"/>
                <w:lang w:val="kk-KZ" w:eastAsia="ko-KR"/>
              </w:rPr>
              <w:t>3.648</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91D1AEF" w14:textId="77777777" w:rsidR="004D3AC9" w:rsidRPr="004D3AC9" w:rsidRDefault="004D3AC9" w:rsidP="006D2B9E">
            <w:pPr>
              <w:jc w:val="center"/>
              <w:rPr>
                <w:lang w:eastAsia="ko-KR"/>
              </w:rPr>
            </w:pPr>
            <w:r w:rsidRPr="004D3AC9">
              <w:rPr>
                <w:rFonts w:eastAsia="Calibri"/>
                <w:lang w:val="kk-KZ" w:eastAsia="ko-KR"/>
              </w:rPr>
              <w:t>0.77</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C9F316A" w14:textId="77777777" w:rsidR="004D3AC9" w:rsidRPr="004D3AC9" w:rsidRDefault="004D3AC9" w:rsidP="006D2B9E">
            <w:pPr>
              <w:jc w:val="center"/>
              <w:rPr>
                <w:lang w:eastAsia="ko-KR"/>
              </w:rPr>
            </w:pPr>
            <w:r w:rsidRPr="004D3AC9">
              <w:rPr>
                <w:rFonts w:eastAsia="Calibri"/>
                <w:lang w:val="kk-KZ" w:eastAsia="ko-KR"/>
              </w:rPr>
              <w:t>3.648</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0237B39C" w14:textId="77777777" w:rsidR="004D3AC9" w:rsidRPr="004D3AC9" w:rsidRDefault="004D3AC9" w:rsidP="006D2B9E">
            <w:pPr>
              <w:jc w:val="center"/>
              <w:rPr>
                <w:lang w:eastAsia="ko-KR"/>
              </w:rPr>
            </w:pPr>
            <w:r w:rsidRPr="004D3AC9">
              <w:rPr>
                <w:rFonts w:eastAsia="Calibri"/>
                <w:lang w:val="kk-KZ" w:eastAsia="ko-KR"/>
              </w:rPr>
              <w:t>0.30</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DF22424" w14:textId="77777777" w:rsidR="004D3AC9" w:rsidRPr="004D3AC9" w:rsidRDefault="004D3AC9" w:rsidP="006D2B9E">
            <w:pPr>
              <w:jc w:val="center"/>
              <w:rPr>
                <w:lang w:eastAsia="ko-KR"/>
              </w:rPr>
            </w:pPr>
            <w:r w:rsidRPr="004D3AC9">
              <w:rPr>
                <w:rFonts w:eastAsia="Calibri"/>
                <w:lang w:val="kk-KZ" w:eastAsia="ko-KR"/>
              </w:rPr>
              <w:t>3.654</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D6142F6" w14:textId="77777777" w:rsidR="004D3AC9" w:rsidRPr="004D3AC9" w:rsidRDefault="004D3AC9" w:rsidP="006D2B9E">
            <w:pPr>
              <w:jc w:val="center"/>
              <w:rPr>
                <w:lang w:eastAsia="ko-KR"/>
              </w:rPr>
            </w:pPr>
            <w:r w:rsidRPr="004D3AC9">
              <w:rPr>
                <w:rFonts w:eastAsia="Calibri"/>
                <w:lang w:val="kk-KZ" w:eastAsia="ko-KR"/>
              </w:rPr>
              <w:t>0.37</w:t>
            </w:r>
          </w:p>
        </w:tc>
      </w:tr>
      <w:tr w:rsidR="004D3AC9" w:rsidRPr="004D3AC9" w14:paraId="5135F7FE"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8A783F9" w14:textId="77777777" w:rsidR="004D3AC9" w:rsidRPr="004D3AC9" w:rsidRDefault="004D3AC9" w:rsidP="004D3AC9">
            <w:pPr>
              <w:rPr>
                <w:lang w:eastAsia="ko-KR"/>
              </w:rPr>
            </w:pPr>
            <w:r w:rsidRPr="004D3AC9">
              <w:rPr>
                <w:rFonts w:eastAsia="Calibri"/>
                <w:lang w:val="kk-KZ" w:eastAsia="ko-KR"/>
              </w:rPr>
              <w:t> 6</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D7EB36F" w14:textId="77777777" w:rsidR="004D3AC9" w:rsidRPr="004D3AC9" w:rsidRDefault="004D3AC9" w:rsidP="004D3AC9">
            <w:pPr>
              <w:rPr>
                <w:lang w:eastAsia="ko-KR"/>
              </w:rPr>
            </w:pPr>
            <w:r w:rsidRPr="004D3AC9">
              <w:rPr>
                <w:rFonts w:eastAsia="Calibri"/>
                <w:lang w:val="kk-KZ" w:eastAsia="ko-KR"/>
              </w:rPr>
              <w:t>p-Мента-1,4</w:t>
            </w:r>
            <w:r w:rsidR="002469E7">
              <w:rPr>
                <w:rFonts w:eastAsia="Calibri"/>
                <w:lang w:val="en-US" w:eastAsia="ko-KR"/>
              </w:rPr>
              <w:t>-</w:t>
            </w:r>
            <w:r w:rsidRPr="004D3AC9">
              <w:rPr>
                <w:rFonts w:eastAsia="Calibri"/>
                <w:lang w:val="kk-KZ" w:eastAsia="ko-KR"/>
              </w:rPr>
              <w:t>диен-8-ол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0B68A35" w14:textId="77777777" w:rsidR="004D3AC9" w:rsidRPr="004D3AC9" w:rsidRDefault="004D3AC9" w:rsidP="006D2B9E">
            <w:pPr>
              <w:jc w:val="center"/>
              <w:rPr>
                <w:lang w:eastAsia="ko-KR"/>
              </w:rPr>
            </w:pPr>
            <w:r w:rsidRPr="004D3AC9">
              <w:rPr>
                <w:rFonts w:eastAsia="Calibri"/>
                <w:lang w:val="kk-KZ" w:eastAsia="ko-KR"/>
              </w:rPr>
              <w:t>3.881</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5E0E7D9" w14:textId="77777777" w:rsidR="004D3AC9" w:rsidRPr="004D3AC9" w:rsidRDefault="004D3AC9" w:rsidP="006D2B9E">
            <w:pPr>
              <w:jc w:val="center"/>
              <w:rPr>
                <w:lang w:eastAsia="ko-KR"/>
              </w:rPr>
            </w:pPr>
            <w:r w:rsidRPr="004D3AC9">
              <w:rPr>
                <w:rFonts w:eastAsia="Calibri"/>
                <w:lang w:val="kk-KZ" w:eastAsia="ko-KR"/>
              </w:rPr>
              <w:t>0.13</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002B4C73" w14:textId="77777777" w:rsidR="004D3AC9" w:rsidRPr="004D3AC9" w:rsidRDefault="004D3AC9" w:rsidP="006D2B9E">
            <w:pPr>
              <w:jc w:val="center"/>
              <w:rPr>
                <w:lang w:eastAsia="ko-KR"/>
              </w:rPr>
            </w:pPr>
            <w:r w:rsidRPr="004D3AC9">
              <w:rPr>
                <w:rFonts w:eastAsia="Calibri"/>
                <w:lang w:val="kk-KZ" w:eastAsia="ko-KR"/>
              </w:rPr>
              <w:t>3.881</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8207860" w14:textId="77777777" w:rsidR="004D3AC9" w:rsidRPr="004D3AC9" w:rsidRDefault="004D3AC9" w:rsidP="006D2B9E">
            <w:pPr>
              <w:jc w:val="center"/>
              <w:rPr>
                <w:lang w:eastAsia="ko-KR"/>
              </w:rPr>
            </w:pPr>
            <w:r w:rsidRPr="004D3AC9">
              <w:rPr>
                <w:rFonts w:eastAsia="Calibri"/>
                <w:lang w:val="kk-KZ" w:eastAsia="ko-KR"/>
              </w:rPr>
              <w:t>0.06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0B6AEE1"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B5FB1D4"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35001455" w14:textId="77777777" w:rsidTr="002469E7">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E77AD5B" w14:textId="77777777" w:rsidR="004D3AC9" w:rsidRPr="004D3AC9" w:rsidRDefault="004D3AC9" w:rsidP="004D3AC9">
            <w:pPr>
              <w:rPr>
                <w:lang w:eastAsia="ko-KR"/>
              </w:rPr>
            </w:pPr>
            <w:r w:rsidRPr="004D3AC9">
              <w:rPr>
                <w:rFonts w:eastAsia="Calibri"/>
                <w:lang w:val="kk-KZ" w:eastAsia="ko-KR"/>
              </w:rPr>
              <w:t> 7</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0424CFB" w14:textId="77777777" w:rsidR="004D3AC9" w:rsidRPr="004D3AC9" w:rsidRDefault="004D3AC9" w:rsidP="004D3AC9">
            <w:pPr>
              <w:rPr>
                <w:lang w:eastAsia="ko-KR"/>
              </w:rPr>
            </w:pPr>
            <w:r w:rsidRPr="004D3AC9">
              <w:rPr>
                <w:rFonts w:eastAsia="Calibri"/>
                <w:lang w:val="kk-KZ" w:eastAsia="ko-KR"/>
              </w:rPr>
              <w:t>2-Октен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A90199E"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533938C"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6B030D5" w14:textId="77777777" w:rsidR="004D3AC9" w:rsidRPr="004D3AC9" w:rsidRDefault="004D3AC9" w:rsidP="006D2B9E">
            <w:pPr>
              <w:jc w:val="center"/>
              <w:rPr>
                <w:lang w:eastAsia="ko-KR"/>
              </w:rPr>
            </w:pPr>
            <w:r w:rsidRPr="004D3AC9">
              <w:rPr>
                <w:rFonts w:eastAsia="Calibri"/>
                <w:lang w:val="kk-KZ" w:eastAsia="ko-KR"/>
              </w:rPr>
              <w:t>6.151</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04E4674" w14:textId="77777777" w:rsidR="004D3AC9" w:rsidRPr="004D3AC9" w:rsidRDefault="004D3AC9" w:rsidP="006D2B9E">
            <w:pPr>
              <w:jc w:val="center"/>
              <w:rPr>
                <w:lang w:eastAsia="ko-KR"/>
              </w:rPr>
            </w:pPr>
            <w:r w:rsidRPr="004D3AC9">
              <w:rPr>
                <w:rFonts w:eastAsia="Calibri"/>
                <w:lang w:val="kk-KZ" w:eastAsia="ko-KR"/>
              </w:rPr>
              <w:t>0.14</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5F19946" w14:textId="77777777" w:rsidR="004D3AC9" w:rsidRPr="004D3AC9" w:rsidRDefault="004D3AC9" w:rsidP="006D2B9E">
            <w:pPr>
              <w:jc w:val="center"/>
              <w:rPr>
                <w:lang w:eastAsia="ko-KR"/>
              </w:rPr>
            </w:pPr>
            <w:r w:rsidRPr="004D3AC9">
              <w:rPr>
                <w:rFonts w:eastAsia="Calibri"/>
                <w:lang w:val="kk-KZ" w:eastAsia="ko-KR"/>
              </w:rPr>
              <w:t>6.157</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091D0B2" w14:textId="77777777" w:rsidR="004D3AC9" w:rsidRPr="004D3AC9" w:rsidRDefault="004D3AC9" w:rsidP="006D2B9E">
            <w:pPr>
              <w:jc w:val="center"/>
              <w:rPr>
                <w:lang w:eastAsia="ko-KR"/>
              </w:rPr>
            </w:pPr>
            <w:r w:rsidRPr="004D3AC9">
              <w:rPr>
                <w:rFonts w:eastAsia="Calibri"/>
                <w:lang w:val="kk-KZ" w:eastAsia="ko-KR"/>
              </w:rPr>
              <w:t>0.15</w:t>
            </w:r>
          </w:p>
        </w:tc>
      </w:tr>
      <w:tr w:rsidR="004D3AC9" w:rsidRPr="004D3AC9" w14:paraId="1DED9FC0" w14:textId="77777777" w:rsidTr="002469E7">
        <w:trPr>
          <w:trHeight w:val="29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F18C849" w14:textId="77777777" w:rsidR="004D3AC9" w:rsidRPr="004D3AC9" w:rsidRDefault="004D3AC9" w:rsidP="004D3AC9">
            <w:pPr>
              <w:rPr>
                <w:lang w:eastAsia="ko-KR"/>
              </w:rPr>
            </w:pPr>
            <w:r w:rsidRPr="004D3AC9">
              <w:rPr>
                <w:rFonts w:eastAsia="Calibri"/>
                <w:lang w:val="kk-KZ" w:eastAsia="ko-KR"/>
              </w:rPr>
              <w:t> 8</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4C87654" w14:textId="77777777" w:rsidR="004D3AC9" w:rsidRPr="004D3AC9" w:rsidRDefault="004D3AC9" w:rsidP="004D3AC9">
            <w:pPr>
              <w:rPr>
                <w:lang w:eastAsia="ko-KR"/>
              </w:rPr>
            </w:pPr>
            <w:r w:rsidRPr="004D3AC9">
              <w:rPr>
                <w:rFonts w:eastAsia="Calibri"/>
                <w:lang w:val="kk-KZ" w:eastAsia="ko-KR"/>
              </w:rPr>
              <w:t xml:space="preserve">2-Фуральдегид </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9705E3E" w14:textId="77777777" w:rsidR="004D3AC9" w:rsidRPr="004D3AC9" w:rsidRDefault="004D3AC9" w:rsidP="006D2B9E">
            <w:pPr>
              <w:jc w:val="center"/>
              <w:rPr>
                <w:lang w:eastAsia="ko-KR"/>
              </w:rPr>
            </w:pPr>
            <w:r w:rsidRPr="004D3AC9">
              <w:rPr>
                <w:rFonts w:eastAsia="Calibri"/>
                <w:lang w:val="kk-KZ" w:eastAsia="ko-KR"/>
              </w:rPr>
              <w:t>7.257</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6DC2F50" w14:textId="77777777" w:rsidR="004D3AC9" w:rsidRPr="004D3AC9" w:rsidRDefault="004D3AC9" w:rsidP="006D2B9E">
            <w:pPr>
              <w:jc w:val="center"/>
              <w:rPr>
                <w:lang w:eastAsia="ko-KR"/>
              </w:rPr>
            </w:pPr>
            <w:r w:rsidRPr="004D3AC9">
              <w:rPr>
                <w:rFonts w:eastAsia="Calibri"/>
                <w:lang w:val="kk-KZ" w:eastAsia="ko-KR"/>
              </w:rPr>
              <w:t>0.39</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80FF224" w14:textId="77777777" w:rsidR="004D3AC9" w:rsidRPr="004D3AC9" w:rsidRDefault="004D3AC9" w:rsidP="006D2B9E">
            <w:pPr>
              <w:jc w:val="center"/>
              <w:rPr>
                <w:lang w:eastAsia="ko-KR"/>
              </w:rPr>
            </w:pPr>
            <w:r w:rsidRPr="004D3AC9">
              <w:rPr>
                <w:rFonts w:eastAsia="Calibri"/>
                <w:lang w:val="kk-KZ" w:eastAsia="ko-KR"/>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6C9465C" w14:textId="77777777" w:rsidR="004D3AC9" w:rsidRPr="004D3AC9" w:rsidRDefault="004D3AC9" w:rsidP="006D2B9E">
            <w:pPr>
              <w:jc w:val="center"/>
              <w:rPr>
                <w:lang w:eastAsia="ko-KR"/>
              </w:rPr>
            </w:pPr>
            <w:r w:rsidRPr="004D3AC9">
              <w:rPr>
                <w:rFonts w:eastAsia="Calibri"/>
                <w:lang w:val="kk-KZ" w:eastAsia="ko-KR"/>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29D3E38"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568BB7F"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58780A66" w14:textId="77777777" w:rsidTr="002469E7">
        <w:trPr>
          <w:trHeight w:val="29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0164D76" w14:textId="77777777" w:rsidR="004D3AC9" w:rsidRPr="004D3AC9" w:rsidRDefault="004D3AC9" w:rsidP="004D3AC9">
            <w:pPr>
              <w:rPr>
                <w:lang w:eastAsia="ko-KR"/>
              </w:rPr>
            </w:pPr>
            <w:r w:rsidRPr="004D3AC9">
              <w:rPr>
                <w:rFonts w:eastAsia="Calibri"/>
                <w:lang w:val="kk-KZ" w:eastAsia="ko-KR"/>
              </w:rPr>
              <w:t> 9</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2A67100" w14:textId="77777777" w:rsidR="004D3AC9" w:rsidRPr="004D3AC9" w:rsidRDefault="004D3AC9" w:rsidP="004D3AC9">
            <w:pPr>
              <w:rPr>
                <w:lang w:eastAsia="ko-KR"/>
              </w:rPr>
            </w:pPr>
            <w:r w:rsidRPr="004D3AC9">
              <w:rPr>
                <w:rFonts w:eastAsia="Calibri"/>
                <w:lang w:val="kk-KZ" w:eastAsia="ko-KR"/>
              </w:rPr>
              <w:t>3-Фуральдегид</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649CB44" w14:textId="77777777" w:rsidR="004D3AC9" w:rsidRPr="004D3AC9" w:rsidRDefault="004D3AC9" w:rsidP="006D2B9E">
            <w:pPr>
              <w:jc w:val="center"/>
              <w:rPr>
                <w:lang w:eastAsia="ko-KR"/>
              </w:rPr>
            </w:pPr>
            <w:r w:rsidRPr="004D3AC9">
              <w:rPr>
                <w:rFonts w:eastAsia="Calibri"/>
                <w:lang w:val="kk-KZ" w:eastAsia="ko-KR"/>
              </w:rPr>
              <w:t>7.316</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807C75E" w14:textId="77777777" w:rsidR="004D3AC9" w:rsidRPr="004D3AC9" w:rsidRDefault="004D3AC9" w:rsidP="006D2B9E">
            <w:pPr>
              <w:jc w:val="center"/>
              <w:rPr>
                <w:lang w:eastAsia="ko-KR"/>
              </w:rPr>
            </w:pPr>
            <w:r w:rsidRPr="004D3AC9">
              <w:rPr>
                <w:rFonts w:eastAsia="Calibri"/>
                <w:lang w:val="kk-KZ" w:eastAsia="ko-KR"/>
              </w:rPr>
              <w:t>0.54</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D784EEA" w14:textId="77777777" w:rsidR="004D3AC9" w:rsidRPr="004D3AC9" w:rsidRDefault="004D3AC9" w:rsidP="006D2B9E">
            <w:pPr>
              <w:jc w:val="center"/>
              <w:rPr>
                <w:lang w:eastAsia="ko-KR"/>
              </w:rPr>
            </w:pPr>
            <w:r w:rsidRPr="004D3AC9">
              <w:rPr>
                <w:rFonts w:eastAsia="Calibri"/>
                <w:lang w:val="kk-KZ" w:eastAsia="ko-KR"/>
              </w:rPr>
              <w:t>7.315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B786B2F" w14:textId="77777777" w:rsidR="004D3AC9" w:rsidRPr="004D3AC9" w:rsidRDefault="004D3AC9" w:rsidP="006D2B9E">
            <w:pPr>
              <w:jc w:val="center"/>
              <w:rPr>
                <w:lang w:eastAsia="ko-KR"/>
              </w:rPr>
            </w:pPr>
            <w:r w:rsidRPr="004D3AC9">
              <w:rPr>
                <w:rFonts w:eastAsia="Calibri"/>
                <w:lang w:val="kk-KZ" w:eastAsia="ko-KR"/>
              </w:rPr>
              <w:t>0.20</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5B4AD70"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F6E607A"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68984E4E" w14:textId="77777777" w:rsidTr="002469E7">
        <w:trPr>
          <w:trHeight w:val="455"/>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033E258" w14:textId="77777777" w:rsidR="004D3AC9" w:rsidRPr="004D3AC9" w:rsidRDefault="004D3AC9" w:rsidP="004D3AC9">
            <w:pPr>
              <w:rPr>
                <w:lang w:eastAsia="ko-KR"/>
              </w:rPr>
            </w:pPr>
            <w:r w:rsidRPr="004D3AC9">
              <w:rPr>
                <w:rFonts w:eastAsia="Calibri"/>
                <w:lang w:val="kk-KZ" w:eastAsia="ko-KR"/>
              </w:rPr>
              <w:t>10</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17F040A" w14:textId="77777777" w:rsidR="004D3AC9" w:rsidRPr="004D3AC9" w:rsidRDefault="004D3AC9" w:rsidP="004D3AC9">
            <w:pPr>
              <w:rPr>
                <w:lang w:eastAsia="ko-KR"/>
              </w:rPr>
            </w:pPr>
            <w:r w:rsidRPr="004D3AC9">
              <w:rPr>
                <w:rFonts w:eastAsia="Calibri"/>
                <w:lang w:val="kk-KZ" w:eastAsia="ko-KR"/>
              </w:rPr>
              <w:t>Бицикло[2.2.1]гептан-2-он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0CAC4B4" w14:textId="77777777" w:rsidR="004D3AC9" w:rsidRPr="004D3AC9" w:rsidRDefault="004D3AC9" w:rsidP="006D2B9E">
            <w:pPr>
              <w:jc w:val="center"/>
              <w:rPr>
                <w:lang w:eastAsia="ko-KR"/>
              </w:rPr>
            </w:pPr>
            <w:r w:rsidRPr="004D3AC9">
              <w:rPr>
                <w:rFonts w:eastAsia="Calibri"/>
                <w:lang w:val="kk-KZ" w:eastAsia="ko-KR"/>
              </w:rPr>
              <w:t>8.506</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DE91BC3" w14:textId="77777777" w:rsidR="004D3AC9" w:rsidRPr="004D3AC9" w:rsidRDefault="004D3AC9" w:rsidP="006D2B9E">
            <w:pPr>
              <w:jc w:val="center"/>
              <w:rPr>
                <w:lang w:eastAsia="ko-KR"/>
              </w:rPr>
            </w:pPr>
            <w:r w:rsidRPr="004D3AC9">
              <w:rPr>
                <w:rFonts w:eastAsia="Calibri"/>
                <w:lang w:val="kk-KZ" w:eastAsia="ko-KR"/>
              </w:rPr>
              <w:t>0.50</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2DAD0BE" w14:textId="77777777" w:rsidR="004D3AC9" w:rsidRPr="004D3AC9" w:rsidRDefault="004D3AC9" w:rsidP="006D2B9E">
            <w:pPr>
              <w:jc w:val="center"/>
              <w:rPr>
                <w:lang w:eastAsia="ko-KR"/>
              </w:rPr>
            </w:pPr>
            <w:r w:rsidRPr="004D3AC9">
              <w:rPr>
                <w:rFonts w:eastAsia="Calibri"/>
                <w:lang w:val="kk-KZ" w:eastAsia="ko-KR"/>
              </w:rPr>
              <w:t>8.512</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F86FF1B" w14:textId="77777777" w:rsidR="004D3AC9" w:rsidRPr="004D3AC9" w:rsidRDefault="004D3AC9" w:rsidP="006D2B9E">
            <w:pPr>
              <w:jc w:val="center"/>
              <w:rPr>
                <w:lang w:eastAsia="ko-KR"/>
              </w:rPr>
            </w:pPr>
            <w:r w:rsidRPr="004D3AC9">
              <w:rPr>
                <w:rFonts w:eastAsia="Calibri"/>
                <w:lang w:val="kk-KZ" w:eastAsia="ko-KR"/>
              </w:rPr>
              <w:t>0.19</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8F5B933"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5CEC641"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658557C8" w14:textId="77777777" w:rsidTr="00E4218C">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600E3FF" w14:textId="77777777" w:rsidR="004D3AC9" w:rsidRPr="004D3AC9" w:rsidRDefault="004D3AC9" w:rsidP="004D3AC9">
            <w:pPr>
              <w:rPr>
                <w:lang w:eastAsia="ko-KR"/>
              </w:rPr>
            </w:pPr>
            <w:r w:rsidRPr="004D3AC9">
              <w:rPr>
                <w:rFonts w:eastAsia="Calibri"/>
                <w:lang w:val="kk-KZ" w:eastAsia="ko-KR"/>
              </w:rPr>
              <w:t>11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B37896C" w14:textId="77777777" w:rsidR="004D3AC9" w:rsidRPr="004D3AC9" w:rsidRDefault="004D3AC9" w:rsidP="004D3AC9">
            <w:pPr>
              <w:rPr>
                <w:lang w:eastAsia="ko-KR"/>
              </w:rPr>
            </w:pPr>
            <w:r w:rsidRPr="004D3AC9">
              <w:rPr>
                <w:rFonts w:eastAsia="Calibri"/>
                <w:lang w:val="kk-KZ" w:eastAsia="ko-KR"/>
              </w:rPr>
              <w:t>m-Мента-3(8),6-диен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C9FE1A0" w14:textId="77777777" w:rsidR="004D3AC9" w:rsidRPr="004D3AC9" w:rsidRDefault="004D3AC9" w:rsidP="006D2B9E">
            <w:pPr>
              <w:jc w:val="center"/>
              <w:rPr>
                <w:lang w:eastAsia="ko-KR"/>
              </w:rPr>
            </w:pPr>
            <w:r w:rsidRPr="004D3AC9">
              <w:rPr>
                <w:rFonts w:eastAsia="Calibri"/>
                <w:lang w:val="kk-KZ" w:eastAsia="ko-KR"/>
              </w:rPr>
              <w:t>9.832</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C9FBED3" w14:textId="77777777" w:rsidR="004D3AC9" w:rsidRPr="004D3AC9" w:rsidRDefault="004D3AC9" w:rsidP="006D2B9E">
            <w:pPr>
              <w:jc w:val="center"/>
              <w:rPr>
                <w:lang w:eastAsia="ko-KR"/>
              </w:rPr>
            </w:pPr>
            <w:r w:rsidRPr="004D3AC9">
              <w:rPr>
                <w:rFonts w:eastAsia="Calibri"/>
                <w:lang w:val="kk-KZ" w:eastAsia="ko-KR"/>
              </w:rPr>
              <w:t>0.42</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7685655" w14:textId="77777777" w:rsidR="004D3AC9" w:rsidRPr="004D3AC9" w:rsidRDefault="004D3AC9" w:rsidP="006D2B9E">
            <w:pPr>
              <w:jc w:val="center"/>
              <w:rPr>
                <w:lang w:eastAsia="ko-KR"/>
              </w:rPr>
            </w:pPr>
            <w:r w:rsidRPr="004D3AC9">
              <w:rPr>
                <w:rFonts w:eastAsia="Calibri"/>
                <w:lang w:val="kk-KZ" w:eastAsia="ko-KR"/>
              </w:rPr>
              <w:t>9.832</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8C4BEC4" w14:textId="77777777" w:rsidR="004D3AC9" w:rsidRPr="004D3AC9" w:rsidRDefault="004D3AC9" w:rsidP="006D2B9E">
            <w:pPr>
              <w:jc w:val="center"/>
              <w:rPr>
                <w:lang w:eastAsia="ko-KR"/>
              </w:rPr>
            </w:pPr>
            <w:r w:rsidRPr="004D3AC9">
              <w:rPr>
                <w:rFonts w:eastAsia="Calibri"/>
                <w:lang w:val="kk-KZ" w:eastAsia="ko-KR"/>
              </w:rPr>
              <w:t>0.33</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ED72E68" w14:textId="77777777" w:rsidR="004D3AC9" w:rsidRPr="004D3AC9" w:rsidRDefault="004D3AC9" w:rsidP="006D2B9E">
            <w:pPr>
              <w:jc w:val="center"/>
              <w:rPr>
                <w:lang w:eastAsia="ko-KR"/>
              </w:rPr>
            </w:pPr>
            <w:r w:rsidRPr="004D3AC9">
              <w:rPr>
                <w:rFonts w:eastAsia="Calibri"/>
                <w:lang w:val="kk-KZ" w:eastAsia="ko-KR"/>
              </w:rPr>
              <w:t>9.838</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01C3761" w14:textId="77777777" w:rsidR="004D3AC9" w:rsidRPr="004D3AC9" w:rsidRDefault="004D3AC9" w:rsidP="006D2B9E">
            <w:pPr>
              <w:jc w:val="center"/>
              <w:rPr>
                <w:lang w:eastAsia="ko-KR"/>
              </w:rPr>
            </w:pPr>
            <w:r w:rsidRPr="004D3AC9">
              <w:rPr>
                <w:rFonts w:eastAsia="Calibri"/>
                <w:lang w:val="kk-KZ" w:eastAsia="ko-KR"/>
              </w:rPr>
              <w:t>0.36</w:t>
            </w:r>
          </w:p>
        </w:tc>
      </w:tr>
      <w:tr w:rsidR="004D3AC9" w:rsidRPr="004D3AC9" w14:paraId="39D60C95" w14:textId="77777777" w:rsidTr="00E4218C">
        <w:trPr>
          <w:trHeight w:val="231"/>
        </w:trPr>
        <w:tc>
          <w:tcPr>
            <w:tcW w:w="557"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478581CD" w14:textId="77777777" w:rsidR="004D3AC9" w:rsidRPr="004D3AC9" w:rsidRDefault="004D3AC9" w:rsidP="004D3AC9">
            <w:pPr>
              <w:rPr>
                <w:lang w:eastAsia="ko-KR"/>
              </w:rPr>
            </w:pPr>
            <w:r w:rsidRPr="004D3AC9">
              <w:rPr>
                <w:rFonts w:eastAsia="Calibri"/>
                <w:lang w:val="kk-KZ" w:eastAsia="ko-KR"/>
              </w:rPr>
              <w:t>12</w:t>
            </w:r>
          </w:p>
        </w:tc>
        <w:tc>
          <w:tcPr>
            <w:tcW w:w="2077"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67D16FC2" w14:textId="77777777" w:rsidR="004D3AC9" w:rsidRPr="004D3AC9" w:rsidRDefault="004D3AC9" w:rsidP="004D3AC9">
            <w:pPr>
              <w:rPr>
                <w:lang w:eastAsia="ko-KR"/>
              </w:rPr>
            </w:pPr>
            <w:r w:rsidRPr="004D3AC9">
              <w:rPr>
                <w:rFonts w:eastAsia="Calibri"/>
                <w:lang w:val="kk-KZ" w:eastAsia="ko-KR"/>
              </w:rPr>
              <w:t>Бицикло[3.1.0]гексан</w:t>
            </w:r>
          </w:p>
        </w:tc>
        <w:tc>
          <w:tcPr>
            <w:tcW w:w="1134"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68B960F5" w14:textId="77777777" w:rsidR="004D3AC9" w:rsidRPr="004D3AC9" w:rsidRDefault="004D3AC9" w:rsidP="006D2B9E">
            <w:pPr>
              <w:jc w:val="center"/>
              <w:rPr>
                <w:lang w:eastAsia="ko-KR"/>
              </w:rPr>
            </w:pPr>
            <w:r w:rsidRPr="004D3AC9">
              <w:rPr>
                <w:rFonts w:eastAsia="Calibri"/>
                <w:lang w:val="kk-KZ" w:eastAsia="ko-KR"/>
              </w:rPr>
              <w:t>10.310</w:t>
            </w:r>
          </w:p>
        </w:tc>
        <w:tc>
          <w:tcPr>
            <w:tcW w:w="1148"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2AC97E08" w14:textId="77777777" w:rsidR="004D3AC9" w:rsidRPr="004D3AC9" w:rsidRDefault="004D3AC9" w:rsidP="006D2B9E">
            <w:pPr>
              <w:jc w:val="center"/>
              <w:rPr>
                <w:lang w:eastAsia="ko-KR"/>
              </w:rPr>
            </w:pPr>
            <w:r w:rsidRPr="004D3AC9">
              <w:rPr>
                <w:rFonts w:eastAsia="Calibri"/>
                <w:lang w:val="kk-KZ" w:eastAsia="ko-KR"/>
              </w:rPr>
              <w:t>0.27</w:t>
            </w:r>
          </w:p>
        </w:tc>
        <w:tc>
          <w:tcPr>
            <w:tcW w:w="1262"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hideMark/>
          </w:tcPr>
          <w:p w14:paraId="0EF4C962" w14:textId="77777777" w:rsidR="004D3AC9" w:rsidRPr="004D3AC9" w:rsidRDefault="004D3AC9" w:rsidP="006D2B9E">
            <w:pPr>
              <w:jc w:val="center"/>
              <w:rPr>
                <w:lang w:eastAsia="ko-KR"/>
              </w:rPr>
            </w:pPr>
            <w:r w:rsidRPr="004D3AC9">
              <w:rPr>
                <w:rFonts w:eastAsia="Calibri"/>
                <w:lang w:val="kk-KZ" w:eastAsia="ko-KR"/>
              </w:rPr>
              <w:t>-</w:t>
            </w:r>
          </w:p>
        </w:tc>
        <w:tc>
          <w:tcPr>
            <w:tcW w:w="1089"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hideMark/>
          </w:tcPr>
          <w:p w14:paraId="5FDE6B39" w14:textId="77777777" w:rsidR="004D3AC9" w:rsidRPr="004D3AC9" w:rsidRDefault="004D3AC9" w:rsidP="006D2B9E">
            <w:pPr>
              <w:jc w:val="center"/>
              <w:rPr>
                <w:lang w:eastAsia="ko-KR"/>
              </w:rPr>
            </w:pPr>
            <w:r w:rsidRPr="004D3AC9">
              <w:rPr>
                <w:rFonts w:eastAsia="Calibri"/>
                <w:lang w:val="kk-KZ" w:eastAsia="ko-KR"/>
              </w:rPr>
              <w:t>-</w:t>
            </w:r>
          </w:p>
        </w:tc>
        <w:tc>
          <w:tcPr>
            <w:tcW w:w="1379"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72C45381"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70C467FB" w14:textId="77777777" w:rsidR="004D3AC9" w:rsidRPr="004D3AC9" w:rsidRDefault="004D3AC9" w:rsidP="006D2B9E">
            <w:pPr>
              <w:jc w:val="center"/>
              <w:rPr>
                <w:lang w:eastAsia="ko-KR"/>
              </w:rPr>
            </w:pPr>
            <w:r w:rsidRPr="004D3AC9">
              <w:rPr>
                <w:rFonts w:eastAsia="Calibri"/>
                <w:lang w:val="kk-KZ" w:eastAsia="ko-KR"/>
              </w:rPr>
              <w:t>-</w:t>
            </w:r>
          </w:p>
        </w:tc>
      </w:tr>
    </w:tbl>
    <w:p w14:paraId="511B7496" w14:textId="77777777" w:rsidR="00E4218C" w:rsidRDefault="00E4218C">
      <w:pPr>
        <w:rPr>
          <w:sz w:val="28"/>
          <w:szCs w:val="28"/>
          <w:lang w:val="kk-KZ"/>
        </w:rPr>
      </w:pPr>
    </w:p>
    <w:p w14:paraId="2139DB62" w14:textId="045BCEDC" w:rsidR="00E4218C" w:rsidRPr="00E4218C" w:rsidRDefault="00E4218C">
      <w:pPr>
        <w:rPr>
          <w:sz w:val="28"/>
          <w:szCs w:val="28"/>
          <w:lang w:val="kk-KZ"/>
        </w:rPr>
      </w:pPr>
      <w:r w:rsidRPr="00E4218C">
        <w:rPr>
          <w:sz w:val="28"/>
          <w:szCs w:val="28"/>
          <w:lang w:val="kk-KZ"/>
        </w:rPr>
        <w:lastRenderedPageBreak/>
        <w:t>9 кестенің жалғасы</w:t>
      </w:r>
    </w:p>
    <w:tbl>
      <w:tblPr>
        <w:tblW w:w="9618" w:type="dxa"/>
        <w:tblLayout w:type="fixed"/>
        <w:tblCellMar>
          <w:left w:w="0" w:type="dxa"/>
          <w:right w:w="0" w:type="dxa"/>
        </w:tblCellMar>
        <w:tblLook w:val="04A0" w:firstRow="1" w:lastRow="0" w:firstColumn="1" w:lastColumn="0" w:noHBand="0" w:noVBand="1"/>
      </w:tblPr>
      <w:tblGrid>
        <w:gridCol w:w="557"/>
        <w:gridCol w:w="2077"/>
        <w:gridCol w:w="1134"/>
        <w:gridCol w:w="1148"/>
        <w:gridCol w:w="1262"/>
        <w:gridCol w:w="1089"/>
        <w:gridCol w:w="1379"/>
        <w:gridCol w:w="972"/>
      </w:tblGrid>
      <w:tr w:rsidR="00E4218C" w:rsidRPr="004D3AC9" w14:paraId="017701EA" w14:textId="77777777" w:rsidTr="00B63C8A">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5F162803" w14:textId="29742687" w:rsidR="00E4218C" w:rsidRPr="004D3AC9" w:rsidRDefault="00E4218C" w:rsidP="00E4218C">
            <w:pPr>
              <w:jc w:val="center"/>
              <w:rPr>
                <w:rFonts w:eastAsia="Calibri"/>
                <w:lang w:val="kk-KZ" w:eastAsia="ko-KR"/>
              </w:rPr>
            </w:pPr>
            <w:r>
              <w:rPr>
                <w:lang w:val="en-US" w:eastAsia="ko-KR"/>
              </w:rPr>
              <w:t>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7009D201" w14:textId="489F8A25" w:rsidR="00E4218C" w:rsidRPr="004D3AC9" w:rsidRDefault="00E4218C" w:rsidP="00E4218C">
            <w:pPr>
              <w:jc w:val="center"/>
              <w:rPr>
                <w:rFonts w:eastAsia="Calibri"/>
                <w:lang w:val="kk-KZ" w:eastAsia="ko-KR"/>
              </w:rPr>
            </w:pPr>
            <w:r>
              <w:rPr>
                <w:lang w:eastAsia="ko-KR"/>
              </w:rPr>
              <w:t>2</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43CA652D" w14:textId="2B838CFA" w:rsidR="00E4218C" w:rsidRPr="004D3AC9" w:rsidRDefault="00E4218C" w:rsidP="00E4218C">
            <w:pPr>
              <w:jc w:val="center"/>
              <w:rPr>
                <w:rFonts w:eastAsia="Calibri"/>
                <w:lang w:val="kk-KZ" w:eastAsia="ko-KR"/>
              </w:rPr>
            </w:pPr>
            <w:r>
              <w:rPr>
                <w:rFonts w:eastAsia="Calibri"/>
                <w:lang w:val="en-US" w:eastAsia="ko-KR"/>
              </w:rPr>
              <w:t>3</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46985014" w14:textId="70C41CFF" w:rsidR="00E4218C" w:rsidRPr="004D3AC9" w:rsidRDefault="00E4218C" w:rsidP="00E4218C">
            <w:pPr>
              <w:jc w:val="center"/>
              <w:rPr>
                <w:rFonts w:eastAsia="Calibri"/>
                <w:lang w:val="kk-KZ" w:eastAsia="ko-KR"/>
              </w:rPr>
            </w:pPr>
            <w:r>
              <w:rPr>
                <w:rFonts w:eastAsia="Calibri"/>
                <w:lang w:val="en-US" w:eastAsia="ko-KR"/>
              </w:rPr>
              <w:t>4</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vAlign w:val="center"/>
          </w:tcPr>
          <w:p w14:paraId="5C44FC36" w14:textId="2E995C19" w:rsidR="00E4218C" w:rsidRPr="004D3AC9" w:rsidRDefault="00E4218C" w:rsidP="00E4218C">
            <w:pPr>
              <w:jc w:val="center"/>
              <w:rPr>
                <w:rFonts w:eastAsia="Calibri"/>
                <w:lang w:val="kk-KZ" w:eastAsia="ko-KR"/>
              </w:rPr>
            </w:pPr>
            <w:r>
              <w:rPr>
                <w:rFonts w:eastAsia="Calibri"/>
                <w:lang w:val="en-US" w:eastAsia="ko-KR"/>
              </w:rPr>
              <w:t>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vAlign w:val="center"/>
          </w:tcPr>
          <w:p w14:paraId="5D8C8180" w14:textId="4C6EEF7E" w:rsidR="00E4218C" w:rsidRPr="004D3AC9" w:rsidRDefault="00E4218C" w:rsidP="00E4218C">
            <w:pPr>
              <w:jc w:val="center"/>
              <w:rPr>
                <w:rFonts w:eastAsia="Calibri"/>
                <w:lang w:val="kk-KZ" w:eastAsia="ko-KR"/>
              </w:rPr>
            </w:pPr>
            <w:r>
              <w:rPr>
                <w:rFonts w:eastAsia="Calibri"/>
                <w:lang w:val="en-US" w:eastAsia="ko-KR"/>
              </w:rPr>
              <w:t>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7250FC30" w14:textId="56E68864" w:rsidR="00E4218C" w:rsidRPr="004D3AC9" w:rsidRDefault="00E4218C" w:rsidP="00E4218C">
            <w:pPr>
              <w:jc w:val="center"/>
              <w:rPr>
                <w:rFonts w:eastAsia="Calibri"/>
                <w:lang w:val="kk-KZ" w:eastAsia="ko-KR"/>
              </w:rPr>
            </w:pPr>
            <w:r>
              <w:rPr>
                <w:rFonts w:eastAsia="Calibri"/>
                <w:lang w:val="en-US" w:eastAsia="ko-KR"/>
              </w:rPr>
              <w:t>7</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27E7C4D6" w14:textId="650B5970" w:rsidR="00E4218C" w:rsidRPr="004D3AC9" w:rsidRDefault="00E4218C" w:rsidP="00E4218C">
            <w:pPr>
              <w:jc w:val="center"/>
              <w:rPr>
                <w:rFonts w:eastAsia="Calibri"/>
                <w:lang w:val="kk-KZ" w:eastAsia="ko-KR"/>
              </w:rPr>
            </w:pPr>
            <w:r>
              <w:rPr>
                <w:rFonts w:eastAsia="Calibri"/>
                <w:lang w:val="en-US" w:eastAsia="ko-KR"/>
              </w:rPr>
              <w:t>8</w:t>
            </w:r>
          </w:p>
        </w:tc>
      </w:tr>
      <w:tr w:rsidR="004D3AC9" w:rsidRPr="004D3AC9" w14:paraId="25DA25A4"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3AD8878" w14:textId="77777777" w:rsidR="004D3AC9" w:rsidRPr="004D3AC9" w:rsidRDefault="004D3AC9" w:rsidP="004D3AC9">
            <w:pPr>
              <w:rPr>
                <w:lang w:eastAsia="ko-KR"/>
              </w:rPr>
            </w:pPr>
            <w:r w:rsidRPr="004D3AC9">
              <w:rPr>
                <w:rFonts w:eastAsia="Calibri"/>
                <w:lang w:val="kk-KZ" w:eastAsia="ko-KR"/>
              </w:rPr>
              <w:t>13</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359435B" w14:textId="77777777" w:rsidR="004D3AC9" w:rsidRPr="004D3AC9" w:rsidRDefault="004D3AC9" w:rsidP="004D3AC9">
            <w:pPr>
              <w:rPr>
                <w:lang w:eastAsia="ko-KR"/>
              </w:rPr>
            </w:pPr>
            <w:r w:rsidRPr="004D3AC9">
              <w:rPr>
                <w:rFonts w:eastAsia="Calibri"/>
                <w:lang w:val="kk-KZ" w:eastAsia="ko-KR"/>
              </w:rPr>
              <w:t>Аромадендрен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279B2C7" w14:textId="77777777" w:rsidR="004D3AC9" w:rsidRPr="004D3AC9" w:rsidRDefault="004D3AC9" w:rsidP="006D2B9E">
            <w:pPr>
              <w:jc w:val="center"/>
              <w:rPr>
                <w:lang w:eastAsia="ko-KR"/>
              </w:rPr>
            </w:pPr>
            <w:r w:rsidRPr="004D3AC9">
              <w:rPr>
                <w:rFonts w:eastAsia="Calibri"/>
                <w:lang w:val="kk-KZ" w:eastAsia="ko-KR"/>
              </w:rPr>
              <w:t>10.951</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1CC6963" w14:textId="77777777" w:rsidR="004D3AC9" w:rsidRPr="004D3AC9" w:rsidRDefault="004D3AC9" w:rsidP="006D2B9E">
            <w:pPr>
              <w:jc w:val="center"/>
              <w:rPr>
                <w:lang w:eastAsia="ko-KR"/>
              </w:rPr>
            </w:pPr>
            <w:r w:rsidRPr="004D3AC9">
              <w:rPr>
                <w:rFonts w:eastAsia="Calibri"/>
                <w:lang w:val="kk-KZ" w:eastAsia="ko-KR"/>
              </w:rPr>
              <w:t>0.19</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9F3E6C9" w14:textId="77777777" w:rsidR="004D3AC9" w:rsidRPr="004D3AC9" w:rsidRDefault="004D3AC9" w:rsidP="006D2B9E">
            <w:pPr>
              <w:jc w:val="center"/>
              <w:rPr>
                <w:lang w:eastAsia="ko-KR"/>
              </w:rPr>
            </w:pPr>
            <w:r w:rsidRPr="004D3AC9">
              <w:rPr>
                <w:rFonts w:eastAsia="Calibri"/>
                <w:lang w:val="kk-KZ" w:eastAsia="ko-KR"/>
              </w:rPr>
              <w:t>10.964</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2CE9958C" w14:textId="77777777" w:rsidR="004D3AC9" w:rsidRPr="004D3AC9" w:rsidRDefault="004D3AC9" w:rsidP="006D2B9E">
            <w:pPr>
              <w:jc w:val="center"/>
              <w:rPr>
                <w:lang w:eastAsia="ko-KR"/>
              </w:rPr>
            </w:pPr>
            <w:r w:rsidRPr="004D3AC9">
              <w:rPr>
                <w:rFonts w:eastAsia="Calibri"/>
                <w:lang w:val="kk-KZ" w:eastAsia="ko-KR"/>
              </w:rPr>
              <w:t>0.18</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81ADE40" w14:textId="77777777" w:rsidR="004D3AC9" w:rsidRPr="004D3AC9" w:rsidRDefault="004D3AC9" w:rsidP="006D2B9E">
            <w:pPr>
              <w:jc w:val="center"/>
              <w:rPr>
                <w:lang w:eastAsia="ko-KR"/>
              </w:rPr>
            </w:pPr>
            <w:r w:rsidRPr="004D3AC9">
              <w:rPr>
                <w:rFonts w:eastAsia="Calibri"/>
                <w:lang w:val="kk-KZ" w:eastAsia="ko-KR"/>
              </w:rPr>
              <w:t>10.964</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9CCEE2D" w14:textId="77777777" w:rsidR="004D3AC9" w:rsidRPr="004D3AC9" w:rsidRDefault="004D3AC9" w:rsidP="006D2B9E">
            <w:pPr>
              <w:jc w:val="center"/>
              <w:rPr>
                <w:lang w:eastAsia="ko-KR"/>
              </w:rPr>
            </w:pPr>
            <w:r w:rsidRPr="004D3AC9">
              <w:rPr>
                <w:rFonts w:eastAsia="Calibri"/>
                <w:lang w:val="kk-KZ" w:eastAsia="ko-KR"/>
              </w:rPr>
              <w:t>0.15</w:t>
            </w:r>
          </w:p>
        </w:tc>
      </w:tr>
      <w:tr w:rsidR="004D3AC9" w:rsidRPr="004D3AC9" w14:paraId="69D0C2EA"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CE2D0A1" w14:textId="77777777" w:rsidR="004D3AC9" w:rsidRPr="004D3AC9" w:rsidRDefault="004D3AC9" w:rsidP="004D3AC9">
            <w:pPr>
              <w:rPr>
                <w:lang w:eastAsia="ko-KR"/>
              </w:rPr>
            </w:pPr>
            <w:r w:rsidRPr="004D3AC9">
              <w:rPr>
                <w:rFonts w:eastAsia="Calibri"/>
                <w:lang w:val="kk-KZ" w:eastAsia="ko-KR"/>
              </w:rPr>
              <w:t>14</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46A9856" w14:textId="77777777" w:rsidR="004D3AC9" w:rsidRPr="004D3AC9" w:rsidRDefault="004D3AC9" w:rsidP="004D3AC9">
            <w:pPr>
              <w:rPr>
                <w:lang w:eastAsia="ko-KR"/>
              </w:rPr>
            </w:pPr>
            <w:r w:rsidRPr="004D3AC9">
              <w:rPr>
                <w:rFonts w:eastAsia="Calibri"/>
                <w:lang w:val="kk-KZ" w:eastAsia="ko-KR"/>
              </w:rPr>
              <w:t>4-Карен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8631200" w14:textId="77777777" w:rsidR="004D3AC9" w:rsidRPr="004D3AC9" w:rsidRDefault="004D3AC9" w:rsidP="006D2B9E">
            <w:pPr>
              <w:jc w:val="center"/>
              <w:rPr>
                <w:lang w:eastAsia="ko-KR"/>
              </w:rPr>
            </w:pPr>
            <w:r w:rsidRPr="004D3AC9">
              <w:rPr>
                <w:rFonts w:eastAsia="Calibri"/>
                <w:lang w:val="kk-KZ" w:eastAsia="ko-KR"/>
              </w:rPr>
              <w:t>11.080</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BB68662" w14:textId="77777777" w:rsidR="004D3AC9" w:rsidRPr="004D3AC9" w:rsidRDefault="004D3AC9" w:rsidP="006D2B9E">
            <w:pPr>
              <w:jc w:val="center"/>
              <w:rPr>
                <w:lang w:eastAsia="ko-KR"/>
              </w:rPr>
            </w:pPr>
            <w:r w:rsidRPr="004D3AC9">
              <w:rPr>
                <w:rFonts w:eastAsia="Calibri"/>
                <w:lang w:val="kk-KZ" w:eastAsia="ko-KR"/>
              </w:rPr>
              <w:t>0.28</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44E2528" w14:textId="77777777" w:rsidR="004D3AC9" w:rsidRPr="004D3AC9" w:rsidRDefault="004D3AC9" w:rsidP="006D2B9E">
            <w:pPr>
              <w:jc w:val="center"/>
              <w:rPr>
                <w:lang w:eastAsia="ko-KR"/>
              </w:rPr>
            </w:pPr>
            <w:r w:rsidRPr="004D3AC9">
              <w:rPr>
                <w:rFonts w:eastAsia="Calibri"/>
                <w:lang w:val="kk-KZ" w:eastAsia="ko-KR"/>
              </w:rPr>
              <w:t>11.080</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24F45B48" w14:textId="77777777" w:rsidR="004D3AC9" w:rsidRPr="004D3AC9" w:rsidRDefault="004D3AC9" w:rsidP="006D2B9E">
            <w:pPr>
              <w:jc w:val="center"/>
              <w:rPr>
                <w:lang w:eastAsia="ko-KR"/>
              </w:rPr>
            </w:pPr>
            <w:r w:rsidRPr="004D3AC9">
              <w:rPr>
                <w:rFonts w:eastAsia="Calibri"/>
                <w:lang w:val="kk-KZ" w:eastAsia="ko-KR"/>
              </w:rPr>
              <w:t>0.28</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D5E9446"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06B2755"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2557CA7F"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8D27F73" w14:textId="77777777" w:rsidR="004D3AC9" w:rsidRPr="004D3AC9" w:rsidRDefault="004D3AC9" w:rsidP="004D3AC9">
            <w:pPr>
              <w:rPr>
                <w:lang w:eastAsia="ko-KR"/>
              </w:rPr>
            </w:pPr>
            <w:r w:rsidRPr="004D3AC9">
              <w:rPr>
                <w:rFonts w:eastAsia="Calibri"/>
                <w:lang w:val="kk-KZ" w:eastAsia="ko-KR"/>
              </w:rPr>
              <w:t>15</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E701C99" w14:textId="77777777" w:rsidR="004D3AC9" w:rsidRPr="004D3AC9" w:rsidRDefault="004D3AC9" w:rsidP="004D3AC9">
            <w:pPr>
              <w:rPr>
                <w:lang w:eastAsia="ko-KR"/>
              </w:rPr>
            </w:pPr>
            <w:r w:rsidRPr="004D3AC9">
              <w:rPr>
                <w:rFonts w:eastAsia="Calibri"/>
                <w:lang w:val="kk-KZ" w:eastAsia="ko-KR"/>
              </w:rPr>
              <w:t>Пулегон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E05C76F" w14:textId="77777777" w:rsidR="004D3AC9" w:rsidRPr="004D3AC9" w:rsidRDefault="004D3AC9" w:rsidP="006D2B9E">
            <w:pPr>
              <w:jc w:val="center"/>
              <w:rPr>
                <w:lang w:eastAsia="ko-KR"/>
              </w:rPr>
            </w:pPr>
            <w:r w:rsidRPr="004D3AC9">
              <w:rPr>
                <w:rFonts w:eastAsia="Calibri"/>
                <w:lang w:val="kk-KZ" w:eastAsia="ko-KR"/>
              </w:rPr>
              <w:t>12.025</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EC0F3D2" w14:textId="77777777" w:rsidR="004D3AC9" w:rsidRPr="004D3AC9" w:rsidRDefault="004D3AC9" w:rsidP="006D2B9E">
            <w:pPr>
              <w:jc w:val="center"/>
              <w:rPr>
                <w:lang w:eastAsia="ko-KR"/>
              </w:rPr>
            </w:pPr>
            <w:r w:rsidRPr="004D3AC9">
              <w:rPr>
                <w:rFonts w:eastAsia="Calibri"/>
                <w:lang w:val="kk-KZ" w:eastAsia="ko-KR"/>
              </w:rPr>
              <w:t>0.33</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0B569AEE" w14:textId="77777777" w:rsidR="004D3AC9" w:rsidRPr="004D3AC9" w:rsidRDefault="004D3AC9" w:rsidP="006D2B9E">
            <w:pPr>
              <w:jc w:val="center"/>
              <w:rPr>
                <w:lang w:eastAsia="ko-KR"/>
              </w:rPr>
            </w:pPr>
            <w:r w:rsidRPr="004D3AC9">
              <w:rPr>
                <w:rFonts w:eastAsia="Calibri"/>
                <w:lang w:val="kk-KZ" w:eastAsia="ko-KR"/>
              </w:rPr>
              <w:t>12.025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482558F" w14:textId="77777777" w:rsidR="004D3AC9" w:rsidRPr="004D3AC9" w:rsidRDefault="004D3AC9" w:rsidP="006D2B9E">
            <w:pPr>
              <w:jc w:val="center"/>
              <w:rPr>
                <w:lang w:eastAsia="ko-KR"/>
              </w:rPr>
            </w:pPr>
            <w:r w:rsidRPr="004D3AC9">
              <w:rPr>
                <w:rFonts w:eastAsia="Calibri"/>
                <w:lang w:val="kk-KZ" w:eastAsia="ko-KR"/>
              </w:rPr>
              <w:t>0.10</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7191228" w14:textId="77777777" w:rsidR="004D3AC9" w:rsidRPr="004D3AC9" w:rsidRDefault="004D3AC9" w:rsidP="006D2B9E">
            <w:pPr>
              <w:jc w:val="center"/>
              <w:rPr>
                <w:lang w:eastAsia="ko-KR"/>
              </w:rPr>
            </w:pPr>
            <w:r w:rsidRPr="004D3AC9">
              <w:rPr>
                <w:rFonts w:eastAsia="Calibri"/>
                <w:lang w:val="kk-KZ" w:eastAsia="ko-KR"/>
              </w:rPr>
              <w:t>12.025</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7DA861C" w14:textId="77777777" w:rsidR="004D3AC9" w:rsidRPr="004D3AC9" w:rsidRDefault="004D3AC9" w:rsidP="006D2B9E">
            <w:pPr>
              <w:jc w:val="center"/>
              <w:rPr>
                <w:lang w:eastAsia="ko-KR"/>
              </w:rPr>
            </w:pPr>
            <w:r w:rsidRPr="004D3AC9">
              <w:rPr>
                <w:rFonts w:eastAsia="Calibri"/>
                <w:lang w:val="kk-KZ" w:eastAsia="ko-KR"/>
              </w:rPr>
              <w:t>0.23</w:t>
            </w:r>
          </w:p>
        </w:tc>
      </w:tr>
      <w:tr w:rsidR="004D3AC9" w:rsidRPr="004D3AC9" w14:paraId="7CAAA8CD"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4003A50" w14:textId="77777777" w:rsidR="004D3AC9" w:rsidRPr="004D3AC9" w:rsidRDefault="004D3AC9" w:rsidP="004D3AC9">
            <w:pPr>
              <w:rPr>
                <w:lang w:eastAsia="ko-KR"/>
              </w:rPr>
            </w:pPr>
            <w:r w:rsidRPr="004D3AC9">
              <w:rPr>
                <w:rFonts w:eastAsia="Calibri"/>
                <w:lang w:val="kk-KZ" w:eastAsia="ko-KR"/>
              </w:rPr>
              <w:t>16</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7C9D02E" w14:textId="77777777" w:rsidR="004D3AC9" w:rsidRPr="004D3AC9" w:rsidRDefault="004D3AC9" w:rsidP="004D3AC9">
            <w:pPr>
              <w:rPr>
                <w:lang w:eastAsia="ko-KR"/>
              </w:rPr>
            </w:pPr>
            <w:r w:rsidRPr="004D3AC9">
              <w:rPr>
                <w:rFonts w:eastAsia="Calibri"/>
                <w:lang w:val="kk-KZ" w:eastAsia="ko-KR"/>
              </w:rPr>
              <w:t>1-Ментен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4442244" w14:textId="77777777" w:rsidR="004D3AC9" w:rsidRPr="004D3AC9" w:rsidRDefault="004D3AC9" w:rsidP="006D2B9E">
            <w:pPr>
              <w:jc w:val="center"/>
              <w:rPr>
                <w:lang w:eastAsia="ko-KR"/>
              </w:rPr>
            </w:pPr>
            <w:r w:rsidRPr="004D3AC9">
              <w:rPr>
                <w:rFonts w:eastAsia="Calibri"/>
                <w:lang w:val="kk-KZ" w:eastAsia="ko-KR"/>
              </w:rPr>
              <w:t>12.186</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4E37554" w14:textId="77777777" w:rsidR="004D3AC9" w:rsidRPr="004D3AC9" w:rsidRDefault="004D3AC9" w:rsidP="006D2B9E">
            <w:pPr>
              <w:jc w:val="center"/>
              <w:rPr>
                <w:lang w:eastAsia="ko-KR"/>
              </w:rPr>
            </w:pPr>
            <w:r w:rsidRPr="004D3AC9">
              <w:rPr>
                <w:rFonts w:eastAsia="Calibri"/>
                <w:lang w:val="kk-KZ" w:eastAsia="ko-KR"/>
              </w:rPr>
              <w:t>0.17</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518DD33" w14:textId="77777777" w:rsidR="004D3AC9" w:rsidRPr="004D3AC9" w:rsidRDefault="004D3AC9" w:rsidP="006D2B9E">
            <w:pPr>
              <w:jc w:val="center"/>
              <w:rPr>
                <w:lang w:eastAsia="ko-KR"/>
              </w:rPr>
            </w:pPr>
            <w:r w:rsidRPr="004D3AC9">
              <w:rPr>
                <w:rFonts w:eastAsia="Calibri"/>
                <w:lang w:val="kk-KZ" w:eastAsia="ko-KR"/>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5EAC484" w14:textId="77777777" w:rsidR="004D3AC9" w:rsidRPr="004D3AC9" w:rsidRDefault="004D3AC9" w:rsidP="006D2B9E">
            <w:pPr>
              <w:jc w:val="center"/>
              <w:rPr>
                <w:lang w:eastAsia="ko-KR"/>
              </w:rPr>
            </w:pPr>
            <w:r w:rsidRPr="004D3AC9">
              <w:rPr>
                <w:rFonts w:eastAsia="Calibri"/>
                <w:lang w:val="kk-KZ" w:eastAsia="ko-KR"/>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A81F7BB"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709C3D5"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291A75C8"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A1ACC4A" w14:textId="77777777" w:rsidR="004D3AC9" w:rsidRPr="004D3AC9" w:rsidRDefault="004D3AC9" w:rsidP="004D3AC9">
            <w:pPr>
              <w:rPr>
                <w:lang w:eastAsia="ko-KR"/>
              </w:rPr>
            </w:pPr>
            <w:r w:rsidRPr="004D3AC9">
              <w:rPr>
                <w:rFonts w:eastAsia="Calibri"/>
                <w:lang w:val="kk-KZ" w:eastAsia="ko-KR"/>
              </w:rPr>
              <w:t>17</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11C0A7A" w14:textId="77777777" w:rsidR="004D3AC9" w:rsidRPr="004D3AC9" w:rsidRDefault="004D3AC9" w:rsidP="004D3AC9">
            <w:pPr>
              <w:rPr>
                <w:lang w:eastAsia="ko-KR"/>
              </w:rPr>
            </w:pPr>
            <w:r w:rsidRPr="004D3AC9">
              <w:rPr>
                <w:rFonts w:eastAsia="Calibri"/>
                <w:lang w:val="kk-KZ" w:eastAsia="ko-KR"/>
              </w:rPr>
              <w:t>Мента-1,4,8-триен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BCAAAC3"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905B668"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B339D21" w14:textId="77777777" w:rsidR="004D3AC9" w:rsidRPr="004D3AC9" w:rsidRDefault="004D3AC9" w:rsidP="006D2B9E">
            <w:pPr>
              <w:jc w:val="center"/>
              <w:rPr>
                <w:lang w:eastAsia="ko-KR"/>
              </w:rPr>
            </w:pPr>
            <w:r w:rsidRPr="004D3AC9">
              <w:rPr>
                <w:rFonts w:eastAsia="Calibri"/>
                <w:lang w:val="kk-KZ" w:eastAsia="ko-KR"/>
              </w:rPr>
              <w:t>14.761</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061FE3AB" w14:textId="77777777" w:rsidR="004D3AC9" w:rsidRPr="004D3AC9" w:rsidRDefault="004D3AC9" w:rsidP="006D2B9E">
            <w:pPr>
              <w:jc w:val="center"/>
              <w:rPr>
                <w:lang w:eastAsia="ko-KR"/>
              </w:rPr>
            </w:pPr>
            <w:r w:rsidRPr="004D3AC9">
              <w:rPr>
                <w:rFonts w:eastAsia="Calibri"/>
                <w:lang w:val="kk-KZ" w:eastAsia="ko-KR"/>
              </w:rPr>
              <w:t>0.07</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06DC129" w14:textId="77777777" w:rsidR="004D3AC9" w:rsidRPr="004D3AC9" w:rsidRDefault="004D3AC9" w:rsidP="006D2B9E">
            <w:pPr>
              <w:jc w:val="center"/>
              <w:rPr>
                <w:lang w:eastAsia="ko-KR"/>
              </w:rPr>
            </w:pPr>
            <w:r w:rsidRPr="004D3AC9">
              <w:rPr>
                <w:rFonts w:eastAsia="Calibri"/>
                <w:lang w:val="kk-KZ" w:eastAsia="ko-KR"/>
              </w:rPr>
              <w:t>12.865</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D97F18C" w14:textId="77777777" w:rsidR="004D3AC9" w:rsidRPr="004D3AC9" w:rsidRDefault="004D3AC9" w:rsidP="006D2B9E">
            <w:pPr>
              <w:jc w:val="center"/>
              <w:rPr>
                <w:lang w:eastAsia="ko-KR"/>
              </w:rPr>
            </w:pPr>
            <w:r w:rsidRPr="004D3AC9">
              <w:rPr>
                <w:rFonts w:eastAsia="Calibri"/>
                <w:lang w:val="kk-KZ" w:eastAsia="ko-KR"/>
              </w:rPr>
              <w:t>0.18</w:t>
            </w:r>
          </w:p>
        </w:tc>
      </w:tr>
      <w:tr w:rsidR="004D3AC9" w:rsidRPr="004D3AC9" w14:paraId="0B88638E"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7253F09" w14:textId="77777777" w:rsidR="004D3AC9" w:rsidRPr="004D3AC9" w:rsidRDefault="004D3AC9" w:rsidP="004D3AC9">
            <w:pPr>
              <w:rPr>
                <w:lang w:eastAsia="ko-KR"/>
              </w:rPr>
            </w:pPr>
            <w:r w:rsidRPr="004D3AC9">
              <w:rPr>
                <w:rFonts w:eastAsia="Calibri"/>
                <w:lang w:val="kk-KZ" w:eastAsia="ko-KR"/>
              </w:rPr>
              <w:t>18</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AF0441D" w14:textId="77777777" w:rsidR="004D3AC9" w:rsidRPr="004D3AC9" w:rsidRDefault="004D3AC9" w:rsidP="004D3AC9">
            <w:pPr>
              <w:rPr>
                <w:lang w:eastAsia="ko-KR"/>
              </w:rPr>
            </w:pPr>
            <w:r w:rsidRPr="004D3AC9">
              <w:rPr>
                <w:rFonts w:eastAsia="Calibri"/>
                <w:lang w:val="kk-KZ" w:eastAsia="ko-KR"/>
              </w:rPr>
              <w:t>R(+)-Лимонен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E71F284" w14:textId="77777777" w:rsidR="004D3AC9" w:rsidRPr="004D3AC9" w:rsidRDefault="004D3AC9" w:rsidP="006D2B9E">
            <w:pPr>
              <w:jc w:val="center"/>
              <w:rPr>
                <w:lang w:eastAsia="ko-KR"/>
              </w:rPr>
            </w:pPr>
            <w:r w:rsidRPr="004D3AC9">
              <w:rPr>
                <w:rFonts w:eastAsia="Calibri"/>
                <w:lang w:val="kk-KZ" w:eastAsia="ko-KR"/>
              </w:rPr>
              <w:t>12.853</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4716DAD" w14:textId="77777777" w:rsidR="004D3AC9" w:rsidRPr="004D3AC9" w:rsidRDefault="004D3AC9" w:rsidP="006D2B9E">
            <w:pPr>
              <w:jc w:val="center"/>
              <w:rPr>
                <w:lang w:eastAsia="ko-KR"/>
              </w:rPr>
            </w:pPr>
            <w:r w:rsidRPr="004D3AC9">
              <w:rPr>
                <w:rFonts w:eastAsia="Calibri"/>
                <w:lang w:val="kk-KZ" w:eastAsia="ko-KR"/>
              </w:rPr>
              <w:t>0.22</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E893068" w14:textId="77777777" w:rsidR="004D3AC9" w:rsidRPr="004D3AC9" w:rsidRDefault="004D3AC9" w:rsidP="006D2B9E">
            <w:pPr>
              <w:jc w:val="center"/>
              <w:rPr>
                <w:lang w:eastAsia="ko-KR"/>
              </w:rPr>
            </w:pPr>
            <w:r w:rsidRPr="004D3AC9">
              <w:rPr>
                <w:rFonts w:eastAsia="Calibri"/>
                <w:lang w:val="kk-KZ" w:eastAsia="ko-KR"/>
              </w:rPr>
              <w:t>12.859</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012E637" w14:textId="77777777" w:rsidR="004D3AC9" w:rsidRPr="004D3AC9" w:rsidRDefault="004D3AC9" w:rsidP="006D2B9E">
            <w:pPr>
              <w:jc w:val="center"/>
              <w:rPr>
                <w:lang w:eastAsia="ko-KR"/>
              </w:rPr>
            </w:pPr>
            <w:r w:rsidRPr="004D3AC9">
              <w:rPr>
                <w:rFonts w:eastAsia="Calibri"/>
                <w:lang w:val="kk-KZ" w:eastAsia="ko-KR"/>
              </w:rPr>
              <w:t>0.23</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0169D0F" w14:textId="77777777" w:rsidR="004D3AC9" w:rsidRPr="004D3AC9" w:rsidRDefault="004D3AC9" w:rsidP="006D2B9E">
            <w:pPr>
              <w:jc w:val="center"/>
              <w:rPr>
                <w:lang w:eastAsia="ko-KR"/>
              </w:rPr>
            </w:pPr>
            <w:r w:rsidRPr="004D3AC9">
              <w:rPr>
                <w:rFonts w:eastAsia="Calibri"/>
                <w:lang w:val="kk-KZ" w:eastAsia="ko-KR"/>
              </w:rPr>
              <w:t>13.603</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E93EA17" w14:textId="77777777" w:rsidR="004D3AC9" w:rsidRPr="004D3AC9" w:rsidRDefault="004D3AC9" w:rsidP="006D2B9E">
            <w:pPr>
              <w:jc w:val="center"/>
              <w:rPr>
                <w:lang w:eastAsia="ko-KR"/>
              </w:rPr>
            </w:pPr>
            <w:r w:rsidRPr="004D3AC9">
              <w:rPr>
                <w:rFonts w:eastAsia="Calibri"/>
                <w:lang w:val="kk-KZ" w:eastAsia="ko-KR"/>
              </w:rPr>
              <w:t>1.08</w:t>
            </w:r>
          </w:p>
        </w:tc>
      </w:tr>
      <w:tr w:rsidR="004D3AC9" w:rsidRPr="004D3AC9" w14:paraId="1F7E4CC8"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A5FEE9E" w14:textId="77777777" w:rsidR="004D3AC9" w:rsidRPr="004D3AC9" w:rsidRDefault="004D3AC9" w:rsidP="004D3AC9">
            <w:pPr>
              <w:rPr>
                <w:lang w:eastAsia="ko-KR"/>
              </w:rPr>
            </w:pPr>
            <w:r w:rsidRPr="004D3AC9">
              <w:rPr>
                <w:rFonts w:eastAsia="Calibri"/>
                <w:lang w:val="kk-KZ" w:eastAsia="ko-KR"/>
              </w:rPr>
              <w:t>19</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D51E770" w14:textId="77777777" w:rsidR="004D3AC9" w:rsidRPr="004D3AC9" w:rsidRDefault="004D3AC9" w:rsidP="004D3AC9">
            <w:pPr>
              <w:rPr>
                <w:lang w:eastAsia="ko-KR"/>
              </w:rPr>
            </w:pPr>
            <w:r w:rsidRPr="004D3AC9">
              <w:rPr>
                <w:rFonts w:eastAsia="Calibri"/>
                <w:lang w:val="kk-KZ" w:eastAsia="ko-KR"/>
              </w:rPr>
              <w:t>Камфен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A286477" w14:textId="77777777" w:rsidR="004D3AC9" w:rsidRPr="004D3AC9" w:rsidRDefault="004D3AC9" w:rsidP="006D2B9E">
            <w:pPr>
              <w:jc w:val="center"/>
              <w:rPr>
                <w:lang w:eastAsia="ko-KR"/>
              </w:rPr>
            </w:pPr>
            <w:r w:rsidRPr="004D3AC9">
              <w:rPr>
                <w:rFonts w:eastAsia="Calibri"/>
                <w:lang w:val="kk-KZ" w:eastAsia="ko-KR"/>
              </w:rPr>
              <w:t>13.351</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AA30C96" w14:textId="77777777" w:rsidR="004D3AC9" w:rsidRPr="004D3AC9" w:rsidRDefault="004D3AC9" w:rsidP="006D2B9E">
            <w:pPr>
              <w:jc w:val="center"/>
              <w:rPr>
                <w:lang w:eastAsia="ko-KR"/>
              </w:rPr>
            </w:pPr>
            <w:r w:rsidRPr="004D3AC9">
              <w:rPr>
                <w:rFonts w:eastAsia="Calibri"/>
                <w:lang w:val="kk-KZ" w:eastAsia="ko-KR"/>
              </w:rPr>
              <w:t>1.50</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C26AAC9" w14:textId="77777777" w:rsidR="004D3AC9" w:rsidRPr="004D3AC9" w:rsidRDefault="004D3AC9" w:rsidP="006D2B9E">
            <w:pPr>
              <w:jc w:val="center"/>
              <w:rPr>
                <w:lang w:eastAsia="ko-KR"/>
              </w:rPr>
            </w:pPr>
            <w:r w:rsidRPr="004D3AC9">
              <w:rPr>
                <w:rFonts w:eastAsia="Calibri"/>
                <w:lang w:val="kk-KZ" w:eastAsia="ko-KR"/>
              </w:rPr>
              <w:t>13.597</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0272C820" w14:textId="77777777" w:rsidR="004D3AC9" w:rsidRPr="004D3AC9" w:rsidRDefault="004D3AC9" w:rsidP="006D2B9E">
            <w:pPr>
              <w:jc w:val="center"/>
              <w:rPr>
                <w:lang w:eastAsia="ko-KR"/>
              </w:rPr>
            </w:pPr>
            <w:r w:rsidRPr="004D3AC9">
              <w:rPr>
                <w:rFonts w:eastAsia="Calibri"/>
                <w:lang w:val="kk-KZ" w:eastAsia="ko-KR"/>
              </w:rPr>
              <w:t>1.12</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87424B5" w14:textId="77777777" w:rsidR="004D3AC9" w:rsidRPr="004D3AC9" w:rsidRDefault="004D3AC9" w:rsidP="006D2B9E">
            <w:pPr>
              <w:jc w:val="center"/>
              <w:rPr>
                <w:lang w:eastAsia="ko-KR"/>
              </w:rPr>
            </w:pPr>
            <w:r w:rsidRPr="004D3AC9">
              <w:rPr>
                <w:rFonts w:eastAsia="Calibri"/>
                <w:lang w:val="kk-KZ" w:eastAsia="ko-KR"/>
              </w:rPr>
              <w:t>13.357</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AB0E641" w14:textId="77777777" w:rsidR="004D3AC9" w:rsidRPr="004D3AC9" w:rsidRDefault="004D3AC9" w:rsidP="006D2B9E">
            <w:pPr>
              <w:jc w:val="center"/>
              <w:rPr>
                <w:lang w:eastAsia="ko-KR"/>
              </w:rPr>
            </w:pPr>
            <w:r w:rsidRPr="004D3AC9">
              <w:rPr>
                <w:rFonts w:eastAsia="Calibri"/>
                <w:lang w:val="kk-KZ" w:eastAsia="ko-KR"/>
              </w:rPr>
              <w:t>1.23</w:t>
            </w:r>
          </w:p>
        </w:tc>
      </w:tr>
      <w:tr w:rsidR="004D3AC9" w:rsidRPr="004D3AC9" w14:paraId="7079C714"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B5464E7" w14:textId="77777777" w:rsidR="004D3AC9" w:rsidRPr="004D3AC9" w:rsidRDefault="004D3AC9" w:rsidP="004D3AC9">
            <w:pPr>
              <w:rPr>
                <w:lang w:eastAsia="ko-KR"/>
              </w:rPr>
            </w:pPr>
            <w:r w:rsidRPr="004D3AC9">
              <w:rPr>
                <w:rFonts w:eastAsia="Calibri"/>
                <w:lang w:val="kk-KZ" w:eastAsia="ko-KR"/>
              </w:rPr>
              <w:t>20</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FAFE05C" w14:textId="2B079B80" w:rsidR="004D3AC9" w:rsidRPr="004D3AC9" w:rsidRDefault="00BE5299" w:rsidP="004D3AC9">
            <w:pPr>
              <w:rPr>
                <w:lang w:eastAsia="ko-KR"/>
              </w:rPr>
            </w:pPr>
            <w:r>
              <w:rPr>
                <w:rFonts w:eastAsia="Calibri"/>
                <w:lang w:val="kk-KZ" w:eastAsia="ko-KR"/>
              </w:rPr>
              <w:t>П</w:t>
            </w:r>
            <w:r w:rsidR="0083484B">
              <w:rPr>
                <w:rFonts w:eastAsia="Calibri"/>
                <w:lang w:val="kk-KZ" w:eastAsia="ko-KR"/>
              </w:rPr>
              <w:t>иперитон оксиді</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93F1F96" w14:textId="77777777" w:rsidR="004D3AC9" w:rsidRPr="004D3AC9" w:rsidRDefault="004D3AC9" w:rsidP="006D2B9E">
            <w:pPr>
              <w:jc w:val="center"/>
              <w:rPr>
                <w:lang w:eastAsia="ko-KR"/>
              </w:rPr>
            </w:pPr>
            <w:r w:rsidRPr="004D3AC9">
              <w:rPr>
                <w:rFonts w:eastAsia="Calibri"/>
                <w:lang w:val="kk-KZ" w:eastAsia="ko-KR"/>
              </w:rPr>
              <w:t>14.153</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5AB8234" w14:textId="77777777" w:rsidR="004D3AC9" w:rsidRPr="004D3AC9" w:rsidRDefault="004D3AC9" w:rsidP="006D2B9E">
            <w:pPr>
              <w:jc w:val="center"/>
              <w:rPr>
                <w:lang w:eastAsia="ko-KR"/>
              </w:rPr>
            </w:pPr>
            <w:r w:rsidRPr="004D3AC9">
              <w:rPr>
                <w:rFonts w:eastAsia="Calibri"/>
                <w:lang w:val="kk-KZ" w:eastAsia="ko-KR"/>
              </w:rPr>
              <w:t>9.83</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FAECE05" w14:textId="77777777" w:rsidR="004D3AC9" w:rsidRPr="004D3AC9" w:rsidRDefault="004D3AC9" w:rsidP="006D2B9E">
            <w:pPr>
              <w:jc w:val="center"/>
              <w:rPr>
                <w:lang w:eastAsia="ko-KR"/>
              </w:rPr>
            </w:pPr>
            <w:r w:rsidRPr="004D3AC9">
              <w:rPr>
                <w:rFonts w:eastAsia="Calibri"/>
                <w:lang w:val="kk-KZ" w:eastAsia="ko-KR"/>
              </w:rPr>
              <w:t>14.211</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0227A72" w14:textId="77777777" w:rsidR="004D3AC9" w:rsidRPr="004D3AC9" w:rsidRDefault="004D3AC9" w:rsidP="006D2B9E">
            <w:pPr>
              <w:jc w:val="center"/>
              <w:rPr>
                <w:lang w:eastAsia="ko-KR"/>
              </w:rPr>
            </w:pPr>
            <w:r w:rsidRPr="004D3AC9">
              <w:rPr>
                <w:rFonts w:eastAsia="Calibri"/>
                <w:lang w:val="kk-KZ" w:eastAsia="ko-KR"/>
              </w:rPr>
              <w:t>9.51</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5C03F15" w14:textId="77777777" w:rsidR="004D3AC9" w:rsidRPr="004D3AC9" w:rsidRDefault="004D3AC9" w:rsidP="006D2B9E">
            <w:pPr>
              <w:jc w:val="center"/>
              <w:rPr>
                <w:lang w:eastAsia="ko-KR"/>
              </w:rPr>
            </w:pP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B40D00A" w14:textId="77777777" w:rsidR="004D3AC9" w:rsidRPr="004D3AC9" w:rsidRDefault="004D3AC9" w:rsidP="006D2B9E">
            <w:pPr>
              <w:jc w:val="center"/>
              <w:rPr>
                <w:lang w:eastAsia="ko-KR"/>
              </w:rPr>
            </w:pPr>
          </w:p>
        </w:tc>
      </w:tr>
      <w:tr w:rsidR="004D3AC9" w:rsidRPr="004D3AC9" w14:paraId="16D112D7" w14:textId="77777777" w:rsidTr="001F53A8">
        <w:trPr>
          <w:trHeight w:val="468"/>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AD733FE" w14:textId="77777777" w:rsidR="004D3AC9" w:rsidRPr="004D3AC9" w:rsidRDefault="004D3AC9" w:rsidP="004D3AC9">
            <w:pPr>
              <w:rPr>
                <w:lang w:eastAsia="ko-KR"/>
              </w:rPr>
            </w:pPr>
            <w:r w:rsidRPr="004D3AC9">
              <w:rPr>
                <w:rFonts w:eastAsia="Calibri"/>
                <w:lang w:val="kk-KZ" w:eastAsia="ko-KR"/>
              </w:rPr>
              <w:t>21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CF25623" w14:textId="77777777" w:rsidR="004D3AC9" w:rsidRPr="004D3AC9" w:rsidRDefault="004D3AC9" w:rsidP="004D3AC9">
            <w:pPr>
              <w:rPr>
                <w:lang w:eastAsia="ko-KR"/>
              </w:rPr>
            </w:pPr>
            <w:r w:rsidRPr="004D3AC9">
              <w:rPr>
                <w:rFonts w:eastAsia="Calibri"/>
                <w:lang w:val="kk-KZ" w:eastAsia="ko-KR"/>
              </w:rPr>
              <w:t>(Е)-2,6-Диметил-1,3,5,7-октатетраен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7DF65C3"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04FDD01"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22DE503F" w14:textId="77777777" w:rsidR="004D3AC9" w:rsidRPr="004D3AC9" w:rsidRDefault="004D3AC9" w:rsidP="006D2B9E">
            <w:pPr>
              <w:jc w:val="center"/>
              <w:rPr>
                <w:lang w:eastAsia="ko-KR"/>
              </w:rPr>
            </w:pPr>
            <w:r w:rsidRPr="004D3AC9">
              <w:rPr>
                <w:rFonts w:eastAsia="Calibri"/>
                <w:lang w:val="kk-KZ" w:eastAsia="ko-KR"/>
              </w:rPr>
              <w:t>14.761</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5B95568" w14:textId="77777777" w:rsidR="004D3AC9" w:rsidRPr="004D3AC9" w:rsidRDefault="004D3AC9" w:rsidP="006D2B9E">
            <w:pPr>
              <w:jc w:val="center"/>
              <w:rPr>
                <w:lang w:eastAsia="ko-KR"/>
              </w:rPr>
            </w:pPr>
            <w:r w:rsidRPr="004D3AC9">
              <w:rPr>
                <w:rFonts w:eastAsia="Calibri"/>
                <w:lang w:val="kk-KZ" w:eastAsia="ko-KR"/>
              </w:rPr>
              <w:t>0.07</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20E4C6C"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996BCAD"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39A94DB8"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DCC7B59" w14:textId="77777777" w:rsidR="004D3AC9" w:rsidRPr="004D3AC9" w:rsidRDefault="004D3AC9" w:rsidP="004D3AC9">
            <w:pPr>
              <w:rPr>
                <w:lang w:eastAsia="ko-KR"/>
              </w:rPr>
            </w:pPr>
            <w:r w:rsidRPr="004D3AC9">
              <w:rPr>
                <w:rFonts w:eastAsia="Calibri"/>
                <w:lang w:val="kk-KZ" w:eastAsia="ko-KR"/>
              </w:rPr>
              <w:t>22</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8A4FCD7" w14:textId="77777777" w:rsidR="004D3AC9" w:rsidRPr="004D3AC9" w:rsidRDefault="004D3AC9" w:rsidP="004D3AC9">
            <w:pPr>
              <w:rPr>
                <w:lang w:eastAsia="ko-KR"/>
              </w:rPr>
            </w:pPr>
            <w:r w:rsidRPr="004D3AC9">
              <w:rPr>
                <w:rFonts w:eastAsia="Calibri"/>
                <w:lang w:val="kk-KZ" w:eastAsia="ko-KR"/>
              </w:rPr>
              <w:t xml:space="preserve">Кротональдегид, 2-винил </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C84B985" w14:textId="77777777" w:rsidR="004D3AC9" w:rsidRPr="004D3AC9" w:rsidRDefault="004D3AC9" w:rsidP="006D2B9E">
            <w:pPr>
              <w:jc w:val="center"/>
              <w:rPr>
                <w:lang w:eastAsia="ko-KR"/>
              </w:rPr>
            </w:pPr>
            <w:r w:rsidRPr="004D3AC9">
              <w:rPr>
                <w:rFonts w:eastAsia="Calibri"/>
                <w:lang w:val="kk-KZ" w:eastAsia="ko-KR"/>
              </w:rPr>
              <w:t>15.977</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ACDEEFF" w14:textId="77777777" w:rsidR="004D3AC9" w:rsidRPr="004D3AC9" w:rsidRDefault="004D3AC9" w:rsidP="006D2B9E">
            <w:pPr>
              <w:jc w:val="center"/>
              <w:rPr>
                <w:lang w:eastAsia="ko-KR"/>
              </w:rPr>
            </w:pPr>
            <w:r w:rsidRPr="004D3AC9">
              <w:rPr>
                <w:rFonts w:eastAsia="Calibri"/>
                <w:lang w:val="kk-KZ" w:eastAsia="ko-KR"/>
              </w:rPr>
              <w:t>0.05</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695671A5" w14:textId="77777777" w:rsidR="004D3AC9" w:rsidRPr="004D3AC9" w:rsidRDefault="004D3AC9" w:rsidP="006D2B9E">
            <w:pPr>
              <w:jc w:val="center"/>
              <w:rPr>
                <w:lang w:eastAsia="ko-KR"/>
              </w:rPr>
            </w:pPr>
            <w:r w:rsidRPr="004D3AC9">
              <w:rPr>
                <w:rFonts w:eastAsia="Calibri"/>
                <w:lang w:val="kk-KZ" w:eastAsia="ko-KR"/>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3452ABF2" w14:textId="77777777" w:rsidR="004D3AC9" w:rsidRPr="004D3AC9" w:rsidRDefault="004D3AC9" w:rsidP="006D2B9E">
            <w:pPr>
              <w:jc w:val="center"/>
              <w:rPr>
                <w:lang w:eastAsia="ko-KR"/>
              </w:rPr>
            </w:pPr>
            <w:r w:rsidRPr="004D3AC9">
              <w:rPr>
                <w:rFonts w:eastAsia="Calibri"/>
                <w:lang w:val="kk-KZ" w:eastAsia="ko-KR"/>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29B370F" w14:textId="77777777" w:rsidR="004D3AC9" w:rsidRPr="004D3AC9" w:rsidRDefault="004D3AC9" w:rsidP="006D2B9E">
            <w:pPr>
              <w:jc w:val="center"/>
              <w:rPr>
                <w:lang w:eastAsia="ko-KR"/>
              </w:rPr>
            </w:pPr>
            <w:r w:rsidRPr="004D3AC9">
              <w:rPr>
                <w:rFonts w:eastAsia="Calibri"/>
                <w:lang w:val="kk-KZ" w:eastAsia="ko-KR"/>
              </w:rPr>
              <w:t>15.983</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79C139C" w14:textId="77777777" w:rsidR="004D3AC9" w:rsidRPr="004D3AC9" w:rsidRDefault="004D3AC9" w:rsidP="006D2B9E">
            <w:pPr>
              <w:jc w:val="center"/>
              <w:rPr>
                <w:lang w:eastAsia="ko-KR"/>
              </w:rPr>
            </w:pPr>
            <w:r w:rsidRPr="004D3AC9">
              <w:rPr>
                <w:rFonts w:eastAsia="Calibri"/>
                <w:lang w:val="kk-KZ" w:eastAsia="ko-KR"/>
              </w:rPr>
              <w:t>0.14</w:t>
            </w:r>
          </w:p>
        </w:tc>
      </w:tr>
      <w:tr w:rsidR="004D3AC9" w:rsidRPr="004D3AC9" w14:paraId="3C6B7FE0"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F176409" w14:textId="77777777" w:rsidR="004D3AC9" w:rsidRPr="004D3AC9" w:rsidRDefault="004D3AC9" w:rsidP="004D3AC9">
            <w:pPr>
              <w:rPr>
                <w:lang w:eastAsia="ko-KR"/>
              </w:rPr>
            </w:pPr>
            <w:r w:rsidRPr="004D3AC9">
              <w:rPr>
                <w:rFonts w:eastAsia="Calibri"/>
                <w:lang w:val="kk-KZ" w:eastAsia="ko-KR"/>
              </w:rPr>
              <w:t>23</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F657F18" w14:textId="77777777" w:rsidR="004D3AC9" w:rsidRPr="004D3AC9" w:rsidRDefault="004D3AC9" w:rsidP="004D3AC9">
            <w:pPr>
              <w:rPr>
                <w:lang w:eastAsia="ko-KR"/>
              </w:rPr>
            </w:pPr>
            <w:r w:rsidRPr="004D3AC9">
              <w:rPr>
                <w:rFonts w:eastAsia="Calibri"/>
                <w:lang w:val="kk-KZ" w:eastAsia="ko-KR"/>
              </w:rPr>
              <w:t>p-Мент-1-ен-7-ал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3C97CAE"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3C10B8F"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FE53973" w14:textId="77777777" w:rsidR="004D3AC9" w:rsidRPr="004D3AC9" w:rsidRDefault="004D3AC9" w:rsidP="006D2B9E">
            <w:pPr>
              <w:jc w:val="center"/>
              <w:rPr>
                <w:lang w:eastAsia="ko-KR"/>
              </w:rPr>
            </w:pPr>
            <w:r w:rsidRPr="004D3AC9">
              <w:rPr>
                <w:rFonts w:eastAsia="Calibri"/>
                <w:lang w:val="kk-KZ" w:eastAsia="ko-KR"/>
              </w:rPr>
              <w:t>15.983</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7D9DC12" w14:textId="77777777" w:rsidR="004D3AC9" w:rsidRPr="004D3AC9" w:rsidRDefault="004D3AC9" w:rsidP="006D2B9E">
            <w:pPr>
              <w:jc w:val="center"/>
              <w:rPr>
                <w:lang w:eastAsia="ko-KR"/>
              </w:rPr>
            </w:pPr>
            <w:r w:rsidRPr="004D3AC9">
              <w:rPr>
                <w:rFonts w:eastAsia="Calibri"/>
                <w:lang w:val="kk-KZ" w:eastAsia="ko-KR"/>
              </w:rPr>
              <w:t>0.12</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BDCA2EF" w14:textId="77777777" w:rsidR="004D3AC9" w:rsidRPr="004D3AC9" w:rsidRDefault="004D3AC9" w:rsidP="006D2B9E">
            <w:pPr>
              <w:jc w:val="center"/>
              <w:rPr>
                <w:lang w:eastAsia="ko-KR"/>
              </w:rPr>
            </w:pPr>
            <w:r w:rsidRPr="004D3AC9">
              <w:rPr>
                <w:rFonts w:eastAsia="Calibri"/>
                <w:lang w:val="kk-KZ" w:eastAsia="ko-KR"/>
              </w:rPr>
              <w:t>16.481</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A63A987" w14:textId="77777777" w:rsidR="004D3AC9" w:rsidRPr="004D3AC9" w:rsidRDefault="004D3AC9" w:rsidP="006D2B9E">
            <w:pPr>
              <w:jc w:val="center"/>
              <w:rPr>
                <w:lang w:eastAsia="ko-KR"/>
              </w:rPr>
            </w:pPr>
            <w:r w:rsidRPr="004D3AC9">
              <w:rPr>
                <w:rFonts w:eastAsia="Calibri"/>
                <w:lang w:val="kk-KZ" w:eastAsia="ko-KR"/>
              </w:rPr>
              <w:t>0.61</w:t>
            </w:r>
          </w:p>
        </w:tc>
      </w:tr>
      <w:tr w:rsidR="004D3AC9" w:rsidRPr="004D3AC9" w14:paraId="3618E76F" w14:textId="77777777" w:rsidTr="001F53A8">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3159A6E" w14:textId="77777777" w:rsidR="004D3AC9" w:rsidRPr="004D3AC9" w:rsidRDefault="004D3AC9" w:rsidP="004D3AC9">
            <w:pPr>
              <w:rPr>
                <w:lang w:eastAsia="ko-KR"/>
              </w:rPr>
            </w:pPr>
            <w:r w:rsidRPr="004D3AC9">
              <w:rPr>
                <w:rFonts w:eastAsia="Calibri"/>
                <w:lang w:val="kk-KZ" w:eastAsia="ko-KR"/>
              </w:rPr>
              <w:t>24</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ED23092" w14:textId="77777777" w:rsidR="004D3AC9" w:rsidRPr="004D3AC9" w:rsidRDefault="004D3AC9" w:rsidP="004D3AC9">
            <w:pPr>
              <w:rPr>
                <w:lang w:eastAsia="ko-KR"/>
              </w:rPr>
            </w:pPr>
            <w:r w:rsidRPr="004D3AC9">
              <w:rPr>
                <w:rFonts w:eastAsia="Calibri"/>
                <w:lang w:val="kk-KZ" w:eastAsia="ko-KR"/>
              </w:rPr>
              <w:t>Диосфенол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09E3D3E"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1A022A8"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75E442D" w14:textId="77777777" w:rsidR="004D3AC9" w:rsidRPr="004D3AC9" w:rsidRDefault="004D3AC9" w:rsidP="006D2B9E">
            <w:pPr>
              <w:jc w:val="center"/>
              <w:rPr>
                <w:lang w:eastAsia="ko-KR"/>
              </w:rPr>
            </w:pPr>
            <w:r w:rsidRPr="004D3AC9">
              <w:rPr>
                <w:rFonts w:eastAsia="Calibri"/>
                <w:lang w:val="kk-KZ" w:eastAsia="ko-KR"/>
              </w:rPr>
              <w:t>16.042</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166A2E38" w14:textId="77777777" w:rsidR="004D3AC9" w:rsidRPr="004D3AC9" w:rsidRDefault="004D3AC9" w:rsidP="006D2B9E">
            <w:pPr>
              <w:jc w:val="center"/>
              <w:rPr>
                <w:lang w:eastAsia="ko-KR"/>
              </w:rPr>
            </w:pPr>
            <w:r w:rsidRPr="004D3AC9">
              <w:rPr>
                <w:rFonts w:eastAsia="Calibri"/>
                <w:lang w:val="kk-KZ" w:eastAsia="ko-KR"/>
              </w:rPr>
              <w:t>0.74</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27BD2D8"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3545A4B"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1A92B541" w14:textId="77777777" w:rsidTr="00BE5299">
        <w:trPr>
          <w:trHeight w:val="231"/>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473654A" w14:textId="77777777" w:rsidR="004D3AC9" w:rsidRPr="004D3AC9" w:rsidRDefault="004D3AC9" w:rsidP="004D3AC9">
            <w:pPr>
              <w:rPr>
                <w:lang w:eastAsia="ko-KR"/>
              </w:rPr>
            </w:pPr>
            <w:r w:rsidRPr="004D3AC9">
              <w:rPr>
                <w:rFonts w:eastAsia="Calibri"/>
                <w:lang w:val="kk-KZ" w:eastAsia="ko-KR"/>
              </w:rPr>
              <w:t>25</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A01AB2B" w14:textId="77777777" w:rsidR="004D3AC9" w:rsidRPr="004D3AC9" w:rsidRDefault="004D3AC9" w:rsidP="004D3AC9">
            <w:pPr>
              <w:rPr>
                <w:lang w:eastAsia="ko-KR"/>
              </w:rPr>
            </w:pPr>
            <w:r w:rsidRPr="004D3AC9">
              <w:rPr>
                <w:rFonts w:eastAsia="Calibri"/>
                <w:lang w:val="kk-KZ" w:eastAsia="ko-KR"/>
              </w:rPr>
              <w:t>4</w:t>
            </w:r>
            <w:r w:rsidR="002469E7">
              <w:rPr>
                <w:rFonts w:eastAsia="Calibri"/>
                <w:lang w:val="en-US" w:eastAsia="ko-KR"/>
              </w:rPr>
              <w:t>-</w:t>
            </w:r>
            <w:r w:rsidRPr="004D3AC9">
              <w:rPr>
                <w:rFonts w:eastAsia="Calibri"/>
                <w:lang w:val="kk-KZ" w:eastAsia="ko-KR"/>
              </w:rPr>
              <w:t>Циклопропилноркаран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D1037A8" w14:textId="77777777" w:rsidR="004D3AC9" w:rsidRPr="004D3AC9" w:rsidRDefault="004D3AC9" w:rsidP="006D2B9E">
            <w:pPr>
              <w:jc w:val="center"/>
              <w:rPr>
                <w:lang w:eastAsia="ko-KR"/>
              </w:rPr>
            </w:pPr>
            <w:r w:rsidRPr="004D3AC9">
              <w:rPr>
                <w:rFonts w:eastAsia="Calibri"/>
                <w:lang w:val="kk-KZ" w:eastAsia="ko-KR"/>
              </w:rPr>
              <w:t>16.475</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72341A38" w14:textId="77777777" w:rsidR="004D3AC9" w:rsidRPr="004D3AC9" w:rsidRDefault="004D3AC9" w:rsidP="006D2B9E">
            <w:pPr>
              <w:jc w:val="center"/>
              <w:rPr>
                <w:lang w:eastAsia="ko-KR"/>
              </w:rPr>
            </w:pPr>
            <w:r w:rsidRPr="004D3AC9">
              <w:rPr>
                <w:rFonts w:eastAsia="Calibri"/>
                <w:lang w:val="kk-KZ" w:eastAsia="ko-KR"/>
              </w:rPr>
              <w:t>0.37</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3DECFA7" w14:textId="77777777" w:rsidR="004D3AC9" w:rsidRPr="004D3AC9" w:rsidRDefault="004D3AC9" w:rsidP="006D2B9E">
            <w:pPr>
              <w:jc w:val="center"/>
              <w:rPr>
                <w:lang w:eastAsia="ko-KR"/>
              </w:rPr>
            </w:pPr>
            <w:r w:rsidRPr="004D3AC9">
              <w:rPr>
                <w:rFonts w:eastAsia="Calibri"/>
                <w:lang w:val="kk-KZ" w:eastAsia="ko-KR"/>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25D11682" w14:textId="77777777" w:rsidR="004D3AC9" w:rsidRPr="004D3AC9" w:rsidRDefault="004D3AC9" w:rsidP="006D2B9E">
            <w:pPr>
              <w:jc w:val="center"/>
              <w:rPr>
                <w:lang w:eastAsia="ko-KR"/>
              </w:rPr>
            </w:pPr>
            <w:r w:rsidRPr="004D3AC9">
              <w:rPr>
                <w:rFonts w:eastAsia="Calibri"/>
                <w:lang w:val="kk-KZ" w:eastAsia="ko-KR"/>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1592EB9"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5626392"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6C1765BA" w14:textId="77777777" w:rsidTr="00BE5299">
        <w:trPr>
          <w:trHeight w:val="468"/>
        </w:trPr>
        <w:tc>
          <w:tcPr>
            <w:tcW w:w="557"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09403098" w14:textId="77777777" w:rsidR="004D3AC9" w:rsidRPr="004D3AC9" w:rsidRDefault="004D3AC9" w:rsidP="004D3AC9">
            <w:pPr>
              <w:rPr>
                <w:lang w:eastAsia="ko-KR"/>
              </w:rPr>
            </w:pPr>
            <w:r w:rsidRPr="004D3AC9">
              <w:rPr>
                <w:rFonts w:eastAsia="Calibri"/>
                <w:lang w:val="kk-KZ" w:eastAsia="ko-KR"/>
              </w:rPr>
              <w:t>26</w:t>
            </w:r>
          </w:p>
        </w:tc>
        <w:tc>
          <w:tcPr>
            <w:tcW w:w="2077"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7E94F09C" w14:textId="348132D5" w:rsidR="004D3AC9" w:rsidRPr="004D3AC9" w:rsidRDefault="004D3AC9" w:rsidP="004D3AC9">
            <w:pPr>
              <w:rPr>
                <w:lang w:eastAsia="ko-KR"/>
              </w:rPr>
            </w:pPr>
            <w:r w:rsidRPr="004D3AC9">
              <w:rPr>
                <w:rFonts w:eastAsia="Calibri"/>
                <w:lang w:val="kk-KZ" w:eastAsia="ko-KR"/>
              </w:rPr>
              <w:t>Циклогексанол, 2-метил-5-(1-</w:t>
            </w:r>
            <w:r w:rsidR="00BE5299" w:rsidRPr="004D3AC9">
              <w:rPr>
                <w:rFonts w:eastAsia="Calibri"/>
                <w:lang w:val="kk-KZ" w:eastAsia="ko-KR"/>
              </w:rPr>
              <w:t xml:space="preserve"> метилэтенил)-</w:t>
            </w:r>
          </w:p>
        </w:tc>
        <w:tc>
          <w:tcPr>
            <w:tcW w:w="1134"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32DF961F"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468EEA12"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hideMark/>
          </w:tcPr>
          <w:p w14:paraId="73B680F7" w14:textId="77777777" w:rsidR="004D3AC9" w:rsidRPr="004D3AC9" w:rsidRDefault="004D3AC9" w:rsidP="006D2B9E">
            <w:pPr>
              <w:jc w:val="center"/>
              <w:rPr>
                <w:lang w:eastAsia="ko-KR"/>
              </w:rPr>
            </w:pPr>
            <w:r w:rsidRPr="004D3AC9">
              <w:rPr>
                <w:rFonts w:eastAsia="Calibri"/>
                <w:lang w:val="kk-KZ" w:eastAsia="ko-KR"/>
              </w:rPr>
              <w:t>16.592</w:t>
            </w:r>
          </w:p>
        </w:tc>
        <w:tc>
          <w:tcPr>
            <w:tcW w:w="1089"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hideMark/>
          </w:tcPr>
          <w:p w14:paraId="3B7E680F" w14:textId="77777777" w:rsidR="004D3AC9" w:rsidRPr="004D3AC9" w:rsidRDefault="004D3AC9" w:rsidP="006D2B9E">
            <w:pPr>
              <w:jc w:val="center"/>
              <w:rPr>
                <w:lang w:eastAsia="ko-KR"/>
              </w:rPr>
            </w:pPr>
            <w:r w:rsidRPr="004D3AC9">
              <w:rPr>
                <w:rFonts w:eastAsia="Calibri"/>
                <w:lang w:val="kk-KZ" w:eastAsia="ko-KR"/>
              </w:rPr>
              <w:t>0.10</w:t>
            </w:r>
          </w:p>
        </w:tc>
        <w:tc>
          <w:tcPr>
            <w:tcW w:w="1379"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7B6AE9AD"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right w:val="single" w:sz="8" w:space="0" w:color="000000"/>
            </w:tcBorders>
            <w:tcMar>
              <w:top w:w="15" w:type="dxa"/>
              <w:left w:w="82" w:type="dxa"/>
              <w:bottom w:w="0" w:type="dxa"/>
              <w:right w:w="82" w:type="dxa"/>
            </w:tcMar>
            <w:hideMark/>
          </w:tcPr>
          <w:p w14:paraId="4F939712" w14:textId="77777777" w:rsidR="004D3AC9" w:rsidRPr="004D3AC9" w:rsidRDefault="004D3AC9" w:rsidP="006D2B9E">
            <w:pPr>
              <w:jc w:val="center"/>
              <w:rPr>
                <w:lang w:eastAsia="ko-KR"/>
              </w:rPr>
            </w:pPr>
            <w:r w:rsidRPr="004D3AC9">
              <w:rPr>
                <w:rFonts w:eastAsia="Calibri"/>
                <w:lang w:val="kk-KZ" w:eastAsia="ko-KR"/>
              </w:rPr>
              <w:t>-</w:t>
            </w:r>
          </w:p>
        </w:tc>
      </w:tr>
      <w:tr w:rsidR="004D3AC9" w:rsidRPr="004D3AC9" w14:paraId="28E0EF9A" w14:textId="77777777" w:rsidTr="001F53A8">
        <w:trPr>
          <w:trHeight w:val="468"/>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60E7E49" w14:textId="77777777" w:rsidR="004D3AC9" w:rsidRPr="004D3AC9" w:rsidRDefault="004D3AC9" w:rsidP="004D3AC9">
            <w:pPr>
              <w:rPr>
                <w:lang w:eastAsia="ko-KR"/>
              </w:rPr>
            </w:pPr>
            <w:r w:rsidRPr="004D3AC9">
              <w:rPr>
                <w:rFonts w:eastAsia="Calibri"/>
                <w:lang w:val="kk-KZ" w:eastAsia="ko-KR"/>
              </w:rPr>
              <w:t>27</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50FA410" w14:textId="77777777" w:rsidR="004D3AC9" w:rsidRPr="004D3AC9" w:rsidRDefault="004D3AC9" w:rsidP="004D3AC9">
            <w:pPr>
              <w:rPr>
                <w:lang w:eastAsia="ko-KR"/>
              </w:rPr>
            </w:pPr>
            <w:r w:rsidRPr="004D3AC9">
              <w:rPr>
                <w:rFonts w:eastAsia="Calibri"/>
                <w:lang w:val="kk-KZ" w:eastAsia="ko-KR"/>
              </w:rPr>
              <w:t>(S)-(+)-цис-Изопиперитенон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415E915"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79B9A5A"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77D52B9" w14:textId="77777777" w:rsidR="004D3AC9" w:rsidRPr="004D3AC9" w:rsidRDefault="004D3AC9" w:rsidP="006D2B9E">
            <w:pPr>
              <w:jc w:val="center"/>
              <w:rPr>
                <w:lang w:eastAsia="ko-KR"/>
              </w:rPr>
            </w:pPr>
            <w:r w:rsidRPr="004D3AC9">
              <w:rPr>
                <w:rFonts w:eastAsia="Calibri"/>
                <w:lang w:val="kk-KZ" w:eastAsia="ko-KR"/>
              </w:rPr>
              <w:t>16.786</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7DDB6FD9" w14:textId="77777777" w:rsidR="004D3AC9" w:rsidRPr="004D3AC9" w:rsidRDefault="004D3AC9" w:rsidP="006D2B9E">
            <w:pPr>
              <w:jc w:val="center"/>
              <w:rPr>
                <w:lang w:eastAsia="ko-KR"/>
              </w:rPr>
            </w:pPr>
            <w:r w:rsidRPr="004D3AC9">
              <w:rPr>
                <w:rFonts w:eastAsia="Calibri"/>
                <w:lang w:val="kk-KZ" w:eastAsia="ko-KR"/>
              </w:rPr>
              <w:t>0.72</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65EE692"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1C049ED" w14:textId="77777777" w:rsidR="004D3AC9" w:rsidRPr="004D3AC9" w:rsidRDefault="004D3AC9" w:rsidP="006D2B9E">
            <w:pPr>
              <w:jc w:val="center"/>
              <w:rPr>
                <w:lang w:eastAsia="ko-KR"/>
              </w:rPr>
            </w:pPr>
          </w:p>
        </w:tc>
      </w:tr>
      <w:tr w:rsidR="004D3AC9" w:rsidRPr="004D3AC9" w14:paraId="3B15A035" w14:textId="77777777" w:rsidTr="001F53A8">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854AD01" w14:textId="77777777" w:rsidR="004D3AC9" w:rsidRPr="004D3AC9" w:rsidRDefault="004D3AC9" w:rsidP="004D3AC9">
            <w:pPr>
              <w:rPr>
                <w:lang w:eastAsia="ko-KR"/>
              </w:rPr>
            </w:pPr>
            <w:r w:rsidRPr="004D3AC9">
              <w:rPr>
                <w:rFonts w:eastAsia="Calibri"/>
                <w:lang w:val="kk-KZ" w:eastAsia="ko-KR"/>
              </w:rPr>
              <w:t>28</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37DD2D5" w14:textId="77777777" w:rsidR="004D3AC9" w:rsidRPr="004D3AC9" w:rsidRDefault="004D3AC9" w:rsidP="004D3AC9">
            <w:pPr>
              <w:rPr>
                <w:lang w:eastAsia="ko-KR"/>
              </w:rPr>
            </w:pPr>
            <w:r w:rsidRPr="004D3AC9">
              <w:rPr>
                <w:rFonts w:eastAsia="Calibri"/>
                <w:lang w:val="kk-KZ" w:eastAsia="ko-KR"/>
              </w:rPr>
              <w:t>1,3,8-p-Ментатриен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D0E1C8E" w14:textId="77777777" w:rsidR="004D3AC9" w:rsidRPr="004D3AC9" w:rsidRDefault="004D3AC9" w:rsidP="006D2B9E">
            <w:pPr>
              <w:jc w:val="center"/>
              <w:rPr>
                <w:lang w:eastAsia="ko-KR"/>
              </w:rPr>
            </w:pPr>
            <w:r w:rsidRPr="004D3AC9">
              <w:rPr>
                <w:rFonts w:eastAsia="Calibri"/>
                <w:lang w:val="kk-KZ" w:eastAsia="ko-KR"/>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16A51FF" w14:textId="77777777" w:rsidR="004D3AC9" w:rsidRPr="004D3AC9" w:rsidRDefault="004D3AC9" w:rsidP="006D2B9E">
            <w:pPr>
              <w:jc w:val="center"/>
              <w:rPr>
                <w:lang w:eastAsia="ko-KR"/>
              </w:rPr>
            </w:pPr>
            <w:r w:rsidRPr="004D3AC9">
              <w:rPr>
                <w:rFonts w:eastAsia="Calibri"/>
                <w:lang w:val="kk-KZ" w:eastAsia="ko-KR"/>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56D87861" w14:textId="77777777" w:rsidR="004D3AC9" w:rsidRPr="004D3AC9" w:rsidRDefault="004D3AC9" w:rsidP="006D2B9E">
            <w:pPr>
              <w:jc w:val="center"/>
              <w:rPr>
                <w:lang w:eastAsia="ko-KR"/>
              </w:rPr>
            </w:pPr>
            <w:r w:rsidRPr="004D3AC9">
              <w:rPr>
                <w:rFonts w:eastAsia="Calibri"/>
                <w:lang w:val="kk-KZ" w:eastAsia="ko-KR"/>
              </w:rPr>
              <w:t>16.954</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hideMark/>
          </w:tcPr>
          <w:p w14:paraId="498F0BC9" w14:textId="77777777" w:rsidR="004D3AC9" w:rsidRPr="004D3AC9" w:rsidRDefault="004D3AC9" w:rsidP="006D2B9E">
            <w:pPr>
              <w:jc w:val="center"/>
              <w:rPr>
                <w:lang w:eastAsia="ko-KR"/>
              </w:rPr>
            </w:pPr>
            <w:r w:rsidRPr="004D3AC9">
              <w:rPr>
                <w:rFonts w:eastAsia="Calibri"/>
                <w:lang w:val="kk-KZ" w:eastAsia="ko-KR"/>
              </w:rPr>
              <w:t>0.06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0FC4031A" w14:textId="77777777" w:rsidR="004D3AC9" w:rsidRPr="004D3AC9" w:rsidRDefault="004D3AC9" w:rsidP="006D2B9E">
            <w:pPr>
              <w:jc w:val="center"/>
              <w:rPr>
                <w:lang w:eastAsia="ko-KR"/>
              </w:rPr>
            </w:pPr>
            <w:r w:rsidRPr="004D3AC9">
              <w:rPr>
                <w:rFonts w:eastAsia="Calibri"/>
                <w:lang w:val="kk-KZ" w:eastAsia="ko-KR"/>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6DB7B131" w14:textId="77777777" w:rsidR="004D3AC9" w:rsidRPr="004D3AC9" w:rsidRDefault="004D3AC9" w:rsidP="006D2B9E">
            <w:pPr>
              <w:jc w:val="center"/>
              <w:rPr>
                <w:lang w:eastAsia="ko-KR"/>
              </w:rPr>
            </w:pPr>
            <w:r w:rsidRPr="004D3AC9">
              <w:rPr>
                <w:rFonts w:eastAsia="Calibri"/>
                <w:lang w:val="kk-KZ" w:eastAsia="ko-KR"/>
              </w:rPr>
              <w:t>-</w:t>
            </w:r>
          </w:p>
        </w:tc>
      </w:tr>
      <w:tr w:rsidR="006D2B9E" w:rsidRPr="004D3AC9" w14:paraId="13DD458A" w14:textId="77777777" w:rsidTr="001F53A8">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7AFF163" w14:textId="77777777" w:rsidR="006D2B9E" w:rsidRPr="006D2B9E" w:rsidRDefault="006D2B9E" w:rsidP="006D2B9E">
            <w:pPr>
              <w:rPr>
                <w:rFonts w:eastAsia="Calibri"/>
                <w:lang w:val="kk-KZ" w:eastAsia="ko-KR"/>
              </w:rPr>
            </w:pPr>
            <w:r w:rsidRPr="002A6362">
              <w:rPr>
                <w:rFonts w:eastAsia="Calibri"/>
                <w:color w:val="000000"/>
                <w:kern w:val="2"/>
                <w:lang w:val="kk-KZ"/>
              </w:rPr>
              <w:t>29</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3CC3E87" w14:textId="77777777" w:rsidR="006D2B9E" w:rsidRPr="006D2B9E" w:rsidRDefault="006D2B9E" w:rsidP="006D2B9E">
            <w:pPr>
              <w:rPr>
                <w:rFonts w:eastAsia="Calibri"/>
                <w:lang w:val="kk-KZ" w:eastAsia="ko-KR"/>
              </w:rPr>
            </w:pPr>
            <w:r w:rsidRPr="002A6362">
              <w:rPr>
                <w:rFonts w:eastAsia="Calibri"/>
                <w:color w:val="000000"/>
                <w:kern w:val="2"/>
                <w:lang w:val="kk-KZ"/>
              </w:rPr>
              <w:t>6-Изопропенил-3-метокси метокси-3-метилциклогексен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D879989"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619E41A"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4A509049"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0FBC2E5E"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14B8A90"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16.960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A0F9BEB"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0.08</w:t>
            </w:r>
          </w:p>
        </w:tc>
      </w:tr>
      <w:tr w:rsidR="006D2B9E" w:rsidRPr="004D3AC9" w14:paraId="4C20DD2A"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AC17755" w14:textId="77777777" w:rsidR="006D2B9E" w:rsidRPr="006D2B9E" w:rsidRDefault="006D2B9E" w:rsidP="006D2B9E">
            <w:pPr>
              <w:rPr>
                <w:rFonts w:eastAsia="Calibri"/>
                <w:lang w:val="kk-KZ" w:eastAsia="ko-KR"/>
              </w:rPr>
            </w:pPr>
            <w:r w:rsidRPr="002A6362">
              <w:rPr>
                <w:rFonts w:eastAsia="Calibri"/>
                <w:color w:val="000000"/>
                <w:kern w:val="2"/>
                <w:lang w:val="kk-KZ"/>
              </w:rPr>
              <w:t>30</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B0BB432" w14:textId="77777777" w:rsidR="006D2B9E" w:rsidRPr="006D2B9E" w:rsidRDefault="006D2B9E" w:rsidP="006D2B9E">
            <w:pPr>
              <w:rPr>
                <w:rFonts w:eastAsia="Calibri"/>
                <w:lang w:val="kk-KZ" w:eastAsia="ko-KR"/>
              </w:rPr>
            </w:pPr>
            <w:r w:rsidRPr="002A6362">
              <w:rPr>
                <w:rFonts w:eastAsia="Calibri"/>
                <w:color w:val="000000"/>
                <w:kern w:val="2"/>
                <w:lang w:val="kk-KZ"/>
              </w:rPr>
              <w:t>1,1'-Бициклопентил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B0CC478"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17.025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3DA156B"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0.32</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4074A461"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17.031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55D2F667"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0.52</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943AD1B"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454968F"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r>
      <w:tr w:rsidR="006D2B9E" w:rsidRPr="004D3AC9" w14:paraId="5B41C3E0"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3D17FB5" w14:textId="77777777" w:rsidR="006D2B9E" w:rsidRPr="006D2B9E" w:rsidRDefault="006D2B9E" w:rsidP="006D2B9E">
            <w:pPr>
              <w:rPr>
                <w:rFonts w:eastAsia="Calibri"/>
                <w:lang w:val="kk-KZ" w:eastAsia="ko-KR"/>
              </w:rPr>
            </w:pPr>
            <w:r w:rsidRPr="002A6362">
              <w:rPr>
                <w:rFonts w:eastAsia="Calibri"/>
                <w:color w:val="000000"/>
                <w:kern w:val="2"/>
                <w:lang w:val="kk-KZ"/>
              </w:rPr>
              <w:t>31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71D085D" w14:textId="77777777" w:rsidR="006D2B9E" w:rsidRPr="006D2B9E" w:rsidRDefault="006D2B9E" w:rsidP="006D2B9E">
            <w:pPr>
              <w:rPr>
                <w:rFonts w:eastAsia="Calibri"/>
                <w:lang w:val="kk-KZ" w:eastAsia="ko-KR"/>
              </w:rPr>
            </w:pPr>
            <w:r w:rsidRPr="002A6362">
              <w:rPr>
                <w:rFonts w:eastAsia="Calibri"/>
                <w:i/>
                <w:iCs/>
                <w:color w:val="000000"/>
                <w:kern w:val="2"/>
                <w:lang w:val="kk-KZ"/>
              </w:rPr>
              <w:t>p</w:t>
            </w:r>
            <w:r w:rsidRPr="002A6362">
              <w:rPr>
                <w:rFonts w:eastAsia="Calibri"/>
                <w:color w:val="000000"/>
                <w:kern w:val="2"/>
                <w:lang w:val="kk-KZ"/>
              </w:rPr>
              <w:t>-Цименен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FD6A7CE"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17.180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8F089BE"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0.71</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5EE0F3E5"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17.187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76F98908"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0.53</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E0AE6E0"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17.193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347F9A9"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0.20</w:t>
            </w:r>
          </w:p>
        </w:tc>
      </w:tr>
      <w:tr w:rsidR="006D2B9E" w:rsidRPr="004D3AC9" w14:paraId="1B93CD6F"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5044F68" w14:textId="77777777" w:rsidR="006D2B9E" w:rsidRPr="006D2B9E" w:rsidRDefault="006D2B9E" w:rsidP="006D2B9E">
            <w:pPr>
              <w:rPr>
                <w:rFonts w:eastAsia="Calibri"/>
                <w:lang w:val="kk-KZ" w:eastAsia="ko-KR"/>
              </w:rPr>
            </w:pPr>
            <w:r w:rsidRPr="002A6362">
              <w:rPr>
                <w:rFonts w:eastAsia="Calibri"/>
                <w:color w:val="000000"/>
                <w:kern w:val="2"/>
                <w:lang w:val="kk-KZ"/>
              </w:rPr>
              <w:t>32</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166F2E5" w14:textId="77777777" w:rsidR="006D2B9E" w:rsidRPr="006D2B9E" w:rsidRDefault="006D2B9E" w:rsidP="006D2B9E">
            <w:pPr>
              <w:rPr>
                <w:rFonts w:eastAsia="Calibri"/>
                <w:lang w:val="kk-KZ" w:eastAsia="ko-KR"/>
              </w:rPr>
            </w:pPr>
            <w:r w:rsidRPr="002A6362">
              <w:rPr>
                <w:rFonts w:eastAsia="Calibri"/>
                <w:color w:val="000000"/>
                <w:kern w:val="2"/>
                <w:lang w:val="kk-KZ"/>
              </w:rPr>
              <w:t>7-Метилен-9-оксабицикло[6.1.0]нон-2-ен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580F1D1"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18.150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EC9A25D"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0.11</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08668F8C"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619DA574"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7E14ACC"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8FF7763"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w:t>
            </w:r>
          </w:p>
        </w:tc>
      </w:tr>
      <w:tr w:rsidR="006D2B9E" w:rsidRPr="004D3AC9" w14:paraId="1F8B30E7"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03CE535" w14:textId="77777777" w:rsidR="006D2B9E" w:rsidRPr="006D2B9E" w:rsidRDefault="006D2B9E" w:rsidP="006D2B9E">
            <w:pPr>
              <w:rPr>
                <w:rFonts w:eastAsia="Calibri"/>
                <w:lang w:val="kk-KZ" w:eastAsia="ko-KR"/>
              </w:rPr>
            </w:pPr>
            <w:r w:rsidRPr="002A6362">
              <w:rPr>
                <w:rFonts w:eastAsia="Calibri"/>
                <w:color w:val="000000"/>
                <w:kern w:val="2"/>
                <w:lang w:val="kk-KZ"/>
              </w:rPr>
              <w:t>33</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B31D97B" w14:textId="77777777" w:rsidR="006D2B9E" w:rsidRPr="006D2B9E" w:rsidRDefault="006D2B9E" w:rsidP="006D2B9E">
            <w:pPr>
              <w:rPr>
                <w:rFonts w:eastAsia="Calibri"/>
                <w:lang w:val="kk-KZ" w:eastAsia="ko-KR"/>
              </w:rPr>
            </w:pPr>
            <w:r w:rsidRPr="002A6362">
              <w:rPr>
                <w:rFonts w:eastAsia="Calibri"/>
                <w:color w:val="000000"/>
                <w:kern w:val="2"/>
                <w:lang w:val="kk-KZ"/>
              </w:rPr>
              <w:t>6-(1Z,3-Бутадиенил)-1,4-циклогептадиен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270F224"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2061A3C"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0F292A65"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18.157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94C19D1"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0.32</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7873873"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16.048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98D5F3B"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0.17</w:t>
            </w:r>
          </w:p>
        </w:tc>
      </w:tr>
      <w:tr w:rsidR="006D2B9E" w:rsidRPr="004D3AC9" w14:paraId="7B4BC9A9"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9DFD8EC" w14:textId="77777777" w:rsidR="006D2B9E" w:rsidRPr="006D2B9E" w:rsidRDefault="006D2B9E" w:rsidP="006D2B9E">
            <w:pPr>
              <w:rPr>
                <w:rFonts w:eastAsia="Calibri"/>
                <w:lang w:val="kk-KZ" w:eastAsia="ko-KR"/>
              </w:rPr>
            </w:pPr>
            <w:r w:rsidRPr="002A6362">
              <w:rPr>
                <w:rFonts w:eastAsia="Calibri"/>
                <w:color w:val="000000"/>
                <w:kern w:val="2"/>
                <w:lang w:val="kk-KZ"/>
              </w:rPr>
              <w:t>34</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B91A8C1" w14:textId="77777777" w:rsidR="006D2B9E" w:rsidRPr="006D2B9E" w:rsidRDefault="006D2B9E" w:rsidP="006D2B9E">
            <w:pPr>
              <w:rPr>
                <w:rFonts w:eastAsia="Calibri"/>
                <w:lang w:val="kk-KZ" w:eastAsia="ko-KR"/>
              </w:rPr>
            </w:pPr>
            <w:r w:rsidRPr="002A6362">
              <w:rPr>
                <w:rFonts w:eastAsia="Calibri"/>
                <w:color w:val="000000"/>
                <w:kern w:val="2"/>
                <w:lang w:val="kk-KZ"/>
              </w:rPr>
              <w:t>Бензолметанол, 4-(1-метилэтил)-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E03D7D7"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47C4A3D"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5F38FF05"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289C3C35"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CBE8B7C"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18.758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4F9B971"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0.56</w:t>
            </w:r>
          </w:p>
        </w:tc>
      </w:tr>
      <w:tr w:rsidR="002469E7" w:rsidRPr="004D3AC9" w14:paraId="4264A291"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5845FA4"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35</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255EB2C"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4'-Гидрокси-3'-метилацетофенон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52BD399"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D615B8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2B01977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771DBF38"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B3DD09D"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18.914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D78E7E3"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0.19</w:t>
            </w:r>
          </w:p>
        </w:tc>
      </w:tr>
      <w:tr w:rsidR="002469E7" w:rsidRPr="004D3AC9" w14:paraId="04D0FDFA" w14:textId="77777777" w:rsidTr="00F37B3D">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9BD69DF"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36</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29357A4"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Ротундифолон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996214B"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19.696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F88179C"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51.86</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42FE7B96"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19.891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7D80102"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49.29</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4AB898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19.813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3C91900"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66.87</w:t>
            </w:r>
          </w:p>
        </w:tc>
      </w:tr>
      <w:tr w:rsidR="002469E7" w:rsidRPr="004D3AC9" w14:paraId="3D3BD97D" w14:textId="77777777" w:rsidTr="00F37B3D">
        <w:trPr>
          <w:trHeight w:val="446"/>
        </w:trPr>
        <w:tc>
          <w:tcPr>
            <w:tcW w:w="557" w:type="dxa"/>
            <w:tcBorders>
              <w:top w:val="single" w:sz="8" w:space="0" w:color="000000"/>
              <w:left w:val="single" w:sz="8" w:space="0" w:color="000000"/>
              <w:right w:val="single" w:sz="8" w:space="0" w:color="000000"/>
            </w:tcBorders>
            <w:tcMar>
              <w:top w:w="15" w:type="dxa"/>
              <w:left w:w="82" w:type="dxa"/>
              <w:bottom w:w="0" w:type="dxa"/>
              <w:right w:w="82" w:type="dxa"/>
            </w:tcMar>
          </w:tcPr>
          <w:p w14:paraId="60AC25BA"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37</w:t>
            </w:r>
          </w:p>
        </w:tc>
        <w:tc>
          <w:tcPr>
            <w:tcW w:w="2077" w:type="dxa"/>
            <w:tcBorders>
              <w:top w:val="single" w:sz="8" w:space="0" w:color="000000"/>
              <w:left w:val="single" w:sz="8" w:space="0" w:color="000000"/>
              <w:right w:val="single" w:sz="8" w:space="0" w:color="000000"/>
            </w:tcBorders>
            <w:tcMar>
              <w:top w:w="15" w:type="dxa"/>
              <w:left w:w="82" w:type="dxa"/>
              <w:bottom w:w="0" w:type="dxa"/>
              <w:right w:w="82" w:type="dxa"/>
            </w:tcMar>
          </w:tcPr>
          <w:p w14:paraId="47303C78"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xml:space="preserve">Аллоаромадендрен </w:t>
            </w:r>
          </w:p>
        </w:tc>
        <w:tc>
          <w:tcPr>
            <w:tcW w:w="1134" w:type="dxa"/>
            <w:tcBorders>
              <w:top w:val="single" w:sz="8" w:space="0" w:color="000000"/>
              <w:left w:val="single" w:sz="8" w:space="0" w:color="000000"/>
              <w:right w:val="single" w:sz="8" w:space="0" w:color="000000"/>
            </w:tcBorders>
            <w:tcMar>
              <w:top w:w="15" w:type="dxa"/>
              <w:left w:w="82" w:type="dxa"/>
              <w:bottom w:w="0" w:type="dxa"/>
              <w:right w:w="82" w:type="dxa"/>
            </w:tcMar>
          </w:tcPr>
          <w:p w14:paraId="208C90A7"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20.279 </w:t>
            </w:r>
          </w:p>
        </w:tc>
        <w:tc>
          <w:tcPr>
            <w:tcW w:w="1148" w:type="dxa"/>
            <w:tcBorders>
              <w:top w:val="single" w:sz="8" w:space="0" w:color="000000"/>
              <w:left w:val="single" w:sz="8" w:space="0" w:color="000000"/>
              <w:right w:val="single" w:sz="8" w:space="0" w:color="000000"/>
            </w:tcBorders>
            <w:tcMar>
              <w:top w:w="15" w:type="dxa"/>
              <w:left w:w="82" w:type="dxa"/>
              <w:bottom w:w="0" w:type="dxa"/>
              <w:right w:w="82" w:type="dxa"/>
            </w:tcMar>
          </w:tcPr>
          <w:p w14:paraId="4B960DF7"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0.82</w:t>
            </w:r>
          </w:p>
        </w:tc>
        <w:tc>
          <w:tcPr>
            <w:tcW w:w="1262"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tcPr>
          <w:p w14:paraId="56A29884"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089"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tcPr>
          <w:p w14:paraId="36C1ED59"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379" w:type="dxa"/>
            <w:tcBorders>
              <w:top w:val="single" w:sz="8" w:space="0" w:color="000000"/>
              <w:left w:val="single" w:sz="8" w:space="0" w:color="000000"/>
              <w:right w:val="single" w:sz="8" w:space="0" w:color="000000"/>
            </w:tcBorders>
            <w:tcMar>
              <w:top w:w="15" w:type="dxa"/>
              <w:left w:w="82" w:type="dxa"/>
              <w:bottom w:w="0" w:type="dxa"/>
              <w:right w:w="82" w:type="dxa"/>
            </w:tcMar>
          </w:tcPr>
          <w:p w14:paraId="48BB50A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20.285 </w:t>
            </w:r>
          </w:p>
        </w:tc>
        <w:tc>
          <w:tcPr>
            <w:tcW w:w="972" w:type="dxa"/>
            <w:tcBorders>
              <w:top w:val="single" w:sz="8" w:space="0" w:color="000000"/>
              <w:left w:val="single" w:sz="8" w:space="0" w:color="000000"/>
              <w:right w:val="single" w:sz="8" w:space="0" w:color="000000"/>
            </w:tcBorders>
            <w:tcMar>
              <w:top w:w="15" w:type="dxa"/>
              <w:left w:w="82" w:type="dxa"/>
              <w:bottom w:w="0" w:type="dxa"/>
              <w:right w:w="82" w:type="dxa"/>
            </w:tcMar>
          </w:tcPr>
          <w:p w14:paraId="551261B9"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1.08</w:t>
            </w:r>
          </w:p>
        </w:tc>
      </w:tr>
    </w:tbl>
    <w:p w14:paraId="5EFB1ED7" w14:textId="3CF57B84" w:rsidR="00E4218C" w:rsidRPr="00E4218C" w:rsidRDefault="00E4218C">
      <w:pPr>
        <w:rPr>
          <w:sz w:val="28"/>
          <w:szCs w:val="28"/>
          <w:lang w:val="kk-KZ"/>
        </w:rPr>
      </w:pPr>
      <w:r w:rsidRPr="00E4218C">
        <w:rPr>
          <w:sz w:val="28"/>
          <w:szCs w:val="28"/>
          <w:lang w:val="kk-KZ"/>
        </w:rPr>
        <w:lastRenderedPageBreak/>
        <w:t>9 кестенің жалғасы</w:t>
      </w:r>
    </w:p>
    <w:tbl>
      <w:tblPr>
        <w:tblW w:w="9618" w:type="dxa"/>
        <w:tblLayout w:type="fixed"/>
        <w:tblCellMar>
          <w:left w:w="0" w:type="dxa"/>
          <w:right w:w="0" w:type="dxa"/>
        </w:tblCellMar>
        <w:tblLook w:val="04A0" w:firstRow="1" w:lastRow="0" w:firstColumn="1" w:lastColumn="0" w:noHBand="0" w:noVBand="1"/>
      </w:tblPr>
      <w:tblGrid>
        <w:gridCol w:w="557"/>
        <w:gridCol w:w="2077"/>
        <w:gridCol w:w="1134"/>
        <w:gridCol w:w="1148"/>
        <w:gridCol w:w="1262"/>
        <w:gridCol w:w="1089"/>
        <w:gridCol w:w="1379"/>
        <w:gridCol w:w="972"/>
      </w:tblGrid>
      <w:tr w:rsidR="00E4218C" w:rsidRPr="004D3AC9" w14:paraId="3C530406" w14:textId="77777777" w:rsidTr="00EF3523">
        <w:trPr>
          <w:trHeight w:val="210"/>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05D7B316" w14:textId="4AACECFC" w:rsidR="00E4218C" w:rsidRPr="002A6362" w:rsidRDefault="00E4218C" w:rsidP="00E4218C">
            <w:pPr>
              <w:jc w:val="center"/>
              <w:rPr>
                <w:rFonts w:eastAsia="Calibri"/>
                <w:color w:val="000000"/>
                <w:kern w:val="2"/>
                <w:lang w:val="kk-KZ"/>
              </w:rPr>
            </w:pPr>
            <w:r>
              <w:rPr>
                <w:lang w:val="en-US" w:eastAsia="ko-KR"/>
              </w:rPr>
              <w:t>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3EFE0E7C" w14:textId="183CFE56" w:rsidR="00E4218C" w:rsidRPr="002A6362" w:rsidRDefault="00E4218C" w:rsidP="00E4218C">
            <w:pPr>
              <w:jc w:val="center"/>
              <w:rPr>
                <w:rFonts w:eastAsia="Calibri"/>
                <w:color w:val="000000"/>
                <w:kern w:val="2"/>
                <w:lang w:val="kk-KZ"/>
              </w:rPr>
            </w:pPr>
            <w:r>
              <w:rPr>
                <w:lang w:eastAsia="ko-KR"/>
              </w:rPr>
              <w:t>2</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337E8D6E" w14:textId="76F5D539" w:rsidR="00E4218C" w:rsidRPr="002A6362" w:rsidRDefault="00E4218C" w:rsidP="00E4218C">
            <w:pPr>
              <w:jc w:val="center"/>
              <w:rPr>
                <w:rFonts w:eastAsia="Calibri"/>
                <w:color w:val="000000"/>
                <w:kern w:val="2"/>
                <w:lang w:val="kk-KZ"/>
              </w:rPr>
            </w:pPr>
            <w:r>
              <w:rPr>
                <w:rFonts w:eastAsia="Calibri"/>
                <w:lang w:val="en-US" w:eastAsia="ko-KR"/>
              </w:rPr>
              <w:t>3</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19047B65" w14:textId="5001DD73" w:rsidR="00E4218C" w:rsidRPr="002A6362" w:rsidRDefault="00E4218C" w:rsidP="00E4218C">
            <w:pPr>
              <w:jc w:val="center"/>
              <w:rPr>
                <w:rFonts w:eastAsia="Calibri"/>
                <w:color w:val="000000"/>
                <w:kern w:val="2"/>
                <w:lang w:val="kk-KZ"/>
              </w:rPr>
            </w:pPr>
            <w:r>
              <w:rPr>
                <w:rFonts w:eastAsia="Calibri"/>
                <w:lang w:val="en-US" w:eastAsia="ko-KR"/>
              </w:rPr>
              <w:t>4</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vAlign w:val="center"/>
          </w:tcPr>
          <w:p w14:paraId="5BFEA1A3" w14:textId="72995446" w:rsidR="00E4218C" w:rsidRPr="002A6362" w:rsidRDefault="00E4218C" w:rsidP="00E4218C">
            <w:pPr>
              <w:jc w:val="center"/>
              <w:rPr>
                <w:rFonts w:eastAsia="Calibri"/>
                <w:color w:val="000000"/>
                <w:kern w:val="2"/>
                <w:lang w:val="kk-KZ"/>
              </w:rPr>
            </w:pPr>
            <w:r>
              <w:rPr>
                <w:rFonts w:eastAsia="Calibri"/>
                <w:lang w:val="en-US" w:eastAsia="ko-KR"/>
              </w:rPr>
              <w:t>5</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vAlign w:val="center"/>
          </w:tcPr>
          <w:p w14:paraId="528BE326" w14:textId="7F42F6EA" w:rsidR="00E4218C" w:rsidRPr="002A6362" w:rsidRDefault="00E4218C" w:rsidP="00E4218C">
            <w:pPr>
              <w:jc w:val="center"/>
              <w:rPr>
                <w:rFonts w:eastAsia="Calibri"/>
                <w:color w:val="000000"/>
                <w:kern w:val="2"/>
                <w:lang w:val="kk-KZ"/>
              </w:rPr>
            </w:pPr>
            <w:r>
              <w:rPr>
                <w:rFonts w:eastAsia="Calibri"/>
                <w:lang w:val="en-US" w:eastAsia="ko-KR"/>
              </w:rPr>
              <w:t>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5B960916" w14:textId="47076804" w:rsidR="00E4218C" w:rsidRPr="002A6362" w:rsidRDefault="00E4218C" w:rsidP="00E4218C">
            <w:pPr>
              <w:jc w:val="center"/>
              <w:rPr>
                <w:rFonts w:eastAsia="Calibri"/>
                <w:color w:val="000000"/>
                <w:kern w:val="2"/>
                <w:lang w:val="kk-KZ"/>
              </w:rPr>
            </w:pPr>
            <w:r>
              <w:rPr>
                <w:rFonts w:eastAsia="Calibri"/>
                <w:lang w:val="en-US" w:eastAsia="ko-KR"/>
              </w:rPr>
              <w:t>7</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vAlign w:val="center"/>
          </w:tcPr>
          <w:p w14:paraId="25E77A7E" w14:textId="022E48C9" w:rsidR="00E4218C" w:rsidRPr="002A6362" w:rsidRDefault="00E4218C" w:rsidP="00E4218C">
            <w:pPr>
              <w:jc w:val="center"/>
              <w:rPr>
                <w:rFonts w:eastAsia="Calibri"/>
                <w:color w:val="000000"/>
                <w:kern w:val="2"/>
                <w:lang w:val="kk-KZ"/>
              </w:rPr>
            </w:pPr>
            <w:r>
              <w:rPr>
                <w:rFonts w:eastAsia="Calibri"/>
                <w:lang w:val="en-US" w:eastAsia="ko-KR"/>
              </w:rPr>
              <w:t>8</w:t>
            </w:r>
          </w:p>
        </w:tc>
      </w:tr>
      <w:tr w:rsidR="002469E7" w:rsidRPr="004D3AC9" w14:paraId="6A3065AD"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C135DBD"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38</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DFFE085"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Гидрокумарин, 6-метил-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C552561"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987FCFE"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1014E67"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7A298CB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7097898"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22.019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16426C7"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0.40</w:t>
            </w:r>
          </w:p>
        </w:tc>
      </w:tr>
      <w:tr w:rsidR="002469E7" w:rsidRPr="004D3AC9" w14:paraId="7DDF197D"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DB97F54"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39</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0569F6B"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о-Аллилфенол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62EA6E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6C606B8"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5FCA506"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22.038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853AB66"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0.15</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CE3482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6553500"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r>
      <w:tr w:rsidR="002469E7" w:rsidRPr="004D3AC9" w14:paraId="391B7741"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2E1BE1A"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40</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946E8A6"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7-Метил-4,4a,5,6-тетрагидро-2(3H)-нафталенон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058163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22.025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E597475"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0.16</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68D5679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5DF524A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08C68CC"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59D282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r>
      <w:tr w:rsidR="002469E7" w:rsidRPr="004D3AC9" w14:paraId="204F4CA5"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DBACCD5"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41</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250E783"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Изолонгифолен, 9,10-дегидро-</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4CE683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23.817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D815887"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0.17</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462E1C9E"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23.811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720CB09D"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0.21</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BE0615B"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23.830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A03D6AC"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0.18</w:t>
            </w:r>
          </w:p>
        </w:tc>
      </w:tr>
      <w:tr w:rsidR="002469E7" w:rsidRPr="004D3AC9" w14:paraId="4ECBD717"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D3C0659"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42</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2CC44D9"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5-Метил-2-(1-метилэтил)-фенол (Тимол)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179FB5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25.001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FAD2A61"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1.96</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013F8DEE"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25.001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7E3489E5"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1.48</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09B1D5D"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25.007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9C251E1"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1.26</w:t>
            </w:r>
          </w:p>
        </w:tc>
      </w:tr>
      <w:tr w:rsidR="002469E7" w:rsidRPr="004D3AC9" w14:paraId="48C67445"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D076997"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43</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06AB6B3"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xml:space="preserve">2-Метил-5-(1-метилэтил)-фенол (Карвакрол) </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8EFB9A2"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25.518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FB15610"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2.04</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13F9854"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25.518</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6FC3934C"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1.26</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CF6C112"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25.525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159B01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2.31</w:t>
            </w:r>
          </w:p>
        </w:tc>
      </w:tr>
      <w:tr w:rsidR="002469E7" w:rsidRPr="004D3AC9" w14:paraId="4C761CF5" w14:textId="77777777" w:rsidTr="00BE5299">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0676133"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44</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90884BF"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4-Нитро-1-этилбензол</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6D95519"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AA293C2"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A0B1FC4"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25.835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37CE7513"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0.05</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66E2FB3"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C2898AE"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r>
      <w:tr w:rsidR="002469E7" w:rsidRPr="004D3AC9" w14:paraId="4F62E0AE" w14:textId="77777777" w:rsidTr="00BE5299">
        <w:trPr>
          <w:trHeight w:val="446"/>
        </w:trPr>
        <w:tc>
          <w:tcPr>
            <w:tcW w:w="557" w:type="dxa"/>
            <w:tcBorders>
              <w:top w:val="single" w:sz="8" w:space="0" w:color="000000"/>
              <w:left w:val="single" w:sz="8" w:space="0" w:color="000000"/>
              <w:right w:val="single" w:sz="8" w:space="0" w:color="000000"/>
            </w:tcBorders>
            <w:tcMar>
              <w:top w:w="15" w:type="dxa"/>
              <w:left w:w="82" w:type="dxa"/>
              <w:bottom w:w="0" w:type="dxa"/>
              <w:right w:w="82" w:type="dxa"/>
            </w:tcMar>
          </w:tcPr>
          <w:p w14:paraId="6A41C35C"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45</w:t>
            </w:r>
          </w:p>
        </w:tc>
        <w:tc>
          <w:tcPr>
            <w:tcW w:w="2077" w:type="dxa"/>
            <w:tcBorders>
              <w:top w:val="single" w:sz="8" w:space="0" w:color="000000"/>
              <w:left w:val="single" w:sz="8" w:space="0" w:color="000000"/>
              <w:right w:val="single" w:sz="8" w:space="0" w:color="000000"/>
            </w:tcBorders>
            <w:tcMar>
              <w:top w:w="15" w:type="dxa"/>
              <w:left w:w="82" w:type="dxa"/>
              <w:bottom w:w="0" w:type="dxa"/>
              <w:right w:w="82" w:type="dxa"/>
            </w:tcMar>
          </w:tcPr>
          <w:p w14:paraId="77F090E3" w14:textId="1B7210A8" w:rsidR="002469E7" w:rsidRPr="002A6362" w:rsidRDefault="002469E7" w:rsidP="002469E7">
            <w:pPr>
              <w:rPr>
                <w:rFonts w:eastAsia="Calibri"/>
                <w:color w:val="000000"/>
                <w:kern w:val="2"/>
                <w:lang w:val="kk-KZ"/>
              </w:rPr>
            </w:pPr>
            <w:r w:rsidRPr="002A6362">
              <w:rPr>
                <w:rFonts w:eastAsia="Calibri"/>
                <w:color w:val="000000"/>
                <w:kern w:val="2"/>
                <w:lang w:val="kk-KZ"/>
              </w:rPr>
              <w:t>(3E,5E,8Z)-3,7,11-Триметил-1,3,5,8,10-</w:t>
            </w:r>
            <w:r w:rsidR="00BE5299">
              <w:rPr>
                <w:rFonts w:eastAsia="Calibri"/>
                <w:color w:val="000000"/>
                <w:kern w:val="2"/>
                <w:lang w:val="kk-KZ"/>
              </w:rPr>
              <w:t>додекапентаен</w:t>
            </w:r>
          </w:p>
        </w:tc>
        <w:tc>
          <w:tcPr>
            <w:tcW w:w="1134" w:type="dxa"/>
            <w:tcBorders>
              <w:top w:val="single" w:sz="8" w:space="0" w:color="000000"/>
              <w:left w:val="single" w:sz="8" w:space="0" w:color="000000"/>
              <w:right w:val="single" w:sz="8" w:space="0" w:color="000000"/>
            </w:tcBorders>
            <w:tcMar>
              <w:top w:w="15" w:type="dxa"/>
              <w:left w:w="82" w:type="dxa"/>
              <w:bottom w:w="0" w:type="dxa"/>
              <w:right w:w="82" w:type="dxa"/>
            </w:tcMar>
          </w:tcPr>
          <w:p w14:paraId="62F346F4"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148" w:type="dxa"/>
            <w:tcBorders>
              <w:top w:val="single" w:sz="8" w:space="0" w:color="000000"/>
              <w:left w:val="single" w:sz="8" w:space="0" w:color="000000"/>
              <w:right w:val="single" w:sz="8" w:space="0" w:color="000000"/>
            </w:tcBorders>
            <w:tcMar>
              <w:top w:w="15" w:type="dxa"/>
              <w:left w:w="82" w:type="dxa"/>
              <w:bottom w:w="0" w:type="dxa"/>
              <w:right w:w="82" w:type="dxa"/>
            </w:tcMar>
          </w:tcPr>
          <w:p w14:paraId="29F5ED76"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262"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tcPr>
          <w:p w14:paraId="5AA39425"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27.232 </w:t>
            </w:r>
          </w:p>
        </w:tc>
        <w:tc>
          <w:tcPr>
            <w:tcW w:w="1089" w:type="dxa"/>
            <w:tcBorders>
              <w:top w:val="single" w:sz="8" w:space="0" w:color="000000"/>
              <w:left w:val="single" w:sz="8" w:space="0" w:color="000000"/>
              <w:right w:val="single" w:sz="8" w:space="0" w:color="000000"/>
            </w:tcBorders>
            <w:shd w:val="clear" w:color="auto" w:fill="D9D9D9"/>
            <w:tcMar>
              <w:top w:w="15" w:type="dxa"/>
              <w:left w:w="82" w:type="dxa"/>
              <w:bottom w:w="0" w:type="dxa"/>
              <w:right w:w="82" w:type="dxa"/>
            </w:tcMar>
          </w:tcPr>
          <w:p w14:paraId="507725D5"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0.04</w:t>
            </w:r>
          </w:p>
        </w:tc>
        <w:tc>
          <w:tcPr>
            <w:tcW w:w="1379" w:type="dxa"/>
            <w:tcBorders>
              <w:top w:val="single" w:sz="8" w:space="0" w:color="000000"/>
              <w:left w:val="single" w:sz="8" w:space="0" w:color="000000"/>
              <w:right w:val="single" w:sz="8" w:space="0" w:color="000000"/>
            </w:tcBorders>
            <w:tcMar>
              <w:top w:w="15" w:type="dxa"/>
              <w:left w:w="82" w:type="dxa"/>
              <w:bottom w:w="0" w:type="dxa"/>
              <w:right w:w="82" w:type="dxa"/>
            </w:tcMar>
          </w:tcPr>
          <w:p w14:paraId="05F346C8"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972" w:type="dxa"/>
            <w:tcBorders>
              <w:top w:val="single" w:sz="8" w:space="0" w:color="000000"/>
              <w:left w:val="single" w:sz="8" w:space="0" w:color="000000"/>
              <w:right w:val="single" w:sz="8" w:space="0" w:color="000000"/>
            </w:tcBorders>
            <w:tcMar>
              <w:top w:w="15" w:type="dxa"/>
              <w:left w:w="82" w:type="dxa"/>
              <w:bottom w:w="0" w:type="dxa"/>
              <w:right w:w="82" w:type="dxa"/>
            </w:tcMar>
          </w:tcPr>
          <w:p w14:paraId="60EF176F"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r>
      <w:tr w:rsidR="002469E7" w:rsidRPr="004D3AC9" w14:paraId="47F3B410"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68B6736"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46</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D03642C"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3-Хлоро-5,5-диметил-2-циклогексен-1-он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626D8DB"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27.840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0B5A208E"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0.52</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B9F96A5"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27.828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5462EE1D"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0.50</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255B4E2"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27.853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5D0946F3"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0.28</w:t>
            </w:r>
          </w:p>
        </w:tc>
      </w:tr>
      <w:tr w:rsidR="002469E7" w:rsidRPr="004D3AC9" w14:paraId="5575E4D2"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B4FB735"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 47</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C344D95" w14:textId="77777777" w:rsidR="002469E7" w:rsidRPr="002A6362" w:rsidRDefault="002469E7" w:rsidP="002469E7">
            <w:pPr>
              <w:rPr>
                <w:rFonts w:eastAsia="Calibri"/>
                <w:color w:val="000000"/>
                <w:kern w:val="2"/>
                <w:lang w:val="kk-KZ"/>
              </w:rPr>
            </w:pPr>
            <w:r w:rsidRPr="002A6362">
              <w:rPr>
                <w:rFonts w:eastAsia="Calibri"/>
                <w:color w:val="000000"/>
                <w:kern w:val="2"/>
                <w:lang w:val="kk-KZ"/>
              </w:rPr>
              <w:t>Декгидро-2,3-диметил-нафталин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D914B89"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 xml:space="preserve">28.106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A0B8ABB"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0.13</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67D5F81B"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69C0B4A"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B69C370"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37B8A50" w14:textId="77777777" w:rsidR="002469E7" w:rsidRPr="002A6362" w:rsidRDefault="002469E7" w:rsidP="002469E7">
            <w:pPr>
              <w:jc w:val="center"/>
              <w:rPr>
                <w:rFonts w:eastAsia="Calibri"/>
                <w:color w:val="000000"/>
                <w:kern w:val="2"/>
                <w:lang w:val="kk-KZ"/>
              </w:rPr>
            </w:pPr>
            <w:r w:rsidRPr="002A6362">
              <w:rPr>
                <w:rFonts w:eastAsia="Calibri"/>
                <w:color w:val="000000"/>
                <w:kern w:val="2"/>
                <w:lang w:val="kk-KZ"/>
              </w:rPr>
              <w:t>-</w:t>
            </w:r>
          </w:p>
        </w:tc>
      </w:tr>
      <w:tr w:rsidR="006D2B9E" w:rsidRPr="004D3AC9" w14:paraId="3894F60F"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6D82A40" w14:textId="77777777" w:rsidR="006D2B9E" w:rsidRPr="006D2B9E" w:rsidRDefault="006D2B9E" w:rsidP="006D2B9E">
            <w:pPr>
              <w:rPr>
                <w:rFonts w:eastAsia="Calibri"/>
                <w:lang w:val="kk-KZ" w:eastAsia="ko-KR"/>
              </w:rPr>
            </w:pPr>
            <w:r w:rsidRPr="002A6362">
              <w:rPr>
                <w:rFonts w:eastAsia="Calibri"/>
                <w:color w:val="000000"/>
                <w:kern w:val="2"/>
                <w:lang w:val="kk-KZ"/>
              </w:rPr>
              <w:t> 48</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DD9AA8C" w14:textId="77777777" w:rsidR="006D2B9E" w:rsidRPr="006D2B9E" w:rsidRDefault="006D2B9E" w:rsidP="006D2B9E">
            <w:pPr>
              <w:rPr>
                <w:rFonts w:eastAsia="Calibri"/>
                <w:lang w:val="kk-KZ" w:eastAsia="ko-KR"/>
              </w:rPr>
            </w:pPr>
            <w:r w:rsidRPr="002A6362">
              <w:rPr>
                <w:rFonts w:eastAsia="Calibri"/>
                <w:color w:val="000000"/>
                <w:kern w:val="2"/>
                <w:lang w:val="kk-KZ"/>
              </w:rPr>
              <w:t>4,4-Диметил-3-(3-метилбут-3-енилиден)-2-метилен бицикло[4.1.0]гептан</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27099C6"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4C7FD66"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2750FBF0"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28.979 </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68DDDD68"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0.08</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283D9F7"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28.985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374DA3E2"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0.09</w:t>
            </w:r>
          </w:p>
        </w:tc>
      </w:tr>
      <w:tr w:rsidR="006D2B9E" w:rsidRPr="004D3AC9" w14:paraId="2D61F984" w14:textId="77777777" w:rsidTr="00641AAF">
        <w:trPr>
          <w:trHeight w:val="446"/>
        </w:trPr>
        <w:tc>
          <w:tcPr>
            <w:tcW w:w="55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5B078F0" w14:textId="77777777" w:rsidR="006D2B9E" w:rsidRPr="006D2B9E" w:rsidRDefault="006D2B9E" w:rsidP="006D2B9E">
            <w:pPr>
              <w:rPr>
                <w:rFonts w:eastAsia="Calibri"/>
                <w:lang w:val="kk-KZ" w:eastAsia="ko-KR"/>
              </w:rPr>
            </w:pPr>
            <w:r w:rsidRPr="002A6362">
              <w:rPr>
                <w:rFonts w:eastAsia="Calibri"/>
                <w:color w:val="000000"/>
                <w:kern w:val="2"/>
                <w:lang w:val="kk-KZ"/>
              </w:rPr>
              <w:t> 49</w:t>
            </w:r>
          </w:p>
        </w:tc>
        <w:tc>
          <w:tcPr>
            <w:tcW w:w="2077"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1E1C60B6" w14:textId="77777777" w:rsidR="006D2B9E" w:rsidRPr="006D2B9E" w:rsidRDefault="006D2B9E" w:rsidP="006D2B9E">
            <w:pPr>
              <w:rPr>
                <w:rFonts w:eastAsia="Calibri"/>
                <w:lang w:val="kk-KZ" w:eastAsia="ko-KR"/>
              </w:rPr>
            </w:pPr>
            <w:r w:rsidRPr="002A6362">
              <w:rPr>
                <w:rFonts w:eastAsia="Calibri"/>
                <w:color w:val="000000"/>
                <w:kern w:val="2"/>
                <w:lang w:val="kk-KZ"/>
              </w:rPr>
              <w:t>3-Тетрадецен, (Z)-</w:t>
            </w:r>
          </w:p>
        </w:tc>
        <w:tc>
          <w:tcPr>
            <w:tcW w:w="113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41B6F192"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39.290 </w:t>
            </w:r>
          </w:p>
        </w:tc>
        <w:tc>
          <w:tcPr>
            <w:tcW w:w="1148"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225E4482"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0.22</w:t>
            </w:r>
          </w:p>
        </w:tc>
        <w:tc>
          <w:tcPr>
            <w:tcW w:w="1262"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576FA3C"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089" w:type="dxa"/>
            <w:tcBorders>
              <w:top w:val="single" w:sz="8" w:space="0" w:color="000000"/>
              <w:left w:val="single" w:sz="8" w:space="0" w:color="000000"/>
              <w:bottom w:val="single" w:sz="8" w:space="0" w:color="000000"/>
              <w:right w:val="single" w:sz="8" w:space="0" w:color="000000"/>
            </w:tcBorders>
            <w:shd w:val="clear" w:color="auto" w:fill="D9D9D9"/>
            <w:tcMar>
              <w:top w:w="15" w:type="dxa"/>
              <w:left w:w="82" w:type="dxa"/>
              <w:bottom w:w="0" w:type="dxa"/>
              <w:right w:w="82" w:type="dxa"/>
            </w:tcMar>
          </w:tcPr>
          <w:p w14:paraId="106A7C75" w14:textId="77777777" w:rsidR="006D2B9E" w:rsidRPr="006D2B9E" w:rsidRDefault="006D2B9E" w:rsidP="006D2B9E">
            <w:pPr>
              <w:jc w:val="center"/>
              <w:rPr>
                <w:rFonts w:eastAsia="Calibri"/>
                <w:lang w:val="kk-KZ" w:eastAsia="ko-KR"/>
              </w:rPr>
            </w:pPr>
            <w:r w:rsidRPr="002A6362">
              <w:rPr>
                <w:rFonts w:eastAsia="Calibri"/>
                <w:color w:val="000000"/>
                <w:kern w:val="2"/>
                <w:lang w:val="kk-KZ"/>
              </w:rPr>
              <w:t>-</w:t>
            </w:r>
          </w:p>
        </w:tc>
        <w:tc>
          <w:tcPr>
            <w:tcW w:w="13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603551DE" w14:textId="77777777" w:rsidR="006D2B9E" w:rsidRPr="006D2B9E" w:rsidRDefault="006D2B9E" w:rsidP="006D2B9E">
            <w:pPr>
              <w:jc w:val="center"/>
              <w:rPr>
                <w:rFonts w:eastAsia="Calibri"/>
                <w:lang w:val="kk-KZ" w:eastAsia="ko-KR"/>
              </w:rPr>
            </w:pPr>
            <w:r w:rsidRPr="002A6362">
              <w:rPr>
                <w:rFonts w:eastAsia="Calibri"/>
                <w:color w:val="000000"/>
                <w:kern w:val="2"/>
                <w:lang w:val="kk-KZ"/>
              </w:rPr>
              <w:t xml:space="preserve">39.303 </w:t>
            </w:r>
          </w:p>
        </w:tc>
        <w:tc>
          <w:tcPr>
            <w:tcW w:w="97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tcPr>
          <w:p w14:paraId="7892A8C8" w14:textId="77777777" w:rsidR="006D2B9E" w:rsidRPr="006D2B9E" w:rsidRDefault="006D2B9E" w:rsidP="006D2B9E">
            <w:pPr>
              <w:jc w:val="center"/>
              <w:rPr>
                <w:rFonts w:eastAsia="Calibri"/>
                <w:lang w:val="kk-KZ" w:eastAsia="ko-KR"/>
              </w:rPr>
            </w:pPr>
            <w:r w:rsidRPr="002A6362">
              <w:rPr>
                <w:rFonts w:eastAsia="Calibri"/>
                <w:color w:val="000000"/>
                <w:kern w:val="2"/>
                <w:lang w:val="kk-KZ"/>
              </w:rPr>
              <w:t>0.11</w:t>
            </w:r>
          </w:p>
        </w:tc>
      </w:tr>
    </w:tbl>
    <w:p w14:paraId="22AE1658" w14:textId="77777777" w:rsidR="006D2B9E" w:rsidRDefault="006D2B9E" w:rsidP="006D2B9E">
      <w:pPr>
        <w:jc w:val="both"/>
        <w:rPr>
          <w:bCs/>
          <w:sz w:val="28"/>
          <w:szCs w:val="28"/>
          <w:lang w:val="kk-KZ" w:eastAsia="ko-KR"/>
        </w:rPr>
      </w:pPr>
    </w:p>
    <w:p w14:paraId="52A392FE" w14:textId="19395D44" w:rsidR="00E4218C" w:rsidRPr="00182BE5" w:rsidRDefault="00E4218C" w:rsidP="00E4218C">
      <w:pPr>
        <w:ind w:firstLine="567"/>
        <w:jc w:val="both"/>
        <w:rPr>
          <w:sz w:val="28"/>
          <w:szCs w:val="28"/>
          <w:lang w:val="kk-KZ" w:eastAsia="ko-KR"/>
        </w:rPr>
      </w:pPr>
      <w:r w:rsidRPr="000556E8">
        <w:rPr>
          <w:sz w:val="28"/>
          <w:szCs w:val="28"/>
          <w:lang w:val="kk-KZ" w:eastAsia="ko-KR"/>
        </w:rPr>
        <w:t>Азиялық жалбыздың (</w:t>
      </w:r>
      <w:r w:rsidRPr="000556E8">
        <w:rPr>
          <w:i/>
          <w:iCs/>
          <w:sz w:val="28"/>
          <w:szCs w:val="28"/>
          <w:lang w:val="kk-KZ" w:eastAsia="ko-KR"/>
        </w:rPr>
        <w:t>Mentha asiatica</w:t>
      </w:r>
      <w:r w:rsidRPr="000556E8">
        <w:rPr>
          <w:sz w:val="28"/>
          <w:szCs w:val="28"/>
          <w:lang w:val="kk-KZ" w:eastAsia="ko-KR"/>
        </w:rPr>
        <w:t xml:space="preserve"> Boriss.) сабағының </w:t>
      </w:r>
      <w:r>
        <w:rPr>
          <w:sz w:val="28"/>
          <w:szCs w:val="28"/>
          <w:lang w:val="kk-KZ" w:eastAsia="ko-KR"/>
        </w:rPr>
        <w:t>ГХ/МС</w:t>
      </w:r>
      <w:r w:rsidRPr="000556E8">
        <w:rPr>
          <w:sz w:val="28"/>
          <w:szCs w:val="28"/>
          <w:lang w:val="kk-KZ" w:eastAsia="ko-KR"/>
        </w:rPr>
        <w:t xml:space="preserve"> хроматограммасында терпендік табиғаттағы қосылыстардың басым екендігі анықталды. Негізгі компоненттердің бірі ретінде пиперитон оксиді анықталып, оның салыстырмалы мөлшері 9,83 % құрады. Сонымен қатар маңызды мөлшерде 1,8-цинеол (5,37 %), карвакрол (2,04 %), тимол (1,96 %), камфен (1,50 %) және DL-лимонен (1,61 %) сияқты қосылыстар тіркелді. Сабақ құрамында сондай-ақ ротундифолон жоғары үлеспен (51,86 %) анықталып, эфир майының негізгі компоненттерінің бірі ретінде сипатталды</w:t>
      </w:r>
      <w:r>
        <w:rPr>
          <w:sz w:val="28"/>
          <w:szCs w:val="28"/>
          <w:lang w:val="kk-KZ" w:eastAsia="ko-KR"/>
        </w:rPr>
        <w:t xml:space="preserve"> </w:t>
      </w:r>
      <w:r w:rsidRPr="000556E8">
        <w:rPr>
          <w:sz w:val="28"/>
          <w:szCs w:val="28"/>
          <w:lang w:val="kk-KZ" w:eastAsia="ko-KR"/>
        </w:rPr>
        <w:t>(</w:t>
      </w:r>
      <w:r>
        <w:rPr>
          <w:sz w:val="28"/>
          <w:szCs w:val="28"/>
          <w:lang w:val="kk-KZ" w:eastAsia="ko-KR"/>
        </w:rPr>
        <w:t xml:space="preserve">кесте 9, сурет </w:t>
      </w:r>
      <w:r w:rsidR="00182BE5">
        <w:rPr>
          <w:sz w:val="28"/>
          <w:szCs w:val="28"/>
          <w:lang w:val="kk-KZ" w:eastAsia="ko-KR"/>
        </w:rPr>
        <w:t>18</w:t>
      </w:r>
      <w:r w:rsidR="00182BE5" w:rsidRPr="00182BE5">
        <w:rPr>
          <w:sz w:val="28"/>
          <w:szCs w:val="28"/>
          <w:lang w:val="kk-KZ" w:eastAsia="ko-KR"/>
        </w:rPr>
        <w:t>).</w:t>
      </w:r>
    </w:p>
    <w:p w14:paraId="7EBDCE62" w14:textId="77777777" w:rsidR="00E4218C" w:rsidRPr="00E4218C" w:rsidRDefault="00E4218C" w:rsidP="006D2B9E">
      <w:pPr>
        <w:jc w:val="both"/>
        <w:rPr>
          <w:bCs/>
          <w:sz w:val="28"/>
          <w:szCs w:val="28"/>
          <w:lang w:val="kk-KZ" w:eastAsia="ko-KR"/>
        </w:rPr>
      </w:pPr>
    </w:p>
    <w:p w14:paraId="0B9BFC33" w14:textId="77777777" w:rsidR="006D2B9E" w:rsidRPr="0062169D" w:rsidRDefault="00BB1550" w:rsidP="001E7C08">
      <w:pPr>
        <w:jc w:val="center"/>
        <w:rPr>
          <w:bCs/>
          <w:sz w:val="28"/>
          <w:szCs w:val="28"/>
          <w:lang w:val="kk-KZ" w:eastAsia="ko-KR"/>
        </w:rPr>
      </w:pPr>
      <w:r w:rsidRPr="002A6362">
        <w:rPr>
          <w:noProof/>
          <w:sz w:val="28"/>
          <w:szCs w:val="28"/>
        </w:rPr>
        <w:lastRenderedPageBreak/>
        <w:drawing>
          <wp:inline distT="0" distB="0" distL="0" distR="0" wp14:anchorId="1CD515C7" wp14:editId="5E8BD7B5">
            <wp:extent cx="5420096" cy="2393577"/>
            <wp:effectExtent l="0" t="0" r="3175" b="0"/>
            <wp:docPr id="7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64947" cy="2457545"/>
                    </a:xfrm>
                    <a:prstGeom prst="rect">
                      <a:avLst/>
                    </a:prstGeom>
                    <a:noFill/>
                    <a:ln>
                      <a:noFill/>
                    </a:ln>
                  </pic:spPr>
                </pic:pic>
              </a:graphicData>
            </a:graphic>
          </wp:inline>
        </w:drawing>
      </w:r>
    </w:p>
    <w:p w14:paraId="7A26D5EA" w14:textId="77777777" w:rsidR="001E7C08" w:rsidRDefault="001E7C08" w:rsidP="001E7C08">
      <w:pPr>
        <w:ind w:firstLine="567"/>
        <w:rPr>
          <w:sz w:val="28"/>
          <w:szCs w:val="28"/>
          <w:lang w:val="kk-KZ" w:eastAsia="ko-KR"/>
        </w:rPr>
      </w:pPr>
      <w:r w:rsidRPr="00B81E53">
        <w:rPr>
          <w:sz w:val="28"/>
          <w:szCs w:val="28"/>
          <w:lang w:val="kk-KZ" w:eastAsia="ko-KR"/>
        </w:rPr>
        <w:t>Сурет 1</w:t>
      </w:r>
      <w:r w:rsidR="002469E7">
        <w:rPr>
          <w:sz w:val="28"/>
          <w:szCs w:val="28"/>
          <w:lang w:val="kk-KZ" w:eastAsia="ko-KR"/>
        </w:rPr>
        <w:t xml:space="preserve">8 </w:t>
      </w:r>
      <w:r w:rsidRPr="00B81E53">
        <w:rPr>
          <w:sz w:val="28"/>
          <w:szCs w:val="28"/>
          <w:lang w:val="kk-KZ" w:eastAsia="ko-KR"/>
        </w:rPr>
        <w:t xml:space="preserve">– Азиялық жалбыз </w:t>
      </w:r>
      <w:r w:rsidRPr="002469E7">
        <w:rPr>
          <w:sz w:val="28"/>
          <w:szCs w:val="28"/>
          <w:lang w:val="kk-KZ" w:eastAsia="ko-KR"/>
        </w:rPr>
        <w:t>(</w:t>
      </w:r>
      <w:r w:rsidRPr="002469E7">
        <w:rPr>
          <w:i/>
          <w:iCs/>
          <w:sz w:val="28"/>
          <w:szCs w:val="28"/>
          <w:lang w:val="kk-KZ" w:eastAsia="ko-KR"/>
        </w:rPr>
        <w:t>Mentha asiatica</w:t>
      </w:r>
      <w:r w:rsidRPr="002469E7">
        <w:rPr>
          <w:sz w:val="28"/>
          <w:szCs w:val="28"/>
          <w:lang w:val="kk-KZ" w:eastAsia="ko-KR"/>
        </w:rPr>
        <w:t xml:space="preserve"> Boriss.) </w:t>
      </w:r>
      <w:r w:rsidRPr="00B81E53">
        <w:rPr>
          <w:sz w:val="28"/>
          <w:szCs w:val="28"/>
          <w:lang w:val="kk-KZ" w:eastAsia="ko-KR"/>
        </w:rPr>
        <w:t xml:space="preserve"> </w:t>
      </w:r>
      <w:r>
        <w:rPr>
          <w:sz w:val="28"/>
          <w:szCs w:val="28"/>
          <w:lang w:val="kk-KZ" w:eastAsia="ko-KR"/>
        </w:rPr>
        <w:t xml:space="preserve">сабағының құрамы </w:t>
      </w:r>
    </w:p>
    <w:p w14:paraId="3EE96459" w14:textId="77777777" w:rsidR="001E7C08" w:rsidRPr="00182BE5" w:rsidRDefault="001E7C08" w:rsidP="00182BE5">
      <w:pPr>
        <w:rPr>
          <w:sz w:val="28"/>
          <w:szCs w:val="28"/>
          <w:lang w:val="en-US" w:eastAsia="ko-KR"/>
        </w:rPr>
      </w:pPr>
    </w:p>
    <w:p w14:paraId="1ABB8B38" w14:textId="77777777" w:rsidR="001E7C08" w:rsidRDefault="00BB1550" w:rsidP="001E7C08">
      <w:pPr>
        <w:ind w:firstLine="567"/>
        <w:rPr>
          <w:sz w:val="28"/>
          <w:szCs w:val="28"/>
          <w:lang w:val="kk-KZ" w:eastAsia="ko-KR"/>
        </w:rPr>
      </w:pPr>
      <w:r w:rsidRPr="002A6362">
        <w:rPr>
          <w:noProof/>
          <w:sz w:val="28"/>
          <w:szCs w:val="28"/>
        </w:rPr>
        <w:drawing>
          <wp:inline distT="0" distB="0" distL="0" distR="0" wp14:anchorId="68F81BED" wp14:editId="688BB383">
            <wp:extent cx="5474970" cy="2595283"/>
            <wp:effectExtent l="0" t="0" r="0" b="0"/>
            <wp:docPr id="76"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5482" cy="2600266"/>
                    </a:xfrm>
                    <a:prstGeom prst="rect">
                      <a:avLst/>
                    </a:prstGeom>
                    <a:noFill/>
                    <a:ln>
                      <a:noFill/>
                    </a:ln>
                  </pic:spPr>
                </pic:pic>
              </a:graphicData>
            </a:graphic>
          </wp:inline>
        </w:drawing>
      </w:r>
    </w:p>
    <w:p w14:paraId="27D89180" w14:textId="51061B55" w:rsidR="001E7C08" w:rsidRPr="008301C0" w:rsidRDefault="001E7C08" w:rsidP="001E7C08">
      <w:pPr>
        <w:ind w:firstLine="567"/>
        <w:jc w:val="center"/>
        <w:rPr>
          <w:sz w:val="28"/>
          <w:szCs w:val="28"/>
          <w:lang w:val="kk-KZ" w:eastAsia="ko-KR"/>
        </w:rPr>
      </w:pPr>
      <w:r w:rsidRPr="00B81E53">
        <w:rPr>
          <w:sz w:val="28"/>
          <w:szCs w:val="28"/>
          <w:lang w:val="kk-KZ" w:eastAsia="ko-KR"/>
        </w:rPr>
        <w:t xml:space="preserve">Сурет </w:t>
      </w:r>
      <w:r w:rsidR="002469E7" w:rsidRPr="002469E7">
        <w:rPr>
          <w:sz w:val="28"/>
          <w:szCs w:val="28"/>
          <w:lang w:val="kk-KZ" w:eastAsia="ko-KR"/>
        </w:rPr>
        <w:t>19</w:t>
      </w:r>
      <w:r w:rsidR="00182BE5" w:rsidRPr="00182BE5">
        <w:rPr>
          <w:sz w:val="28"/>
          <w:szCs w:val="28"/>
          <w:lang w:val="kk-KZ" w:eastAsia="ko-KR"/>
        </w:rPr>
        <w:t xml:space="preserve"> </w:t>
      </w:r>
      <w:r w:rsidR="000E4E77" w:rsidRPr="000E4E77">
        <w:rPr>
          <w:sz w:val="28"/>
          <w:szCs w:val="28"/>
          <w:lang w:val="en-US" w:eastAsia="ko-KR"/>
        </w:rPr>
        <w:t>-</w:t>
      </w:r>
      <w:r w:rsidRPr="00B81E53">
        <w:rPr>
          <w:sz w:val="28"/>
          <w:szCs w:val="28"/>
          <w:lang w:val="kk-KZ" w:eastAsia="ko-KR"/>
        </w:rPr>
        <w:t xml:space="preserve"> Азиялық жалбыз </w:t>
      </w:r>
      <w:r w:rsidRPr="002469E7">
        <w:rPr>
          <w:sz w:val="28"/>
          <w:szCs w:val="28"/>
          <w:lang w:val="kk-KZ" w:eastAsia="ko-KR"/>
        </w:rPr>
        <w:t>(</w:t>
      </w:r>
      <w:r w:rsidRPr="002469E7">
        <w:rPr>
          <w:i/>
          <w:iCs/>
          <w:sz w:val="28"/>
          <w:szCs w:val="28"/>
          <w:lang w:val="kk-KZ" w:eastAsia="ko-KR"/>
        </w:rPr>
        <w:t>Mentha asiatica</w:t>
      </w:r>
      <w:r w:rsidRPr="002469E7">
        <w:rPr>
          <w:sz w:val="28"/>
          <w:szCs w:val="28"/>
          <w:lang w:val="kk-KZ" w:eastAsia="ko-KR"/>
        </w:rPr>
        <w:t xml:space="preserve"> Boriss.) </w:t>
      </w:r>
      <w:r w:rsidRPr="00B81E53">
        <w:rPr>
          <w:sz w:val="28"/>
          <w:szCs w:val="28"/>
          <w:lang w:val="kk-KZ" w:eastAsia="ko-KR"/>
        </w:rPr>
        <w:t xml:space="preserve"> </w:t>
      </w:r>
      <w:r>
        <w:rPr>
          <w:sz w:val="28"/>
          <w:szCs w:val="28"/>
          <w:lang w:val="kk-KZ" w:eastAsia="ko-KR"/>
        </w:rPr>
        <w:t>жапырақтарының құрамы</w:t>
      </w:r>
    </w:p>
    <w:p w14:paraId="5805B177" w14:textId="77777777" w:rsidR="00182BE5" w:rsidRPr="008301C0" w:rsidRDefault="00182BE5" w:rsidP="00182BE5">
      <w:pPr>
        <w:rPr>
          <w:sz w:val="28"/>
          <w:szCs w:val="28"/>
          <w:lang w:val="kk-KZ" w:eastAsia="ko-KR"/>
        </w:rPr>
      </w:pPr>
    </w:p>
    <w:p w14:paraId="388D80B5" w14:textId="3512A9B5" w:rsidR="00182BE5" w:rsidRPr="00182BE5" w:rsidRDefault="00182BE5" w:rsidP="00182BE5">
      <w:pPr>
        <w:ind w:firstLine="567"/>
        <w:jc w:val="both"/>
        <w:rPr>
          <w:sz w:val="28"/>
          <w:szCs w:val="28"/>
          <w:lang w:val="kk-KZ" w:eastAsia="ko-KR"/>
        </w:rPr>
      </w:pPr>
      <w:r w:rsidRPr="008301C0">
        <w:rPr>
          <w:sz w:val="28"/>
          <w:szCs w:val="28"/>
          <w:lang w:val="kk-KZ" w:eastAsia="ko-KR"/>
        </w:rPr>
        <w:t>Азиялық жалбыздың (</w:t>
      </w:r>
      <w:r w:rsidRPr="008301C0">
        <w:rPr>
          <w:i/>
          <w:iCs/>
          <w:sz w:val="28"/>
          <w:szCs w:val="28"/>
          <w:lang w:val="kk-KZ" w:eastAsia="ko-KR"/>
        </w:rPr>
        <w:t>Mentha asiatica</w:t>
      </w:r>
      <w:r w:rsidRPr="008301C0">
        <w:rPr>
          <w:sz w:val="28"/>
          <w:szCs w:val="28"/>
          <w:lang w:val="kk-KZ" w:eastAsia="ko-KR"/>
        </w:rPr>
        <w:t xml:space="preserve"> Boriss.) </w:t>
      </w:r>
      <w:r>
        <w:rPr>
          <w:sz w:val="28"/>
          <w:szCs w:val="28"/>
          <w:lang w:val="kk-KZ" w:eastAsia="ko-KR"/>
        </w:rPr>
        <w:t xml:space="preserve">жапырақтары құрамының ГХ/МС талдау нәтижесінде де </w:t>
      </w:r>
      <w:r w:rsidRPr="00182BE5">
        <w:rPr>
          <w:sz w:val="28"/>
          <w:szCs w:val="28"/>
          <w:lang w:val="kk-KZ" w:eastAsia="ko-KR"/>
        </w:rPr>
        <w:t>де терпендік қосылыстардың басымдығы байқалады.</w:t>
      </w:r>
      <w:r>
        <w:rPr>
          <w:sz w:val="28"/>
          <w:szCs w:val="28"/>
          <w:lang w:val="kk-KZ" w:eastAsia="ko-KR"/>
        </w:rPr>
        <w:t xml:space="preserve"> </w:t>
      </w:r>
      <w:r w:rsidRPr="00182BE5">
        <w:rPr>
          <w:sz w:val="28"/>
          <w:szCs w:val="28"/>
          <w:lang w:val="kk-KZ" w:eastAsia="ko-KR"/>
        </w:rPr>
        <w:t>қосылыстардың үлесі ерекше жоғары екендігі байқалады. Жапырақ құрамында негізгі компоненттердің бірі ретінде цис-пиперитон оксиді (9,51%) анықталды. Сонымен қатар 1,8-цинеол (3,05%), камфен (1,12%), тимол (1,48%), карвакрол (1,26%), p-цимен, γ-терпинен, лимонен сияқты бірқатар терпендік қосылыстар анықталды. Жалпы алғанда</w:t>
      </w:r>
      <w:r>
        <w:rPr>
          <w:sz w:val="28"/>
          <w:szCs w:val="28"/>
          <w:lang w:val="kk-KZ" w:eastAsia="ko-KR"/>
        </w:rPr>
        <w:t xml:space="preserve">, </w:t>
      </w:r>
      <w:r w:rsidRPr="00182BE5">
        <w:rPr>
          <w:sz w:val="28"/>
          <w:szCs w:val="28"/>
          <w:lang w:val="kk-KZ" w:eastAsia="ko-KR"/>
        </w:rPr>
        <w:t>жапырақ хроматограммасында анықталған терпендік қосылыстардың жиынтық мөлшері сабақ пен гүл үлгілерімен салыстырғанда жоғары, бұл жапырақ бөлігінде эфир майы компоненттерінің белсенді биосинтезі жүретінін көрсетеді. Сонымен қатар</w:t>
      </w:r>
      <w:r>
        <w:rPr>
          <w:sz w:val="28"/>
          <w:szCs w:val="28"/>
          <w:lang w:val="kk-KZ" w:eastAsia="ko-KR"/>
        </w:rPr>
        <w:t>,</w:t>
      </w:r>
      <w:r w:rsidRPr="00182BE5">
        <w:rPr>
          <w:sz w:val="28"/>
          <w:szCs w:val="28"/>
          <w:lang w:val="kk-KZ" w:eastAsia="ko-KR"/>
        </w:rPr>
        <w:t xml:space="preserve"> жапырақ үлгісінде ротундифолон (49,29%) басым компоненттердің бірі ретінде тіркелді</w:t>
      </w:r>
      <w:r>
        <w:rPr>
          <w:sz w:val="28"/>
          <w:szCs w:val="28"/>
          <w:lang w:val="kk-KZ" w:eastAsia="ko-KR"/>
        </w:rPr>
        <w:t xml:space="preserve"> </w:t>
      </w:r>
      <w:r w:rsidRPr="000556E8">
        <w:rPr>
          <w:sz w:val="28"/>
          <w:szCs w:val="28"/>
          <w:lang w:val="kk-KZ" w:eastAsia="ko-KR"/>
        </w:rPr>
        <w:t>(</w:t>
      </w:r>
      <w:r>
        <w:rPr>
          <w:sz w:val="28"/>
          <w:szCs w:val="28"/>
          <w:lang w:val="kk-KZ" w:eastAsia="ko-KR"/>
        </w:rPr>
        <w:t>кесте 9, сурет 19</w:t>
      </w:r>
      <w:r w:rsidRPr="00182BE5">
        <w:rPr>
          <w:sz w:val="28"/>
          <w:szCs w:val="28"/>
          <w:lang w:val="kk-KZ" w:eastAsia="ko-KR"/>
        </w:rPr>
        <w:t>).</w:t>
      </w:r>
    </w:p>
    <w:p w14:paraId="66678143" w14:textId="278F6763" w:rsidR="00182BE5" w:rsidRPr="00182BE5" w:rsidRDefault="00182BE5" w:rsidP="00182BE5">
      <w:pPr>
        <w:ind w:firstLine="567"/>
        <w:jc w:val="both"/>
        <w:rPr>
          <w:sz w:val="28"/>
          <w:szCs w:val="28"/>
          <w:lang w:val="kk-KZ" w:eastAsia="ko-KR"/>
        </w:rPr>
      </w:pPr>
    </w:p>
    <w:p w14:paraId="3A52B125" w14:textId="77777777" w:rsidR="001E7C08" w:rsidRDefault="001E7C08" w:rsidP="001E7C08">
      <w:pPr>
        <w:ind w:firstLine="567"/>
        <w:jc w:val="center"/>
        <w:rPr>
          <w:sz w:val="28"/>
          <w:szCs w:val="28"/>
          <w:lang w:val="kk-KZ" w:eastAsia="ko-KR"/>
        </w:rPr>
      </w:pPr>
    </w:p>
    <w:p w14:paraId="1162A386" w14:textId="77777777" w:rsidR="001E7C08" w:rsidRDefault="00BB1550" w:rsidP="001E7C08">
      <w:pPr>
        <w:ind w:firstLine="567"/>
        <w:jc w:val="center"/>
        <w:rPr>
          <w:sz w:val="28"/>
          <w:szCs w:val="28"/>
          <w:lang w:val="kk-KZ" w:eastAsia="ko-KR"/>
        </w:rPr>
      </w:pPr>
      <w:r w:rsidRPr="002A6362">
        <w:rPr>
          <w:noProof/>
          <w:sz w:val="28"/>
          <w:szCs w:val="28"/>
        </w:rPr>
        <w:lastRenderedPageBreak/>
        <w:drawing>
          <wp:inline distT="0" distB="0" distL="0" distR="0" wp14:anchorId="66C2740C" wp14:editId="3555BE0B">
            <wp:extent cx="5627370" cy="2485390"/>
            <wp:effectExtent l="0" t="0" r="0" b="3810"/>
            <wp:docPr id="77"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69">
                      <a:alphaModFix/>
                      <a:extLst>
                        <a:ext uri="{BEBA8EAE-BF5A-486C-A8C5-ECC9F3942E4B}">
                          <a14:imgProps xmlns:a14="http://schemas.microsoft.com/office/drawing/2010/main">
                            <a14:imgLayer r:embed="rId7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27370" cy="2485390"/>
                    </a:xfrm>
                    <a:prstGeom prst="rect">
                      <a:avLst/>
                    </a:prstGeom>
                    <a:noFill/>
                    <a:ln>
                      <a:noFill/>
                    </a:ln>
                  </pic:spPr>
                </pic:pic>
              </a:graphicData>
            </a:graphic>
          </wp:inline>
        </w:drawing>
      </w:r>
    </w:p>
    <w:p w14:paraId="1027FF4F" w14:textId="77777777" w:rsidR="001E7C08" w:rsidRDefault="001E7C08" w:rsidP="001E7C08">
      <w:pPr>
        <w:ind w:firstLine="567"/>
        <w:jc w:val="center"/>
        <w:rPr>
          <w:sz w:val="28"/>
          <w:szCs w:val="28"/>
          <w:lang w:val="kk-KZ" w:eastAsia="ko-KR"/>
        </w:rPr>
      </w:pPr>
    </w:p>
    <w:p w14:paraId="697A32F1" w14:textId="0DB35FFC" w:rsidR="002D2CDA" w:rsidRDefault="001E7C08" w:rsidP="001E7C08">
      <w:pPr>
        <w:ind w:firstLine="567"/>
        <w:jc w:val="center"/>
        <w:rPr>
          <w:sz w:val="28"/>
          <w:szCs w:val="28"/>
          <w:lang w:val="kk-KZ" w:eastAsia="ko-KR"/>
        </w:rPr>
      </w:pPr>
      <w:r w:rsidRPr="00B81E53">
        <w:rPr>
          <w:sz w:val="28"/>
          <w:szCs w:val="28"/>
          <w:lang w:val="kk-KZ" w:eastAsia="ko-KR"/>
        </w:rPr>
        <w:t xml:space="preserve">Сурет </w:t>
      </w:r>
      <w:r w:rsidR="002469E7">
        <w:rPr>
          <w:sz w:val="28"/>
          <w:szCs w:val="28"/>
          <w:lang w:val="en-US" w:eastAsia="ko-KR"/>
        </w:rPr>
        <w:t>20</w:t>
      </w:r>
      <w:r w:rsidRPr="00B81E53">
        <w:rPr>
          <w:sz w:val="28"/>
          <w:szCs w:val="28"/>
          <w:lang w:val="kk-KZ" w:eastAsia="ko-KR"/>
        </w:rPr>
        <w:t xml:space="preserve"> </w:t>
      </w:r>
      <w:r w:rsidR="00AD3224">
        <w:rPr>
          <w:sz w:val="28"/>
          <w:szCs w:val="28"/>
          <w:lang w:val="en-US" w:eastAsia="ko-KR"/>
        </w:rPr>
        <w:t xml:space="preserve">- </w:t>
      </w:r>
      <w:r w:rsidRPr="00B81E53">
        <w:rPr>
          <w:sz w:val="28"/>
          <w:szCs w:val="28"/>
          <w:lang w:val="kk-KZ" w:eastAsia="ko-KR"/>
        </w:rPr>
        <w:t xml:space="preserve">Азиялық жалбыз </w:t>
      </w:r>
      <w:r w:rsidRPr="00EE7BCC">
        <w:rPr>
          <w:sz w:val="28"/>
          <w:szCs w:val="28"/>
          <w:lang w:val="en-US" w:eastAsia="ko-KR"/>
        </w:rPr>
        <w:t>(</w:t>
      </w:r>
      <w:r w:rsidRPr="00EE7BCC">
        <w:rPr>
          <w:i/>
          <w:iCs/>
          <w:sz w:val="28"/>
          <w:szCs w:val="28"/>
          <w:lang w:val="en-US" w:eastAsia="ko-KR"/>
        </w:rPr>
        <w:t>Mentha asiatica</w:t>
      </w:r>
      <w:r w:rsidRPr="00EE7BCC">
        <w:rPr>
          <w:sz w:val="28"/>
          <w:szCs w:val="28"/>
          <w:lang w:val="en-US" w:eastAsia="ko-KR"/>
        </w:rPr>
        <w:t xml:space="preserve"> Boriss.) </w:t>
      </w:r>
      <w:r w:rsidRPr="00B81E53">
        <w:rPr>
          <w:sz w:val="28"/>
          <w:szCs w:val="28"/>
          <w:lang w:val="kk-KZ" w:eastAsia="ko-KR"/>
        </w:rPr>
        <w:t xml:space="preserve"> </w:t>
      </w:r>
      <w:r>
        <w:rPr>
          <w:sz w:val="28"/>
          <w:szCs w:val="28"/>
          <w:lang w:val="kk-KZ" w:eastAsia="ko-KR"/>
        </w:rPr>
        <w:t>гүлдерінің құрамы</w:t>
      </w:r>
    </w:p>
    <w:p w14:paraId="10013F11" w14:textId="77777777" w:rsidR="003E7760" w:rsidRDefault="003E7760" w:rsidP="00182BE5">
      <w:pPr>
        <w:ind w:firstLine="567"/>
        <w:rPr>
          <w:sz w:val="28"/>
          <w:szCs w:val="28"/>
          <w:lang w:val="kk-KZ" w:eastAsia="ko-KR"/>
        </w:rPr>
      </w:pPr>
    </w:p>
    <w:p w14:paraId="7166BAC0" w14:textId="6B956970" w:rsidR="00182BE5" w:rsidRDefault="00182BE5" w:rsidP="00182BE5">
      <w:pPr>
        <w:ind w:firstLine="567"/>
        <w:jc w:val="both"/>
        <w:rPr>
          <w:sz w:val="28"/>
          <w:szCs w:val="28"/>
          <w:lang w:val="kk-KZ" w:eastAsia="ko-KR"/>
        </w:rPr>
      </w:pPr>
      <w:r w:rsidRPr="00182BE5">
        <w:rPr>
          <w:sz w:val="28"/>
          <w:szCs w:val="28"/>
          <w:lang w:val="kk-KZ" w:eastAsia="ko-KR"/>
        </w:rPr>
        <w:t>Азиялық жалбыз</w:t>
      </w:r>
      <w:r>
        <w:rPr>
          <w:sz w:val="28"/>
          <w:szCs w:val="28"/>
          <w:lang w:val="kk-KZ" w:eastAsia="ko-KR"/>
        </w:rPr>
        <w:t xml:space="preserve"> </w:t>
      </w:r>
      <w:r w:rsidRPr="00182BE5">
        <w:rPr>
          <w:sz w:val="28"/>
          <w:szCs w:val="28"/>
          <w:lang w:val="kk-KZ" w:eastAsia="ko-KR"/>
        </w:rPr>
        <w:t>(</w:t>
      </w:r>
      <w:r w:rsidRPr="00182BE5">
        <w:rPr>
          <w:i/>
          <w:iCs/>
          <w:sz w:val="28"/>
          <w:szCs w:val="28"/>
          <w:lang w:val="kk-KZ" w:eastAsia="ko-KR"/>
        </w:rPr>
        <w:t>Mentha asiatica</w:t>
      </w:r>
      <w:r w:rsidRPr="00182BE5">
        <w:rPr>
          <w:sz w:val="28"/>
          <w:szCs w:val="28"/>
          <w:lang w:val="kk-KZ" w:eastAsia="ko-KR"/>
        </w:rPr>
        <w:t xml:space="preserve"> Boriss.) гүлдері</w:t>
      </w:r>
      <w:r>
        <w:rPr>
          <w:sz w:val="28"/>
          <w:szCs w:val="28"/>
          <w:lang w:val="kk-KZ" w:eastAsia="ko-KR"/>
        </w:rPr>
        <w:t xml:space="preserve"> құрамының ГХ/МС </w:t>
      </w:r>
      <w:r w:rsidRPr="00182BE5">
        <w:rPr>
          <w:sz w:val="28"/>
          <w:szCs w:val="28"/>
          <w:lang w:val="kk-KZ" w:eastAsia="ko-KR"/>
        </w:rPr>
        <w:t>талдауы олардың құрамында да терпендік қосылыстардың бар екенін көрсетті. Бұл үлгіде негізгі компонент ретінде ротундифолон (66,87%) анықталды. Сонымен қатар 1,8-цинеол (1,07%), R(+)-лимонен (1,08%), камфен (1,23%), тимол (1,26%) және карвакрол (2,31%) сияқты қосылыстар тіркелді. Гүл құрамындағы бұл қосылыстар өсімдіктің эфир майының биологиялық белсенділігін қалыптастыратын маңызды терпендік компоненттер болып табылады</w:t>
      </w:r>
      <w:r>
        <w:rPr>
          <w:sz w:val="28"/>
          <w:szCs w:val="28"/>
          <w:lang w:val="kk-KZ" w:eastAsia="ko-KR"/>
        </w:rPr>
        <w:t xml:space="preserve"> </w:t>
      </w:r>
      <w:r w:rsidRPr="000556E8">
        <w:rPr>
          <w:sz w:val="28"/>
          <w:szCs w:val="28"/>
          <w:lang w:val="kk-KZ" w:eastAsia="ko-KR"/>
        </w:rPr>
        <w:t>(</w:t>
      </w:r>
      <w:r>
        <w:rPr>
          <w:sz w:val="28"/>
          <w:szCs w:val="28"/>
          <w:lang w:val="kk-KZ" w:eastAsia="ko-KR"/>
        </w:rPr>
        <w:t>кесте 9, сурет 20</w:t>
      </w:r>
      <w:r w:rsidRPr="00182BE5">
        <w:rPr>
          <w:sz w:val="28"/>
          <w:szCs w:val="28"/>
          <w:lang w:val="kk-KZ" w:eastAsia="ko-KR"/>
        </w:rPr>
        <w:t>).</w:t>
      </w:r>
    </w:p>
    <w:p w14:paraId="1ADD17CA" w14:textId="6318E13E" w:rsidR="003E7760" w:rsidRPr="003E7760" w:rsidRDefault="00182BE5" w:rsidP="003E7760">
      <w:pPr>
        <w:ind w:firstLine="567"/>
        <w:jc w:val="both"/>
        <w:rPr>
          <w:sz w:val="28"/>
          <w:szCs w:val="28"/>
          <w:lang w:val="kk-KZ" w:eastAsia="ko-KR"/>
        </w:rPr>
      </w:pPr>
      <w:r>
        <w:rPr>
          <w:sz w:val="28"/>
          <w:szCs w:val="28"/>
          <w:lang w:val="kk-KZ" w:eastAsia="ko-KR"/>
        </w:rPr>
        <w:t>Қорытындылай келе, г</w:t>
      </w:r>
      <w:r w:rsidR="003E7760" w:rsidRPr="003E7760">
        <w:rPr>
          <w:sz w:val="28"/>
          <w:szCs w:val="28"/>
          <w:lang w:val="kk-KZ" w:eastAsia="ko-KR"/>
        </w:rPr>
        <w:t>аз-хроматографиялық талдау нәтижелері</w:t>
      </w:r>
      <w:r>
        <w:rPr>
          <w:sz w:val="28"/>
          <w:szCs w:val="28"/>
          <w:lang w:val="kk-KZ" w:eastAsia="ko-KR"/>
        </w:rPr>
        <w:t xml:space="preserve"> </w:t>
      </w:r>
      <w:r w:rsidR="003E7760" w:rsidRPr="003E7760">
        <w:rPr>
          <w:sz w:val="28"/>
          <w:szCs w:val="28"/>
          <w:lang w:val="kk-KZ" w:eastAsia="ko-KR"/>
        </w:rPr>
        <w:t>бойынша азиялық жалбыздың (</w:t>
      </w:r>
      <w:r w:rsidR="003E7760" w:rsidRPr="003E7760">
        <w:rPr>
          <w:i/>
          <w:iCs/>
          <w:sz w:val="28"/>
          <w:szCs w:val="28"/>
          <w:lang w:val="kk-KZ" w:eastAsia="ko-KR"/>
        </w:rPr>
        <w:t>Mentha asiatica</w:t>
      </w:r>
      <w:r w:rsidR="003E7760" w:rsidRPr="003E7760">
        <w:rPr>
          <w:sz w:val="28"/>
          <w:szCs w:val="28"/>
          <w:lang w:val="kk-KZ" w:eastAsia="ko-KR"/>
        </w:rPr>
        <w:t xml:space="preserve"> Boriss) химиялық құрамы  анықталды. </w:t>
      </w:r>
      <w:r w:rsidR="003E7760">
        <w:rPr>
          <w:sz w:val="28"/>
          <w:szCs w:val="28"/>
          <w:lang w:val="kk-KZ" w:eastAsia="ko-KR"/>
        </w:rPr>
        <w:t xml:space="preserve">Талдау нәтижелеріне сәйкес </w:t>
      </w:r>
      <w:r w:rsidR="003E7760" w:rsidRPr="003E7760">
        <w:rPr>
          <w:sz w:val="28"/>
          <w:szCs w:val="28"/>
          <w:lang w:val="kk-KZ" w:eastAsia="ko-KR"/>
        </w:rPr>
        <w:t>негізінен терпен қосылыстары</w:t>
      </w:r>
      <w:r w:rsidR="003E7760">
        <w:rPr>
          <w:sz w:val="28"/>
          <w:szCs w:val="28"/>
          <w:lang w:val="kk-KZ" w:eastAsia="ko-KR"/>
        </w:rPr>
        <w:t xml:space="preserve"> </w:t>
      </w:r>
      <w:r w:rsidR="003E7760" w:rsidRPr="003E7760">
        <w:rPr>
          <w:sz w:val="28"/>
          <w:szCs w:val="28"/>
          <w:lang w:val="kk-KZ" w:eastAsia="ko-KR"/>
        </w:rPr>
        <w:t xml:space="preserve">олардың арасында оттегі бар монотерпендер </w:t>
      </w:r>
      <w:r w:rsidR="00E16BC0">
        <w:rPr>
          <w:sz w:val="28"/>
          <w:szCs w:val="28"/>
          <w:lang w:val="kk-KZ" w:eastAsia="ko-KR"/>
        </w:rPr>
        <w:t xml:space="preserve">концентрациялары жоғары </w:t>
      </w:r>
      <w:r w:rsidR="003E7760">
        <w:rPr>
          <w:sz w:val="28"/>
          <w:szCs w:val="28"/>
          <w:lang w:val="kk-KZ" w:eastAsia="ko-KR"/>
        </w:rPr>
        <w:t xml:space="preserve">екендігі анықталды. </w:t>
      </w:r>
      <w:r w:rsidR="00E16BC0">
        <w:rPr>
          <w:sz w:val="28"/>
          <w:szCs w:val="28"/>
          <w:lang w:val="kk-KZ" w:eastAsia="ko-KR"/>
        </w:rPr>
        <w:t xml:space="preserve">Нәтижеге сәйкес </w:t>
      </w:r>
      <w:r w:rsidR="003E7760" w:rsidRPr="003E7760">
        <w:rPr>
          <w:sz w:val="28"/>
          <w:szCs w:val="28"/>
          <w:lang w:val="kk-KZ" w:eastAsia="ko-KR"/>
        </w:rPr>
        <w:t>назар жапырақтарды талдау нәтижелеріне аударылады, өйткені сабақтар мен гүлдермен салыстырғанда терпен компоненттерінің алуан түрлілігі жапырақтарда анықталған.</w:t>
      </w:r>
    </w:p>
    <w:p w14:paraId="2EE66518" w14:textId="77777777" w:rsidR="003E7760" w:rsidRPr="00142E50" w:rsidRDefault="003E7760" w:rsidP="003E7760">
      <w:pPr>
        <w:ind w:firstLine="567"/>
        <w:jc w:val="both"/>
        <w:rPr>
          <w:sz w:val="28"/>
          <w:szCs w:val="28"/>
          <w:lang w:val="kk-KZ" w:eastAsia="ko-KR"/>
        </w:rPr>
      </w:pPr>
      <w:r w:rsidRPr="003E7760">
        <w:rPr>
          <w:sz w:val="28"/>
          <w:szCs w:val="28"/>
          <w:lang w:val="kk-KZ" w:eastAsia="ko-KR"/>
        </w:rPr>
        <w:t xml:space="preserve">Жапырақтарда монотерпендердің де, олардың оттегі туындыларының да едәуір мөлшері табылды, бұл өсімдіктің осы морфологиялық бөлігінің жоғары метаболикалық белсенділігін көрсетеді. </w:t>
      </w:r>
    </w:p>
    <w:p w14:paraId="57C112D9" w14:textId="77777777" w:rsidR="0098041C" w:rsidRPr="00142E50" w:rsidRDefault="0098041C" w:rsidP="003E7760">
      <w:pPr>
        <w:ind w:firstLine="567"/>
        <w:jc w:val="both"/>
        <w:rPr>
          <w:sz w:val="28"/>
          <w:szCs w:val="28"/>
          <w:lang w:val="kk-KZ" w:eastAsia="ko-KR"/>
        </w:rPr>
      </w:pPr>
    </w:p>
    <w:p w14:paraId="24FCF376" w14:textId="77777777" w:rsidR="0098041C" w:rsidRPr="00B81E53" w:rsidRDefault="0098041C" w:rsidP="0098041C">
      <w:pPr>
        <w:ind w:firstLine="567"/>
        <w:jc w:val="both"/>
        <w:rPr>
          <w:b/>
          <w:sz w:val="28"/>
          <w:szCs w:val="28"/>
          <w:lang w:val="kk-KZ" w:eastAsia="ko-KR"/>
        </w:rPr>
      </w:pPr>
      <w:r w:rsidRPr="00142E50">
        <w:rPr>
          <w:b/>
          <w:sz w:val="28"/>
          <w:szCs w:val="28"/>
          <w:lang w:val="kk-KZ" w:eastAsia="ko-KR"/>
        </w:rPr>
        <w:t xml:space="preserve">3.2 </w:t>
      </w:r>
      <w:r w:rsidRPr="00B81E53">
        <w:rPr>
          <w:b/>
          <w:sz w:val="28"/>
          <w:szCs w:val="28"/>
          <w:lang w:val="kk-KZ" w:eastAsia="ko-KR"/>
        </w:rPr>
        <w:t>Азиялық жалбыздың (</w:t>
      </w:r>
      <w:r w:rsidRPr="00B81E53">
        <w:rPr>
          <w:b/>
          <w:i/>
          <w:iCs/>
          <w:sz w:val="28"/>
          <w:szCs w:val="28"/>
          <w:lang w:val="kk-KZ" w:eastAsia="ko-KR"/>
        </w:rPr>
        <w:t>Mentha asiatica</w:t>
      </w:r>
      <w:r w:rsidRPr="00B81E53">
        <w:rPr>
          <w:b/>
          <w:sz w:val="28"/>
          <w:szCs w:val="28"/>
          <w:lang w:val="kk-KZ" w:eastAsia="ko-KR"/>
        </w:rPr>
        <w:t xml:space="preserve"> Boriss.) фармацевтикалық және технологиялық сипаттамаларын зерттеу</w:t>
      </w:r>
    </w:p>
    <w:p w14:paraId="1714CD89" w14:textId="77777777" w:rsidR="0098041C" w:rsidRPr="006C04DC" w:rsidRDefault="0098041C" w:rsidP="0098041C">
      <w:pPr>
        <w:ind w:firstLine="567"/>
        <w:jc w:val="both"/>
        <w:rPr>
          <w:sz w:val="28"/>
          <w:szCs w:val="28"/>
          <w:lang w:val="kk-KZ"/>
        </w:rPr>
      </w:pPr>
      <w:r w:rsidRPr="006C04DC">
        <w:rPr>
          <w:sz w:val="28"/>
          <w:szCs w:val="28"/>
          <w:lang w:val="kk-KZ"/>
        </w:rPr>
        <w:t xml:space="preserve"> Азиялық жалбыз (</w:t>
      </w:r>
      <w:r w:rsidRPr="004522FA">
        <w:rPr>
          <w:i/>
          <w:iCs/>
          <w:sz w:val="28"/>
          <w:szCs w:val="28"/>
          <w:lang w:val="kk-KZ"/>
        </w:rPr>
        <w:t>Mentha asiatica</w:t>
      </w:r>
      <w:r w:rsidRPr="006C04DC">
        <w:rPr>
          <w:sz w:val="28"/>
          <w:szCs w:val="28"/>
          <w:lang w:val="kk-KZ"/>
        </w:rPr>
        <w:t xml:space="preserve"> </w:t>
      </w:r>
      <w:r w:rsidRPr="004522FA">
        <w:rPr>
          <w:sz w:val="28"/>
          <w:szCs w:val="28"/>
          <w:lang w:val="kk-KZ"/>
        </w:rPr>
        <w:t>B</w:t>
      </w:r>
      <w:r w:rsidRPr="006C04DC">
        <w:rPr>
          <w:sz w:val="28"/>
          <w:szCs w:val="28"/>
          <w:lang w:val="kk-KZ"/>
        </w:rPr>
        <w:t xml:space="preserve">oriss.) биологиялық белсенді заттар кешені, оның ішінде фенолдық қосылыстар, флавоноидтар және оның фармакологиялық әлеуетін айқындайтын терпен компоненттері бар перспективалы дәрілік өсімдік шикізаты болып табылады. Азиялық жалбыз сығындысын ғылыми негізделген дамыту үшін оның технологиялық сипаттамаларын кешенді бағалау қажет, өйткені белсенді қосылыстарды алу тиімділігі өсімдіктің химиялық құрамына ғана емес, сонымен қатар оның физикалық және құрылымдық қасиеттеріне де тікелей байланысты. </w:t>
      </w:r>
      <w:r w:rsidRPr="006C04DC">
        <w:rPr>
          <w:sz w:val="28"/>
          <w:szCs w:val="28"/>
          <w:lang w:val="kk-KZ"/>
        </w:rPr>
        <w:lastRenderedPageBreak/>
        <w:t>Тығыздықтың индикаторлары, кеуектілігі және қабаттың бос көлемі шикізаттың ылғалдану қабілетін, экстрагенттің өсімдік тініне енуін және кейінгі массаның берілу қарқындылығын анықтайды.</w:t>
      </w:r>
    </w:p>
    <w:p w14:paraId="141DC82E" w14:textId="77777777" w:rsidR="0098041C" w:rsidRPr="004522FA" w:rsidRDefault="0098041C" w:rsidP="0098041C">
      <w:pPr>
        <w:ind w:firstLine="567"/>
        <w:jc w:val="both"/>
        <w:rPr>
          <w:sz w:val="28"/>
          <w:szCs w:val="28"/>
          <w:lang w:val="kk-KZ"/>
        </w:rPr>
      </w:pPr>
      <w:r w:rsidRPr="006C04DC">
        <w:rPr>
          <w:sz w:val="28"/>
          <w:szCs w:val="28"/>
          <w:lang w:val="kk-KZ"/>
        </w:rPr>
        <w:t>Азиялық жалбыз (</w:t>
      </w:r>
      <w:r w:rsidRPr="004522FA">
        <w:rPr>
          <w:i/>
          <w:iCs/>
          <w:sz w:val="28"/>
          <w:szCs w:val="28"/>
          <w:lang w:val="kk-KZ"/>
        </w:rPr>
        <w:t>Mentha asiatica</w:t>
      </w:r>
      <w:r w:rsidRPr="006C04DC">
        <w:rPr>
          <w:sz w:val="28"/>
          <w:szCs w:val="28"/>
          <w:lang w:val="kk-KZ"/>
        </w:rPr>
        <w:t xml:space="preserve"> </w:t>
      </w:r>
      <w:r w:rsidRPr="004522FA">
        <w:rPr>
          <w:sz w:val="28"/>
          <w:szCs w:val="28"/>
          <w:lang w:val="kk-KZ"/>
        </w:rPr>
        <w:t>B</w:t>
      </w:r>
      <w:r w:rsidRPr="006C04DC">
        <w:rPr>
          <w:sz w:val="28"/>
          <w:szCs w:val="28"/>
          <w:lang w:val="kk-KZ"/>
        </w:rPr>
        <w:t xml:space="preserve">oriss.) үшін әртүрлі экстрагенттердің сіңіру коэффициенттерін және экстрактивті заттардың шығымдылығын зерттеу оның сығындысын алудың оңтайлы жағдайларын биологиялық белсенді компоненттерді максималды сақтау және алу арқылы анықтауға мүмкіндік береді. Этил спиртінің концентрациясын таңдау немесе тазартылған суды пайдалану қосылыстардың жекелеген топтарын алудың селективтілігіне және </w:t>
      </w:r>
      <w:r>
        <w:rPr>
          <w:sz w:val="28"/>
          <w:szCs w:val="28"/>
          <w:lang w:val="kk-KZ"/>
        </w:rPr>
        <w:t xml:space="preserve">экстракттың </w:t>
      </w:r>
      <w:r w:rsidRPr="006C04DC">
        <w:rPr>
          <w:sz w:val="28"/>
          <w:szCs w:val="28"/>
          <w:lang w:val="kk-KZ"/>
        </w:rPr>
        <w:t xml:space="preserve">сапалы профилін қалыптастыруға әсер етеді. Осылайша, </w:t>
      </w:r>
      <w:r>
        <w:rPr>
          <w:sz w:val="28"/>
          <w:szCs w:val="28"/>
          <w:lang w:val="kk-KZ"/>
        </w:rPr>
        <w:t>а</w:t>
      </w:r>
      <w:r w:rsidRPr="006C04DC">
        <w:rPr>
          <w:sz w:val="28"/>
          <w:szCs w:val="28"/>
          <w:lang w:val="kk-KZ"/>
        </w:rPr>
        <w:t>зиялық жалбыз (</w:t>
      </w:r>
      <w:r w:rsidRPr="004522FA">
        <w:rPr>
          <w:i/>
          <w:iCs/>
          <w:sz w:val="28"/>
          <w:szCs w:val="28"/>
          <w:lang w:val="kk-KZ"/>
        </w:rPr>
        <w:t>Mentha asiatica</w:t>
      </w:r>
      <w:r w:rsidRPr="006C04DC">
        <w:rPr>
          <w:sz w:val="28"/>
          <w:szCs w:val="28"/>
          <w:lang w:val="kk-KZ"/>
        </w:rPr>
        <w:t xml:space="preserve"> </w:t>
      </w:r>
      <w:r w:rsidRPr="004522FA">
        <w:rPr>
          <w:sz w:val="28"/>
          <w:szCs w:val="28"/>
          <w:lang w:val="kk-KZ"/>
        </w:rPr>
        <w:t>B</w:t>
      </w:r>
      <w:r w:rsidRPr="006C04DC">
        <w:rPr>
          <w:sz w:val="28"/>
          <w:szCs w:val="28"/>
          <w:lang w:val="kk-KZ"/>
        </w:rPr>
        <w:t>oriss.) шикізатының технологиялық параметрлерін зерттеу. фармацевтика және тамақ өнеркәсібінде қолдануға жарамды стандартталған, тиімді және құрамы бойынша көбейтілетін сығынды жасау үшін қажетті ғылыми негіз болып табылады.</w:t>
      </w:r>
    </w:p>
    <w:p w14:paraId="55954428" w14:textId="77777777" w:rsidR="0098041C" w:rsidRPr="006A4073" w:rsidRDefault="0098041C" w:rsidP="0098041C">
      <w:pPr>
        <w:ind w:firstLine="567"/>
        <w:jc w:val="both"/>
        <w:rPr>
          <w:sz w:val="28"/>
          <w:szCs w:val="28"/>
          <w:lang w:val="kk-KZ"/>
        </w:rPr>
      </w:pPr>
      <w:r w:rsidRPr="006C04DC">
        <w:rPr>
          <w:sz w:val="28"/>
          <w:szCs w:val="28"/>
          <w:lang w:val="kk-KZ"/>
        </w:rPr>
        <w:t>Азиялық жалбыздың (</w:t>
      </w:r>
      <w:r w:rsidRPr="006C04DC">
        <w:rPr>
          <w:i/>
          <w:iCs/>
          <w:sz w:val="28"/>
          <w:szCs w:val="28"/>
          <w:lang w:val="kk-KZ"/>
        </w:rPr>
        <w:t>Mentha asiatica</w:t>
      </w:r>
      <w:r w:rsidRPr="006C04DC">
        <w:rPr>
          <w:sz w:val="28"/>
          <w:szCs w:val="28"/>
          <w:lang w:val="kk-KZ"/>
        </w:rPr>
        <w:t xml:space="preserve"> Boriss.) шикізатының технологиялық параметрлерін зерттеу нәтижелері </w:t>
      </w:r>
      <w:r w:rsidRPr="0098041C">
        <w:rPr>
          <w:sz w:val="28"/>
          <w:szCs w:val="28"/>
          <w:lang w:val="kk-KZ"/>
        </w:rPr>
        <w:t>10,11</w:t>
      </w:r>
      <w:r w:rsidRPr="006C04DC">
        <w:rPr>
          <w:sz w:val="28"/>
          <w:szCs w:val="28"/>
          <w:lang w:val="kk-KZ"/>
        </w:rPr>
        <w:t xml:space="preserve"> кестелерде келтірілген:</w:t>
      </w:r>
    </w:p>
    <w:p w14:paraId="5A649C41" w14:textId="77777777" w:rsidR="0098041C" w:rsidRPr="00B9381A" w:rsidRDefault="0098041C" w:rsidP="0098041C">
      <w:pPr>
        <w:jc w:val="both"/>
        <w:rPr>
          <w:sz w:val="28"/>
          <w:szCs w:val="28"/>
          <w:lang w:val="kk-KZ"/>
        </w:rPr>
      </w:pPr>
    </w:p>
    <w:p w14:paraId="60CB4EC4" w14:textId="77777777" w:rsidR="0098041C" w:rsidRDefault="0098041C" w:rsidP="0098041C">
      <w:pPr>
        <w:jc w:val="both"/>
        <w:rPr>
          <w:sz w:val="28"/>
          <w:szCs w:val="28"/>
          <w:lang w:val="kk-KZ"/>
        </w:rPr>
      </w:pPr>
      <w:r w:rsidRPr="00B81E53">
        <w:rPr>
          <w:sz w:val="28"/>
          <w:szCs w:val="28"/>
          <w:lang w:val="kk-KZ"/>
        </w:rPr>
        <w:t>Кесте</w:t>
      </w:r>
      <w:r w:rsidRPr="0098041C">
        <w:rPr>
          <w:sz w:val="28"/>
          <w:szCs w:val="28"/>
          <w:lang w:val="kk-KZ"/>
        </w:rPr>
        <w:t xml:space="preserve"> 10</w:t>
      </w:r>
      <w:r w:rsidRPr="00B81E53">
        <w:rPr>
          <w:sz w:val="28"/>
          <w:szCs w:val="28"/>
          <w:lang w:val="kk-KZ"/>
        </w:rPr>
        <w:t xml:space="preserve"> - Азиялық жалбыздың (</w:t>
      </w:r>
      <w:r w:rsidRPr="00B81E53">
        <w:rPr>
          <w:i/>
          <w:iCs/>
          <w:sz w:val="28"/>
          <w:szCs w:val="28"/>
          <w:lang w:val="kk-KZ"/>
        </w:rPr>
        <w:t>Mentha asiatica</w:t>
      </w:r>
      <w:r w:rsidRPr="00B81E53">
        <w:rPr>
          <w:sz w:val="28"/>
          <w:szCs w:val="28"/>
          <w:lang w:val="kk-KZ"/>
        </w:rPr>
        <w:t xml:space="preserve"> Boriss.) шикізатының технологиялық параметрлері</w:t>
      </w:r>
    </w:p>
    <w:p w14:paraId="72999748" w14:textId="77777777" w:rsidR="0098041C" w:rsidRPr="00B81E53" w:rsidRDefault="0098041C" w:rsidP="0098041C">
      <w:pPr>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2222"/>
        <w:gridCol w:w="2222"/>
        <w:gridCol w:w="2223"/>
      </w:tblGrid>
      <w:tr w:rsidR="0098041C" w:rsidRPr="00874A71" w14:paraId="5AFC415C" w14:textId="77777777" w:rsidTr="006176F0">
        <w:trPr>
          <w:jc w:val="center"/>
        </w:trPr>
        <w:tc>
          <w:tcPr>
            <w:tcW w:w="2963" w:type="dxa"/>
          </w:tcPr>
          <w:p w14:paraId="094D9C72" w14:textId="77777777" w:rsidR="0098041C" w:rsidRPr="00874A71" w:rsidRDefault="0098041C" w:rsidP="006176F0">
            <w:pPr>
              <w:jc w:val="center"/>
              <w:rPr>
                <w:b/>
                <w:bCs/>
                <w:lang w:val="kk-KZ"/>
              </w:rPr>
            </w:pPr>
            <w:r w:rsidRPr="00874A71">
              <w:rPr>
                <w:b/>
                <w:bCs/>
                <w:lang w:val="kk-KZ"/>
              </w:rPr>
              <w:t>Технологиялық көрсеткіші</w:t>
            </w:r>
          </w:p>
        </w:tc>
        <w:tc>
          <w:tcPr>
            <w:tcW w:w="2223" w:type="dxa"/>
          </w:tcPr>
          <w:p w14:paraId="01777B7D" w14:textId="77777777" w:rsidR="0098041C" w:rsidRPr="00874A71" w:rsidRDefault="0098041C" w:rsidP="006176F0">
            <w:pPr>
              <w:jc w:val="center"/>
              <w:rPr>
                <w:b/>
                <w:bCs/>
                <w:lang w:val="kk-KZ"/>
              </w:rPr>
            </w:pPr>
            <w:r w:rsidRPr="00874A71">
              <w:rPr>
                <w:b/>
                <w:bCs/>
                <w:lang w:val="kk-KZ"/>
              </w:rPr>
              <w:t>Серия №1</w:t>
            </w:r>
          </w:p>
        </w:tc>
        <w:tc>
          <w:tcPr>
            <w:tcW w:w="2223" w:type="dxa"/>
          </w:tcPr>
          <w:p w14:paraId="5FC9151E" w14:textId="77777777" w:rsidR="0098041C" w:rsidRPr="00874A71" w:rsidRDefault="0098041C" w:rsidP="006176F0">
            <w:pPr>
              <w:jc w:val="center"/>
              <w:rPr>
                <w:b/>
                <w:bCs/>
                <w:lang w:val="kk-KZ"/>
              </w:rPr>
            </w:pPr>
            <w:r w:rsidRPr="00874A71">
              <w:rPr>
                <w:b/>
                <w:bCs/>
                <w:lang w:val="kk-KZ"/>
              </w:rPr>
              <w:t>Серия №2</w:t>
            </w:r>
          </w:p>
        </w:tc>
        <w:tc>
          <w:tcPr>
            <w:tcW w:w="2224" w:type="dxa"/>
          </w:tcPr>
          <w:p w14:paraId="403C0E45" w14:textId="77777777" w:rsidR="0098041C" w:rsidRPr="00874A71" w:rsidRDefault="0098041C" w:rsidP="006176F0">
            <w:pPr>
              <w:jc w:val="center"/>
              <w:rPr>
                <w:b/>
                <w:bCs/>
                <w:lang w:val="kk-KZ"/>
              </w:rPr>
            </w:pPr>
            <w:r w:rsidRPr="00874A71">
              <w:rPr>
                <w:b/>
                <w:bCs/>
                <w:lang w:val="kk-KZ"/>
              </w:rPr>
              <w:t>Серия №3</w:t>
            </w:r>
          </w:p>
        </w:tc>
      </w:tr>
      <w:tr w:rsidR="0098041C" w:rsidRPr="00874A71" w14:paraId="091CA2B7" w14:textId="77777777" w:rsidTr="006176F0">
        <w:trPr>
          <w:jc w:val="center"/>
        </w:trPr>
        <w:tc>
          <w:tcPr>
            <w:tcW w:w="2963" w:type="dxa"/>
          </w:tcPr>
          <w:p w14:paraId="1A644D87" w14:textId="77777777" w:rsidR="0098041C" w:rsidRPr="00874A71" w:rsidRDefault="0098041C" w:rsidP="006176F0">
            <w:pPr>
              <w:jc w:val="both"/>
              <w:rPr>
                <w:vertAlign w:val="superscript"/>
                <w:lang w:val="kk-KZ"/>
              </w:rPr>
            </w:pPr>
            <w:r w:rsidRPr="00874A71">
              <w:rPr>
                <w:lang w:val="kk-KZ"/>
              </w:rPr>
              <w:t>Шекті масса</w:t>
            </w:r>
            <w:r w:rsidRPr="00874A71">
              <w:t xml:space="preserve"> (d</w:t>
            </w:r>
            <w:r w:rsidRPr="00874A71">
              <w:rPr>
                <w:vertAlign w:val="subscript"/>
                <w:lang w:val="kk-KZ"/>
              </w:rPr>
              <w:t>ш.м.</w:t>
            </w:r>
            <w:r w:rsidRPr="00874A71">
              <w:t>), г/см</w:t>
            </w:r>
            <w:r w:rsidRPr="00874A71">
              <w:rPr>
                <w:vertAlign w:val="superscript"/>
              </w:rPr>
              <w:t>3</w:t>
            </w:r>
          </w:p>
        </w:tc>
        <w:tc>
          <w:tcPr>
            <w:tcW w:w="2223" w:type="dxa"/>
          </w:tcPr>
          <w:p w14:paraId="14FEE520" w14:textId="77777777" w:rsidR="0098041C" w:rsidRPr="00874A71" w:rsidRDefault="0098041C" w:rsidP="006176F0">
            <w:pPr>
              <w:jc w:val="center"/>
              <w:rPr>
                <w:lang w:val="kk-KZ"/>
              </w:rPr>
            </w:pPr>
            <w:r w:rsidRPr="00874A71">
              <w:rPr>
                <w:lang w:val="kk-KZ"/>
              </w:rPr>
              <w:t>0,14±0,01</w:t>
            </w:r>
          </w:p>
        </w:tc>
        <w:tc>
          <w:tcPr>
            <w:tcW w:w="2223" w:type="dxa"/>
          </w:tcPr>
          <w:p w14:paraId="11A8AF21" w14:textId="77777777" w:rsidR="0098041C" w:rsidRPr="00874A71" w:rsidRDefault="0098041C" w:rsidP="006176F0">
            <w:pPr>
              <w:jc w:val="center"/>
              <w:rPr>
                <w:lang w:val="kk-KZ"/>
              </w:rPr>
            </w:pPr>
            <w:r w:rsidRPr="00874A71">
              <w:rPr>
                <w:lang w:val="kk-KZ"/>
              </w:rPr>
              <w:t>0,14±0,13</w:t>
            </w:r>
          </w:p>
        </w:tc>
        <w:tc>
          <w:tcPr>
            <w:tcW w:w="2224" w:type="dxa"/>
          </w:tcPr>
          <w:p w14:paraId="0F5348CD" w14:textId="77777777" w:rsidR="0098041C" w:rsidRPr="00874A71" w:rsidRDefault="0098041C" w:rsidP="006176F0">
            <w:pPr>
              <w:jc w:val="center"/>
              <w:rPr>
                <w:lang w:val="kk-KZ"/>
              </w:rPr>
            </w:pPr>
            <w:r w:rsidRPr="00874A71">
              <w:rPr>
                <w:lang w:val="kk-KZ"/>
              </w:rPr>
              <w:t>0,14±0,16</w:t>
            </w:r>
          </w:p>
        </w:tc>
      </w:tr>
      <w:tr w:rsidR="0098041C" w:rsidRPr="00874A71" w14:paraId="4252DD8A" w14:textId="77777777" w:rsidTr="006176F0">
        <w:trPr>
          <w:jc w:val="center"/>
        </w:trPr>
        <w:tc>
          <w:tcPr>
            <w:tcW w:w="2963" w:type="dxa"/>
          </w:tcPr>
          <w:p w14:paraId="2A9AE979" w14:textId="77777777" w:rsidR="0098041C" w:rsidRPr="00874A71" w:rsidRDefault="0098041C" w:rsidP="006176F0">
            <w:pPr>
              <w:jc w:val="both"/>
              <w:rPr>
                <w:lang w:val="kk-KZ"/>
              </w:rPr>
            </w:pPr>
            <w:r w:rsidRPr="00874A71">
              <w:rPr>
                <w:lang w:val="kk-KZ"/>
              </w:rPr>
              <w:t>Көлемді</w:t>
            </w:r>
            <w:r w:rsidRPr="00874A71">
              <w:t xml:space="preserve"> масса (d</w:t>
            </w:r>
            <w:r w:rsidRPr="00874A71">
              <w:rPr>
                <w:vertAlign w:val="subscript"/>
                <w:lang w:val="kk-KZ"/>
              </w:rPr>
              <w:t>к.м.</w:t>
            </w:r>
            <w:r w:rsidRPr="00874A71">
              <w:t>), г/см</w:t>
            </w:r>
            <w:r w:rsidRPr="00874A71">
              <w:rPr>
                <w:vertAlign w:val="superscript"/>
              </w:rPr>
              <w:t>3</w:t>
            </w:r>
          </w:p>
        </w:tc>
        <w:tc>
          <w:tcPr>
            <w:tcW w:w="2223" w:type="dxa"/>
          </w:tcPr>
          <w:p w14:paraId="13FB9A21" w14:textId="77777777" w:rsidR="0098041C" w:rsidRPr="00874A71" w:rsidRDefault="0098041C" w:rsidP="006176F0">
            <w:pPr>
              <w:jc w:val="center"/>
              <w:rPr>
                <w:lang w:val="kk-KZ"/>
              </w:rPr>
            </w:pPr>
            <w:r w:rsidRPr="00874A71">
              <w:rPr>
                <w:lang w:val="kk-KZ"/>
              </w:rPr>
              <w:t>0,17±0,01</w:t>
            </w:r>
          </w:p>
        </w:tc>
        <w:tc>
          <w:tcPr>
            <w:tcW w:w="2223" w:type="dxa"/>
          </w:tcPr>
          <w:p w14:paraId="3654AF4B" w14:textId="77777777" w:rsidR="0098041C" w:rsidRPr="00874A71" w:rsidRDefault="0098041C" w:rsidP="006176F0">
            <w:pPr>
              <w:jc w:val="center"/>
              <w:rPr>
                <w:lang w:val="kk-KZ"/>
              </w:rPr>
            </w:pPr>
            <w:r w:rsidRPr="00874A71">
              <w:rPr>
                <w:lang w:val="kk-KZ"/>
              </w:rPr>
              <w:t>0,17±0,03</w:t>
            </w:r>
          </w:p>
        </w:tc>
        <w:tc>
          <w:tcPr>
            <w:tcW w:w="2224" w:type="dxa"/>
          </w:tcPr>
          <w:p w14:paraId="69D598C6" w14:textId="77777777" w:rsidR="0098041C" w:rsidRPr="00874A71" w:rsidRDefault="0098041C" w:rsidP="006176F0">
            <w:pPr>
              <w:jc w:val="center"/>
              <w:rPr>
                <w:lang w:val="kk-KZ"/>
              </w:rPr>
            </w:pPr>
            <w:r w:rsidRPr="00874A71">
              <w:rPr>
                <w:lang w:val="kk-KZ"/>
              </w:rPr>
              <w:t>0,17±0,01</w:t>
            </w:r>
          </w:p>
        </w:tc>
      </w:tr>
      <w:tr w:rsidR="0098041C" w:rsidRPr="00874A71" w14:paraId="73A30120" w14:textId="77777777" w:rsidTr="006176F0">
        <w:trPr>
          <w:jc w:val="center"/>
        </w:trPr>
        <w:tc>
          <w:tcPr>
            <w:tcW w:w="2963" w:type="dxa"/>
          </w:tcPr>
          <w:p w14:paraId="0009C969" w14:textId="77777777" w:rsidR="0098041C" w:rsidRPr="00874A71" w:rsidRDefault="0098041C" w:rsidP="006176F0">
            <w:pPr>
              <w:jc w:val="both"/>
              <w:rPr>
                <w:lang w:val="kk-KZ"/>
              </w:rPr>
            </w:pPr>
            <w:r w:rsidRPr="00874A71">
              <w:rPr>
                <w:lang w:val="kk-KZ"/>
              </w:rPr>
              <w:t>Үйінді</w:t>
            </w:r>
            <w:r w:rsidRPr="00874A71">
              <w:t xml:space="preserve"> масса (d</w:t>
            </w:r>
            <w:r w:rsidRPr="00874A71">
              <w:rPr>
                <w:vertAlign w:val="subscript"/>
                <w:lang w:val="kk-KZ"/>
              </w:rPr>
              <w:t>ү.м</w:t>
            </w:r>
            <w:r w:rsidRPr="00874A71">
              <w:t>), г/см</w:t>
            </w:r>
            <w:r w:rsidRPr="00874A71">
              <w:rPr>
                <w:vertAlign w:val="superscript"/>
              </w:rPr>
              <w:t>3</w:t>
            </w:r>
          </w:p>
        </w:tc>
        <w:tc>
          <w:tcPr>
            <w:tcW w:w="2223" w:type="dxa"/>
          </w:tcPr>
          <w:p w14:paraId="12805F32" w14:textId="77777777" w:rsidR="0098041C" w:rsidRPr="00874A71" w:rsidRDefault="0098041C" w:rsidP="006176F0">
            <w:pPr>
              <w:jc w:val="center"/>
              <w:rPr>
                <w:lang w:val="kk-KZ"/>
              </w:rPr>
            </w:pPr>
            <w:r w:rsidRPr="00874A71">
              <w:rPr>
                <w:lang w:val="kk-KZ"/>
              </w:rPr>
              <w:t>0,08±0,02</w:t>
            </w:r>
          </w:p>
        </w:tc>
        <w:tc>
          <w:tcPr>
            <w:tcW w:w="2223" w:type="dxa"/>
          </w:tcPr>
          <w:p w14:paraId="61D0AE6C" w14:textId="77777777" w:rsidR="0098041C" w:rsidRPr="00874A71" w:rsidRDefault="0098041C" w:rsidP="006176F0">
            <w:pPr>
              <w:jc w:val="center"/>
              <w:rPr>
                <w:lang w:val="kk-KZ"/>
              </w:rPr>
            </w:pPr>
            <w:r w:rsidRPr="00874A71">
              <w:rPr>
                <w:lang w:val="kk-KZ"/>
              </w:rPr>
              <w:t>0,08±0,02</w:t>
            </w:r>
          </w:p>
        </w:tc>
        <w:tc>
          <w:tcPr>
            <w:tcW w:w="2224" w:type="dxa"/>
          </w:tcPr>
          <w:p w14:paraId="1DC041A4" w14:textId="77777777" w:rsidR="0098041C" w:rsidRPr="00874A71" w:rsidRDefault="0098041C" w:rsidP="006176F0">
            <w:pPr>
              <w:jc w:val="center"/>
              <w:rPr>
                <w:lang w:val="kk-KZ"/>
              </w:rPr>
            </w:pPr>
            <w:r w:rsidRPr="00874A71">
              <w:rPr>
                <w:lang w:val="kk-KZ"/>
              </w:rPr>
              <w:t>0,08±0,02</w:t>
            </w:r>
          </w:p>
        </w:tc>
      </w:tr>
      <w:tr w:rsidR="0098041C" w:rsidRPr="00874A71" w14:paraId="5524C5BD" w14:textId="77777777" w:rsidTr="006176F0">
        <w:trPr>
          <w:jc w:val="center"/>
        </w:trPr>
        <w:tc>
          <w:tcPr>
            <w:tcW w:w="2963" w:type="dxa"/>
          </w:tcPr>
          <w:p w14:paraId="4F6F0C94" w14:textId="77777777" w:rsidR="0098041C" w:rsidRPr="00874A71" w:rsidRDefault="0098041C" w:rsidP="006176F0">
            <w:pPr>
              <w:jc w:val="both"/>
              <w:rPr>
                <w:lang w:val="kk-KZ"/>
              </w:rPr>
            </w:pPr>
            <w:r w:rsidRPr="00874A71">
              <w:rPr>
                <w:lang w:val="kk-KZ"/>
              </w:rPr>
              <w:t>Кеуектілік (П</w:t>
            </w:r>
            <w:r w:rsidRPr="00874A71">
              <w:rPr>
                <w:vertAlign w:val="subscript"/>
                <w:lang w:val="kk-KZ"/>
              </w:rPr>
              <w:t>с</w:t>
            </w:r>
            <w:r w:rsidRPr="00874A71">
              <w:rPr>
                <w:lang w:val="kk-KZ"/>
              </w:rPr>
              <w:t>)</w:t>
            </w:r>
          </w:p>
        </w:tc>
        <w:tc>
          <w:tcPr>
            <w:tcW w:w="2223" w:type="dxa"/>
          </w:tcPr>
          <w:p w14:paraId="72426F71" w14:textId="77777777" w:rsidR="0098041C" w:rsidRPr="00874A71" w:rsidRDefault="0098041C" w:rsidP="006176F0">
            <w:pPr>
              <w:jc w:val="center"/>
              <w:rPr>
                <w:lang w:val="kk-KZ"/>
              </w:rPr>
            </w:pPr>
            <w:r w:rsidRPr="00874A71">
              <w:rPr>
                <w:lang w:val="kk-KZ"/>
              </w:rPr>
              <w:t>2,21±0,1</w:t>
            </w:r>
          </w:p>
        </w:tc>
        <w:tc>
          <w:tcPr>
            <w:tcW w:w="2223" w:type="dxa"/>
          </w:tcPr>
          <w:p w14:paraId="79BA2E8B" w14:textId="77777777" w:rsidR="0098041C" w:rsidRPr="00874A71" w:rsidRDefault="0098041C" w:rsidP="006176F0">
            <w:pPr>
              <w:jc w:val="center"/>
              <w:rPr>
                <w:lang w:val="kk-KZ"/>
              </w:rPr>
            </w:pPr>
            <w:r w:rsidRPr="00874A71">
              <w:rPr>
                <w:lang w:val="kk-KZ"/>
              </w:rPr>
              <w:t>2,21±0,1</w:t>
            </w:r>
          </w:p>
        </w:tc>
        <w:tc>
          <w:tcPr>
            <w:tcW w:w="2224" w:type="dxa"/>
          </w:tcPr>
          <w:p w14:paraId="76988B4B" w14:textId="77777777" w:rsidR="0098041C" w:rsidRPr="00874A71" w:rsidRDefault="0098041C" w:rsidP="006176F0">
            <w:pPr>
              <w:jc w:val="center"/>
              <w:rPr>
                <w:lang w:val="kk-KZ"/>
              </w:rPr>
            </w:pPr>
            <w:r w:rsidRPr="00874A71">
              <w:rPr>
                <w:lang w:val="kk-KZ"/>
              </w:rPr>
              <w:t>2,21±0,1</w:t>
            </w:r>
          </w:p>
        </w:tc>
      </w:tr>
      <w:tr w:rsidR="0098041C" w:rsidRPr="00874A71" w14:paraId="0C161F3E" w14:textId="77777777" w:rsidTr="006176F0">
        <w:trPr>
          <w:jc w:val="center"/>
        </w:trPr>
        <w:tc>
          <w:tcPr>
            <w:tcW w:w="2963" w:type="dxa"/>
          </w:tcPr>
          <w:p w14:paraId="7EC2C97C" w14:textId="77777777" w:rsidR="0098041C" w:rsidRPr="00874A71" w:rsidRDefault="0098041C" w:rsidP="006176F0">
            <w:pPr>
              <w:jc w:val="both"/>
              <w:rPr>
                <w:lang w:val="kk-KZ"/>
              </w:rPr>
            </w:pPr>
            <w:r w:rsidRPr="00874A71">
              <w:rPr>
                <w:lang w:val="kk-KZ"/>
              </w:rPr>
              <w:t>Ішкі кеуектілік (П</w:t>
            </w:r>
            <w:r w:rsidRPr="00874A71">
              <w:rPr>
                <w:vertAlign w:val="subscript"/>
                <w:lang w:val="kk-KZ"/>
              </w:rPr>
              <w:t>ж</w:t>
            </w:r>
            <w:r w:rsidRPr="00874A71">
              <w:rPr>
                <w:lang w:val="kk-KZ"/>
              </w:rPr>
              <w:t>)</w:t>
            </w:r>
          </w:p>
        </w:tc>
        <w:tc>
          <w:tcPr>
            <w:tcW w:w="2223" w:type="dxa"/>
          </w:tcPr>
          <w:p w14:paraId="11B8947C" w14:textId="77777777" w:rsidR="0098041C" w:rsidRPr="00874A71" w:rsidRDefault="0098041C" w:rsidP="006176F0">
            <w:pPr>
              <w:jc w:val="center"/>
              <w:rPr>
                <w:lang w:val="kk-KZ"/>
              </w:rPr>
            </w:pPr>
            <w:r w:rsidRPr="00874A71">
              <w:rPr>
                <w:lang w:val="kk-KZ"/>
              </w:rPr>
              <w:t>1,012±0,01</w:t>
            </w:r>
          </w:p>
        </w:tc>
        <w:tc>
          <w:tcPr>
            <w:tcW w:w="2223" w:type="dxa"/>
          </w:tcPr>
          <w:p w14:paraId="712504E1" w14:textId="77777777" w:rsidR="0098041C" w:rsidRPr="00874A71" w:rsidRDefault="0098041C" w:rsidP="006176F0">
            <w:pPr>
              <w:jc w:val="center"/>
              <w:rPr>
                <w:lang w:val="kk-KZ"/>
              </w:rPr>
            </w:pPr>
            <w:r w:rsidRPr="00874A71">
              <w:rPr>
                <w:lang w:val="kk-KZ"/>
              </w:rPr>
              <w:t>1,012±0,03</w:t>
            </w:r>
          </w:p>
        </w:tc>
        <w:tc>
          <w:tcPr>
            <w:tcW w:w="2224" w:type="dxa"/>
          </w:tcPr>
          <w:p w14:paraId="34390F8B" w14:textId="77777777" w:rsidR="0098041C" w:rsidRPr="00874A71" w:rsidRDefault="0098041C" w:rsidP="006176F0">
            <w:pPr>
              <w:jc w:val="center"/>
              <w:rPr>
                <w:lang w:val="kk-KZ"/>
              </w:rPr>
            </w:pPr>
            <w:r w:rsidRPr="00874A71">
              <w:rPr>
                <w:lang w:val="kk-KZ"/>
              </w:rPr>
              <w:t>1,012±0,01</w:t>
            </w:r>
          </w:p>
        </w:tc>
      </w:tr>
      <w:tr w:rsidR="0098041C" w:rsidRPr="00874A71" w14:paraId="6198A83E" w14:textId="77777777" w:rsidTr="006176F0">
        <w:trPr>
          <w:jc w:val="center"/>
        </w:trPr>
        <w:tc>
          <w:tcPr>
            <w:tcW w:w="2963" w:type="dxa"/>
          </w:tcPr>
          <w:p w14:paraId="47B93589" w14:textId="77777777" w:rsidR="0098041C" w:rsidRPr="00874A71" w:rsidRDefault="0098041C" w:rsidP="006176F0">
            <w:pPr>
              <w:jc w:val="both"/>
            </w:pPr>
            <w:r w:rsidRPr="00874A71">
              <w:rPr>
                <w:lang w:val="kk-KZ"/>
              </w:rPr>
              <w:t>Шикізат қабатының бос көлемі (</w:t>
            </w:r>
            <w:r w:rsidRPr="00874A71">
              <w:t xml:space="preserve">V) </w:t>
            </w:r>
          </w:p>
        </w:tc>
        <w:tc>
          <w:tcPr>
            <w:tcW w:w="2223" w:type="dxa"/>
          </w:tcPr>
          <w:p w14:paraId="2747A276" w14:textId="77777777" w:rsidR="0098041C" w:rsidRPr="00874A71" w:rsidRDefault="0098041C" w:rsidP="006176F0">
            <w:pPr>
              <w:jc w:val="center"/>
              <w:rPr>
                <w:lang w:val="kk-KZ"/>
              </w:rPr>
            </w:pPr>
            <w:r w:rsidRPr="00874A71">
              <w:rPr>
                <w:lang w:val="kk-KZ"/>
              </w:rPr>
              <w:t>1,6±0,01</w:t>
            </w:r>
          </w:p>
        </w:tc>
        <w:tc>
          <w:tcPr>
            <w:tcW w:w="2223" w:type="dxa"/>
          </w:tcPr>
          <w:p w14:paraId="02304C9B" w14:textId="77777777" w:rsidR="0098041C" w:rsidRPr="00874A71" w:rsidRDefault="0098041C" w:rsidP="006176F0">
            <w:pPr>
              <w:jc w:val="center"/>
              <w:rPr>
                <w:lang w:val="kk-KZ"/>
              </w:rPr>
            </w:pPr>
            <w:r w:rsidRPr="00874A71">
              <w:rPr>
                <w:lang w:val="kk-KZ"/>
              </w:rPr>
              <w:t>1,6±0,01</w:t>
            </w:r>
          </w:p>
        </w:tc>
        <w:tc>
          <w:tcPr>
            <w:tcW w:w="2224" w:type="dxa"/>
          </w:tcPr>
          <w:p w14:paraId="11F79194" w14:textId="77777777" w:rsidR="0098041C" w:rsidRPr="00874A71" w:rsidRDefault="0098041C" w:rsidP="006176F0">
            <w:pPr>
              <w:jc w:val="center"/>
              <w:rPr>
                <w:lang w:val="kk-KZ"/>
              </w:rPr>
            </w:pPr>
            <w:r w:rsidRPr="00874A71">
              <w:rPr>
                <w:lang w:val="kk-KZ"/>
              </w:rPr>
              <w:t>1,6±0,03</w:t>
            </w:r>
          </w:p>
        </w:tc>
      </w:tr>
    </w:tbl>
    <w:p w14:paraId="387B3C53" w14:textId="77777777" w:rsidR="0098041C" w:rsidRDefault="0098041C" w:rsidP="0098041C">
      <w:pPr>
        <w:jc w:val="both"/>
        <w:rPr>
          <w:sz w:val="28"/>
          <w:szCs w:val="28"/>
          <w:lang w:val="kk-KZ"/>
        </w:rPr>
      </w:pPr>
    </w:p>
    <w:p w14:paraId="6AC601E9" w14:textId="3AD121B9" w:rsidR="0098041C" w:rsidRPr="004522FA" w:rsidRDefault="0098041C" w:rsidP="0098041C">
      <w:pPr>
        <w:ind w:firstLine="567"/>
        <w:jc w:val="both"/>
        <w:rPr>
          <w:sz w:val="28"/>
          <w:szCs w:val="28"/>
          <w:lang w:val="kk-KZ"/>
        </w:rPr>
      </w:pPr>
      <w:r w:rsidRPr="0098041C">
        <w:rPr>
          <w:sz w:val="28"/>
          <w:szCs w:val="28"/>
          <w:lang w:val="kk-KZ"/>
        </w:rPr>
        <w:t>10</w:t>
      </w:r>
      <w:r w:rsidRPr="004522FA">
        <w:rPr>
          <w:sz w:val="28"/>
          <w:szCs w:val="28"/>
          <w:lang w:val="kk-KZ"/>
        </w:rPr>
        <w:t xml:space="preserve">-кестеге сәйкес, </w:t>
      </w:r>
      <w:r w:rsidR="00182BE5">
        <w:rPr>
          <w:sz w:val="28"/>
          <w:szCs w:val="28"/>
          <w:lang w:val="kk-KZ"/>
        </w:rPr>
        <w:t>о</w:t>
      </w:r>
      <w:r w:rsidRPr="004522FA">
        <w:rPr>
          <w:sz w:val="28"/>
          <w:szCs w:val="28"/>
          <w:lang w:val="kk-KZ"/>
        </w:rPr>
        <w:t xml:space="preserve">рташа мәндердің сәйкес келуі және </w:t>
      </w:r>
      <w:r w:rsidR="00182BE5">
        <w:rPr>
          <w:sz w:val="28"/>
          <w:szCs w:val="28"/>
          <w:lang w:val="kk-KZ"/>
        </w:rPr>
        <w:t>шекті</w:t>
      </w:r>
      <w:r w:rsidRPr="004522FA">
        <w:rPr>
          <w:sz w:val="28"/>
          <w:szCs w:val="28"/>
          <w:lang w:val="kk-KZ"/>
        </w:rPr>
        <w:t xml:space="preserve"> ауытқулар шикізат партияларының біртектілігін және оның физикалық-механикалық қасиеттерінің қайталануын растайды. Көлемдік</w:t>
      </w:r>
      <w:r>
        <w:rPr>
          <w:sz w:val="28"/>
          <w:szCs w:val="28"/>
          <w:lang w:val="kk-KZ"/>
        </w:rPr>
        <w:t xml:space="preserve"> масса</w:t>
      </w:r>
      <w:r w:rsidRPr="004522FA">
        <w:rPr>
          <w:sz w:val="28"/>
          <w:szCs w:val="28"/>
          <w:lang w:val="kk-KZ"/>
        </w:rPr>
        <w:t xml:space="preserve"> және </w:t>
      </w:r>
      <w:r w:rsidR="00182BE5">
        <w:rPr>
          <w:sz w:val="28"/>
          <w:szCs w:val="28"/>
          <w:lang w:val="kk-KZ"/>
        </w:rPr>
        <w:t xml:space="preserve">үйінді </w:t>
      </w:r>
      <w:r>
        <w:rPr>
          <w:sz w:val="28"/>
          <w:szCs w:val="28"/>
          <w:lang w:val="kk-KZ"/>
        </w:rPr>
        <w:t xml:space="preserve">масса </w:t>
      </w:r>
      <w:r w:rsidRPr="004522FA">
        <w:rPr>
          <w:sz w:val="28"/>
          <w:szCs w:val="28"/>
          <w:lang w:val="kk-KZ"/>
        </w:rPr>
        <w:t>арасындағы айырмашылық 2 еседен астам қабаттың айқын босаңсуын және экстрагенттің енуі үшін маңызды болып табылатын маңызды бөлшекаралық кеңістіктің болуын көрсетеді.</w:t>
      </w:r>
    </w:p>
    <w:p w14:paraId="4944259B" w14:textId="68676FC6" w:rsidR="0098041C" w:rsidRPr="004522FA" w:rsidRDefault="0098041C" w:rsidP="0098041C">
      <w:pPr>
        <w:ind w:firstLine="567"/>
        <w:jc w:val="both"/>
        <w:rPr>
          <w:sz w:val="28"/>
          <w:szCs w:val="28"/>
          <w:lang w:val="kk-KZ"/>
        </w:rPr>
      </w:pPr>
      <w:r w:rsidRPr="004522FA">
        <w:rPr>
          <w:sz w:val="28"/>
          <w:szCs w:val="28"/>
          <w:lang w:val="kk-KZ"/>
        </w:rPr>
        <w:t>Барлық сериялардағы жалпы кеуектілік көрсеткіші</w:t>
      </w:r>
      <w:r w:rsidR="00182BE5">
        <w:rPr>
          <w:sz w:val="28"/>
          <w:szCs w:val="28"/>
          <w:lang w:val="kk-KZ"/>
        </w:rPr>
        <w:t xml:space="preserve">, </w:t>
      </w:r>
      <w:r>
        <w:rPr>
          <w:sz w:val="28"/>
          <w:szCs w:val="28"/>
          <w:lang w:val="kk-KZ"/>
        </w:rPr>
        <w:t xml:space="preserve">ішкі кеуектілік </w:t>
      </w:r>
      <w:r w:rsidRPr="004522FA">
        <w:rPr>
          <w:sz w:val="28"/>
          <w:szCs w:val="28"/>
          <w:lang w:val="kk-KZ"/>
        </w:rPr>
        <w:t xml:space="preserve"> және қабаттың бос көлемі мән</w:t>
      </w:r>
      <w:r w:rsidR="00182BE5">
        <w:rPr>
          <w:sz w:val="28"/>
          <w:szCs w:val="28"/>
          <w:lang w:val="kk-KZ"/>
        </w:rPr>
        <w:t>дерінің</w:t>
      </w:r>
      <w:r w:rsidRPr="004522FA">
        <w:rPr>
          <w:sz w:val="28"/>
          <w:szCs w:val="28"/>
          <w:lang w:val="kk-KZ"/>
        </w:rPr>
        <w:t xml:space="preserve"> практикалық сәйкестігі өсімдік материалының тұрақты капиллярлық-кеуекті құрылымын көрсетеді. Кеуектіліктің жоғары деңгейі және қабаттың айтарлықтай бос көлемі экстракция кезінде биологиялық белсенді заттардың сулануы, ісінуі және диффузиясы үшін қолайлы жағдайларды қамтамасыз етеді.</w:t>
      </w:r>
    </w:p>
    <w:p w14:paraId="56637C9B" w14:textId="77777777" w:rsidR="0098041C" w:rsidRDefault="0098041C" w:rsidP="0098041C">
      <w:pPr>
        <w:ind w:firstLine="567"/>
        <w:jc w:val="both"/>
        <w:rPr>
          <w:sz w:val="28"/>
          <w:szCs w:val="28"/>
          <w:lang w:val="kk-KZ"/>
        </w:rPr>
      </w:pPr>
      <w:r w:rsidRPr="004522FA">
        <w:rPr>
          <w:sz w:val="28"/>
          <w:szCs w:val="28"/>
          <w:lang w:val="kk-KZ"/>
        </w:rPr>
        <w:t xml:space="preserve">Осылайша, </w:t>
      </w:r>
      <w:r w:rsidRPr="0098041C">
        <w:rPr>
          <w:sz w:val="28"/>
          <w:szCs w:val="28"/>
          <w:lang w:val="kk-KZ"/>
        </w:rPr>
        <w:t>10</w:t>
      </w:r>
      <w:r w:rsidRPr="004522FA">
        <w:rPr>
          <w:sz w:val="28"/>
          <w:szCs w:val="28"/>
          <w:lang w:val="kk-KZ"/>
        </w:rPr>
        <w:t>-кестенің сандық көрсеткіштері азиялық жалбыз шикізатының</w:t>
      </w:r>
      <w:r>
        <w:rPr>
          <w:sz w:val="28"/>
          <w:szCs w:val="28"/>
          <w:lang w:val="kk-KZ"/>
        </w:rPr>
        <w:t xml:space="preserve"> </w:t>
      </w:r>
      <w:r w:rsidRPr="00B81E53">
        <w:rPr>
          <w:sz w:val="28"/>
          <w:szCs w:val="28"/>
          <w:lang w:val="kk-KZ"/>
        </w:rPr>
        <w:t>(</w:t>
      </w:r>
      <w:r w:rsidRPr="00B81E53">
        <w:rPr>
          <w:i/>
          <w:iCs/>
          <w:sz w:val="28"/>
          <w:szCs w:val="28"/>
          <w:lang w:val="kk-KZ"/>
        </w:rPr>
        <w:t>Mentha asiatica</w:t>
      </w:r>
      <w:r w:rsidRPr="00B81E53">
        <w:rPr>
          <w:sz w:val="28"/>
          <w:szCs w:val="28"/>
          <w:lang w:val="kk-KZ"/>
        </w:rPr>
        <w:t xml:space="preserve"> Boriss.)</w:t>
      </w:r>
      <w:r>
        <w:rPr>
          <w:sz w:val="28"/>
          <w:szCs w:val="28"/>
          <w:lang w:val="kk-KZ"/>
        </w:rPr>
        <w:t xml:space="preserve"> </w:t>
      </w:r>
      <w:r w:rsidRPr="004522FA">
        <w:rPr>
          <w:sz w:val="28"/>
          <w:szCs w:val="28"/>
          <w:lang w:val="kk-KZ"/>
        </w:rPr>
        <w:t xml:space="preserve"> технологиялық тұрақтылығын растайды: тығыздық параметрлері минималды түрде өзгереді және кеуектілік сипаттамалары барлық </w:t>
      </w:r>
      <w:r w:rsidRPr="004522FA">
        <w:rPr>
          <w:sz w:val="28"/>
          <w:szCs w:val="28"/>
          <w:lang w:val="kk-KZ"/>
        </w:rPr>
        <w:lastRenderedPageBreak/>
        <w:t xml:space="preserve">серияларда бірдей деңгейде сақталады. Бұл масса тасымалдау процестерінің біркелкі жүруін болжауға мүмкіндік береді және экстракция </w:t>
      </w:r>
      <w:r>
        <w:rPr>
          <w:sz w:val="28"/>
          <w:szCs w:val="28"/>
          <w:lang w:val="kk-KZ"/>
        </w:rPr>
        <w:t xml:space="preserve">үрдісін </w:t>
      </w:r>
      <w:r w:rsidRPr="004522FA">
        <w:rPr>
          <w:sz w:val="28"/>
          <w:szCs w:val="28"/>
          <w:lang w:val="kk-KZ"/>
        </w:rPr>
        <w:t>кейіннен оңтайландыру кезінде сығынды алудың қайталануын қамтамасыз етеді.</w:t>
      </w:r>
    </w:p>
    <w:p w14:paraId="41B02338" w14:textId="77777777" w:rsidR="0098041C" w:rsidRPr="00B81E53" w:rsidRDefault="0098041C" w:rsidP="0098041C">
      <w:pPr>
        <w:ind w:firstLine="567"/>
        <w:jc w:val="both"/>
        <w:rPr>
          <w:sz w:val="28"/>
          <w:szCs w:val="28"/>
          <w:lang w:val="kk-KZ"/>
        </w:rPr>
      </w:pPr>
    </w:p>
    <w:p w14:paraId="1D43FE2D" w14:textId="77777777" w:rsidR="0098041C" w:rsidRDefault="0098041C" w:rsidP="0098041C">
      <w:pPr>
        <w:jc w:val="both"/>
        <w:rPr>
          <w:sz w:val="28"/>
          <w:szCs w:val="28"/>
          <w:lang w:val="kk-KZ"/>
        </w:rPr>
      </w:pPr>
      <w:r w:rsidRPr="00B81E53">
        <w:rPr>
          <w:sz w:val="28"/>
          <w:szCs w:val="28"/>
          <w:lang w:val="kk-KZ"/>
        </w:rPr>
        <w:t>Кесте 1</w:t>
      </w:r>
      <w:r w:rsidRPr="0098041C">
        <w:rPr>
          <w:sz w:val="28"/>
          <w:szCs w:val="28"/>
          <w:lang w:val="kk-KZ"/>
        </w:rPr>
        <w:t>1</w:t>
      </w:r>
      <w:r w:rsidRPr="00B81E53">
        <w:rPr>
          <w:sz w:val="28"/>
          <w:szCs w:val="28"/>
          <w:lang w:val="kk-KZ"/>
        </w:rPr>
        <w:t xml:space="preserve"> -  Азиялық жалбыздың (</w:t>
      </w:r>
      <w:r w:rsidRPr="00B81E53">
        <w:rPr>
          <w:i/>
          <w:iCs/>
          <w:sz w:val="28"/>
          <w:szCs w:val="28"/>
          <w:lang w:val="kk-KZ"/>
        </w:rPr>
        <w:t>Mentha asiatica</w:t>
      </w:r>
      <w:r w:rsidRPr="00B81E53">
        <w:rPr>
          <w:sz w:val="28"/>
          <w:szCs w:val="28"/>
          <w:lang w:val="kk-KZ"/>
        </w:rPr>
        <w:t xml:space="preserve"> Boriss.) шикізатының сіңіру коэффициенттері</w:t>
      </w:r>
    </w:p>
    <w:p w14:paraId="547ACE3A" w14:textId="77777777" w:rsidR="0098041C" w:rsidRPr="00B81E53" w:rsidRDefault="0098041C" w:rsidP="0098041C">
      <w:pPr>
        <w:jc w:val="both"/>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126"/>
        <w:gridCol w:w="2268"/>
        <w:gridCol w:w="2546"/>
      </w:tblGrid>
      <w:tr w:rsidR="0098041C" w:rsidRPr="00874A71" w14:paraId="1D3A575A" w14:textId="77777777" w:rsidTr="006176F0">
        <w:tc>
          <w:tcPr>
            <w:tcW w:w="2694" w:type="dxa"/>
            <w:vMerge w:val="restart"/>
          </w:tcPr>
          <w:p w14:paraId="064664A9" w14:textId="77777777" w:rsidR="0098041C" w:rsidRPr="00874A71" w:rsidRDefault="0098041C" w:rsidP="006176F0">
            <w:pPr>
              <w:jc w:val="center"/>
              <w:rPr>
                <w:lang w:val="kk-KZ"/>
              </w:rPr>
            </w:pPr>
            <w:r w:rsidRPr="00874A71">
              <w:rPr>
                <w:lang w:val="kk-KZ"/>
              </w:rPr>
              <w:t>Экстрагент</w:t>
            </w:r>
          </w:p>
        </w:tc>
        <w:tc>
          <w:tcPr>
            <w:tcW w:w="6940" w:type="dxa"/>
            <w:gridSpan w:val="3"/>
          </w:tcPr>
          <w:p w14:paraId="559055D9" w14:textId="77777777" w:rsidR="0098041C" w:rsidRPr="00874A71" w:rsidRDefault="0098041C" w:rsidP="006176F0">
            <w:pPr>
              <w:jc w:val="center"/>
              <w:rPr>
                <w:lang w:val="en-US"/>
              </w:rPr>
            </w:pPr>
            <w:r w:rsidRPr="00874A71">
              <w:rPr>
                <w:lang w:val="kk-KZ"/>
              </w:rPr>
              <w:t>Экстрактивті заттардың мөлшері, %</w:t>
            </w:r>
          </w:p>
        </w:tc>
      </w:tr>
      <w:tr w:rsidR="0098041C" w:rsidRPr="00874A71" w14:paraId="042DCDAE" w14:textId="77777777" w:rsidTr="006176F0">
        <w:trPr>
          <w:trHeight w:val="417"/>
        </w:trPr>
        <w:tc>
          <w:tcPr>
            <w:tcW w:w="2694" w:type="dxa"/>
            <w:vMerge/>
          </w:tcPr>
          <w:p w14:paraId="6235D24A" w14:textId="77777777" w:rsidR="0098041C" w:rsidRPr="00874A71" w:rsidRDefault="0098041C" w:rsidP="006176F0">
            <w:pPr>
              <w:jc w:val="both"/>
              <w:rPr>
                <w:lang w:val="kk-KZ"/>
              </w:rPr>
            </w:pPr>
          </w:p>
        </w:tc>
        <w:tc>
          <w:tcPr>
            <w:tcW w:w="2126" w:type="dxa"/>
          </w:tcPr>
          <w:p w14:paraId="45D13C5F" w14:textId="77777777" w:rsidR="0098041C" w:rsidRPr="00874A71" w:rsidRDefault="0098041C" w:rsidP="006176F0">
            <w:pPr>
              <w:jc w:val="center"/>
              <w:rPr>
                <w:lang w:val="kk-KZ"/>
              </w:rPr>
            </w:pPr>
            <w:r w:rsidRPr="00874A71">
              <w:rPr>
                <w:b/>
                <w:bCs/>
                <w:lang w:val="kk-KZ"/>
              </w:rPr>
              <w:t>Серия №1</w:t>
            </w:r>
          </w:p>
        </w:tc>
        <w:tc>
          <w:tcPr>
            <w:tcW w:w="2268" w:type="dxa"/>
          </w:tcPr>
          <w:p w14:paraId="0705DA0A" w14:textId="77777777" w:rsidR="0098041C" w:rsidRPr="00874A71" w:rsidRDefault="0098041C" w:rsidP="006176F0">
            <w:pPr>
              <w:jc w:val="center"/>
              <w:rPr>
                <w:lang w:val="kk-KZ"/>
              </w:rPr>
            </w:pPr>
            <w:r w:rsidRPr="00874A71">
              <w:rPr>
                <w:b/>
                <w:bCs/>
                <w:lang w:val="kk-KZ"/>
              </w:rPr>
              <w:t>Серия №2</w:t>
            </w:r>
          </w:p>
        </w:tc>
        <w:tc>
          <w:tcPr>
            <w:tcW w:w="2546" w:type="dxa"/>
          </w:tcPr>
          <w:p w14:paraId="068A56BA" w14:textId="77777777" w:rsidR="0098041C" w:rsidRPr="00874A71" w:rsidRDefault="0098041C" w:rsidP="006176F0">
            <w:pPr>
              <w:jc w:val="center"/>
              <w:rPr>
                <w:lang w:val="kk-KZ"/>
              </w:rPr>
            </w:pPr>
            <w:r w:rsidRPr="00874A71">
              <w:rPr>
                <w:b/>
                <w:bCs/>
                <w:lang w:val="kk-KZ"/>
              </w:rPr>
              <w:t>Серия №3</w:t>
            </w:r>
          </w:p>
        </w:tc>
      </w:tr>
      <w:tr w:rsidR="0098041C" w:rsidRPr="00874A71" w14:paraId="49798A53" w14:textId="77777777" w:rsidTr="006176F0">
        <w:tc>
          <w:tcPr>
            <w:tcW w:w="2694" w:type="dxa"/>
          </w:tcPr>
          <w:p w14:paraId="6C3830D9" w14:textId="77777777" w:rsidR="0098041C" w:rsidRPr="00874A71" w:rsidRDefault="0098041C" w:rsidP="006176F0">
            <w:pPr>
              <w:jc w:val="both"/>
              <w:rPr>
                <w:lang w:val="kk-KZ"/>
              </w:rPr>
            </w:pPr>
            <w:r w:rsidRPr="00874A71">
              <w:rPr>
                <w:lang w:val="kk-KZ"/>
              </w:rPr>
              <w:t>Тазартылған су</w:t>
            </w:r>
          </w:p>
        </w:tc>
        <w:tc>
          <w:tcPr>
            <w:tcW w:w="2126" w:type="dxa"/>
          </w:tcPr>
          <w:p w14:paraId="42B6EE37" w14:textId="77777777" w:rsidR="0098041C" w:rsidRPr="00874A71" w:rsidRDefault="0098041C" w:rsidP="006176F0">
            <w:pPr>
              <w:jc w:val="center"/>
              <w:rPr>
                <w:lang w:val="kk-KZ"/>
              </w:rPr>
            </w:pPr>
            <w:r w:rsidRPr="00874A71">
              <w:rPr>
                <w:lang w:val="kk-KZ"/>
              </w:rPr>
              <w:t>2,03±0,01</w:t>
            </w:r>
          </w:p>
        </w:tc>
        <w:tc>
          <w:tcPr>
            <w:tcW w:w="2268" w:type="dxa"/>
          </w:tcPr>
          <w:p w14:paraId="7EDD97B5" w14:textId="77777777" w:rsidR="0098041C" w:rsidRPr="00874A71" w:rsidRDefault="0098041C" w:rsidP="006176F0">
            <w:pPr>
              <w:jc w:val="center"/>
              <w:rPr>
                <w:lang w:val="kk-KZ"/>
              </w:rPr>
            </w:pPr>
            <w:r w:rsidRPr="00874A71">
              <w:rPr>
                <w:lang w:val="kk-KZ"/>
              </w:rPr>
              <w:t>2,0±0,03</w:t>
            </w:r>
          </w:p>
        </w:tc>
        <w:tc>
          <w:tcPr>
            <w:tcW w:w="2546" w:type="dxa"/>
          </w:tcPr>
          <w:p w14:paraId="1611F1E5" w14:textId="77777777" w:rsidR="0098041C" w:rsidRPr="00874A71" w:rsidRDefault="0098041C" w:rsidP="006176F0">
            <w:pPr>
              <w:jc w:val="center"/>
              <w:rPr>
                <w:lang w:val="kk-KZ"/>
              </w:rPr>
            </w:pPr>
            <w:r w:rsidRPr="00874A71">
              <w:rPr>
                <w:lang w:val="kk-KZ"/>
              </w:rPr>
              <w:t>2,03±0,03</w:t>
            </w:r>
          </w:p>
        </w:tc>
      </w:tr>
      <w:tr w:rsidR="0098041C" w:rsidRPr="00874A71" w14:paraId="5FF5C77B" w14:textId="77777777" w:rsidTr="006176F0">
        <w:tc>
          <w:tcPr>
            <w:tcW w:w="2694" w:type="dxa"/>
          </w:tcPr>
          <w:p w14:paraId="56BC6B77" w14:textId="77777777" w:rsidR="0098041C" w:rsidRPr="00874A71" w:rsidRDefault="0098041C" w:rsidP="006176F0">
            <w:pPr>
              <w:jc w:val="both"/>
            </w:pPr>
            <w:r w:rsidRPr="00874A71">
              <w:rPr>
                <w:lang w:val="kk-KZ"/>
              </w:rPr>
              <w:t>Этил спирті, 40</w:t>
            </w:r>
            <w:r w:rsidRPr="00874A71">
              <w:t>%</w:t>
            </w:r>
          </w:p>
        </w:tc>
        <w:tc>
          <w:tcPr>
            <w:tcW w:w="2126" w:type="dxa"/>
          </w:tcPr>
          <w:p w14:paraId="1573A1DA" w14:textId="77777777" w:rsidR="0098041C" w:rsidRPr="00874A71" w:rsidRDefault="0098041C" w:rsidP="006176F0">
            <w:pPr>
              <w:jc w:val="center"/>
              <w:rPr>
                <w:lang w:val="kk-KZ"/>
              </w:rPr>
            </w:pPr>
            <w:r w:rsidRPr="00874A71">
              <w:rPr>
                <w:lang w:val="kk-KZ"/>
              </w:rPr>
              <w:t>1,25±0,08</w:t>
            </w:r>
          </w:p>
        </w:tc>
        <w:tc>
          <w:tcPr>
            <w:tcW w:w="2268" w:type="dxa"/>
          </w:tcPr>
          <w:p w14:paraId="1014F812" w14:textId="77777777" w:rsidR="0098041C" w:rsidRPr="00874A71" w:rsidRDefault="0098041C" w:rsidP="006176F0">
            <w:pPr>
              <w:jc w:val="center"/>
              <w:rPr>
                <w:lang w:val="kk-KZ"/>
              </w:rPr>
            </w:pPr>
            <w:r w:rsidRPr="00874A71">
              <w:rPr>
                <w:lang w:val="kk-KZ"/>
              </w:rPr>
              <w:t>1,27±0,01</w:t>
            </w:r>
          </w:p>
        </w:tc>
        <w:tc>
          <w:tcPr>
            <w:tcW w:w="2546" w:type="dxa"/>
          </w:tcPr>
          <w:p w14:paraId="0F7D9625" w14:textId="77777777" w:rsidR="0098041C" w:rsidRPr="00874A71" w:rsidRDefault="0098041C" w:rsidP="006176F0">
            <w:pPr>
              <w:jc w:val="center"/>
              <w:rPr>
                <w:lang w:val="kk-KZ"/>
              </w:rPr>
            </w:pPr>
            <w:r w:rsidRPr="00874A71">
              <w:rPr>
                <w:lang w:val="kk-KZ"/>
              </w:rPr>
              <w:t>1,32±0,03</w:t>
            </w:r>
          </w:p>
        </w:tc>
      </w:tr>
      <w:tr w:rsidR="0098041C" w:rsidRPr="00874A71" w14:paraId="1DA54860" w14:textId="77777777" w:rsidTr="006176F0">
        <w:tc>
          <w:tcPr>
            <w:tcW w:w="2694" w:type="dxa"/>
          </w:tcPr>
          <w:p w14:paraId="72F2A2CE" w14:textId="77777777" w:rsidR="0098041C" w:rsidRPr="00874A71" w:rsidRDefault="0098041C" w:rsidP="006176F0">
            <w:pPr>
              <w:jc w:val="both"/>
              <w:rPr>
                <w:lang w:val="kk-KZ"/>
              </w:rPr>
            </w:pPr>
            <w:r w:rsidRPr="00874A71">
              <w:rPr>
                <w:lang w:val="kk-KZ"/>
              </w:rPr>
              <w:t>Этил спирті, 70</w:t>
            </w:r>
            <w:r w:rsidRPr="00874A71">
              <w:t>%</w:t>
            </w:r>
          </w:p>
        </w:tc>
        <w:tc>
          <w:tcPr>
            <w:tcW w:w="2126" w:type="dxa"/>
          </w:tcPr>
          <w:p w14:paraId="615CB2F8" w14:textId="77777777" w:rsidR="0098041C" w:rsidRPr="00874A71" w:rsidRDefault="0098041C" w:rsidP="006176F0">
            <w:pPr>
              <w:jc w:val="center"/>
              <w:rPr>
                <w:lang w:val="kk-KZ"/>
              </w:rPr>
            </w:pPr>
            <w:r w:rsidRPr="00874A71">
              <w:rPr>
                <w:lang w:val="kk-KZ"/>
              </w:rPr>
              <w:t>1,85±0,03</w:t>
            </w:r>
          </w:p>
        </w:tc>
        <w:tc>
          <w:tcPr>
            <w:tcW w:w="2268" w:type="dxa"/>
          </w:tcPr>
          <w:p w14:paraId="3C4AB0C8" w14:textId="77777777" w:rsidR="0098041C" w:rsidRPr="00874A71" w:rsidRDefault="0098041C" w:rsidP="006176F0">
            <w:pPr>
              <w:jc w:val="center"/>
              <w:rPr>
                <w:lang w:val="kk-KZ"/>
              </w:rPr>
            </w:pPr>
            <w:r w:rsidRPr="00874A71">
              <w:rPr>
                <w:lang w:val="kk-KZ"/>
              </w:rPr>
              <w:t>1,9±0,01</w:t>
            </w:r>
          </w:p>
        </w:tc>
        <w:tc>
          <w:tcPr>
            <w:tcW w:w="2546" w:type="dxa"/>
          </w:tcPr>
          <w:p w14:paraId="186CB696" w14:textId="77777777" w:rsidR="0098041C" w:rsidRPr="00874A71" w:rsidRDefault="0098041C" w:rsidP="006176F0">
            <w:pPr>
              <w:jc w:val="center"/>
              <w:rPr>
                <w:lang w:val="kk-KZ"/>
              </w:rPr>
            </w:pPr>
            <w:r w:rsidRPr="00874A71">
              <w:rPr>
                <w:lang w:val="kk-KZ"/>
              </w:rPr>
              <w:t>1,89±0,05</w:t>
            </w:r>
          </w:p>
        </w:tc>
      </w:tr>
      <w:tr w:rsidR="0098041C" w:rsidRPr="00874A71" w14:paraId="3A90DE17" w14:textId="77777777" w:rsidTr="006176F0">
        <w:tc>
          <w:tcPr>
            <w:tcW w:w="2694" w:type="dxa"/>
          </w:tcPr>
          <w:p w14:paraId="68D640F9" w14:textId="77777777" w:rsidR="0098041C" w:rsidRPr="00874A71" w:rsidRDefault="0098041C" w:rsidP="006176F0">
            <w:pPr>
              <w:jc w:val="both"/>
              <w:rPr>
                <w:lang w:val="kk-KZ"/>
              </w:rPr>
            </w:pPr>
            <w:r w:rsidRPr="00874A71">
              <w:rPr>
                <w:lang w:val="kk-KZ"/>
              </w:rPr>
              <w:t>Этил спирті, 90</w:t>
            </w:r>
            <w:r w:rsidRPr="00874A71">
              <w:t>%</w:t>
            </w:r>
          </w:p>
        </w:tc>
        <w:tc>
          <w:tcPr>
            <w:tcW w:w="2126" w:type="dxa"/>
          </w:tcPr>
          <w:p w14:paraId="7E876FD6" w14:textId="77777777" w:rsidR="0098041C" w:rsidRPr="00874A71" w:rsidRDefault="0098041C" w:rsidP="006176F0">
            <w:pPr>
              <w:jc w:val="center"/>
              <w:rPr>
                <w:lang w:val="kk-KZ"/>
              </w:rPr>
            </w:pPr>
            <w:r w:rsidRPr="00874A71">
              <w:rPr>
                <w:lang w:val="kk-KZ"/>
              </w:rPr>
              <w:t>3,01±0,01</w:t>
            </w:r>
          </w:p>
        </w:tc>
        <w:tc>
          <w:tcPr>
            <w:tcW w:w="2268" w:type="dxa"/>
          </w:tcPr>
          <w:p w14:paraId="2CDA6DB6" w14:textId="77777777" w:rsidR="0098041C" w:rsidRPr="00874A71" w:rsidRDefault="0098041C" w:rsidP="006176F0">
            <w:pPr>
              <w:jc w:val="center"/>
              <w:rPr>
                <w:lang w:val="kk-KZ"/>
              </w:rPr>
            </w:pPr>
            <w:r w:rsidRPr="00874A71">
              <w:rPr>
                <w:lang w:val="kk-KZ"/>
              </w:rPr>
              <w:t>3,12±0,02</w:t>
            </w:r>
          </w:p>
        </w:tc>
        <w:tc>
          <w:tcPr>
            <w:tcW w:w="2546" w:type="dxa"/>
          </w:tcPr>
          <w:p w14:paraId="52AFBA74" w14:textId="77777777" w:rsidR="0098041C" w:rsidRPr="00874A71" w:rsidRDefault="0098041C" w:rsidP="006176F0">
            <w:pPr>
              <w:jc w:val="center"/>
              <w:rPr>
                <w:lang w:val="kk-KZ"/>
              </w:rPr>
            </w:pPr>
            <w:r w:rsidRPr="00874A71">
              <w:rPr>
                <w:lang w:val="kk-KZ"/>
              </w:rPr>
              <w:t>3,5±0,02</w:t>
            </w:r>
          </w:p>
        </w:tc>
      </w:tr>
    </w:tbl>
    <w:p w14:paraId="62A4EC0C" w14:textId="77777777" w:rsidR="0098041C" w:rsidRDefault="0098041C" w:rsidP="0098041C">
      <w:pPr>
        <w:jc w:val="both"/>
        <w:rPr>
          <w:lang w:val="kk-KZ"/>
        </w:rPr>
      </w:pPr>
      <w:r w:rsidRPr="00B81E53">
        <w:t xml:space="preserve">          </w:t>
      </w:r>
    </w:p>
    <w:p w14:paraId="6C008470" w14:textId="77777777" w:rsidR="0098041C" w:rsidRPr="008233A0" w:rsidRDefault="0098041C" w:rsidP="0098041C">
      <w:pPr>
        <w:ind w:firstLine="567"/>
        <w:jc w:val="both"/>
        <w:rPr>
          <w:sz w:val="28"/>
          <w:szCs w:val="28"/>
          <w:lang w:val="kk-KZ"/>
        </w:rPr>
      </w:pPr>
      <w:r w:rsidRPr="008233A0">
        <w:rPr>
          <w:sz w:val="28"/>
          <w:szCs w:val="28"/>
          <w:lang w:val="kk-KZ"/>
        </w:rPr>
        <w:t>1</w:t>
      </w:r>
      <w:r w:rsidRPr="0098041C">
        <w:rPr>
          <w:sz w:val="28"/>
          <w:szCs w:val="28"/>
          <w:lang w:val="kk-KZ"/>
        </w:rPr>
        <w:t>1</w:t>
      </w:r>
      <w:r w:rsidRPr="008233A0">
        <w:rPr>
          <w:sz w:val="28"/>
          <w:szCs w:val="28"/>
          <w:lang w:val="kk-KZ"/>
        </w:rPr>
        <w:t>-кесте</w:t>
      </w:r>
      <w:r>
        <w:rPr>
          <w:sz w:val="28"/>
          <w:szCs w:val="28"/>
          <w:lang w:val="kk-KZ"/>
        </w:rPr>
        <w:t>де ұ</w:t>
      </w:r>
      <w:r w:rsidRPr="008233A0">
        <w:rPr>
          <w:sz w:val="28"/>
          <w:szCs w:val="28"/>
          <w:lang w:val="kk-KZ"/>
        </w:rPr>
        <w:t>сынылған мәліметтерге сәйкес, азиялық жалбыз</w:t>
      </w:r>
      <w:r>
        <w:rPr>
          <w:sz w:val="28"/>
          <w:szCs w:val="28"/>
          <w:lang w:val="kk-KZ"/>
        </w:rPr>
        <w:t xml:space="preserve"> </w:t>
      </w:r>
      <w:r w:rsidRPr="00B81E53">
        <w:rPr>
          <w:sz w:val="28"/>
          <w:szCs w:val="28"/>
          <w:lang w:val="kk-KZ"/>
        </w:rPr>
        <w:t>(</w:t>
      </w:r>
      <w:r w:rsidRPr="00B81E53">
        <w:rPr>
          <w:i/>
          <w:iCs/>
          <w:sz w:val="28"/>
          <w:szCs w:val="28"/>
          <w:lang w:val="kk-KZ"/>
        </w:rPr>
        <w:t>Mentha asiatica</w:t>
      </w:r>
      <w:r w:rsidRPr="00B81E53">
        <w:rPr>
          <w:sz w:val="28"/>
          <w:szCs w:val="28"/>
          <w:lang w:val="kk-KZ"/>
        </w:rPr>
        <w:t xml:space="preserve"> Boriss.)</w:t>
      </w:r>
      <w:r w:rsidRPr="008233A0">
        <w:rPr>
          <w:sz w:val="28"/>
          <w:szCs w:val="28"/>
          <w:lang w:val="kk-KZ"/>
        </w:rPr>
        <w:t xml:space="preserve"> шикізатынан экстрактивті заттардың максималды шығымы</w:t>
      </w:r>
      <w:r>
        <w:rPr>
          <w:sz w:val="28"/>
          <w:szCs w:val="28"/>
          <w:lang w:val="kk-KZ"/>
        </w:rPr>
        <w:t xml:space="preserve"> </w:t>
      </w:r>
      <w:r w:rsidRPr="008233A0">
        <w:rPr>
          <w:sz w:val="28"/>
          <w:szCs w:val="28"/>
          <w:lang w:val="kk-KZ"/>
        </w:rPr>
        <w:t>90% этил спирті</w:t>
      </w:r>
      <w:r>
        <w:rPr>
          <w:sz w:val="28"/>
          <w:szCs w:val="28"/>
          <w:lang w:val="kk-KZ"/>
        </w:rPr>
        <w:t xml:space="preserve"> қатысында болатындығы </w:t>
      </w:r>
      <w:r w:rsidRPr="008233A0">
        <w:rPr>
          <w:sz w:val="28"/>
          <w:szCs w:val="28"/>
          <w:lang w:val="kk-KZ"/>
        </w:rPr>
        <w:t>анықталды</w:t>
      </w:r>
      <w:r>
        <w:rPr>
          <w:sz w:val="28"/>
          <w:szCs w:val="28"/>
          <w:lang w:val="kk-KZ"/>
        </w:rPr>
        <w:t xml:space="preserve">: </w:t>
      </w:r>
      <w:r w:rsidRPr="008233A0">
        <w:rPr>
          <w:sz w:val="28"/>
          <w:szCs w:val="28"/>
          <w:lang w:val="kk-KZ"/>
        </w:rPr>
        <w:t xml:space="preserve">3,01±0,01% (№1 серия), 3,12±0,02% (№2 серия) және 3,5±0,02% (№3 серия). Орташа көрсеткіш шамамен 3,2% құрайды, бұл зерттелген барлық экстрагенттер арасындағы ең үлкен көрсеткіш. Сонымен қатар, сериялар арасындағы таралу 0,49% </w:t>
      </w:r>
      <w:r>
        <w:rPr>
          <w:sz w:val="28"/>
          <w:szCs w:val="28"/>
          <w:lang w:val="kk-KZ"/>
        </w:rPr>
        <w:t>–</w:t>
      </w:r>
      <w:r w:rsidRPr="008233A0">
        <w:rPr>
          <w:sz w:val="28"/>
          <w:szCs w:val="28"/>
          <w:lang w:val="kk-KZ"/>
        </w:rPr>
        <w:t xml:space="preserve"> дан аспайды, бұл нәтижелердің қайталануын және шикізаттың химиялық құрамының тұрақтылығын көрсетеді.</w:t>
      </w:r>
    </w:p>
    <w:p w14:paraId="6AE5B518" w14:textId="77777777" w:rsidR="0098041C" w:rsidRDefault="0098041C" w:rsidP="0098041C">
      <w:pPr>
        <w:ind w:firstLine="567"/>
        <w:jc w:val="both"/>
        <w:rPr>
          <w:sz w:val="28"/>
          <w:szCs w:val="28"/>
          <w:lang w:val="kk-KZ"/>
        </w:rPr>
      </w:pPr>
      <w:r w:rsidRPr="008233A0">
        <w:rPr>
          <w:sz w:val="28"/>
          <w:szCs w:val="28"/>
          <w:lang w:val="kk-KZ"/>
        </w:rPr>
        <w:t>Тазартылған суды пайдаланған кезде экстрактивті заттардың өнімділігі 2,03±0,01 %, 2,0±0,03% және 2,03±0,03% құрады, бұл</w:t>
      </w:r>
      <w:r>
        <w:rPr>
          <w:sz w:val="28"/>
          <w:szCs w:val="28"/>
          <w:lang w:val="kk-KZ"/>
        </w:rPr>
        <w:t xml:space="preserve"> –</w:t>
      </w:r>
      <w:r w:rsidRPr="008233A0">
        <w:rPr>
          <w:sz w:val="28"/>
          <w:szCs w:val="28"/>
          <w:lang w:val="kk-KZ"/>
        </w:rPr>
        <w:t xml:space="preserve"> 90% этанолмен салыстырғанда шамамен 1,0–1,5% төмен. </w:t>
      </w:r>
    </w:p>
    <w:p w14:paraId="09615607" w14:textId="77777777" w:rsidR="0098041C" w:rsidRPr="008233A0" w:rsidRDefault="0098041C" w:rsidP="0098041C">
      <w:pPr>
        <w:ind w:firstLine="567"/>
        <w:jc w:val="both"/>
        <w:rPr>
          <w:sz w:val="28"/>
          <w:szCs w:val="28"/>
          <w:lang w:val="kk-KZ"/>
        </w:rPr>
      </w:pPr>
      <w:r w:rsidRPr="008233A0">
        <w:rPr>
          <w:sz w:val="28"/>
          <w:szCs w:val="28"/>
          <w:lang w:val="kk-KZ"/>
        </w:rPr>
        <w:t>70% этил спиртін қолдану</w:t>
      </w:r>
      <w:r>
        <w:rPr>
          <w:sz w:val="28"/>
          <w:szCs w:val="28"/>
          <w:lang w:val="kk-KZ"/>
        </w:rPr>
        <w:t xml:space="preserve"> 1,85–1,9% және 40% спирт 1,25 –</w:t>
      </w:r>
      <w:r w:rsidRPr="008233A0">
        <w:rPr>
          <w:sz w:val="28"/>
          <w:szCs w:val="28"/>
          <w:lang w:val="kk-KZ"/>
        </w:rPr>
        <w:t xml:space="preserve"> 1,32% деңгейінде экстракцияны қамтамасыз етеді, бұл зерттелген еріткіштер арасындағы ең төменгі мән. Осылайша, этанол концентрациясы 40% - дан 90% - ға дейін артқан кезде экстрактивті заттардың өнімділігі 2 еседен асады (~1,3% - дан ~3,2% - ға дейін).</w:t>
      </w:r>
    </w:p>
    <w:p w14:paraId="762E0B34" w14:textId="77777777" w:rsidR="0098041C" w:rsidRPr="00A13E44" w:rsidRDefault="0098041C" w:rsidP="0098041C">
      <w:pPr>
        <w:ind w:firstLine="567"/>
        <w:jc w:val="both"/>
        <w:rPr>
          <w:sz w:val="28"/>
          <w:szCs w:val="28"/>
          <w:lang w:val="kk-KZ"/>
        </w:rPr>
      </w:pPr>
      <w:r w:rsidRPr="008233A0">
        <w:rPr>
          <w:sz w:val="28"/>
          <w:szCs w:val="28"/>
          <w:lang w:val="kk-KZ"/>
        </w:rPr>
        <w:t xml:space="preserve">Сандық көрсеткіштер экстракция тиімділігінің </w:t>
      </w:r>
      <w:r>
        <w:rPr>
          <w:sz w:val="28"/>
          <w:szCs w:val="28"/>
          <w:lang w:val="kk-KZ"/>
        </w:rPr>
        <w:t>этил спирті</w:t>
      </w:r>
      <w:r w:rsidRPr="008233A0">
        <w:rPr>
          <w:sz w:val="28"/>
          <w:szCs w:val="28"/>
          <w:lang w:val="kk-KZ"/>
        </w:rPr>
        <w:t xml:space="preserve"> концентрациясына айқын тәуелділігін көрсетеді: этанол мөлшері неғұрлым жоғары болса, алынған заттардың жалпы шығымы соғұрлым жоғары болады. Бұл азиялық жалбыздағы</w:t>
      </w:r>
      <w:r>
        <w:rPr>
          <w:sz w:val="28"/>
          <w:szCs w:val="28"/>
          <w:lang w:val="kk-KZ"/>
        </w:rPr>
        <w:t xml:space="preserve"> </w:t>
      </w:r>
      <w:r w:rsidRPr="00B81E53">
        <w:rPr>
          <w:sz w:val="28"/>
          <w:szCs w:val="28"/>
          <w:lang w:val="kk-KZ"/>
        </w:rPr>
        <w:t>(</w:t>
      </w:r>
      <w:r w:rsidRPr="00B81E53">
        <w:rPr>
          <w:i/>
          <w:iCs/>
          <w:sz w:val="28"/>
          <w:szCs w:val="28"/>
          <w:lang w:val="kk-KZ"/>
        </w:rPr>
        <w:t>Mentha asiatica</w:t>
      </w:r>
      <w:r w:rsidRPr="00B81E53">
        <w:rPr>
          <w:sz w:val="28"/>
          <w:szCs w:val="28"/>
          <w:lang w:val="kk-KZ"/>
        </w:rPr>
        <w:t xml:space="preserve"> Boriss.)</w:t>
      </w:r>
      <w:r w:rsidRPr="008233A0">
        <w:rPr>
          <w:sz w:val="28"/>
          <w:szCs w:val="28"/>
          <w:lang w:val="kk-KZ"/>
        </w:rPr>
        <w:t xml:space="preserve">  жоғары концентрацияланған спиртте (аз полярлы компоненттерді қоса) жақсы еритін қосылыстардың айтарлықтай мөлшері туралы қорытынды жасауға мүмкіндік береді. Сондықтан азиялық жалбыз</w:t>
      </w:r>
      <w:r>
        <w:rPr>
          <w:sz w:val="28"/>
          <w:szCs w:val="28"/>
          <w:lang w:val="kk-KZ"/>
        </w:rPr>
        <w:t xml:space="preserve">дың </w:t>
      </w:r>
      <w:r w:rsidRPr="00B81E53">
        <w:rPr>
          <w:sz w:val="28"/>
          <w:szCs w:val="28"/>
          <w:lang w:val="kk-KZ"/>
        </w:rPr>
        <w:t>(</w:t>
      </w:r>
      <w:r w:rsidRPr="00B81E53">
        <w:rPr>
          <w:i/>
          <w:iCs/>
          <w:sz w:val="28"/>
          <w:szCs w:val="28"/>
          <w:lang w:val="kk-KZ"/>
        </w:rPr>
        <w:t>Mentha asiatica</w:t>
      </w:r>
      <w:r w:rsidRPr="00B81E53">
        <w:rPr>
          <w:sz w:val="28"/>
          <w:szCs w:val="28"/>
          <w:lang w:val="kk-KZ"/>
        </w:rPr>
        <w:t xml:space="preserve"> Boriss.)</w:t>
      </w:r>
      <w:r w:rsidRPr="008233A0">
        <w:rPr>
          <w:sz w:val="28"/>
          <w:szCs w:val="28"/>
          <w:lang w:val="kk-KZ"/>
        </w:rPr>
        <w:t xml:space="preserve"> </w:t>
      </w:r>
      <w:r>
        <w:rPr>
          <w:sz w:val="28"/>
          <w:szCs w:val="28"/>
          <w:lang w:val="kk-KZ"/>
        </w:rPr>
        <w:t xml:space="preserve">экстрактысын алу үшін </w:t>
      </w:r>
      <w:r w:rsidRPr="008233A0">
        <w:rPr>
          <w:sz w:val="28"/>
          <w:szCs w:val="28"/>
          <w:lang w:val="kk-KZ"/>
        </w:rPr>
        <w:t xml:space="preserve">90% этил спиртін қолдану </w:t>
      </w:r>
      <w:r>
        <w:rPr>
          <w:sz w:val="28"/>
          <w:szCs w:val="28"/>
          <w:lang w:val="kk-KZ"/>
        </w:rPr>
        <w:t xml:space="preserve">технологиялық тұрғыда тиімді деп танылады. </w:t>
      </w:r>
    </w:p>
    <w:p w14:paraId="5F70C0BA" w14:textId="77777777" w:rsidR="0098041C" w:rsidRDefault="0098041C" w:rsidP="0098041C">
      <w:pPr>
        <w:ind w:firstLine="567"/>
        <w:jc w:val="both"/>
        <w:rPr>
          <w:bCs/>
          <w:sz w:val="28"/>
          <w:szCs w:val="28"/>
          <w:lang w:val="kk-KZ" w:eastAsia="ko-KR"/>
        </w:rPr>
      </w:pPr>
      <w:r w:rsidRPr="00B81E53">
        <w:rPr>
          <w:bCs/>
          <w:sz w:val="28"/>
          <w:szCs w:val="28"/>
          <w:lang w:val="kk-KZ" w:eastAsia="ko-KR"/>
        </w:rPr>
        <w:t>Технологиялық параметрлер (меншікті масса, сусымалы масса, көлемдік масса, кеуектілік пен ішкі кеуектілік, шикізат қабатының бос көлемі, экстрагенттердің сіңіру коэффициенттері) зерттелді. Алынған деректер жаңа фитопрепараттар мен функционалды өнімдерді жасауға негіз бола алады, сондай-ақ бұл өсімдікті фармацевтика одан әрі зерттеуге қызығушылықты арттырады.</w:t>
      </w:r>
    </w:p>
    <w:p w14:paraId="721D3D62" w14:textId="3CD53C9F" w:rsidR="003E7760" w:rsidRDefault="00097ECA" w:rsidP="00097ECA">
      <w:pPr>
        <w:ind w:firstLine="567"/>
        <w:jc w:val="both"/>
        <w:rPr>
          <w:rFonts w:eastAsia="Malgun Gothic"/>
          <w:i/>
          <w:iCs/>
          <w:sz w:val="28"/>
          <w:szCs w:val="28"/>
          <w:lang w:val="kk-KZ" w:eastAsia="ko-KR"/>
        </w:rPr>
      </w:pPr>
      <w:r w:rsidRPr="0068352B">
        <w:rPr>
          <w:sz w:val="28"/>
          <w:szCs w:val="28"/>
          <w:lang w:val="uk-UA"/>
        </w:rPr>
        <w:lastRenderedPageBreak/>
        <w:t>Дәрілік заттардың микробиологиялық тазалығы аэробты жағдайда өсуге қабілетті мезофильді бактериялар мен саңырауқұлақтарды сандық бағалау әдісімен анықталды. Аэробты микроорганизмдердің жалпы саны Агаризацияланған орталарды қолдана отырып, Петри табақтарына жер үсті және терең себу арқылы құрылды: N</w:t>
      </w:r>
      <w:r>
        <w:rPr>
          <w:sz w:val="28"/>
          <w:szCs w:val="28"/>
          <w:lang w:val="uk-UA"/>
        </w:rPr>
        <w:t>utrient agar -</w:t>
      </w:r>
      <w:r w:rsidRPr="0068352B">
        <w:rPr>
          <w:sz w:val="28"/>
          <w:szCs w:val="28"/>
          <w:lang w:val="uk-UA"/>
        </w:rPr>
        <w:t>бактериялық ластануды бағалау үш</w:t>
      </w:r>
      <w:r>
        <w:rPr>
          <w:sz w:val="28"/>
          <w:szCs w:val="28"/>
          <w:lang w:val="uk-UA"/>
        </w:rPr>
        <w:t>ін, ал глюкозамен Сабуро агары -</w:t>
      </w:r>
      <w:r w:rsidRPr="0068352B">
        <w:rPr>
          <w:sz w:val="28"/>
          <w:szCs w:val="28"/>
          <w:lang w:val="uk-UA"/>
        </w:rPr>
        <w:t xml:space="preserve"> ашытқы мен көгеруді анықтау үшін. Микроорганизмдердің жекелеген түрлерін анықтау кезінде зерттелетін сынама микроорганизмдердің өміршеңдігін қалпына келтіру мақсатында сұйық жинақтаушы селективті ортада алдын ала инкубацияланды, содан кейін диагностикалық ортада қайта инкубациялау және өсірілген дақылдарды кейіннен биохимиялық сәйкестендіру жүргізілді.</w:t>
      </w:r>
      <w:r w:rsidRPr="002A6362">
        <w:rPr>
          <w:rFonts w:eastAsia="Malgun Gothic"/>
          <w:i/>
          <w:iCs/>
          <w:sz w:val="28"/>
          <w:szCs w:val="28"/>
          <w:lang w:val="kk-KZ" w:eastAsia="ko-KR"/>
        </w:rPr>
        <w:t xml:space="preserve">      </w:t>
      </w:r>
    </w:p>
    <w:p w14:paraId="74A2BFC6" w14:textId="77777777" w:rsidR="00182BE5" w:rsidRPr="00BC3E68" w:rsidRDefault="00182BE5" w:rsidP="00097ECA">
      <w:pPr>
        <w:ind w:firstLine="567"/>
        <w:jc w:val="both"/>
        <w:rPr>
          <w:sz w:val="28"/>
          <w:szCs w:val="28"/>
          <w:lang w:val="kk-KZ" w:eastAsia="ko-KR"/>
        </w:rPr>
      </w:pPr>
    </w:p>
    <w:p w14:paraId="66C8C4B9" w14:textId="77777777" w:rsidR="00FF4195" w:rsidRPr="00B81E53" w:rsidRDefault="00FF4195" w:rsidP="004312A8">
      <w:pPr>
        <w:ind w:firstLine="567"/>
        <w:jc w:val="both"/>
        <w:rPr>
          <w:b/>
          <w:sz w:val="28"/>
          <w:szCs w:val="28"/>
          <w:lang w:val="kk-KZ" w:eastAsia="ko-KR"/>
        </w:rPr>
      </w:pPr>
      <w:r w:rsidRPr="00B81E53">
        <w:rPr>
          <w:b/>
          <w:sz w:val="28"/>
          <w:szCs w:val="28"/>
          <w:lang w:val="kk-KZ" w:eastAsia="ko-KR"/>
        </w:rPr>
        <w:t>Дәрілік өсімдік шикізатының сапа көрсеткіштерін жасау және сақтау мерзімін анықтау</w:t>
      </w:r>
    </w:p>
    <w:p w14:paraId="3F2FCB3E" w14:textId="77777777" w:rsidR="0062169D" w:rsidRPr="0062169D" w:rsidRDefault="002D13A0" w:rsidP="0062169D">
      <w:pPr>
        <w:ind w:firstLine="567"/>
        <w:jc w:val="both"/>
        <w:rPr>
          <w:bCs/>
          <w:sz w:val="28"/>
          <w:szCs w:val="28"/>
          <w:lang w:val="kk-KZ" w:eastAsia="ko-KR"/>
        </w:rPr>
      </w:pPr>
      <w:r w:rsidRPr="00B81E53">
        <w:rPr>
          <w:bCs/>
          <w:sz w:val="28"/>
          <w:szCs w:val="28"/>
          <w:lang w:val="kk-KZ" w:eastAsia="ko-KR"/>
        </w:rPr>
        <w:t xml:space="preserve">ҚР Мемлекеттік Фармакопеясы, ЕАЭО Фармакопеясы және ҚР ДСМ-нің 2021 жылғы 16 ақпандағы № ҚР ДСМ-20 Бұйрығы талаптарына </w:t>
      </w:r>
      <w:r w:rsidR="00DE12EB">
        <w:rPr>
          <w:bCs/>
          <w:sz w:val="28"/>
          <w:szCs w:val="28"/>
          <w:lang w:val="kk-KZ" w:eastAsia="ko-KR"/>
        </w:rPr>
        <w:t xml:space="preserve">сәйкес </w:t>
      </w:r>
      <w:r w:rsidRPr="00B81E53">
        <w:rPr>
          <w:bCs/>
          <w:sz w:val="28"/>
          <w:szCs w:val="28"/>
          <w:lang w:val="kk-KZ" w:eastAsia="ko-KR"/>
        </w:rPr>
        <w:t>азиялық жалбыз (</w:t>
      </w:r>
      <w:r w:rsidRPr="00B81E53">
        <w:rPr>
          <w:bCs/>
          <w:i/>
          <w:iCs/>
          <w:sz w:val="28"/>
          <w:szCs w:val="28"/>
          <w:lang w:val="kk-KZ" w:eastAsia="ko-KR"/>
        </w:rPr>
        <w:t>Mentha asiatica</w:t>
      </w:r>
      <w:r w:rsidRPr="00B81E53">
        <w:rPr>
          <w:bCs/>
          <w:sz w:val="28"/>
          <w:szCs w:val="28"/>
          <w:lang w:val="kk-KZ" w:eastAsia="ko-KR"/>
        </w:rPr>
        <w:t xml:space="preserve"> Boriss.) дәрілік өсімдік шикізатының сапа критерийлері белгіленді: сипаттамасы, </w:t>
      </w:r>
      <w:r w:rsidR="00413D96" w:rsidRPr="00B81E53">
        <w:rPr>
          <w:bCs/>
          <w:sz w:val="28"/>
          <w:szCs w:val="28"/>
          <w:lang w:val="kk-KZ" w:eastAsia="ko-KR"/>
        </w:rPr>
        <w:t>идентификациясы</w:t>
      </w:r>
      <w:r w:rsidRPr="00B81E53">
        <w:rPr>
          <w:bCs/>
          <w:sz w:val="28"/>
          <w:szCs w:val="28"/>
          <w:lang w:val="kk-KZ" w:eastAsia="ko-KR"/>
        </w:rPr>
        <w:t xml:space="preserve">, оның ішінде макро- және микроскопиялық белгілері, сапалық реакциялар, кептіру кезіндегі массаның жоғалуы, жалпы күл мөлшері, бөгде қоспалар, микробиологиялық тазалығы (ҚР МФ т.1, </w:t>
      </w:r>
      <w:r w:rsidRPr="00B81E53">
        <w:rPr>
          <w:bCs/>
          <w:i/>
          <w:iCs/>
          <w:sz w:val="28"/>
          <w:szCs w:val="28"/>
          <w:lang w:val="kk-KZ" w:eastAsia="ko-KR"/>
        </w:rPr>
        <w:t>2.6.12.,</w:t>
      </w:r>
      <w:r w:rsidRPr="00B81E53">
        <w:rPr>
          <w:bCs/>
          <w:sz w:val="28"/>
          <w:szCs w:val="28"/>
          <w:lang w:val="kk-KZ" w:eastAsia="ko-KR"/>
        </w:rPr>
        <w:t xml:space="preserve"> </w:t>
      </w:r>
      <w:r w:rsidRPr="00B81E53">
        <w:rPr>
          <w:bCs/>
          <w:i/>
          <w:iCs/>
          <w:sz w:val="28"/>
          <w:szCs w:val="28"/>
          <w:lang w:val="kk-KZ" w:eastAsia="ko-KR"/>
        </w:rPr>
        <w:t>2.6.13</w:t>
      </w:r>
      <w:r w:rsidRPr="00B81E53">
        <w:rPr>
          <w:bCs/>
          <w:sz w:val="28"/>
          <w:szCs w:val="28"/>
          <w:lang w:val="kk-KZ" w:eastAsia="ko-KR"/>
        </w:rPr>
        <w:t>.)</w:t>
      </w:r>
      <w:r w:rsidR="00DE12EB" w:rsidRPr="00DE12EB">
        <w:rPr>
          <w:bCs/>
          <w:sz w:val="28"/>
          <w:szCs w:val="28"/>
          <w:lang w:val="kk-KZ" w:eastAsia="ko-KR"/>
        </w:rPr>
        <w:t xml:space="preserve"> </w:t>
      </w:r>
      <w:r w:rsidR="00DE12EB">
        <w:rPr>
          <w:bCs/>
          <w:sz w:val="28"/>
          <w:szCs w:val="28"/>
          <w:lang w:val="kk-KZ" w:eastAsia="ko-KR"/>
        </w:rPr>
        <w:t xml:space="preserve">және </w:t>
      </w:r>
      <w:r w:rsidRPr="00B81E53">
        <w:rPr>
          <w:bCs/>
          <w:sz w:val="28"/>
          <w:szCs w:val="28"/>
          <w:lang w:val="kk-KZ" w:eastAsia="ko-KR"/>
        </w:rPr>
        <w:t>нормативтік құжаттар талаптарына сәйкес радионуклидтер мен ауыр металдар мөлшері</w:t>
      </w:r>
      <w:r w:rsidR="00DE12EB">
        <w:rPr>
          <w:bCs/>
          <w:sz w:val="28"/>
          <w:szCs w:val="28"/>
          <w:lang w:val="kk-KZ" w:eastAsia="ko-KR"/>
        </w:rPr>
        <w:t>, сандық анықтау жүргізілді</w:t>
      </w:r>
      <w:r w:rsidRPr="00B81E53">
        <w:rPr>
          <w:bCs/>
          <w:sz w:val="28"/>
          <w:szCs w:val="28"/>
          <w:lang w:val="kk-KZ" w:eastAsia="ko-KR"/>
        </w:rPr>
        <w:t xml:space="preserve"> (1</w:t>
      </w:r>
      <w:r w:rsidR="0062169D" w:rsidRPr="0062169D">
        <w:rPr>
          <w:bCs/>
          <w:sz w:val="28"/>
          <w:szCs w:val="28"/>
          <w:lang w:val="kk-KZ" w:eastAsia="ko-KR"/>
        </w:rPr>
        <w:t>2</w:t>
      </w:r>
      <w:r w:rsidRPr="00B81E53">
        <w:rPr>
          <w:bCs/>
          <w:sz w:val="28"/>
          <w:szCs w:val="28"/>
          <w:lang w:val="kk-KZ" w:eastAsia="ko-KR"/>
        </w:rPr>
        <w:t>-кесте). Талдау нәтижелері НҚ-та бекітілген талаптарға толық сәйкес келеді.</w:t>
      </w:r>
    </w:p>
    <w:p w14:paraId="2794E1CA" w14:textId="77777777" w:rsidR="00DE12EB" w:rsidRDefault="00DE12EB" w:rsidP="004312A8">
      <w:pPr>
        <w:ind w:firstLine="567"/>
        <w:jc w:val="both"/>
        <w:rPr>
          <w:bCs/>
          <w:sz w:val="28"/>
          <w:szCs w:val="28"/>
          <w:lang w:val="kk-KZ" w:eastAsia="ko-KR"/>
        </w:rPr>
      </w:pPr>
    </w:p>
    <w:p w14:paraId="15A6DB2D" w14:textId="77777777" w:rsidR="002D2CDA" w:rsidRDefault="002D13A0" w:rsidP="001F53A8">
      <w:pPr>
        <w:jc w:val="both"/>
        <w:rPr>
          <w:bCs/>
          <w:sz w:val="28"/>
          <w:szCs w:val="28"/>
          <w:lang w:val="kk-KZ" w:eastAsia="ko-KR"/>
        </w:rPr>
      </w:pPr>
      <w:r w:rsidRPr="00B81E53">
        <w:rPr>
          <w:bCs/>
          <w:sz w:val="28"/>
          <w:szCs w:val="28"/>
          <w:lang w:val="kk-KZ" w:eastAsia="ko-KR"/>
        </w:rPr>
        <w:t>Кесте 1</w:t>
      </w:r>
      <w:r w:rsidR="0062169D" w:rsidRPr="0062169D">
        <w:rPr>
          <w:bCs/>
          <w:sz w:val="28"/>
          <w:szCs w:val="28"/>
          <w:lang w:val="kk-KZ" w:eastAsia="ko-KR"/>
        </w:rPr>
        <w:t>2</w:t>
      </w:r>
      <w:r w:rsidRPr="00B81E53">
        <w:rPr>
          <w:bCs/>
          <w:sz w:val="28"/>
          <w:szCs w:val="28"/>
          <w:lang w:val="kk-KZ" w:eastAsia="ko-KR"/>
        </w:rPr>
        <w:t xml:space="preserve"> - Азиялық жалбыз (</w:t>
      </w:r>
      <w:r w:rsidRPr="00B81E53">
        <w:rPr>
          <w:bCs/>
          <w:i/>
          <w:iCs/>
          <w:sz w:val="28"/>
          <w:szCs w:val="28"/>
          <w:lang w:val="kk-KZ" w:eastAsia="ko-KR"/>
        </w:rPr>
        <w:t>Mentha asiatica</w:t>
      </w:r>
      <w:r w:rsidRPr="00B81E53">
        <w:rPr>
          <w:bCs/>
          <w:sz w:val="28"/>
          <w:szCs w:val="28"/>
          <w:lang w:val="kk-KZ" w:eastAsia="ko-KR"/>
        </w:rPr>
        <w:t xml:space="preserve"> Boriss.) дәрілік өсімдік шикізатының сапа критерийлері</w:t>
      </w:r>
    </w:p>
    <w:p w14:paraId="3D330A31" w14:textId="77777777" w:rsidR="001F53A8" w:rsidRPr="001F53A8" w:rsidRDefault="001F53A8" w:rsidP="001F53A8">
      <w:pPr>
        <w:jc w:val="both"/>
        <w:rPr>
          <w:bCs/>
          <w:sz w:val="28"/>
          <w:szCs w:val="28"/>
          <w:lang w:val="kk-KZ" w:eastAsia="ko-KR"/>
        </w:rPr>
      </w:pPr>
    </w:p>
    <w:tbl>
      <w:tblPr>
        <w:tblW w:w="9629" w:type="dxa"/>
        <w:tblLayout w:type="fixed"/>
        <w:tblCellMar>
          <w:left w:w="0" w:type="dxa"/>
          <w:right w:w="0" w:type="dxa"/>
        </w:tblCellMar>
        <w:tblLook w:val="0600" w:firstRow="0" w:lastRow="0" w:firstColumn="0" w:lastColumn="0" w:noHBand="1" w:noVBand="1"/>
      </w:tblPr>
      <w:tblGrid>
        <w:gridCol w:w="582"/>
        <w:gridCol w:w="2102"/>
        <w:gridCol w:w="4961"/>
        <w:gridCol w:w="1984"/>
      </w:tblGrid>
      <w:tr w:rsidR="002D2CDA" w:rsidRPr="00E16BC0" w14:paraId="768757A6" w14:textId="77777777" w:rsidTr="003B7957">
        <w:trPr>
          <w:trHeight w:val="385"/>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6A1AC028" w14:textId="77777777" w:rsidR="002D2CDA" w:rsidRPr="00E16BC0" w:rsidRDefault="002D2CDA" w:rsidP="00F667C1">
            <w:pPr>
              <w:jc w:val="center"/>
              <w:rPr>
                <w:b/>
                <w:bCs/>
              </w:rPr>
            </w:pPr>
            <w:r w:rsidRPr="00E16BC0">
              <w:rPr>
                <w:b/>
                <w:bCs/>
              </w:rPr>
              <w:t>№</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1F4AADE1" w14:textId="77777777" w:rsidR="002D2CDA" w:rsidRPr="00E16BC0" w:rsidRDefault="002D2CDA" w:rsidP="00F667C1">
            <w:pPr>
              <w:jc w:val="center"/>
              <w:rPr>
                <w:b/>
                <w:bCs/>
              </w:rPr>
            </w:pPr>
            <w:r w:rsidRPr="00E16BC0">
              <w:rPr>
                <w:b/>
                <w:bCs/>
              </w:rPr>
              <w:t>Сапа көрсеткіші</w:t>
            </w:r>
          </w:p>
        </w:tc>
        <w:tc>
          <w:tcPr>
            <w:tcW w:w="496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0EFD4112" w14:textId="77777777" w:rsidR="002D2CDA" w:rsidRPr="00E16BC0" w:rsidRDefault="002D2CDA" w:rsidP="00F667C1">
            <w:pPr>
              <w:jc w:val="center"/>
              <w:rPr>
                <w:b/>
                <w:bCs/>
              </w:rPr>
            </w:pPr>
            <w:r w:rsidRPr="00E16BC0">
              <w:rPr>
                <w:b/>
                <w:bCs/>
              </w:rPr>
              <w:t>Ауытқу нормалары</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14:paraId="24B60916" w14:textId="77777777" w:rsidR="002D2CDA" w:rsidRPr="00E16BC0" w:rsidRDefault="002D2CDA" w:rsidP="00F667C1">
            <w:pPr>
              <w:jc w:val="center"/>
              <w:rPr>
                <w:b/>
                <w:bCs/>
              </w:rPr>
            </w:pPr>
            <w:r w:rsidRPr="00E16BC0">
              <w:rPr>
                <w:b/>
                <w:bCs/>
              </w:rPr>
              <w:t>Зерттеу әдістері</w:t>
            </w:r>
          </w:p>
        </w:tc>
      </w:tr>
      <w:tr w:rsidR="002D13A0" w:rsidRPr="00E16BC0" w14:paraId="56B16025" w14:textId="77777777" w:rsidTr="003B7957">
        <w:trPr>
          <w:trHeight w:val="233"/>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13A6029" w14:textId="77777777" w:rsidR="002D13A0" w:rsidRPr="00E16BC0" w:rsidRDefault="002D13A0" w:rsidP="00F667C1">
            <w:pPr>
              <w:jc w:val="center"/>
            </w:pPr>
            <w:r w:rsidRPr="00E16BC0">
              <w:t>1</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787CB19" w14:textId="77777777" w:rsidR="002D13A0" w:rsidRPr="00E16BC0" w:rsidRDefault="002D13A0" w:rsidP="00F667C1">
            <w:pPr>
              <w:jc w:val="center"/>
            </w:pPr>
            <w:r w:rsidRPr="00E16BC0">
              <w:t>2</w:t>
            </w:r>
          </w:p>
        </w:tc>
        <w:tc>
          <w:tcPr>
            <w:tcW w:w="496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F8785DA" w14:textId="77777777" w:rsidR="002D13A0" w:rsidRPr="00E16BC0" w:rsidRDefault="002D13A0" w:rsidP="00F667C1">
            <w:pPr>
              <w:jc w:val="center"/>
            </w:pPr>
            <w:r w:rsidRPr="00E16BC0">
              <w:t>3</w:t>
            </w:r>
          </w:p>
        </w:tc>
        <w:tc>
          <w:tcPr>
            <w:tcW w:w="198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D26DB20" w14:textId="77777777" w:rsidR="002D13A0" w:rsidRPr="00E16BC0" w:rsidRDefault="002D13A0" w:rsidP="00F667C1">
            <w:pPr>
              <w:jc w:val="center"/>
            </w:pPr>
            <w:r w:rsidRPr="00E16BC0">
              <w:t>4</w:t>
            </w:r>
          </w:p>
        </w:tc>
      </w:tr>
      <w:tr w:rsidR="002D2CDA" w:rsidRPr="00E16BC0" w14:paraId="7FD671E9" w14:textId="77777777" w:rsidTr="003B7957">
        <w:trPr>
          <w:trHeight w:val="1002"/>
        </w:trPr>
        <w:tc>
          <w:tcPr>
            <w:tcW w:w="582" w:type="dxa"/>
            <w:tcBorders>
              <w:top w:val="single" w:sz="8" w:space="0" w:color="000000"/>
              <w:left w:val="single" w:sz="8" w:space="0" w:color="000000"/>
              <w:right w:val="single" w:sz="8" w:space="0" w:color="000000"/>
            </w:tcBorders>
            <w:tcMar>
              <w:top w:w="15" w:type="dxa"/>
              <w:left w:w="15" w:type="dxa"/>
              <w:bottom w:w="0" w:type="dxa"/>
              <w:right w:w="15" w:type="dxa"/>
            </w:tcMar>
            <w:hideMark/>
          </w:tcPr>
          <w:p w14:paraId="6DC25F81" w14:textId="77777777" w:rsidR="002D2CDA" w:rsidRPr="00E16BC0" w:rsidRDefault="002D2CDA" w:rsidP="00F667C1">
            <w:r w:rsidRPr="00E16BC0">
              <w:t>1</w:t>
            </w:r>
          </w:p>
        </w:tc>
        <w:tc>
          <w:tcPr>
            <w:tcW w:w="2102" w:type="dxa"/>
            <w:tcBorders>
              <w:top w:val="single" w:sz="8" w:space="0" w:color="000000"/>
              <w:left w:val="single" w:sz="8" w:space="0" w:color="000000"/>
              <w:right w:val="single" w:sz="8" w:space="0" w:color="000000"/>
            </w:tcBorders>
            <w:tcMar>
              <w:top w:w="15" w:type="dxa"/>
              <w:left w:w="15" w:type="dxa"/>
              <w:bottom w:w="0" w:type="dxa"/>
              <w:right w:w="15" w:type="dxa"/>
            </w:tcMar>
            <w:hideMark/>
          </w:tcPr>
          <w:p w14:paraId="54D6BF90" w14:textId="77777777" w:rsidR="002D2CDA" w:rsidRPr="00E16BC0" w:rsidRDefault="002D2CDA" w:rsidP="00F667C1">
            <w:r w:rsidRPr="00E16BC0">
              <w:t>Сипаттамасы</w:t>
            </w:r>
          </w:p>
        </w:tc>
        <w:tc>
          <w:tcPr>
            <w:tcW w:w="4961" w:type="dxa"/>
            <w:tcBorders>
              <w:top w:val="single" w:sz="8" w:space="0" w:color="000000"/>
              <w:left w:val="single" w:sz="8" w:space="0" w:color="000000"/>
              <w:right w:val="single" w:sz="8" w:space="0" w:color="000000"/>
            </w:tcBorders>
            <w:tcMar>
              <w:top w:w="15" w:type="dxa"/>
              <w:left w:w="15" w:type="dxa"/>
              <w:bottom w:w="0" w:type="dxa"/>
              <w:right w:w="15" w:type="dxa"/>
            </w:tcMar>
            <w:hideMark/>
          </w:tcPr>
          <w:p w14:paraId="6FEE00B8" w14:textId="77777777" w:rsidR="00B602CF" w:rsidRDefault="00B602CF" w:rsidP="00B602CF">
            <w:pPr>
              <w:jc w:val="both"/>
              <w:rPr>
                <w:lang w:val="kk-KZ"/>
              </w:rPr>
            </w:pPr>
            <w:r w:rsidRPr="00B602CF">
              <w:t xml:space="preserve">  </w:t>
            </w:r>
            <w:r w:rsidR="002D2CDA" w:rsidRPr="00B602CF">
              <w:rPr>
                <w:i/>
                <w:iCs/>
              </w:rPr>
              <w:t>Гүлшоғыры</w:t>
            </w:r>
            <w:r w:rsidR="002D2CDA" w:rsidRPr="00B602CF">
              <w:t xml:space="preserve"> масақ тәрізді тығыз, ұзындығы 2-8 см, ені шамамен 1 см. </w:t>
            </w:r>
          </w:p>
          <w:p w14:paraId="154F8A09" w14:textId="26034E3F" w:rsidR="00B602CF" w:rsidRPr="00B602CF" w:rsidRDefault="00B602CF" w:rsidP="00B602CF">
            <w:pPr>
              <w:jc w:val="both"/>
            </w:pPr>
            <w:r w:rsidRPr="00B602CF">
              <w:rPr>
                <w:i/>
                <w:iCs/>
                <w:lang w:val="kk-KZ"/>
              </w:rPr>
              <w:t xml:space="preserve">  </w:t>
            </w:r>
            <w:r w:rsidR="002D2CDA" w:rsidRPr="00B602CF">
              <w:rPr>
                <w:i/>
                <w:iCs/>
              </w:rPr>
              <w:t xml:space="preserve">Гүл </w:t>
            </w:r>
            <w:r w:rsidR="009F71FA" w:rsidRPr="00B602CF">
              <w:rPr>
                <w:i/>
                <w:iCs/>
              </w:rPr>
              <w:t>тостағаншасының</w:t>
            </w:r>
            <w:r w:rsidR="009F71FA" w:rsidRPr="00B602CF">
              <w:t xml:space="preserve"> ұзындығы 1,5-2 мм, қоңырау тәрізді немесе шұңқыр тәрізді. </w:t>
            </w:r>
            <w:r w:rsidRPr="00B602CF">
              <w:t xml:space="preserve">   </w:t>
            </w:r>
          </w:p>
          <w:p w14:paraId="4D7FE023" w14:textId="67DD908A" w:rsidR="002D2CDA" w:rsidRPr="00E16BC0" w:rsidRDefault="00B602CF" w:rsidP="00B602CF">
            <w:pPr>
              <w:jc w:val="both"/>
            </w:pPr>
            <w:r w:rsidRPr="00B602CF">
              <w:rPr>
                <w:i/>
                <w:iCs/>
                <w:lang w:val="kk-KZ"/>
              </w:rPr>
              <w:t xml:space="preserve"> </w:t>
            </w:r>
            <w:r w:rsidR="009F71FA" w:rsidRPr="00B602CF">
              <w:rPr>
                <w:i/>
                <w:iCs/>
              </w:rPr>
              <w:t>Гүлдері</w:t>
            </w:r>
            <w:r w:rsidR="009F71FA" w:rsidRPr="00B602CF">
              <w:t xml:space="preserve"> қызғылт-күлгін түсті, біз тәрізді жіңішке. Гүл жапырақшаларының саны 5. Гүлдену мерзімі жаздың маусым-шілде айлары. Жапырақтары ұзындығы 1-7 см, ені 0,5-2,7 см, ұзынша, сопақша, эллипс тәрізді, жоғарғы жағында доғал немесе үшкір, шашыраңқы түкті, шеттері араның жүздері тәріздес өткір. Сабақтары тік, қарапайым немесе тармақталған, дөңгелек тетраэдр формалы</w:t>
            </w:r>
          </w:p>
        </w:tc>
        <w:tc>
          <w:tcPr>
            <w:tcW w:w="1984" w:type="dxa"/>
            <w:tcBorders>
              <w:top w:val="single" w:sz="8" w:space="0" w:color="000000"/>
              <w:left w:val="single" w:sz="8" w:space="0" w:color="000000"/>
              <w:right w:val="single" w:sz="8" w:space="0" w:color="000000"/>
            </w:tcBorders>
            <w:tcMar>
              <w:top w:w="15" w:type="dxa"/>
              <w:left w:w="15" w:type="dxa"/>
              <w:bottom w:w="0" w:type="dxa"/>
              <w:right w:w="15" w:type="dxa"/>
            </w:tcMar>
            <w:hideMark/>
          </w:tcPr>
          <w:p w14:paraId="3DC67CFA" w14:textId="77777777" w:rsidR="002D2CDA" w:rsidRDefault="0034039A" w:rsidP="0098041C">
            <w:pPr>
              <w:jc w:val="both"/>
            </w:pPr>
            <w:r w:rsidRPr="00E16BC0">
              <w:t xml:space="preserve"> </w:t>
            </w:r>
            <w:r w:rsidR="009F71FA" w:rsidRPr="009F71FA">
              <w:t>Визуалды түрде анықтау</w:t>
            </w:r>
            <w:r w:rsidR="006F6C33">
              <w:t xml:space="preserve"> </w:t>
            </w:r>
          </w:p>
          <w:p w14:paraId="02B549A2" w14:textId="77777777" w:rsidR="008872EE" w:rsidRPr="008872EE" w:rsidRDefault="008872EE" w:rsidP="0098041C">
            <w:pPr>
              <w:jc w:val="both"/>
              <w:rPr>
                <w:lang w:val="kk-KZ"/>
              </w:rPr>
            </w:pPr>
            <w:r>
              <w:rPr>
                <w:lang w:val="kk-KZ"/>
              </w:rPr>
              <w:t xml:space="preserve">ҚР МФ </w:t>
            </w:r>
            <w:r w:rsidR="00D86D0C">
              <w:rPr>
                <w:lang w:val="kk-KZ"/>
              </w:rPr>
              <w:t>1 т.,</w:t>
            </w:r>
            <w:r>
              <w:rPr>
                <w:lang w:val="kk-KZ"/>
              </w:rPr>
              <w:t xml:space="preserve"> «Өсімдіктің морфологиялық топтарын анықтау» мақаласы талаптарына сәйкес</w:t>
            </w:r>
          </w:p>
        </w:tc>
      </w:tr>
    </w:tbl>
    <w:p w14:paraId="710F5620" w14:textId="77777777" w:rsidR="00B602CF" w:rsidRDefault="00B602CF">
      <w:pPr>
        <w:rPr>
          <w:lang w:val="kk-KZ"/>
        </w:rPr>
      </w:pPr>
    </w:p>
    <w:p w14:paraId="104A0FEC" w14:textId="77777777" w:rsidR="003B7957" w:rsidRDefault="003B7957">
      <w:pPr>
        <w:rPr>
          <w:lang w:val="kk-KZ"/>
        </w:rPr>
      </w:pPr>
    </w:p>
    <w:p w14:paraId="10D2833D" w14:textId="77777777" w:rsidR="00C64415" w:rsidRDefault="00C64415">
      <w:pPr>
        <w:rPr>
          <w:lang w:val="kk-KZ"/>
        </w:rPr>
      </w:pPr>
    </w:p>
    <w:p w14:paraId="5BCB522E" w14:textId="77777777" w:rsidR="00B602CF" w:rsidRDefault="00B602CF">
      <w:pPr>
        <w:rPr>
          <w:lang w:val="kk-KZ"/>
        </w:rPr>
      </w:pPr>
    </w:p>
    <w:p w14:paraId="220D0642" w14:textId="09DF6310" w:rsidR="00C64415" w:rsidRPr="00C64415" w:rsidRDefault="00C64415">
      <w:pPr>
        <w:rPr>
          <w:sz w:val="28"/>
          <w:szCs w:val="28"/>
          <w:lang w:val="kk-KZ"/>
        </w:rPr>
      </w:pPr>
      <w:r w:rsidRPr="00C64415">
        <w:rPr>
          <w:sz w:val="28"/>
          <w:szCs w:val="28"/>
          <w:lang w:val="kk-KZ"/>
        </w:rPr>
        <w:lastRenderedPageBreak/>
        <w:t>12 кестенің жалғасы</w:t>
      </w:r>
    </w:p>
    <w:tbl>
      <w:tblPr>
        <w:tblW w:w="9771" w:type="dxa"/>
        <w:tblLayout w:type="fixed"/>
        <w:tblCellMar>
          <w:left w:w="0" w:type="dxa"/>
          <w:right w:w="0" w:type="dxa"/>
        </w:tblCellMar>
        <w:tblLook w:val="0600" w:firstRow="0" w:lastRow="0" w:firstColumn="0" w:lastColumn="0" w:noHBand="1" w:noVBand="1"/>
      </w:tblPr>
      <w:tblGrid>
        <w:gridCol w:w="586"/>
        <w:gridCol w:w="2098"/>
        <w:gridCol w:w="4961"/>
        <w:gridCol w:w="2126"/>
      </w:tblGrid>
      <w:tr w:rsidR="00B602CF" w:rsidRPr="00E16BC0" w14:paraId="7B9CF0E5" w14:textId="77777777" w:rsidTr="00F74B35">
        <w:trPr>
          <w:trHeight w:val="68"/>
        </w:trPr>
        <w:tc>
          <w:tcPr>
            <w:tcW w:w="586"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4563091D" w14:textId="3A073685" w:rsidR="00B602CF" w:rsidRDefault="00B602CF" w:rsidP="00B602CF">
            <w:pPr>
              <w:jc w:val="center"/>
              <w:rPr>
                <w:lang w:val="kk-KZ"/>
              </w:rPr>
            </w:pPr>
            <w:r w:rsidRPr="00E16BC0">
              <w:t>1</w:t>
            </w:r>
          </w:p>
        </w:tc>
        <w:tc>
          <w:tcPr>
            <w:tcW w:w="2098"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03617D73" w14:textId="7A20647F" w:rsidR="00B602CF" w:rsidRDefault="00B602CF" w:rsidP="00B602CF">
            <w:pPr>
              <w:jc w:val="center"/>
              <w:rPr>
                <w:lang w:val="kk-KZ"/>
              </w:rPr>
            </w:pPr>
            <w:r w:rsidRPr="00E16BC0">
              <w:t>2</w:t>
            </w:r>
          </w:p>
        </w:tc>
        <w:tc>
          <w:tcPr>
            <w:tcW w:w="4961"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4E164512" w14:textId="47BC67A7" w:rsidR="00B602CF" w:rsidRDefault="00B602CF" w:rsidP="00B602CF">
            <w:pPr>
              <w:jc w:val="center"/>
              <w:rPr>
                <w:b/>
                <w:bCs/>
                <w:lang w:val="kk-KZ"/>
              </w:rPr>
            </w:pPr>
            <w:r w:rsidRPr="00E16BC0">
              <w:t>3</w:t>
            </w:r>
          </w:p>
        </w:tc>
        <w:tc>
          <w:tcPr>
            <w:tcW w:w="212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764A864" w14:textId="21E153C0" w:rsidR="00B602CF" w:rsidRPr="008872EE" w:rsidRDefault="00B602CF" w:rsidP="00B602CF">
            <w:pPr>
              <w:jc w:val="center"/>
              <w:rPr>
                <w:lang w:eastAsia="ko-KR"/>
              </w:rPr>
            </w:pPr>
            <w:r w:rsidRPr="00E16BC0">
              <w:t>4</w:t>
            </w:r>
          </w:p>
        </w:tc>
      </w:tr>
      <w:tr w:rsidR="00B602CF" w:rsidRPr="00E16BC0" w14:paraId="7EA7C594" w14:textId="77777777" w:rsidTr="00F74B35">
        <w:trPr>
          <w:trHeight w:val="611"/>
        </w:trPr>
        <w:tc>
          <w:tcPr>
            <w:tcW w:w="586"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60DD0256" w14:textId="77777777" w:rsidR="00B602CF" w:rsidRPr="008872EE" w:rsidRDefault="00B602CF" w:rsidP="008872EE">
            <w:pPr>
              <w:rPr>
                <w:lang w:val="kk-KZ"/>
              </w:rPr>
            </w:pPr>
            <w:r>
              <w:rPr>
                <w:lang w:val="kk-KZ"/>
              </w:rPr>
              <w:t>2</w:t>
            </w:r>
          </w:p>
        </w:tc>
        <w:tc>
          <w:tcPr>
            <w:tcW w:w="2098"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19AF9667" w14:textId="77777777" w:rsidR="00B602CF" w:rsidRDefault="00B602CF" w:rsidP="008872EE">
            <w:pPr>
              <w:rPr>
                <w:lang w:val="kk-KZ"/>
              </w:rPr>
            </w:pPr>
            <w:r>
              <w:rPr>
                <w:lang w:val="kk-KZ"/>
              </w:rPr>
              <w:t xml:space="preserve">Идентификация </w:t>
            </w:r>
          </w:p>
          <w:p w14:paraId="0029BC3F" w14:textId="77777777" w:rsidR="00B602CF" w:rsidRPr="008872EE" w:rsidRDefault="00B602CF" w:rsidP="008872EE">
            <w:pPr>
              <w:rPr>
                <w:i/>
                <w:iCs/>
                <w:lang w:val="kk-KZ"/>
              </w:rPr>
            </w:pPr>
            <w:r w:rsidRPr="008872EE">
              <w:rPr>
                <w:i/>
                <w:iCs/>
                <w:lang w:val="kk-KZ"/>
              </w:rPr>
              <w:t xml:space="preserve">Микроскопия </w:t>
            </w:r>
          </w:p>
        </w:tc>
        <w:tc>
          <w:tcPr>
            <w:tcW w:w="4961"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5C2773A8" w14:textId="7DEC4E38" w:rsidR="00B602CF" w:rsidRPr="00E16BC0" w:rsidRDefault="00B602CF" w:rsidP="008872EE">
            <w:pPr>
              <w:jc w:val="both"/>
              <w:rPr>
                <w:lang w:val="kk-KZ" w:eastAsia="ko-KR"/>
              </w:rPr>
            </w:pPr>
            <w:r>
              <w:rPr>
                <w:b/>
                <w:bCs/>
                <w:lang w:val="kk-KZ"/>
              </w:rPr>
              <w:t xml:space="preserve"> </w:t>
            </w:r>
            <w:r w:rsidRPr="00B602CF">
              <w:rPr>
                <w:i/>
                <w:iCs/>
                <w:lang w:val="kk-KZ"/>
              </w:rPr>
              <w:t>Сабақ:</w:t>
            </w:r>
            <w:r w:rsidRPr="00AD6C45">
              <w:rPr>
                <w:lang w:val="kk-KZ"/>
              </w:rPr>
              <w:t xml:space="preserve"> көлденең қимасы төртқырлы, айқын қырлары бар; бірқабатты эпидермис қалың кутикуламен қапталған, көпжасушалы трихомалар көп. Эпидермис астында бұрыштық колленхима, ал аралығында хлоренхима орналасқан. Қабық паренхимасы 2 қатар сопақша жасушалардан тұрады. Өткізгіш жүйе сақина түзеді (флоэма, ірі ксилема шоқтары, склеренхима қабаты). Өзек – ірі, жұқа қабырғалы </w:t>
            </w:r>
            <w:r w:rsidRPr="00AD6C45">
              <w:rPr>
                <w:lang w:val="kk-KZ" w:eastAsia="ko-KR"/>
              </w:rPr>
              <w:t>паренхималық жасушалардан құралған.</w:t>
            </w:r>
          </w:p>
          <w:p w14:paraId="4B1E741C" w14:textId="7FBE7D61" w:rsidR="00B602CF" w:rsidRPr="008872EE" w:rsidRDefault="00B602CF" w:rsidP="00B602CF">
            <w:pPr>
              <w:jc w:val="both"/>
              <w:rPr>
                <w:lang w:val="kk-KZ" w:eastAsia="ko-KR"/>
              </w:rPr>
            </w:pPr>
            <w:r>
              <w:rPr>
                <w:i/>
                <w:iCs/>
                <w:lang w:val="kk-KZ" w:eastAsia="ko-KR"/>
              </w:rPr>
              <w:t xml:space="preserve"> </w:t>
            </w:r>
            <w:r w:rsidRPr="00B602CF">
              <w:rPr>
                <w:i/>
                <w:iCs/>
                <w:lang w:val="kk-KZ" w:eastAsia="ko-KR"/>
              </w:rPr>
              <w:t>Жапырақ:</w:t>
            </w:r>
            <w:r w:rsidRPr="00AD6C45">
              <w:rPr>
                <w:lang w:val="kk-KZ" w:eastAsia="ko-KR"/>
              </w:rPr>
              <w:t xml:space="preserve"> дорзовентральды типті, </w:t>
            </w:r>
            <w:r>
              <w:rPr>
                <w:lang w:val="kk-KZ" w:eastAsia="ko-KR"/>
              </w:rPr>
              <w:t xml:space="preserve"> </w:t>
            </w:r>
            <w:r w:rsidRPr="00AD6C45">
              <w:rPr>
                <w:lang w:val="kk-KZ" w:eastAsia="ko-KR"/>
              </w:rPr>
              <w:t xml:space="preserve">бірқабатты эпидермис екі жағында да </w:t>
            </w:r>
            <w:r>
              <w:rPr>
                <w:lang w:val="kk-KZ" w:eastAsia="ko-KR"/>
              </w:rPr>
              <w:t xml:space="preserve"> </w:t>
            </w:r>
            <w:r w:rsidRPr="00AD6C45">
              <w:rPr>
                <w:lang w:val="kk-KZ" w:eastAsia="ko-KR"/>
              </w:rPr>
              <w:t>трихомалармен қапталған (көбі төменгі бетінде).</w:t>
            </w:r>
            <w:r>
              <w:rPr>
                <w:lang w:val="kk-KZ" w:eastAsia="ko-KR"/>
              </w:rPr>
              <w:t xml:space="preserve"> </w:t>
            </w:r>
            <w:r w:rsidRPr="00AD6C45">
              <w:rPr>
                <w:lang w:val="kk-KZ" w:eastAsia="ko-KR"/>
              </w:rPr>
              <w:t>Мезофилл</w:t>
            </w:r>
            <w:r>
              <w:rPr>
                <w:lang w:val="kk-KZ" w:eastAsia="ko-KR"/>
              </w:rPr>
              <w:t xml:space="preserve"> </w:t>
            </w:r>
            <w:r w:rsidRPr="00AD6C45">
              <w:rPr>
                <w:lang w:val="kk-KZ" w:eastAsia="ko-KR"/>
              </w:rPr>
              <w:t>дифференцияланбаған. Орталық жүйкеде өткізгіш шоқ (флоэма, ксилема) орналасқан. Эпидермис жасушалары дөңгелек/сопақша, қабырғалары иректелген.</w:t>
            </w:r>
          </w:p>
          <w:p w14:paraId="708CEBC4" w14:textId="6A594656" w:rsidR="00B602CF" w:rsidRPr="00142E50" w:rsidRDefault="00B602CF" w:rsidP="00B602CF">
            <w:pPr>
              <w:jc w:val="both"/>
              <w:rPr>
                <w:lang w:val="kk-KZ" w:eastAsia="ko-KR"/>
              </w:rPr>
            </w:pPr>
            <w:r w:rsidRPr="00142E50">
              <w:rPr>
                <w:lang w:val="kk-KZ" w:eastAsia="ko-KR"/>
              </w:rPr>
              <w:t>Беткі қабатта эфир майлы бездер бар. Устьицалар аномоцитті, негізінен төменгі бетінде (гипостоматикалық тип).</w:t>
            </w:r>
          </w:p>
        </w:tc>
        <w:tc>
          <w:tcPr>
            <w:tcW w:w="2126" w:type="dxa"/>
            <w:vMerge w:val="restart"/>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tcPr>
          <w:p w14:paraId="693DB077" w14:textId="77777777" w:rsidR="00B602CF" w:rsidRPr="008872EE" w:rsidRDefault="00B602CF" w:rsidP="008872EE">
            <w:pPr>
              <w:rPr>
                <w:lang w:val="kk-KZ"/>
              </w:rPr>
            </w:pPr>
            <w:r w:rsidRPr="008872EE">
              <w:rPr>
                <w:lang w:eastAsia="ko-KR"/>
              </w:rPr>
              <w:t xml:space="preserve">ҚР МФ 1 том, </w:t>
            </w:r>
            <w:r w:rsidRPr="008872EE">
              <w:rPr>
                <w:i/>
                <w:iCs/>
                <w:lang w:eastAsia="ko-KR"/>
              </w:rPr>
              <w:t>2.8.3</w:t>
            </w:r>
            <w:r>
              <w:rPr>
                <w:lang w:val="kk-KZ" w:eastAsia="ko-KR"/>
              </w:rPr>
              <w:t xml:space="preserve"> талаптарына сәйкес</w:t>
            </w:r>
          </w:p>
        </w:tc>
      </w:tr>
      <w:tr w:rsidR="00B602CF" w:rsidRPr="004A094E" w14:paraId="4A26B8CF" w14:textId="77777777" w:rsidTr="00F74B35">
        <w:trPr>
          <w:trHeight w:val="3958"/>
        </w:trPr>
        <w:tc>
          <w:tcPr>
            <w:tcW w:w="586" w:type="dxa"/>
            <w:vMerge w:val="restart"/>
            <w:tcBorders>
              <w:top w:val="single" w:sz="8" w:space="0" w:color="000000"/>
              <w:left w:val="single" w:sz="8" w:space="0" w:color="000000"/>
              <w:right w:val="single" w:sz="8" w:space="0" w:color="000000"/>
            </w:tcBorders>
            <w:tcMar>
              <w:top w:w="15" w:type="dxa"/>
              <w:left w:w="15" w:type="dxa"/>
              <w:bottom w:w="0" w:type="dxa"/>
              <w:right w:w="15" w:type="dxa"/>
            </w:tcMar>
          </w:tcPr>
          <w:p w14:paraId="288F6D20" w14:textId="506A1613" w:rsidR="00B602CF" w:rsidRPr="00142E50" w:rsidRDefault="00B602CF" w:rsidP="004A094E">
            <w:pPr>
              <w:rPr>
                <w:lang w:val="kk-KZ"/>
              </w:rPr>
            </w:pPr>
            <w:r w:rsidRPr="004A094E">
              <w:t>2</w:t>
            </w:r>
          </w:p>
        </w:tc>
        <w:tc>
          <w:tcPr>
            <w:tcW w:w="2098" w:type="dxa"/>
            <w:vMerge w:val="restart"/>
            <w:tcBorders>
              <w:top w:val="single" w:sz="8" w:space="0" w:color="000000"/>
              <w:left w:val="single" w:sz="8" w:space="0" w:color="000000"/>
              <w:right w:val="single" w:sz="8" w:space="0" w:color="000000"/>
            </w:tcBorders>
            <w:tcMar>
              <w:top w:w="15" w:type="dxa"/>
              <w:left w:w="15" w:type="dxa"/>
              <w:bottom w:w="0" w:type="dxa"/>
              <w:right w:w="15" w:type="dxa"/>
            </w:tcMar>
          </w:tcPr>
          <w:p w14:paraId="215A25AA" w14:textId="77777777" w:rsidR="00B602CF" w:rsidRPr="004A094E" w:rsidRDefault="00B602CF" w:rsidP="001F53A8">
            <w:r w:rsidRPr="005E15EC">
              <w:rPr>
                <w:i/>
                <w:iCs/>
                <w:lang w:val="kk-KZ"/>
              </w:rPr>
              <w:t>Макроскопия</w:t>
            </w:r>
          </w:p>
        </w:tc>
        <w:tc>
          <w:tcPr>
            <w:tcW w:w="4961" w:type="dxa"/>
            <w:vMerge w:val="restart"/>
            <w:tcBorders>
              <w:top w:val="single" w:sz="8" w:space="0" w:color="000000"/>
              <w:left w:val="single" w:sz="8" w:space="0" w:color="000000"/>
              <w:right w:val="single" w:sz="8" w:space="0" w:color="000000"/>
            </w:tcBorders>
            <w:tcMar>
              <w:top w:w="15" w:type="dxa"/>
              <w:left w:w="15" w:type="dxa"/>
              <w:bottom w:w="0" w:type="dxa"/>
              <w:right w:w="15" w:type="dxa"/>
            </w:tcMar>
          </w:tcPr>
          <w:p w14:paraId="4F3FBDDD" w14:textId="77777777" w:rsidR="00B602CF" w:rsidRPr="004A094E" w:rsidRDefault="00B602CF" w:rsidP="004A094E">
            <w:pPr>
              <w:jc w:val="both"/>
              <w:rPr>
                <w:lang w:val="kk-KZ"/>
              </w:rPr>
            </w:pPr>
            <w:r w:rsidRPr="00B602CF">
              <w:rPr>
                <w:i/>
                <w:iCs/>
                <w:lang w:val="kk-KZ" w:eastAsia="ko-KR"/>
              </w:rPr>
              <w:t>Гүл:</w:t>
            </w:r>
            <w:r w:rsidRPr="00AD6C45">
              <w:rPr>
                <w:lang w:val="kk-KZ" w:eastAsia="ko-KR"/>
              </w:rPr>
              <w:t xml:space="preserve"> күлте жасушалары тығыз орналасқан, бетінде майда эфир майлы бездер бар. Тостағанша жапырақшаларының эпидермисі созылыңқы жасушалардан тұрады, сыртқы беті көпжасушалы трихомалармен қалың қапталған.</w:t>
            </w:r>
          </w:p>
          <w:p w14:paraId="5B63AEFC" w14:textId="77777777" w:rsidR="00B602CF" w:rsidRPr="004A094E" w:rsidRDefault="00B602CF" w:rsidP="005E15EC">
            <w:pPr>
              <w:jc w:val="both"/>
              <w:rPr>
                <w:lang w:val="kk-KZ"/>
              </w:rPr>
            </w:pPr>
            <w:r w:rsidRPr="00B602CF">
              <w:rPr>
                <w:i/>
                <w:iCs/>
                <w:lang w:val="kk-KZ"/>
              </w:rPr>
              <w:t>Сабақ:</w:t>
            </w:r>
            <w:r w:rsidRPr="004A094E">
              <w:rPr>
                <w:lang w:val="kk-KZ"/>
              </w:rPr>
              <w:t> тік, төртқырлы, беті тегіс, сирек майда трихомалармен жабылған. Түсі ашық жасыл, қырлары күлгін-қошқыл реңді, сындырымында ақ түсті, талшықты.</w:t>
            </w:r>
          </w:p>
          <w:p w14:paraId="1A3CE260" w14:textId="77777777" w:rsidR="00B602CF" w:rsidRPr="004A094E" w:rsidRDefault="00B602CF" w:rsidP="005E15EC">
            <w:pPr>
              <w:jc w:val="both"/>
              <w:rPr>
                <w:lang w:val="kk-KZ"/>
              </w:rPr>
            </w:pPr>
            <w:r w:rsidRPr="00B602CF">
              <w:rPr>
                <w:i/>
                <w:iCs/>
                <w:lang w:val="kk-KZ"/>
              </w:rPr>
              <w:t>Жапырақ:</w:t>
            </w:r>
            <w:r w:rsidRPr="004A094E">
              <w:rPr>
                <w:lang w:val="kk-KZ"/>
              </w:rPr>
              <w:t> супротивті орналасқан.</w:t>
            </w:r>
          </w:p>
          <w:p w14:paraId="2CC534C6" w14:textId="77777777" w:rsidR="00B602CF" w:rsidRPr="004A094E" w:rsidRDefault="00B602CF" w:rsidP="005E15EC">
            <w:pPr>
              <w:jc w:val="both"/>
              <w:rPr>
                <w:lang w:val="kk-KZ"/>
              </w:rPr>
            </w:pPr>
            <w:r w:rsidRPr="004A094E">
              <w:rPr>
                <w:lang w:val="kk-KZ"/>
              </w:rPr>
              <w:t>Үстіңгі беті – кедір-бұдырлы, ақ түсті қарапайым түктермен</w:t>
            </w:r>
          </w:p>
          <w:p w14:paraId="248656BD" w14:textId="77777777" w:rsidR="00B602CF" w:rsidRPr="004A094E" w:rsidRDefault="00B602CF" w:rsidP="005E15EC">
            <w:pPr>
              <w:jc w:val="both"/>
              <w:rPr>
                <w:lang w:val="kk-KZ"/>
              </w:rPr>
            </w:pPr>
            <w:r w:rsidRPr="004A094E">
              <w:rPr>
                <w:lang w:val="kk-KZ"/>
              </w:rPr>
              <w:t xml:space="preserve"> қапталған, түсі ашық жасыл.</w:t>
            </w:r>
          </w:p>
          <w:p w14:paraId="4F67BE48" w14:textId="77777777" w:rsidR="00B602CF" w:rsidRDefault="00B602CF" w:rsidP="003B7957">
            <w:pPr>
              <w:jc w:val="both"/>
              <w:rPr>
                <w:lang w:val="kk-KZ"/>
              </w:rPr>
            </w:pPr>
            <w:r w:rsidRPr="004A094E">
              <w:rPr>
                <w:lang w:val="kk-KZ"/>
              </w:rPr>
              <w:t xml:space="preserve">Астыңғы беті – жүйкелері шығыңқы, көптеген ақ түктермен қалың қапталған, </w:t>
            </w:r>
            <w:r w:rsidR="003B7957" w:rsidRPr="004A094E">
              <w:rPr>
                <w:lang w:val="kk-KZ"/>
              </w:rPr>
              <w:t>жекелеген жерлерінде эфир майы тамшылары байқалады. Түсі ақшыл-жасыл, жүйке бойлары ақшылдау.</w:t>
            </w:r>
            <w:r w:rsidR="003B7957">
              <w:rPr>
                <w:lang w:val="kk-KZ"/>
              </w:rPr>
              <w:t xml:space="preserve"> </w:t>
            </w:r>
            <w:r w:rsidR="003B7957" w:rsidRPr="00B602CF">
              <w:rPr>
                <w:i/>
                <w:iCs/>
                <w:lang w:val="kk-KZ"/>
              </w:rPr>
              <w:t>Гүлшоғыры:</w:t>
            </w:r>
            <w:r w:rsidR="003B7957" w:rsidRPr="004A094E">
              <w:rPr>
                <w:lang w:val="kk-KZ"/>
              </w:rPr>
              <w:t xml:space="preserve"> масақты-өрілген, мұнақшалы, тығыз.</w:t>
            </w:r>
          </w:p>
          <w:p w14:paraId="1A63B7B6" w14:textId="41C0AC6D" w:rsidR="003B7957" w:rsidRPr="004A094E" w:rsidRDefault="003B7957" w:rsidP="003B7957">
            <w:pPr>
              <w:jc w:val="both"/>
              <w:rPr>
                <w:lang w:val="kk-KZ"/>
              </w:rPr>
            </w:pPr>
            <w:r w:rsidRPr="003B7957">
              <w:rPr>
                <w:i/>
                <w:iCs/>
                <w:lang w:val="kk-KZ"/>
              </w:rPr>
              <w:t>Гүл тостағаншасы:</w:t>
            </w:r>
            <w:r w:rsidRPr="004A094E">
              <w:rPr>
                <w:lang w:val="kk-KZ"/>
              </w:rPr>
              <w:t xml:space="preserve"> қоңырау тәрізді, дұрыс пішінді емес, әлсіз қосерінді, 5 қылшықша тісті. Беті кедір-бұдырлы, майда түктермен қапталған. Түсі күлгін немесе қоңыр-қызғылт, ұзындығы 4–6 мм, ені 2–2,5 мм.</w:t>
            </w:r>
          </w:p>
        </w:tc>
        <w:tc>
          <w:tcPr>
            <w:tcW w:w="2126" w:type="dxa"/>
            <w:vMerge/>
            <w:tcBorders>
              <w:left w:val="single" w:sz="8" w:space="0" w:color="000000"/>
              <w:bottom w:val="single" w:sz="4" w:space="0" w:color="auto"/>
              <w:right w:val="single" w:sz="8" w:space="0" w:color="000000"/>
            </w:tcBorders>
            <w:tcMar>
              <w:top w:w="15" w:type="dxa"/>
              <w:left w:w="15" w:type="dxa"/>
              <w:bottom w:w="0" w:type="dxa"/>
              <w:right w:w="15" w:type="dxa"/>
            </w:tcMar>
          </w:tcPr>
          <w:p w14:paraId="7E8B897F" w14:textId="77777777" w:rsidR="00B602CF" w:rsidRPr="004A094E" w:rsidRDefault="00B602CF" w:rsidP="004A094E">
            <w:pPr>
              <w:jc w:val="center"/>
              <w:rPr>
                <w:lang w:val="kk-KZ"/>
              </w:rPr>
            </w:pPr>
          </w:p>
        </w:tc>
      </w:tr>
      <w:tr w:rsidR="00B602CF" w:rsidRPr="004A094E" w14:paraId="5432EA56" w14:textId="77777777" w:rsidTr="00F74B35">
        <w:trPr>
          <w:trHeight w:val="1686"/>
        </w:trPr>
        <w:tc>
          <w:tcPr>
            <w:tcW w:w="586" w:type="dxa"/>
            <w:vMerge/>
            <w:tcBorders>
              <w:left w:val="single" w:sz="8" w:space="0" w:color="000000"/>
              <w:right w:val="single" w:sz="8" w:space="0" w:color="000000"/>
            </w:tcBorders>
            <w:tcMar>
              <w:top w:w="15" w:type="dxa"/>
              <w:left w:w="15" w:type="dxa"/>
              <w:bottom w:w="0" w:type="dxa"/>
              <w:right w:w="15" w:type="dxa"/>
            </w:tcMar>
            <w:hideMark/>
          </w:tcPr>
          <w:p w14:paraId="4A8CB7CA" w14:textId="73C7BB51" w:rsidR="00B602CF" w:rsidRPr="00B602CF" w:rsidRDefault="00B602CF" w:rsidP="004A094E">
            <w:pPr>
              <w:rPr>
                <w:lang w:val="kk-KZ"/>
              </w:rPr>
            </w:pPr>
          </w:p>
        </w:tc>
        <w:tc>
          <w:tcPr>
            <w:tcW w:w="2098" w:type="dxa"/>
            <w:vMerge/>
            <w:tcBorders>
              <w:left w:val="single" w:sz="8" w:space="0" w:color="000000"/>
              <w:right w:val="single" w:sz="8" w:space="0" w:color="000000"/>
            </w:tcBorders>
            <w:tcMar>
              <w:top w:w="15" w:type="dxa"/>
              <w:left w:w="15" w:type="dxa"/>
              <w:bottom w:w="0" w:type="dxa"/>
              <w:right w:w="15" w:type="dxa"/>
            </w:tcMar>
            <w:hideMark/>
          </w:tcPr>
          <w:p w14:paraId="13738B04" w14:textId="77777777" w:rsidR="00B602CF" w:rsidRPr="005E15EC" w:rsidRDefault="00B602CF" w:rsidP="004A094E">
            <w:pPr>
              <w:rPr>
                <w:i/>
                <w:iCs/>
                <w:lang w:val="kk-KZ"/>
              </w:rPr>
            </w:pPr>
          </w:p>
        </w:tc>
        <w:tc>
          <w:tcPr>
            <w:tcW w:w="4961" w:type="dxa"/>
            <w:vMerge/>
            <w:tcBorders>
              <w:left w:val="single" w:sz="8" w:space="0" w:color="000000"/>
              <w:right w:val="single" w:sz="8" w:space="0" w:color="000000"/>
            </w:tcBorders>
            <w:tcMar>
              <w:top w:w="15" w:type="dxa"/>
              <w:left w:w="15" w:type="dxa"/>
              <w:bottom w:w="0" w:type="dxa"/>
              <w:right w:w="15" w:type="dxa"/>
            </w:tcMar>
            <w:hideMark/>
          </w:tcPr>
          <w:p w14:paraId="554C0B34" w14:textId="20FE1A32" w:rsidR="00B602CF" w:rsidRPr="004A094E" w:rsidRDefault="00B602CF" w:rsidP="005E15EC">
            <w:pPr>
              <w:jc w:val="both"/>
              <w:rPr>
                <w:lang w:val="kk-KZ"/>
              </w:rPr>
            </w:pPr>
          </w:p>
        </w:tc>
        <w:tc>
          <w:tcPr>
            <w:tcW w:w="2126" w:type="dxa"/>
            <w:tcBorders>
              <w:top w:val="single" w:sz="4" w:space="0" w:color="auto"/>
              <w:left w:val="single" w:sz="8" w:space="0" w:color="000000"/>
              <w:right w:val="single" w:sz="8" w:space="0" w:color="000000"/>
            </w:tcBorders>
            <w:tcMar>
              <w:top w:w="15" w:type="dxa"/>
              <w:left w:w="15" w:type="dxa"/>
              <w:bottom w:w="0" w:type="dxa"/>
              <w:right w:w="15" w:type="dxa"/>
            </w:tcMar>
            <w:hideMark/>
          </w:tcPr>
          <w:p w14:paraId="6156A633" w14:textId="77777777" w:rsidR="00B602CF" w:rsidRPr="003B7957" w:rsidRDefault="00B602CF" w:rsidP="004A094E">
            <w:pPr>
              <w:rPr>
                <w:lang w:val="kk-KZ"/>
              </w:rPr>
            </w:pPr>
          </w:p>
        </w:tc>
      </w:tr>
    </w:tbl>
    <w:p w14:paraId="0453A819" w14:textId="77777777" w:rsidR="003B7957" w:rsidRDefault="003B7957">
      <w:pPr>
        <w:rPr>
          <w:sz w:val="28"/>
          <w:szCs w:val="28"/>
          <w:lang w:val="kk-KZ"/>
        </w:rPr>
      </w:pPr>
    </w:p>
    <w:p w14:paraId="6325E174" w14:textId="77777777" w:rsidR="003B7957" w:rsidRDefault="003B7957">
      <w:pPr>
        <w:rPr>
          <w:sz w:val="28"/>
          <w:szCs w:val="28"/>
          <w:lang w:val="kk-KZ"/>
        </w:rPr>
      </w:pPr>
    </w:p>
    <w:p w14:paraId="240381BE" w14:textId="77777777" w:rsidR="003B7957" w:rsidRDefault="003B7957">
      <w:pPr>
        <w:rPr>
          <w:sz w:val="28"/>
          <w:szCs w:val="28"/>
          <w:lang w:val="kk-KZ"/>
        </w:rPr>
      </w:pPr>
    </w:p>
    <w:p w14:paraId="0424BA9C" w14:textId="6AA40384" w:rsidR="0098041C" w:rsidRPr="0098041C" w:rsidRDefault="0098041C">
      <w:pPr>
        <w:rPr>
          <w:sz w:val="28"/>
          <w:szCs w:val="28"/>
          <w:lang w:val="kk-KZ"/>
        </w:rPr>
      </w:pPr>
      <w:r w:rsidRPr="0098041C">
        <w:rPr>
          <w:sz w:val="28"/>
          <w:szCs w:val="28"/>
          <w:lang w:val="en-US"/>
        </w:rPr>
        <w:lastRenderedPageBreak/>
        <w:t xml:space="preserve">12 </w:t>
      </w:r>
      <w:r w:rsidRPr="0098041C">
        <w:rPr>
          <w:sz w:val="28"/>
          <w:szCs w:val="28"/>
          <w:lang w:val="kk-KZ"/>
        </w:rPr>
        <w:t>кестенің жалғасы</w:t>
      </w:r>
    </w:p>
    <w:tbl>
      <w:tblPr>
        <w:tblW w:w="9771" w:type="dxa"/>
        <w:tblLayout w:type="fixed"/>
        <w:tblCellMar>
          <w:left w:w="0" w:type="dxa"/>
          <w:right w:w="0" w:type="dxa"/>
        </w:tblCellMar>
        <w:tblLook w:val="0600" w:firstRow="0" w:lastRow="0" w:firstColumn="0" w:lastColumn="0" w:noHBand="1" w:noVBand="1"/>
      </w:tblPr>
      <w:tblGrid>
        <w:gridCol w:w="582"/>
        <w:gridCol w:w="2102"/>
        <w:gridCol w:w="4986"/>
        <w:gridCol w:w="2101"/>
      </w:tblGrid>
      <w:tr w:rsidR="0098041C" w:rsidRPr="004A094E" w14:paraId="678449B7" w14:textId="77777777" w:rsidTr="003B7957">
        <w:trPr>
          <w:trHeight w:val="12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0179B36" w14:textId="77777777" w:rsidR="0098041C" w:rsidRPr="004A094E" w:rsidRDefault="0098041C" w:rsidP="0098041C">
            <w:pPr>
              <w:jc w:val="center"/>
            </w:pPr>
            <w:r w:rsidRPr="00E16BC0">
              <w:t>1</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4AA245B" w14:textId="77777777" w:rsidR="0098041C" w:rsidRPr="004A094E" w:rsidRDefault="0098041C" w:rsidP="0098041C">
            <w:pPr>
              <w:jc w:val="center"/>
            </w:pPr>
            <w:r w:rsidRPr="00E16BC0">
              <w:t>2</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E41AAAC" w14:textId="77777777" w:rsidR="0098041C" w:rsidRPr="004A094E" w:rsidRDefault="0098041C" w:rsidP="0098041C">
            <w:pPr>
              <w:jc w:val="center"/>
              <w:rPr>
                <w:lang w:val="kk-KZ"/>
              </w:rPr>
            </w:pPr>
            <w:r w:rsidRPr="00E16BC0">
              <w:t>3</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83D6CCF" w14:textId="77777777" w:rsidR="0098041C" w:rsidRPr="004A094E" w:rsidRDefault="0098041C" w:rsidP="0098041C">
            <w:pPr>
              <w:jc w:val="center"/>
              <w:rPr>
                <w:rFonts w:eastAsia="+mn-ea"/>
              </w:rPr>
            </w:pPr>
            <w:r w:rsidRPr="00E16BC0">
              <w:t>4</w:t>
            </w:r>
          </w:p>
        </w:tc>
      </w:tr>
      <w:tr w:rsidR="00B602CF" w:rsidRPr="004A094E" w14:paraId="451EC96A" w14:textId="77777777" w:rsidTr="003B7957">
        <w:trPr>
          <w:trHeight w:val="12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DFB5BF2" w14:textId="77777777" w:rsidR="00B602CF" w:rsidRPr="00E16BC0" w:rsidRDefault="00B602CF" w:rsidP="0098041C">
            <w:pPr>
              <w:jc w:val="center"/>
            </w:pP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F032329" w14:textId="77777777" w:rsidR="00B602CF" w:rsidRPr="00E16BC0" w:rsidRDefault="00B602CF" w:rsidP="0098041C">
            <w:pPr>
              <w:jc w:val="center"/>
            </w:pP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668CA56" w14:textId="17A3B87A" w:rsidR="00B602CF" w:rsidRPr="00E16BC0" w:rsidRDefault="003B7957" w:rsidP="000E4E77">
            <w:pPr>
              <w:jc w:val="both"/>
            </w:pPr>
            <w:r w:rsidRPr="003B7957">
              <w:rPr>
                <w:i/>
                <w:iCs/>
                <w:lang w:val="kk-KZ"/>
              </w:rPr>
              <w:t>Гүл күлтесі:</w:t>
            </w:r>
            <w:r w:rsidRPr="004A094E">
              <w:rPr>
                <w:lang w:val="kk-KZ"/>
              </w:rPr>
              <w:t xml:space="preserve"> қосерінді, тостағаншадан 2–2,3 есе ұзын. Беті дерлік жалаңаш, көптеген безшелермен жабылған. Түсі күлгін, кепкенде сарғыш реңге өзгереді</w:t>
            </w:r>
            <w:r w:rsidR="00B602CF" w:rsidRPr="004A094E">
              <w:rPr>
                <w:lang w:val="kk-KZ"/>
              </w:rPr>
              <w:t>.</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D273B67" w14:textId="77777777" w:rsidR="00B602CF" w:rsidRPr="00E16BC0" w:rsidRDefault="00B602CF" w:rsidP="0098041C">
            <w:pPr>
              <w:jc w:val="center"/>
            </w:pPr>
          </w:p>
        </w:tc>
      </w:tr>
      <w:tr w:rsidR="00F37B3D" w:rsidRPr="004A094E" w14:paraId="2C11D760" w14:textId="77777777" w:rsidTr="003B7957">
        <w:trPr>
          <w:trHeight w:val="12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F6564BE" w14:textId="7E61E07E" w:rsidR="00F37B3D" w:rsidRPr="00E16BC0" w:rsidRDefault="00F37B3D" w:rsidP="00F37B3D">
            <w:r>
              <w:t>3</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ABC98DC" w14:textId="77777777" w:rsidR="00F37B3D" w:rsidRDefault="00F37B3D" w:rsidP="00F37B3D">
            <w:pPr>
              <w:pStyle w:val="afff4"/>
              <w:spacing w:before="0" w:beforeAutospacing="0" w:after="0" w:afterAutospacing="0"/>
              <w:rPr>
                <w:rFonts w:ascii="Arial" w:hAnsi="Arial" w:cs="Arial"/>
                <w:sz w:val="36"/>
                <w:szCs w:val="36"/>
              </w:rPr>
            </w:pPr>
            <w:r>
              <w:rPr>
                <w:color w:val="000000" w:themeColor="text1"/>
                <w:kern w:val="24"/>
              </w:rPr>
              <w:t>Идентификация</w:t>
            </w:r>
          </w:p>
          <w:p w14:paraId="20410112" w14:textId="77777777" w:rsidR="00F37B3D" w:rsidRDefault="00F37B3D" w:rsidP="00F37B3D">
            <w:pPr>
              <w:pStyle w:val="afff4"/>
              <w:spacing w:before="0" w:beforeAutospacing="0" w:after="0" w:afterAutospacing="0"/>
              <w:rPr>
                <w:rFonts w:ascii="Arial" w:hAnsi="Arial" w:cs="Arial"/>
                <w:sz w:val="36"/>
                <w:szCs w:val="36"/>
              </w:rPr>
            </w:pPr>
            <w:r>
              <w:rPr>
                <w:color w:val="000000" w:themeColor="text1"/>
                <w:kern w:val="24"/>
              </w:rPr>
              <w:t xml:space="preserve">Сапалық анықтау </w:t>
            </w:r>
          </w:p>
          <w:p w14:paraId="1FD6B33A" w14:textId="78D2DE83" w:rsidR="00F37B3D" w:rsidRPr="00107807" w:rsidRDefault="00F37B3D" w:rsidP="00F37B3D">
            <w:pPr>
              <w:jc w:val="center"/>
              <w:rPr>
                <w:i/>
                <w:iCs/>
              </w:rPr>
            </w:pPr>
            <w:r w:rsidRPr="00107807">
              <w:rPr>
                <w:i/>
                <w:iCs/>
                <w:color w:val="000000" w:themeColor="text1"/>
                <w:kern w:val="24"/>
                <w:lang w:val="ru-RU"/>
              </w:rPr>
              <w:t>-</w:t>
            </w:r>
            <w:r w:rsidRPr="00107807">
              <w:rPr>
                <w:i/>
                <w:iCs/>
                <w:color w:val="000000" w:themeColor="text1"/>
                <w:kern w:val="24"/>
              </w:rPr>
              <w:t>пиперитон оксиді</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A6889F" w14:textId="50487336" w:rsidR="00F37B3D" w:rsidRPr="003B7957" w:rsidRDefault="00F37B3D" w:rsidP="00F37B3D">
            <w:pPr>
              <w:rPr>
                <w:i/>
                <w:iCs/>
                <w:lang w:val="kk-KZ"/>
              </w:rPr>
            </w:pPr>
            <w:r>
              <w:rPr>
                <w:color w:val="000000" w:themeColor="text1"/>
                <w:kern w:val="24"/>
                <w:lang w:val="kk-KZ"/>
              </w:rPr>
              <w:t xml:space="preserve">     Зерттелетін ерітіндінің хроматограммасында айқындағыш реагентпен өңдеп, қыздырғаннан кейін алқызыл фон аясында негізгі күлгін-көк дақ айқын көрінеді. </w:t>
            </w:r>
            <w:r w:rsidR="00154DAB" w:rsidRPr="00154DAB">
              <w:rPr>
                <w:color w:val="000000" w:themeColor="text1"/>
                <w:kern w:val="24"/>
                <w:lang w:val="kk-KZ"/>
              </w:rPr>
              <w:t xml:space="preserve">Rf мәні 0,49–0,56 </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4FAA93" w14:textId="77777777" w:rsidR="00F37B3D" w:rsidRDefault="00F37B3D" w:rsidP="00F37B3D">
            <w:pPr>
              <w:pStyle w:val="afff4"/>
              <w:spacing w:before="0" w:beforeAutospacing="0" w:after="0" w:afterAutospacing="0"/>
              <w:rPr>
                <w:rFonts w:ascii="Arial" w:hAnsi="Arial" w:cs="Arial"/>
                <w:sz w:val="36"/>
                <w:szCs w:val="36"/>
              </w:rPr>
            </w:pPr>
            <w:r>
              <w:rPr>
                <w:color w:val="000000" w:themeColor="text1"/>
                <w:kern w:val="24"/>
              </w:rPr>
              <w:t xml:space="preserve">ҚР  МФ, 1 т., </w:t>
            </w:r>
            <w:r>
              <w:rPr>
                <w:i/>
                <w:iCs/>
                <w:color w:val="000000" w:themeColor="text1"/>
                <w:kern w:val="24"/>
                <w:lang w:val="kk-KZ"/>
              </w:rPr>
              <w:t>2.2.27</w:t>
            </w:r>
            <w:r>
              <w:rPr>
                <w:color w:val="000000" w:themeColor="text1"/>
                <w:kern w:val="24"/>
                <w:lang w:val="kk-KZ"/>
              </w:rPr>
              <w:t xml:space="preserve"> </w:t>
            </w:r>
          </w:p>
          <w:p w14:paraId="31D3F95B" w14:textId="314FAF28" w:rsidR="00F37B3D" w:rsidRPr="00E16BC0" w:rsidRDefault="00F37B3D" w:rsidP="00F37B3D">
            <w:pPr>
              <w:jc w:val="center"/>
            </w:pPr>
            <w:r>
              <w:rPr>
                <w:i/>
                <w:iCs/>
                <w:color w:val="000000" w:themeColor="text1"/>
                <w:kern w:val="24"/>
              </w:rPr>
              <w:t xml:space="preserve">Жұқа қабатты хроматография </w:t>
            </w:r>
          </w:p>
        </w:tc>
      </w:tr>
      <w:tr w:rsidR="001F53A8" w:rsidRPr="004A094E" w14:paraId="29636C73" w14:textId="77777777" w:rsidTr="003B7957">
        <w:trPr>
          <w:trHeight w:val="2761"/>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0CEFBC" w14:textId="4BF341C2" w:rsidR="00AD6C45" w:rsidRPr="004A094E" w:rsidRDefault="00F37B3D" w:rsidP="004A094E">
            <w:r>
              <w:t>4</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055DB9B" w14:textId="77777777" w:rsidR="00AD6C45" w:rsidRPr="004A094E" w:rsidRDefault="00AD6C45" w:rsidP="004A094E">
            <w:r w:rsidRPr="004A094E">
              <w:t>Бөгде қоспалар</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8D6C11E" w14:textId="77777777" w:rsidR="00AD6C45" w:rsidRPr="004A094E" w:rsidRDefault="00AD6C45" w:rsidP="000E4E77">
            <w:pPr>
              <w:jc w:val="both"/>
              <w:rPr>
                <w:lang w:val="kk-KZ"/>
              </w:rPr>
            </w:pPr>
            <w:r w:rsidRPr="004A094E">
              <w:rPr>
                <w:lang w:val="kk-KZ"/>
              </w:rPr>
              <w:t xml:space="preserve">Шикізаттың тұтас бөлігі: -қарайған және қызарған шикізат бөліктері - 10,0% артық емес -қалыңдығы 2 мм болатын сабақ бөліктері - 1% артық емес  -органикалық қоспалар - 1% артық емес -минералды қоспалар - 1% артық емес </w:t>
            </w:r>
          </w:p>
          <w:p w14:paraId="41BB86BF" w14:textId="77777777" w:rsidR="00AD6C45" w:rsidRPr="004A094E" w:rsidRDefault="00AD6C45" w:rsidP="000E4E77">
            <w:pPr>
              <w:jc w:val="both"/>
              <w:rPr>
                <w:lang w:val="kk-KZ"/>
              </w:rPr>
            </w:pPr>
            <w:r w:rsidRPr="004A094E">
              <w:rPr>
                <w:lang w:val="kk-KZ"/>
              </w:rPr>
              <w:t xml:space="preserve">Ұсақталынған шикізат бөлігі: -қарайған және қызарған шикізат бөліктері - 10,0% артық емес - тесіктер өлшемі 0,2 мм болатын елеуіштен өтетін бөлшектер - 1% артық емес -органикалық қоспалар - 1% </w:t>
            </w:r>
            <w:r w:rsidR="004A094E" w:rsidRPr="004A094E">
              <w:rPr>
                <w:lang w:val="kk-KZ"/>
              </w:rPr>
              <w:t>артық емес -минералды қоспалар - 1% артық емес</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22D27F9" w14:textId="77777777" w:rsidR="00AD6C45" w:rsidRPr="004A094E" w:rsidRDefault="00AD6C45" w:rsidP="004A094E">
            <w:r w:rsidRPr="004A094E">
              <w:rPr>
                <w:rFonts w:eastAsia="+mn-ea"/>
              </w:rPr>
              <w:t xml:space="preserve">ҚР МФ 1 том, </w:t>
            </w:r>
            <w:r w:rsidRPr="00494245">
              <w:rPr>
                <w:rFonts w:eastAsia="+mn-ea"/>
                <w:i/>
                <w:iCs/>
              </w:rPr>
              <w:t>2.8.2</w:t>
            </w:r>
          </w:p>
        </w:tc>
      </w:tr>
      <w:tr w:rsidR="00107807" w:rsidRPr="004A094E" w14:paraId="0908E8C1" w14:textId="77777777" w:rsidTr="00CB15F5">
        <w:trPr>
          <w:trHeight w:val="3071"/>
        </w:trPr>
        <w:tc>
          <w:tcPr>
            <w:tcW w:w="582" w:type="dxa"/>
            <w:tcBorders>
              <w:top w:val="single" w:sz="8" w:space="0" w:color="000000"/>
              <w:left w:val="single" w:sz="8" w:space="0" w:color="000000"/>
              <w:right w:val="single" w:sz="8" w:space="0" w:color="000000"/>
            </w:tcBorders>
            <w:tcMar>
              <w:top w:w="15" w:type="dxa"/>
              <w:left w:w="15" w:type="dxa"/>
              <w:bottom w:w="0" w:type="dxa"/>
              <w:right w:w="15" w:type="dxa"/>
            </w:tcMar>
          </w:tcPr>
          <w:p w14:paraId="66444E51" w14:textId="6DB7F32B" w:rsidR="00107807" w:rsidRPr="004A094E" w:rsidRDefault="00107807" w:rsidP="004A094E">
            <w:r>
              <w:t>5</w:t>
            </w:r>
          </w:p>
        </w:tc>
        <w:tc>
          <w:tcPr>
            <w:tcW w:w="2102" w:type="dxa"/>
            <w:tcBorders>
              <w:top w:val="single" w:sz="8" w:space="0" w:color="000000"/>
              <w:left w:val="single" w:sz="8" w:space="0" w:color="000000"/>
              <w:right w:val="single" w:sz="8" w:space="0" w:color="000000"/>
            </w:tcBorders>
            <w:tcMar>
              <w:top w:w="15" w:type="dxa"/>
              <w:left w:w="15" w:type="dxa"/>
              <w:bottom w:w="0" w:type="dxa"/>
              <w:right w:w="15" w:type="dxa"/>
            </w:tcMar>
          </w:tcPr>
          <w:p w14:paraId="657D71C2" w14:textId="77777777" w:rsidR="00107807" w:rsidRPr="004A094E" w:rsidRDefault="00107807" w:rsidP="004A094E">
            <w:r w:rsidRPr="004A094E">
              <w:t xml:space="preserve"> Пестицидтер</w:t>
            </w:r>
          </w:p>
          <w:p w14:paraId="7BB5C71C" w14:textId="77777777" w:rsidR="00107807" w:rsidRPr="005E15EC" w:rsidRDefault="00107807" w:rsidP="004A094E">
            <w:pPr>
              <w:rPr>
                <w:lang w:val="kk-KZ"/>
              </w:rPr>
            </w:pPr>
            <w:r w:rsidRPr="004A094E">
              <w:t>гексахлорциклогексан (ГХЦГ)</w:t>
            </w:r>
          </w:p>
          <w:p w14:paraId="07A46567" w14:textId="77777777" w:rsidR="00107807" w:rsidRPr="004A094E" w:rsidRDefault="00107807" w:rsidP="005E15EC">
            <w:r w:rsidRPr="004A094E">
              <w:t>дихлордифенилтрихлорэтан (ДДТ) және оның метаболиттері</w:t>
            </w:r>
          </w:p>
          <w:p w14:paraId="48D2C701" w14:textId="77777777" w:rsidR="00107807" w:rsidRPr="004A094E" w:rsidRDefault="00107807" w:rsidP="005E15EC">
            <w:r w:rsidRPr="004A094E">
              <w:t>-Гексахлорбензол</w:t>
            </w:r>
          </w:p>
          <w:p w14:paraId="5929601B" w14:textId="77777777" w:rsidR="00107807" w:rsidRPr="004A094E" w:rsidRDefault="00107807" w:rsidP="005E15EC"/>
          <w:p w14:paraId="2358D77C" w14:textId="77777777" w:rsidR="00107807" w:rsidRPr="004A094E" w:rsidRDefault="00107807" w:rsidP="005E15EC"/>
          <w:p w14:paraId="188214BE" w14:textId="224F6433" w:rsidR="00107807" w:rsidRPr="005E15EC" w:rsidRDefault="00107807" w:rsidP="005E15EC">
            <w:pPr>
              <w:rPr>
                <w:lang w:val="kk-KZ"/>
              </w:rPr>
            </w:pPr>
            <w:r w:rsidRPr="004A094E">
              <w:t>-Гептахлор</w:t>
            </w:r>
          </w:p>
        </w:tc>
        <w:tc>
          <w:tcPr>
            <w:tcW w:w="4986" w:type="dxa"/>
            <w:tcBorders>
              <w:top w:val="single" w:sz="8" w:space="0" w:color="000000"/>
              <w:left w:val="single" w:sz="8" w:space="0" w:color="000000"/>
              <w:right w:val="single" w:sz="8" w:space="0" w:color="000000"/>
            </w:tcBorders>
            <w:tcMar>
              <w:top w:w="15" w:type="dxa"/>
              <w:left w:w="15" w:type="dxa"/>
              <w:bottom w:w="0" w:type="dxa"/>
              <w:right w:w="15" w:type="dxa"/>
            </w:tcMar>
          </w:tcPr>
          <w:p w14:paraId="51627AC3" w14:textId="77777777" w:rsidR="00107807" w:rsidRPr="004A094E" w:rsidRDefault="00107807" w:rsidP="004A094E">
            <w:r w:rsidRPr="004A094E">
              <w:t xml:space="preserve"> </w:t>
            </w:r>
          </w:p>
          <w:p w14:paraId="4A0C7E74" w14:textId="20B1D110" w:rsidR="00107807" w:rsidRPr="004A094E" w:rsidRDefault="00107807" w:rsidP="004A094E">
            <w:r w:rsidRPr="004A094E">
              <w:t xml:space="preserve">1–5 мкг/кг </w:t>
            </w:r>
          </w:p>
          <w:p w14:paraId="0847527E" w14:textId="77777777" w:rsidR="00107807" w:rsidRPr="005E15EC" w:rsidRDefault="00107807" w:rsidP="004A094E">
            <w:pPr>
              <w:rPr>
                <w:lang w:val="kk-KZ"/>
              </w:rPr>
            </w:pPr>
            <w:r w:rsidRPr="004A094E">
              <w:t>Анықталған жоқ</w:t>
            </w:r>
          </w:p>
          <w:p w14:paraId="33344E2B" w14:textId="1A517AB0" w:rsidR="00107807" w:rsidRPr="004A094E" w:rsidRDefault="00107807" w:rsidP="005E15EC">
            <w:r w:rsidRPr="004A094E">
              <w:t>1–5 мкг/кг</w:t>
            </w:r>
          </w:p>
          <w:p w14:paraId="78A78968" w14:textId="77777777" w:rsidR="00107807" w:rsidRPr="004A094E" w:rsidRDefault="00107807" w:rsidP="005E15EC">
            <w:r w:rsidRPr="004A094E">
              <w:t>Анықталған жоқ</w:t>
            </w:r>
          </w:p>
          <w:p w14:paraId="4E4F470D" w14:textId="77777777" w:rsidR="00107807" w:rsidRPr="005E15EC" w:rsidRDefault="00107807" w:rsidP="005E15EC"/>
          <w:p w14:paraId="5265A9B2" w14:textId="6EE7036E" w:rsidR="00107807" w:rsidRPr="004A094E" w:rsidRDefault="00107807" w:rsidP="005E15EC">
            <w:r w:rsidRPr="004A094E">
              <w:t>1 мкг/кг</w:t>
            </w:r>
          </w:p>
          <w:p w14:paraId="212BE1B1" w14:textId="77777777" w:rsidR="00107807" w:rsidRPr="004A094E" w:rsidRDefault="00107807" w:rsidP="005E15EC">
            <w:r w:rsidRPr="004A094E">
              <w:t>Анықталған жоқ</w:t>
            </w:r>
          </w:p>
          <w:p w14:paraId="2B7DF67A" w14:textId="77777777" w:rsidR="00107807" w:rsidRPr="005E15EC" w:rsidRDefault="00107807" w:rsidP="005E15EC"/>
          <w:p w14:paraId="1A65827C" w14:textId="77777777" w:rsidR="00107807" w:rsidRPr="004A094E" w:rsidRDefault="00107807" w:rsidP="005E15EC">
            <w:r w:rsidRPr="004A094E">
              <w:t>1–3 мкг/кг</w:t>
            </w:r>
          </w:p>
          <w:p w14:paraId="5C5C0C65" w14:textId="434B928F" w:rsidR="00107807" w:rsidRPr="005E15EC" w:rsidRDefault="00107807" w:rsidP="005E15EC">
            <w:pPr>
              <w:rPr>
                <w:lang w:val="kk-KZ"/>
              </w:rPr>
            </w:pPr>
            <w:r w:rsidRPr="004A094E">
              <w:t>Анықталған жоқ</w:t>
            </w:r>
          </w:p>
        </w:tc>
        <w:tc>
          <w:tcPr>
            <w:tcW w:w="2101" w:type="dxa"/>
            <w:tcBorders>
              <w:top w:val="single" w:sz="8" w:space="0" w:color="000000"/>
              <w:left w:val="single" w:sz="8" w:space="0" w:color="000000"/>
              <w:right w:val="single" w:sz="8" w:space="0" w:color="000000"/>
            </w:tcBorders>
            <w:tcMar>
              <w:top w:w="15" w:type="dxa"/>
              <w:left w:w="15" w:type="dxa"/>
              <w:bottom w:w="0" w:type="dxa"/>
              <w:right w:w="15" w:type="dxa"/>
            </w:tcMar>
          </w:tcPr>
          <w:p w14:paraId="525459E1" w14:textId="77777777" w:rsidR="00107807" w:rsidRPr="004A094E" w:rsidRDefault="00107807" w:rsidP="004A094E">
            <w:pPr>
              <w:rPr>
                <w:rFonts w:eastAsia="+mn-ea"/>
              </w:rPr>
            </w:pPr>
            <w:r w:rsidRPr="004A094E">
              <w:t>ҚР СТ 2011-2010</w:t>
            </w:r>
          </w:p>
        </w:tc>
      </w:tr>
      <w:tr w:rsidR="005E15EC" w:rsidRPr="004A094E" w14:paraId="07E165CE" w14:textId="77777777" w:rsidTr="00F37B3D">
        <w:trPr>
          <w:trHeight w:val="377"/>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C1913BC" w14:textId="12DA7F38" w:rsidR="005E15EC" w:rsidRPr="004A094E" w:rsidRDefault="00F37B3D" w:rsidP="005E15EC">
            <w:r>
              <w:rPr>
                <w:lang w:val="en-US"/>
              </w:rPr>
              <w:t>6</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916CFC3" w14:textId="77777777" w:rsidR="005E15EC" w:rsidRPr="004A094E" w:rsidRDefault="005E15EC" w:rsidP="005E15EC">
            <w:pPr>
              <w:jc w:val="both"/>
            </w:pPr>
            <w:r w:rsidRPr="004A094E">
              <w:t>Кептіргендегі масса шығыны</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B2D5C15" w14:textId="77777777" w:rsidR="005E15EC" w:rsidRPr="005E15EC" w:rsidRDefault="005E15EC" w:rsidP="005E15EC">
            <w:pPr>
              <w:rPr>
                <w:lang w:val="kk-KZ"/>
              </w:rPr>
            </w:pPr>
            <w:r w:rsidRPr="004A094E">
              <w:t xml:space="preserve"> 8 %-дан артық емес</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6326F36" w14:textId="772C2D79" w:rsidR="005E15EC" w:rsidRPr="004A094E" w:rsidRDefault="005E15EC" w:rsidP="005E15EC">
            <w:r w:rsidRPr="004A094E">
              <w:t>ҚР МФ 1 том,</w:t>
            </w:r>
            <w:r w:rsidR="00F37B3D">
              <w:t xml:space="preserve"> </w:t>
            </w:r>
            <w:r w:rsidRPr="004A094E">
              <w:rPr>
                <w:i/>
                <w:iCs/>
              </w:rPr>
              <w:t>2.2.32</w:t>
            </w:r>
            <w:r w:rsidRPr="004A094E">
              <w:t xml:space="preserve"> </w:t>
            </w:r>
          </w:p>
        </w:tc>
      </w:tr>
      <w:tr w:rsidR="005E15EC" w:rsidRPr="004A094E" w14:paraId="384CCC7B" w14:textId="77777777" w:rsidTr="003B7957">
        <w:trPr>
          <w:trHeight w:val="248"/>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D0B34A0" w14:textId="030FC1E9" w:rsidR="005E15EC" w:rsidRPr="004A094E" w:rsidRDefault="00F37B3D" w:rsidP="005E15EC">
            <w:pPr>
              <w:rPr>
                <w:lang w:val="en-US"/>
              </w:rPr>
            </w:pPr>
            <w:r>
              <w:t>7</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1EEBF15" w14:textId="77777777" w:rsidR="005E15EC" w:rsidRPr="004A094E" w:rsidRDefault="005E15EC" w:rsidP="005E15EC">
            <w:r w:rsidRPr="004A094E">
              <w:t xml:space="preserve">Жалпы күлділік </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F25641E" w14:textId="77777777" w:rsidR="005E15EC" w:rsidRPr="004A094E" w:rsidRDefault="005E15EC" w:rsidP="000E4E77">
            <w:pPr>
              <w:jc w:val="both"/>
              <w:rPr>
                <w:lang w:val="kk-KZ"/>
              </w:rPr>
            </w:pPr>
            <w:r w:rsidRPr="004A094E">
              <w:t xml:space="preserve"> 10%-дан артық емес</w:t>
            </w:r>
          </w:p>
          <w:p w14:paraId="787EA46B" w14:textId="77777777" w:rsidR="005E15EC" w:rsidRPr="004A094E" w:rsidRDefault="005E15EC" w:rsidP="000E4E77">
            <w:pPr>
              <w:jc w:val="both"/>
            </w:pPr>
            <w:r w:rsidRPr="004A094E">
              <w:rPr>
                <w:lang w:val="kk-KZ"/>
              </w:rPr>
              <w:t>Шикізаттың жалпы күлі 8,1% -. құрады, артық минералды қоспалардың жоқтығын көрсетеді.</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D768EB0" w14:textId="77777777" w:rsidR="005E15EC" w:rsidRPr="004A094E" w:rsidRDefault="005E15EC" w:rsidP="005E15EC">
            <w:r w:rsidRPr="004A094E">
              <w:t xml:space="preserve">ҚР МФ 1 том, </w:t>
            </w:r>
            <w:r w:rsidRPr="004A094E">
              <w:rPr>
                <w:i/>
                <w:iCs/>
              </w:rPr>
              <w:t>2.4.16</w:t>
            </w:r>
          </w:p>
        </w:tc>
      </w:tr>
      <w:tr w:rsidR="005E15EC" w:rsidRPr="004A094E" w14:paraId="0ECAC07C" w14:textId="77777777" w:rsidTr="003B7957">
        <w:trPr>
          <w:trHeight w:val="248"/>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54D5CA7" w14:textId="4C18F3DA" w:rsidR="005E15EC" w:rsidRPr="004A094E" w:rsidRDefault="00F37B3D" w:rsidP="005E15EC">
            <w:r>
              <w:t>8</w:t>
            </w:r>
          </w:p>
        </w:tc>
        <w:tc>
          <w:tcPr>
            <w:tcW w:w="210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3E867EF" w14:textId="77777777" w:rsidR="005E15EC" w:rsidRPr="004A094E" w:rsidRDefault="005E15EC" w:rsidP="005E15EC">
            <w:r w:rsidRPr="004A094E">
              <w:t>Микробиологиялық тазалығы</w:t>
            </w:r>
          </w:p>
        </w:tc>
        <w:tc>
          <w:tcPr>
            <w:tcW w:w="49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5E7F9A3" w14:textId="77777777" w:rsidR="005E15EC" w:rsidRDefault="005E15EC" w:rsidP="005E15EC">
            <w:pPr>
              <w:jc w:val="both"/>
              <w:rPr>
                <w:lang w:val="kk-KZ"/>
              </w:rPr>
            </w:pPr>
            <w:r w:rsidRPr="004A094E">
              <w:t>Тіршілікке қабілетті аэробты микроорганизмдердің жалпы саны: 1 г  10</w:t>
            </w:r>
            <w:r w:rsidRPr="004A094E">
              <w:rPr>
                <w:vertAlign w:val="superscript"/>
              </w:rPr>
              <w:t>7</w:t>
            </w:r>
            <w:r w:rsidRPr="004A094E">
              <w:t xml:space="preserve"> бактериялар</w:t>
            </w:r>
            <w:r>
              <w:rPr>
                <w:lang w:val="kk-KZ"/>
              </w:rPr>
              <w:t>;</w:t>
            </w:r>
          </w:p>
          <w:p w14:paraId="5F60DCCC" w14:textId="77777777" w:rsidR="005E15EC" w:rsidRPr="005E15EC" w:rsidRDefault="005E15EC" w:rsidP="005E15EC">
            <w:pPr>
              <w:jc w:val="both"/>
              <w:rPr>
                <w:lang w:val="kk-KZ"/>
              </w:rPr>
            </w:pPr>
            <w:r w:rsidRPr="00494245">
              <w:rPr>
                <w:lang w:val="kk-KZ"/>
              </w:rPr>
              <w:t>10</w:t>
            </w:r>
            <w:r w:rsidRPr="00494245">
              <w:rPr>
                <w:vertAlign w:val="superscript"/>
                <w:lang w:val="kk-KZ"/>
              </w:rPr>
              <w:t>5</w:t>
            </w:r>
            <w:r w:rsidRPr="00494245">
              <w:rPr>
                <w:lang w:val="kk-KZ"/>
              </w:rPr>
              <w:t xml:space="preserve"> саңырауқұлақтан артық емес</w:t>
            </w:r>
            <w:r>
              <w:rPr>
                <w:lang w:val="kk-KZ"/>
              </w:rPr>
              <w:t>;</w:t>
            </w:r>
          </w:p>
          <w:p w14:paraId="22035E3F" w14:textId="77777777" w:rsidR="005E15EC" w:rsidRPr="005E15EC" w:rsidRDefault="005E15EC" w:rsidP="005E15EC">
            <w:pPr>
              <w:jc w:val="both"/>
              <w:rPr>
                <w:lang w:val="kk-KZ"/>
              </w:rPr>
            </w:pPr>
            <w:r w:rsidRPr="00494245">
              <w:rPr>
                <w:lang w:val="kk-KZ"/>
              </w:rPr>
              <w:t>1г  10</w:t>
            </w:r>
            <w:r w:rsidRPr="00494245">
              <w:rPr>
                <w:vertAlign w:val="superscript"/>
                <w:lang w:val="kk-KZ"/>
              </w:rPr>
              <w:t>2</w:t>
            </w:r>
            <w:r w:rsidRPr="00494245">
              <w:rPr>
                <w:lang w:val="kk-KZ"/>
              </w:rPr>
              <w:t xml:space="preserve"> </w:t>
            </w:r>
            <w:r w:rsidRPr="00494245">
              <w:rPr>
                <w:i/>
                <w:iCs/>
                <w:lang w:val="kk-KZ"/>
              </w:rPr>
              <w:t>Escherichia coli</w:t>
            </w:r>
            <w:r w:rsidRPr="00494245">
              <w:rPr>
                <w:lang w:val="kk-KZ"/>
              </w:rPr>
              <w:t xml:space="preserve"> артық емес</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6434C15" w14:textId="77777777" w:rsidR="005E15EC" w:rsidRPr="004A094E" w:rsidRDefault="005E15EC" w:rsidP="005E15EC">
            <w:r w:rsidRPr="004A094E">
              <w:t xml:space="preserve">ҚР МФ І том, </w:t>
            </w:r>
            <w:r w:rsidRPr="004A094E">
              <w:rPr>
                <w:i/>
                <w:iCs/>
              </w:rPr>
              <w:t>2.6.12,</w:t>
            </w:r>
            <w:r w:rsidRPr="004A094E">
              <w:t xml:space="preserve"> І том, </w:t>
            </w:r>
            <w:r w:rsidRPr="004A094E">
              <w:rPr>
                <w:i/>
                <w:iCs/>
              </w:rPr>
              <w:t>5.1.4</w:t>
            </w:r>
            <w:r w:rsidRPr="004A094E">
              <w:t xml:space="preserve"> ІІ том, </w:t>
            </w:r>
            <w:r w:rsidRPr="004A094E">
              <w:rPr>
                <w:i/>
                <w:iCs/>
              </w:rPr>
              <w:t>2.6.13</w:t>
            </w:r>
            <w:r w:rsidRPr="004A094E">
              <w:t xml:space="preserve"> талаптарына с</w:t>
            </w:r>
            <w:r w:rsidRPr="004A094E">
              <w:rPr>
                <w:lang w:val="kk-KZ"/>
              </w:rPr>
              <w:t xml:space="preserve">әйкес </w:t>
            </w:r>
            <w:r w:rsidRPr="004A094E">
              <w:t>микробиологиялық тазалықтың 4А санаты</w:t>
            </w:r>
          </w:p>
        </w:tc>
      </w:tr>
      <w:tr w:rsidR="005E15EC" w:rsidRPr="004A094E" w14:paraId="0F2DBA58" w14:textId="77777777" w:rsidTr="003B7957">
        <w:trPr>
          <w:trHeight w:val="907"/>
        </w:trPr>
        <w:tc>
          <w:tcPr>
            <w:tcW w:w="582" w:type="dxa"/>
            <w:tcBorders>
              <w:top w:val="single" w:sz="8" w:space="0" w:color="000000"/>
              <w:left w:val="single" w:sz="8" w:space="0" w:color="000000"/>
              <w:right w:val="single" w:sz="8" w:space="0" w:color="000000"/>
            </w:tcBorders>
            <w:tcMar>
              <w:top w:w="15" w:type="dxa"/>
              <w:left w:w="15" w:type="dxa"/>
              <w:bottom w:w="0" w:type="dxa"/>
              <w:right w:w="15" w:type="dxa"/>
            </w:tcMar>
          </w:tcPr>
          <w:p w14:paraId="13471C75" w14:textId="0922974D" w:rsidR="005E15EC" w:rsidRPr="005E15EC" w:rsidRDefault="00F37B3D" w:rsidP="005E15EC">
            <w:r>
              <w:t>9</w:t>
            </w:r>
          </w:p>
        </w:tc>
        <w:tc>
          <w:tcPr>
            <w:tcW w:w="2102" w:type="dxa"/>
            <w:tcBorders>
              <w:top w:val="single" w:sz="8" w:space="0" w:color="000000"/>
              <w:left w:val="single" w:sz="8" w:space="0" w:color="000000"/>
              <w:right w:val="single" w:sz="8" w:space="0" w:color="000000"/>
            </w:tcBorders>
            <w:tcMar>
              <w:top w:w="15" w:type="dxa"/>
              <w:left w:w="15" w:type="dxa"/>
              <w:bottom w:w="0" w:type="dxa"/>
              <w:right w:w="15" w:type="dxa"/>
            </w:tcMar>
          </w:tcPr>
          <w:p w14:paraId="2A1B6BF4" w14:textId="77777777" w:rsidR="005E15EC" w:rsidRPr="005E15EC" w:rsidRDefault="005E15EC" w:rsidP="005E15EC">
            <w:r w:rsidRPr="005E15EC">
              <w:t>Сандық анықтау</w:t>
            </w:r>
          </w:p>
          <w:p w14:paraId="223147BF" w14:textId="77777777" w:rsidR="00F4381F" w:rsidRPr="00F4381F" w:rsidRDefault="00F4381F" w:rsidP="00F4381F">
            <w:r w:rsidRPr="00F4381F">
              <w:rPr>
                <w:i/>
                <w:iCs/>
              </w:rPr>
              <w:t xml:space="preserve">Терпендердің жалпы мөлшері пиперитон оксидіне есептегенде </w:t>
            </w:r>
          </w:p>
          <w:p w14:paraId="70F66C27" w14:textId="168A348F" w:rsidR="005E15EC" w:rsidRPr="00F4381F" w:rsidRDefault="00F4381F" w:rsidP="005E15EC">
            <w:pPr>
              <w:rPr>
                <w:lang w:val="kk-KZ"/>
              </w:rPr>
            </w:pPr>
            <w:r w:rsidRPr="00F4381F">
              <w:rPr>
                <w:lang w:val="en-US"/>
              </w:rPr>
              <w:t>-</w:t>
            </w:r>
            <w:r w:rsidRPr="00F4381F">
              <w:t>пиперитон оксиді</w:t>
            </w:r>
          </w:p>
        </w:tc>
        <w:tc>
          <w:tcPr>
            <w:tcW w:w="4986" w:type="dxa"/>
            <w:tcBorders>
              <w:top w:val="single" w:sz="8" w:space="0" w:color="000000"/>
              <w:left w:val="single" w:sz="8" w:space="0" w:color="000000"/>
              <w:right w:val="single" w:sz="8" w:space="0" w:color="000000"/>
            </w:tcBorders>
            <w:tcMar>
              <w:top w:w="15" w:type="dxa"/>
              <w:left w:w="15" w:type="dxa"/>
              <w:bottom w:w="0" w:type="dxa"/>
              <w:right w:w="15" w:type="dxa"/>
            </w:tcMar>
          </w:tcPr>
          <w:p w14:paraId="5DE04649" w14:textId="7E4E44E3" w:rsidR="005E15EC" w:rsidRPr="00F4381F" w:rsidRDefault="005E15EC" w:rsidP="005E15EC">
            <w:pPr>
              <w:rPr>
                <w:lang w:val="kk-KZ"/>
              </w:rPr>
            </w:pPr>
            <w:r w:rsidRPr="005E15EC">
              <w:t xml:space="preserve"> 9,51%</w:t>
            </w:r>
            <w:r w:rsidRPr="00494245">
              <w:t>-</w:t>
            </w:r>
            <w:r>
              <w:rPr>
                <w:lang w:val="kk-KZ"/>
              </w:rPr>
              <w:t>дан кем емес</w:t>
            </w:r>
          </w:p>
          <w:p w14:paraId="7FF551D5" w14:textId="44685E07" w:rsidR="00F4381F" w:rsidRPr="00BC3E68" w:rsidRDefault="00F4381F" w:rsidP="005E15EC">
            <w:pPr>
              <w:rPr>
                <w:lang w:val="kk-KZ"/>
              </w:rPr>
            </w:pPr>
            <w:r>
              <w:rPr>
                <w:lang w:val="kk-KZ"/>
              </w:rPr>
              <w:t xml:space="preserve"> </w:t>
            </w:r>
            <w:r w:rsidRPr="00F4381F">
              <w:rPr>
                <w:lang w:val="kk-KZ"/>
              </w:rPr>
              <w:t xml:space="preserve">Ұсталу уақыты: </w:t>
            </w:r>
            <w:r w:rsidRPr="00F4381F">
              <w:rPr>
                <w:lang w:val="ru-RU"/>
              </w:rPr>
              <w:t xml:space="preserve">14,211 </w:t>
            </w:r>
            <w:r w:rsidRPr="00F4381F">
              <w:rPr>
                <w:lang w:val="kk-KZ"/>
              </w:rPr>
              <w:t>мин</w:t>
            </w:r>
          </w:p>
        </w:tc>
        <w:tc>
          <w:tcPr>
            <w:tcW w:w="2101" w:type="dxa"/>
            <w:tcBorders>
              <w:top w:val="single" w:sz="8" w:space="0" w:color="000000"/>
              <w:left w:val="single" w:sz="8" w:space="0" w:color="000000"/>
              <w:right w:val="single" w:sz="8" w:space="0" w:color="000000"/>
            </w:tcBorders>
            <w:tcMar>
              <w:top w:w="15" w:type="dxa"/>
              <w:left w:w="15" w:type="dxa"/>
              <w:bottom w:w="0" w:type="dxa"/>
              <w:right w:w="15" w:type="dxa"/>
            </w:tcMar>
          </w:tcPr>
          <w:p w14:paraId="01514721" w14:textId="77777777" w:rsidR="005E15EC" w:rsidRDefault="00494245" w:rsidP="00E94AEB">
            <w:pPr>
              <w:rPr>
                <w:lang w:val="kk-KZ"/>
              </w:rPr>
            </w:pPr>
            <w:r w:rsidRPr="00494245">
              <w:t xml:space="preserve">ҚР МФ І том, </w:t>
            </w:r>
            <w:r w:rsidRPr="00494245">
              <w:rPr>
                <w:i/>
                <w:iCs/>
              </w:rPr>
              <w:t>2.2.28</w:t>
            </w:r>
            <w:r w:rsidRPr="00494245">
              <w:t xml:space="preserve"> мақаласының талаптары бойынша</w:t>
            </w:r>
          </w:p>
          <w:p w14:paraId="26225BF0" w14:textId="77777777" w:rsidR="00494245" w:rsidRPr="00494245" w:rsidRDefault="00494245" w:rsidP="005E15EC">
            <w:pPr>
              <w:rPr>
                <w:lang w:val="kk-KZ"/>
              </w:rPr>
            </w:pPr>
            <w:r>
              <w:rPr>
                <w:lang w:val="kk-KZ"/>
              </w:rPr>
              <w:t>ГХ</w:t>
            </w:r>
            <w:r>
              <w:rPr>
                <w:lang w:val="en-US"/>
              </w:rPr>
              <w:t>/</w:t>
            </w:r>
            <w:r>
              <w:rPr>
                <w:lang w:val="kk-KZ"/>
              </w:rPr>
              <w:t>МС әдісі</w:t>
            </w:r>
          </w:p>
        </w:tc>
      </w:tr>
    </w:tbl>
    <w:p w14:paraId="0E344170" w14:textId="0F1317DA" w:rsidR="003B7957" w:rsidRPr="003B7957" w:rsidRDefault="003B7957">
      <w:pPr>
        <w:rPr>
          <w:sz w:val="28"/>
          <w:szCs w:val="28"/>
          <w:lang w:val="kk-KZ"/>
        </w:rPr>
      </w:pPr>
      <w:r w:rsidRPr="0098041C">
        <w:rPr>
          <w:sz w:val="28"/>
          <w:szCs w:val="28"/>
          <w:lang w:val="en-US"/>
        </w:rPr>
        <w:lastRenderedPageBreak/>
        <w:t xml:space="preserve">12 </w:t>
      </w:r>
      <w:r w:rsidRPr="0098041C">
        <w:rPr>
          <w:sz w:val="28"/>
          <w:szCs w:val="28"/>
          <w:lang w:val="kk-KZ"/>
        </w:rPr>
        <w:t>кестенің жалғасы</w:t>
      </w:r>
    </w:p>
    <w:tbl>
      <w:tblPr>
        <w:tblW w:w="9771" w:type="dxa"/>
        <w:tblLayout w:type="fixed"/>
        <w:tblCellMar>
          <w:left w:w="0" w:type="dxa"/>
          <w:right w:w="0" w:type="dxa"/>
        </w:tblCellMar>
        <w:tblLook w:val="0600" w:firstRow="0" w:lastRow="0" w:firstColumn="0" w:lastColumn="0" w:noHBand="1" w:noVBand="1"/>
      </w:tblPr>
      <w:tblGrid>
        <w:gridCol w:w="582"/>
        <w:gridCol w:w="2243"/>
        <w:gridCol w:w="4845"/>
        <w:gridCol w:w="2101"/>
      </w:tblGrid>
      <w:tr w:rsidR="003B7957" w:rsidRPr="004A094E" w14:paraId="645BBDAD" w14:textId="77777777" w:rsidTr="003B7957">
        <w:trPr>
          <w:trHeight w:val="209"/>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A96029C" w14:textId="0AD595CA" w:rsidR="003B7957" w:rsidRPr="00494245" w:rsidRDefault="003B7957" w:rsidP="003B7957">
            <w:pPr>
              <w:jc w:val="center"/>
            </w:pPr>
            <w:r w:rsidRPr="00E16BC0">
              <w:t>1</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7EECC6D" w14:textId="107BD252" w:rsidR="003B7957" w:rsidRPr="00494245" w:rsidRDefault="003B7957" w:rsidP="003B7957">
            <w:pPr>
              <w:jc w:val="center"/>
            </w:pPr>
            <w:r w:rsidRPr="00E16BC0">
              <w:t>2</w:t>
            </w:r>
          </w:p>
        </w:tc>
        <w:tc>
          <w:tcPr>
            <w:tcW w:w="48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F253C73" w14:textId="794043D1" w:rsidR="003B7957" w:rsidRPr="00494245" w:rsidRDefault="003B7957" w:rsidP="003B7957">
            <w:pPr>
              <w:jc w:val="center"/>
            </w:pPr>
            <w:r w:rsidRPr="00E16BC0">
              <w:t>3</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28CF33A" w14:textId="31769353" w:rsidR="003B7957" w:rsidRPr="00494245" w:rsidRDefault="003B7957" w:rsidP="003B7957">
            <w:pPr>
              <w:jc w:val="center"/>
            </w:pPr>
            <w:r w:rsidRPr="00E16BC0">
              <w:t>4</w:t>
            </w:r>
          </w:p>
        </w:tc>
      </w:tr>
      <w:tr w:rsidR="00494245" w:rsidRPr="004A094E" w14:paraId="71EB5DAA" w14:textId="77777777" w:rsidTr="003B7957">
        <w:trPr>
          <w:trHeight w:val="91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68526AC4" w14:textId="789ACEA1" w:rsidR="00494245" w:rsidRPr="00494245" w:rsidRDefault="00F37B3D" w:rsidP="00494245">
            <w:r>
              <w:t>10</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CD6CA84" w14:textId="77777777" w:rsidR="00494245" w:rsidRPr="00494245" w:rsidRDefault="00494245" w:rsidP="00494245">
            <w:r w:rsidRPr="00494245">
              <w:t>Радионуклеидтер</w:t>
            </w:r>
          </w:p>
          <w:p w14:paraId="1723FC01" w14:textId="77777777" w:rsidR="00494245" w:rsidRPr="00494245" w:rsidRDefault="00494245" w:rsidP="00494245">
            <w:r w:rsidRPr="00494245">
              <w:t>Калий-40</w:t>
            </w:r>
          </w:p>
          <w:p w14:paraId="5A8761DE" w14:textId="77777777" w:rsidR="00494245" w:rsidRPr="00494245" w:rsidRDefault="00494245" w:rsidP="00494245">
            <w:r w:rsidRPr="00494245">
              <w:t>Цезий-137</w:t>
            </w:r>
          </w:p>
        </w:tc>
        <w:tc>
          <w:tcPr>
            <w:tcW w:w="48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6C261A2" w14:textId="77777777" w:rsidR="00494245" w:rsidRDefault="00494245" w:rsidP="00494245">
            <w:pPr>
              <w:rPr>
                <w:lang w:val="kk-KZ"/>
              </w:rPr>
            </w:pPr>
            <w:r w:rsidRPr="00494245">
              <w:t xml:space="preserve"> </w:t>
            </w:r>
            <w:r w:rsidR="0098041C">
              <w:rPr>
                <w:lang w:val="kk-KZ"/>
              </w:rPr>
              <w:t>Мемлекеттік ұйым бекіткен талаптар бойынша</w:t>
            </w:r>
          </w:p>
          <w:p w14:paraId="3A28517A" w14:textId="77777777" w:rsidR="00494245" w:rsidRPr="00494245" w:rsidRDefault="00494245" w:rsidP="00494245">
            <w:pPr>
              <w:rPr>
                <w:lang w:val="kk-KZ"/>
              </w:rPr>
            </w:pPr>
            <w:r>
              <w:t>18±0,27</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7CA960E" w14:textId="77777777" w:rsidR="00494245" w:rsidRPr="00494245" w:rsidRDefault="00494245" w:rsidP="00494245">
            <w:r w:rsidRPr="00494245">
              <w:t>МЕМСТ 32161-2013</w:t>
            </w:r>
          </w:p>
        </w:tc>
      </w:tr>
      <w:tr w:rsidR="00494245" w:rsidRPr="004A094E" w14:paraId="4810F033" w14:textId="77777777" w:rsidTr="003B7957">
        <w:trPr>
          <w:trHeight w:val="91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CEAF2D6" w14:textId="27A9BA30" w:rsidR="00494245" w:rsidRPr="00494245" w:rsidRDefault="00494245" w:rsidP="00494245">
            <w:r w:rsidRPr="00494245">
              <w:t>1</w:t>
            </w:r>
            <w:r w:rsidR="00F37B3D">
              <w:t>1</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C72B67C" w14:textId="77777777" w:rsidR="00494245" w:rsidRPr="00494245" w:rsidRDefault="00494245" w:rsidP="00494245">
            <w:r w:rsidRPr="00494245">
              <w:t>Ауыр металлдар</w:t>
            </w:r>
          </w:p>
          <w:p w14:paraId="57CF9C78" w14:textId="77777777" w:rsidR="00494245" w:rsidRPr="00494245" w:rsidRDefault="00494245" w:rsidP="00494245">
            <w:r w:rsidRPr="00494245">
              <w:t>-қорғасын</w:t>
            </w:r>
          </w:p>
          <w:p w14:paraId="52B29750" w14:textId="77777777" w:rsidR="00494245" w:rsidRPr="00494245" w:rsidRDefault="00494245" w:rsidP="00494245">
            <w:r w:rsidRPr="00494245">
              <w:t>-кадмий</w:t>
            </w:r>
          </w:p>
          <w:p w14:paraId="2863AB3C" w14:textId="77777777" w:rsidR="00494245" w:rsidRPr="00494245" w:rsidRDefault="00494245" w:rsidP="00494245">
            <w:r w:rsidRPr="00494245">
              <w:t>-мышьяк</w:t>
            </w:r>
          </w:p>
          <w:p w14:paraId="12ACE81A" w14:textId="77777777" w:rsidR="00494245" w:rsidRPr="00494245" w:rsidRDefault="00494245" w:rsidP="00494245">
            <w:r w:rsidRPr="00494245">
              <w:t>-сынап</w:t>
            </w:r>
          </w:p>
        </w:tc>
        <w:tc>
          <w:tcPr>
            <w:tcW w:w="48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E50F5FB" w14:textId="77777777" w:rsidR="00E94AEB" w:rsidRDefault="00494245" w:rsidP="00494245">
            <w:pPr>
              <w:rPr>
                <w:lang w:val="kk-KZ"/>
              </w:rPr>
            </w:pPr>
            <w:r w:rsidRPr="00494245">
              <w:t xml:space="preserve"> </w:t>
            </w:r>
            <w:r w:rsidR="00E94AEB">
              <w:rPr>
                <w:lang w:val="kk-KZ"/>
              </w:rPr>
              <w:t>Мемлекеттік ұйым бекіткен талаптар бойынша</w:t>
            </w:r>
          </w:p>
          <w:p w14:paraId="52F94B11" w14:textId="77777777" w:rsidR="00494245" w:rsidRPr="00E94AEB" w:rsidRDefault="00494245" w:rsidP="00494245">
            <w:pPr>
              <w:rPr>
                <w:lang w:val="kk-KZ"/>
              </w:rPr>
            </w:pPr>
            <w:r w:rsidRPr="00494245">
              <w:t>0,21±0,01</w:t>
            </w:r>
          </w:p>
          <w:p w14:paraId="40C19D73" w14:textId="77777777" w:rsidR="00494245" w:rsidRPr="00AE7267" w:rsidRDefault="00494245" w:rsidP="00494245">
            <w:pPr>
              <w:rPr>
                <w:lang w:val="kk-KZ"/>
              </w:rPr>
            </w:pPr>
            <w:r w:rsidRPr="00494245">
              <w:t>0,04±0,002</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C2092F" w14:textId="77777777" w:rsidR="00494245" w:rsidRPr="00E94AEB" w:rsidRDefault="00494245" w:rsidP="00494245">
            <w:r w:rsidRPr="00494245">
              <w:t>МЕМСТ Р 53218-2008</w:t>
            </w:r>
          </w:p>
          <w:p w14:paraId="54E74A0E" w14:textId="77777777" w:rsidR="00494245" w:rsidRPr="00E94AEB" w:rsidRDefault="00494245" w:rsidP="00494245">
            <w:pPr>
              <w:rPr>
                <w:lang w:val="kk-KZ"/>
              </w:rPr>
            </w:pPr>
            <w:r>
              <w:rPr>
                <w:lang w:val="kk-KZ"/>
              </w:rPr>
              <w:t xml:space="preserve">ҚР МФ, т., </w:t>
            </w:r>
            <w:r w:rsidRPr="00E94AEB">
              <w:rPr>
                <w:i/>
                <w:iCs/>
              </w:rPr>
              <w:t>2.4.8</w:t>
            </w:r>
            <w:r w:rsidR="00E94AEB">
              <w:rPr>
                <w:lang w:val="kk-KZ"/>
              </w:rPr>
              <w:t xml:space="preserve"> талаптары бойынша</w:t>
            </w:r>
          </w:p>
        </w:tc>
      </w:tr>
      <w:tr w:rsidR="00E94AEB" w:rsidRPr="00464AC5" w14:paraId="48CC425C" w14:textId="77777777" w:rsidTr="003B7957">
        <w:trPr>
          <w:trHeight w:val="914"/>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CDBAAB2" w14:textId="2154B876" w:rsidR="00E94AEB" w:rsidRPr="00E94AEB" w:rsidRDefault="00E94AEB" w:rsidP="00E94AEB">
            <w:r w:rsidRPr="00E94AEB">
              <w:t>1</w:t>
            </w:r>
            <w:r w:rsidR="00F37B3D">
              <w:t>2</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22304429" w14:textId="77777777" w:rsidR="00E94AEB" w:rsidRPr="00E94AEB" w:rsidRDefault="00E94AEB" w:rsidP="00E94AEB">
            <w:r w:rsidRPr="00E94AEB">
              <w:t>Қаптау</w:t>
            </w:r>
          </w:p>
        </w:tc>
        <w:tc>
          <w:tcPr>
            <w:tcW w:w="48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0B3960A" w14:textId="77777777" w:rsidR="00E94AEB" w:rsidRPr="00E94AEB" w:rsidRDefault="00E94AEB" w:rsidP="000E4E77">
            <w:pPr>
              <w:jc w:val="both"/>
              <w:rPr>
                <w:lang w:val="kk-KZ"/>
              </w:rPr>
            </w:pPr>
            <w:r w:rsidRPr="00E94AEB">
              <w:t xml:space="preserve"> Шикізатты </w:t>
            </w:r>
            <w:r>
              <w:rPr>
                <w:lang w:val="kk-KZ"/>
              </w:rPr>
              <w:t>100 г-дап</w:t>
            </w:r>
            <w:r w:rsidRPr="00E94AEB">
              <w:t xml:space="preserve"> үш қабатпен қапталынған крафт-қағаздан жасалынған қаптарға буып, түйеді</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48FB97F" w14:textId="77777777" w:rsidR="00E94AEB" w:rsidRPr="00E94AEB" w:rsidRDefault="00E94AEB" w:rsidP="00E94AEB">
            <w:pPr>
              <w:pStyle w:val="af5"/>
              <w:spacing w:before="0" w:beforeAutospacing="0" w:after="0" w:afterAutospacing="0"/>
              <w:jc w:val="both"/>
              <w:rPr>
                <w:color w:val="000000"/>
                <w:lang w:val="kk-KZ"/>
              </w:rPr>
            </w:pPr>
            <w:r w:rsidRPr="00464AC5">
              <w:rPr>
                <w:color w:val="000000"/>
                <w:lang w:val="kk-KZ"/>
              </w:rPr>
              <w:t>«Дәрілік заттар мен медициналық бұйымдарды таңбалау қағидаларын бекіту туралы»</w:t>
            </w:r>
            <w:r w:rsidRPr="00E94AEB">
              <w:rPr>
                <w:color w:val="000000"/>
                <w:lang w:val="kk-KZ"/>
              </w:rPr>
              <w:t xml:space="preserve"> </w:t>
            </w:r>
            <w:r w:rsidRPr="00464AC5">
              <w:rPr>
                <w:color w:val="000000"/>
                <w:lang w:val="kk-KZ"/>
              </w:rPr>
              <w:t>Қазақстан Республикасы Денсаулық сақтау министрінің 2021 жылғы 27 қаңтардағы № ҚР ДСМ-11 бұйрығы</w:t>
            </w:r>
            <w:r w:rsidRPr="00E94AEB">
              <w:rPr>
                <w:color w:val="000000"/>
                <w:lang w:val="kk-KZ"/>
              </w:rPr>
              <w:t>.</w:t>
            </w:r>
          </w:p>
        </w:tc>
      </w:tr>
      <w:tr w:rsidR="00D160F9" w:rsidRPr="00E94AEB" w14:paraId="7A622547" w14:textId="77777777" w:rsidTr="003B7957">
        <w:trPr>
          <w:trHeight w:val="67"/>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F1A9B9C" w14:textId="25EF37B0" w:rsidR="00D160F9" w:rsidRPr="00E94AEB" w:rsidRDefault="00F37B3D" w:rsidP="00D160F9">
            <w:pPr>
              <w:rPr>
                <w:lang w:val="kk-KZ" w:eastAsia="ko-KR"/>
              </w:rPr>
            </w:pPr>
            <w:r>
              <w:t>13</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AD0A7DC" w14:textId="77777777" w:rsidR="00D160F9" w:rsidRPr="00E94AEB" w:rsidRDefault="00D160F9" w:rsidP="00D160F9">
            <w:pPr>
              <w:rPr>
                <w:i/>
                <w:iCs/>
                <w:lang w:val="en-US"/>
              </w:rPr>
            </w:pPr>
            <w:r w:rsidRPr="00E94AEB">
              <w:t>Таңбалау</w:t>
            </w:r>
          </w:p>
        </w:tc>
        <w:tc>
          <w:tcPr>
            <w:tcW w:w="484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1C463E2" w14:textId="77777777" w:rsidR="00D160F9" w:rsidRPr="00E94AEB" w:rsidRDefault="00D160F9" w:rsidP="00D160F9">
            <w:pPr>
              <w:pStyle w:val="af5"/>
              <w:spacing w:before="0" w:beforeAutospacing="0" w:after="0" w:afterAutospacing="0"/>
              <w:jc w:val="both"/>
              <w:rPr>
                <w:lang w:val="kk-KZ"/>
              </w:rPr>
            </w:pPr>
            <w:r w:rsidRPr="00E94AEB">
              <w:rPr>
                <w:lang w:val="en-US"/>
              </w:rPr>
              <w:t xml:space="preserve"> </w:t>
            </w:r>
            <w:r w:rsidR="00E94AEB">
              <w:rPr>
                <w:lang w:val="kk-KZ"/>
              </w:rPr>
              <w:t>Таңбалауға қатысты көрсетілуі тиіс мәліметтерге қойылатын нормативтік талаптарға сәйкес</w:t>
            </w:r>
          </w:p>
        </w:tc>
        <w:tc>
          <w:tcPr>
            <w:tcW w:w="2101"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638C172" w14:textId="77777777" w:rsidR="00D160F9" w:rsidRPr="00E94AEB" w:rsidRDefault="004C2CD4" w:rsidP="00D160F9">
            <w:pPr>
              <w:rPr>
                <w:lang w:val="kk-KZ" w:eastAsia="ko-KR"/>
              </w:rPr>
            </w:pPr>
            <w:r w:rsidRPr="00E94AEB">
              <w:rPr>
                <w:color w:val="000000"/>
                <w:lang w:val="kk-KZ"/>
              </w:rPr>
              <w:t>«Дәрілік заттар мен медициналық бұйымдарды таңбалау қағидаларын бекіту туралы» Қазақстан Республикасы Денсаулық сақтау министрінің 2021 жылғы 27 қаңтардағы № ҚР ДСМ-11 бұйрығы</w:t>
            </w:r>
          </w:p>
        </w:tc>
      </w:tr>
      <w:tr w:rsidR="004C2CD4" w:rsidRPr="00E94AEB" w14:paraId="7FA77B80" w14:textId="77777777" w:rsidTr="003B7957">
        <w:trPr>
          <w:trHeight w:val="67"/>
        </w:trPr>
        <w:tc>
          <w:tcPr>
            <w:tcW w:w="582" w:type="dxa"/>
            <w:tcBorders>
              <w:top w:val="single" w:sz="8" w:space="0" w:color="000000"/>
              <w:left w:val="single" w:sz="8" w:space="0" w:color="000000"/>
              <w:right w:val="single" w:sz="8" w:space="0" w:color="000000"/>
            </w:tcBorders>
            <w:tcMar>
              <w:top w:w="15" w:type="dxa"/>
              <w:left w:w="15" w:type="dxa"/>
              <w:bottom w:w="0" w:type="dxa"/>
              <w:right w:w="15" w:type="dxa"/>
            </w:tcMar>
          </w:tcPr>
          <w:p w14:paraId="223D002B" w14:textId="367EBCCA" w:rsidR="004C2CD4" w:rsidRPr="00E94AEB" w:rsidRDefault="004C2CD4" w:rsidP="004C2CD4">
            <w:pPr>
              <w:rPr>
                <w:lang w:val="kk-KZ" w:eastAsia="ko-KR"/>
              </w:rPr>
            </w:pPr>
            <w:r w:rsidRPr="00E94AEB">
              <w:t>1</w:t>
            </w:r>
            <w:r w:rsidR="00F37B3D">
              <w:t>4</w:t>
            </w:r>
          </w:p>
        </w:tc>
        <w:tc>
          <w:tcPr>
            <w:tcW w:w="2243" w:type="dxa"/>
            <w:tcBorders>
              <w:top w:val="single" w:sz="8" w:space="0" w:color="000000"/>
              <w:left w:val="single" w:sz="8" w:space="0" w:color="000000"/>
              <w:right w:val="single" w:sz="8" w:space="0" w:color="000000"/>
            </w:tcBorders>
            <w:tcMar>
              <w:top w:w="15" w:type="dxa"/>
              <w:left w:w="15" w:type="dxa"/>
              <w:bottom w:w="0" w:type="dxa"/>
              <w:right w:w="15" w:type="dxa"/>
            </w:tcMar>
          </w:tcPr>
          <w:p w14:paraId="193C3057" w14:textId="77777777" w:rsidR="004C2CD4" w:rsidRPr="00E94AEB" w:rsidRDefault="004C2CD4" w:rsidP="004C2CD4">
            <w:pPr>
              <w:rPr>
                <w:i/>
                <w:iCs/>
                <w:lang w:val="en-US"/>
              </w:rPr>
            </w:pPr>
            <w:r w:rsidRPr="00E94AEB">
              <w:t>Тасымалдау</w:t>
            </w:r>
          </w:p>
        </w:tc>
        <w:tc>
          <w:tcPr>
            <w:tcW w:w="4845" w:type="dxa"/>
            <w:tcBorders>
              <w:top w:val="single" w:sz="8" w:space="0" w:color="000000"/>
              <w:left w:val="single" w:sz="8" w:space="0" w:color="000000"/>
              <w:right w:val="single" w:sz="8" w:space="0" w:color="000000"/>
            </w:tcBorders>
            <w:tcMar>
              <w:top w:w="15" w:type="dxa"/>
              <w:left w:w="15" w:type="dxa"/>
              <w:bottom w:w="0" w:type="dxa"/>
              <w:right w:w="15" w:type="dxa"/>
            </w:tcMar>
          </w:tcPr>
          <w:p w14:paraId="35172E5B" w14:textId="77777777" w:rsidR="004C2CD4" w:rsidRPr="00E94AEB" w:rsidRDefault="004C2CD4" w:rsidP="004C2CD4">
            <w:pPr>
              <w:pStyle w:val="af5"/>
              <w:spacing w:before="0" w:beforeAutospacing="0" w:after="0" w:afterAutospacing="0"/>
              <w:jc w:val="both"/>
              <w:rPr>
                <w:lang w:val="en-US"/>
              </w:rPr>
            </w:pPr>
            <w:r w:rsidRPr="00E94AEB">
              <w:rPr>
                <w:lang w:val="en-US"/>
              </w:rPr>
              <w:t xml:space="preserve"> </w:t>
            </w:r>
            <w:r w:rsidR="00E94AEB">
              <w:rPr>
                <w:lang w:val="kk-KZ"/>
              </w:rPr>
              <w:t xml:space="preserve">Қаптаманың бүтіндігін, </w:t>
            </w:r>
            <w:r w:rsidR="00464AC5">
              <w:rPr>
                <w:lang w:val="kk-KZ"/>
              </w:rPr>
              <w:t>белгіленген температуралық-ылғалдылық режимін, ластанудан қорғалуын қамтамасыз ететін жабық көлікпен тасымалдануы тиіс</w:t>
            </w:r>
          </w:p>
        </w:tc>
        <w:tc>
          <w:tcPr>
            <w:tcW w:w="2101" w:type="dxa"/>
            <w:tcBorders>
              <w:top w:val="single" w:sz="8" w:space="0" w:color="000000"/>
              <w:left w:val="single" w:sz="8" w:space="0" w:color="000000"/>
              <w:right w:val="single" w:sz="8" w:space="0" w:color="000000"/>
            </w:tcBorders>
            <w:tcMar>
              <w:top w:w="15" w:type="dxa"/>
              <w:left w:w="15" w:type="dxa"/>
              <w:bottom w:w="0" w:type="dxa"/>
              <w:right w:w="15" w:type="dxa"/>
            </w:tcMar>
          </w:tcPr>
          <w:p w14:paraId="555A2E1A" w14:textId="2F5CF176" w:rsidR="003B7957" w:rsidRPr="00E94AEB" w:rsidRDefault="00E94AEB" w:rsidP="004C2CD4">
            <w:pPr>
              <w:pStyle w:val="af5"/>
              <w:spacing w:before="0" w:beforeAutospacing="0" w:after="0" w:afterAutospacing="0"/>
              <w:jc w:val="both"/>
              <w:rPr>
                <w:color w:val="000000"/>
                <w:lang w:val="kk-KZ"/>
              </w:rPr>
            </w:pPr>
            <w:r w:rsidRPr="00E94AEB">
              <w:rPr>
                <w:color w:val="000000"/>
                <w:lang w:val="en-US"/>
              </w:rPr>
              <w:t>«</w:t>
            </w:r>
            <w:r w:rsidRPr="006176F0">
              <w:rPr>
                <w:color w:val="000000"/>
                <w:lang w:val="ru-RU"/>
              </w:rPr>
              <w:t>Дәрілік</w:t>
            </w:r>
            <w:r w:rsidRPr="00E94AEB">
              <w:rPr>
                <w:color w:val="000000"/>
                <w:lang w:val="en-US"/>
              </w:rPr>
              <w:t xml:space="preserve"> </w:t>
            </w:r>
            <w:r w:rsidRPr="006176F0">
              <w:rPr>
                <w:color w:val="000000"/>
                <w:lang w:val="ru-RU"/>
              </w:rPr>
              <w:t>заттар</w:t>
            </w:r>
            <w:r w:rsidRPr="00E94AEB">
              <w:rPr>
                <w:color w:val="000000"/>
                <w:lang w:val="en-US"/>
              </w:rPr>
              <w:t xml:space="preserve"> </w:t>
            </w:r>
            <w:r w:rsidRPr="006176F0">
              <w:rPr>
                <w:color w:val="000000"/>
                <w:lang w:val="ru-RU"/>
              </w:rPr>
              <w:t>мен</w:t>
            </w:r>
            <w:r w:rsidRPr="00E94AEB">
              <w:rPr>
                <w:color w:val="000000"/>
                <w:lang w:val="en-US"/>
              </w:rPr>
              <w:t xml:space="preserve"> </w:t>
            </w:r>
            <w:r w:rsidRPr="006176F0">
              <w:rPr>
                <w:color w:val="000000"/>
                <w:lang w:val="ru-RU"/>
              </w:rPr>
              <w:t>медициналық</w:t>
            </w:r>
            <w:r w:rsidRPr="00E94AEB">
              <w:rPr>
                <w:color w:val="000000"/>
                <w:lang w:val="en-US"/>
              </w:rPr>
              <w:t xml:space="preserve"> </w:t>
            </w:r>
            <w:r w:rsidRPr="006176F0">
              <w:rPr>
                <w:color w:val="000000"/>
                <w:lang w:val="ru-RU"/>
              </w:rPr>
              <w:t>бұйымдарды</w:t>
            </w:r>
            <w:r w:rsidRPr="00E94AEB">
              <w:rPr>
                <w:color w:val="000000"/>
                <w:lang w:val="en-US"/>
              </w:rPr>
              <w:t xml:space="preserve"> </w:t>
            </w:r>
            <w:r w:rsidRPr="006176F0">
              <w:rPr>
                <w:color w:val="000000"/>
                <w:lang w:val="ru-RU"/>
              </w:rPr>
              <w:t>сақтау</w:t>
            </w:r>
            <w:r w:rsidRPr="00E94AEB">
              <w:rPr>
                <w:color w:val="000000"/>
                <w:lang w:val="en-US"/>
              </w:rPr>
              <w:t xml:space="preserve"> </w:t>
            </w:r>
            <w:r w:rsidRPr="006176F0">
              <w:rPr>
                <w:color w:val="000000"/>
                <w:lang w:val="ru-RU"/>
              </w:rPr>
              <w:t>және</w:t>
            </w:r>
            <w:r w:rsidRPr="00E94AEB">
              <w:rPr>
                <w:color w:val="000000"/>
                <w:lang w:val="en-US"/>
              </w:rPr>
              <w:t xml:space="preserve"> </w:t>
            </w:r>
            <w:r w:rsidRPr="006176F0">
              <w:rPr>
                <w:color w:val="000000"/>
                <w:lang w:val="ru-RU"/>
              </w:rPr>
              <w:t>тасымалдау</w:t>
            </w:r>
            <w:r w:rsidRPr="00E94AEB">
              <w:rPr>
                <w:color w:val="000000"/>
                <w:lang w:val="en-US"/>
              </w:rPr>
              <w:t xml:space="preserve"> </w:t>
            </w:r>
            <w:r w:rsidRPr="006176F0">
              <w:rPr>
                <w:color w:val="000000"/>
                <w:lang w:val="ru-RU"/>
              </w:rPr>
              <w:t>қағидаларын</w:t>
            </w:r>
            <w:r w:rsidRPr="00E94AEB">
              <w:rPr>
                <w:color w:val="000000"/>
                <w:lang w:val="en-US"/>
              </w:rPr>
              <w:t xml:space="preserve"> </w:t>
            </w:r>
            <w:r w:rsidRPr="006176F0">
              <w:rPr>
                <w:color w:val="000000"/>
                <w:lang w:val="ru-RU"/>
              </w:rPr>
              <w:t>бекіту</w:t>
            </w:r>
            <w:r w:rsidRPr="00E94AEB">
              <w:rPr>
                <w:color w:val="000000"/>
                <w:lang w:val="en-US"/>
              </w:rPr>
              <w:t xml:space="preserve"> </w:t>
            </w:r>
            <w:r w:rsidRPr="006176F0">
              <w:rPr>
                <w:color w:val="000000"/>
                <w:lang w:val="ru-RU"/>
              </w:rPr>
              <w:t>туралы</w:t>
            </w:r>
            <w:r w:rsidRPr="00E94AEB">
              <w:rPr>
                <w:color w:val="000000"/>
                <w:lang w:val="en-US"/>
              </w:rPr>
              <w:t>»</w:t>
            </w:r>
            <w:r w:rsidRPr="00E94AEB">
              <w:rPr>
                <w:color w:val="000000"/>
                <w:lang w:val="kk-KZ"/>
              </w:rPr>
              <w:t xml:space="preserve"> </w:t>
            </w:r>
            <w:r w:rsidRPr="006176F0">
              <w:rPr>
                <w:color w:val="000000"/>
                <w:lang w:val="ru-RU"/>
              </w:rPr>
              <w:t>Қазақстан</w:t>
            </w:r>
            <w:r w:rsidRPr="00E94AEB">
              <w:rPr>
                <w:color w:val="000000"/>
                <w:lang w:val="en-US"/>
              </w:rPr>
              <w:t xml:space="preserve"> </w:t>
            </w:r>
            <w:r w:rsidRPr="006176F0">
              <w:rPr>
                <w:color w:val="000000"/>
                <w:lang w:val="ru-RU"/>
              </w:rPr>
              <w:t>Республикасы</w:t>
            </w:r>
            <w:r w:rsidRPr="00E94AEB">
              <w:rPr>
                <w:color w:val="000000"/>
                <w:lang w:val="en-US"/>
              </w:rPr>
              <w:t xml:space="preserve"> </w:t>
            </w:r>
            <w:r w:rsidRPr="006176F0">
              <w:rPr>
                <w:color w:val="000000"/>
                <w:lang w:val="ru-RU"/>
              </w:rPr>
              <w:t>Денсаулық</w:t>
            </w:r>
            <w:r w:rsidRPr="00E94AEB">
              <w:rPr>
                <w:color w:val="000000"/>
                <w:lang w:val="en-US"/>
              </w:rPr>
              <w:t xml:space="preserve"> </w:t>
            </w:r>
            <w:r w:rsidRPr="006176F0">
              <w:rPr>
                <w:color w:val="000000"/>
                <w:lang w:val="ru-RU"/>
              </w:rPr>
              <w:t>сақтау</w:t>
            </w:r>
            <w:r w:rsidRPr="00E94AEB">
              <w:rPr>
                <w:color w:val="000000"/>
                <w:lang w:val="en-US"/>
              </w:rPr>
              <w:t xml:space="preserve"> </w:t>
            </w:r>
            <w:r w:rsidRPr="006176F0">
              <w:rPr>
                <w:color w:val="000000"/>
                <w:lang w:val="ru-RU"/>
              </w:rPr>
              <w:t>министрінің</w:t>
            </w:r>
            <w:r w:rsidRPr="00E94AEB">
              <w:rPr>
                <w:color w:val="000000"/>
                <w:lang w:val="en-US"/>
              </w:rPr>
              <w:t xml:space="preserve"> 2021 </w:t>
            </w:r>
            <w:r w:rsidRPr="006176F0">
              <w:rPr>
                <w:color w:val="000000"/>
                <w:lang w:val="ru-RU"/>
              </w:rPr>
              <w:t>жылғы</w:t>
            </w:r>
            <w:r w:rsidRPr="00E94AEB">
              <w:rPr>
                <w:color w:val="000000"/>
                <w:lang w:val="en-US"/>
              </w:rPr>
              <w:t xml:space="preserve"> 16 </w:t>
            </w:r>
            <w:r w:rsidRPr="006176F0">
              <w:rPr>
                <w:color w:val="000000"/>
                <w:lang w:val="ru-RU"/>
              </w:rPr>
              <w:t>ақпандағы</w:t>
            </w:r>
            <w:r w:rsidRPr="00E94AEB">
              <w:rPr>
                <w:color w:val="000000"/>
                <w:lang w:val="en-US"/>
              </w:rPr>
              <w:t xml:space="preserve"> № </w:t>
            </w:r>
            <w:r w:rsidRPr="006176F0">
              <w:rPr>
                <w:color w:val="000000"/>
                <w:lang w:val="ru-RU"/>
              </w:rPr>
              <w:t>ҚР</w:t>
            </w:r>
            <w:r w:rsidRPr="00E94AEB">
              <w:rPr>
                <w:color w:val="000000"/>
                <w:lang w:val="en-US"/>
              </w:rPr>
              <w:t xml:space="preserve"> </w:t>
            </w:r>
            <w:r w:rsidRPr="006176F0">
              <w:rPr>
                <w:color w:val="000000"/>
                <w:lang w:val="ru-RU"/>
              </w:rPr>
              <w:t>ДСМ</w:t>
            </w:r>
            <w:r w:rsidRPr="00E94AEB">
              <w:rPr>
                <w:color w:val="000000"/>
                <w:lang w:val="en-US"/>
              </w:rPr>
              <w:t xml:space="preserve">-19 </w:t>
            </w:r>
            <w:r w:rsidRPr="006176F0">
              <w:rPr>
                <w:color w:val="000000"/>
                <w:lang w:val="ru-RU"/>
              </w:rPr>
              <w:t>бұйрығы</w:t>
            </w:r>
            <w:r>
              <w:rPr>
                <w:color w:val="000000"/>
                <w:lang w:val="kk-KZ"/>
              </w:rPr>
              <w:t xml:space="preserve"> </w:t>
            </w:r>
          </w:p>
        </w:tc>
      </w:tr>
    </w:tbl>
    <w:p w14:paraId="743254EA" w14:textId="77777777" w:rsidR="003B7957" w:rsidRDefault="003B7957">
      <w:pPr>
        <w:rPr>
          <w:sz w:val="28"/>
          <w:szCs w:val="28"/>
          <w:lang w:val="kk-KZ"/>
        </w:rPr>
      </w:pPr>
    </w:p>
    <w:p w14:paraId="19E85758" w14:textId="77777777" w:rsidR="003B7957" w:rsidRDefault="003B7957">
      <w:pPr>
        <w:rPr>
          <w:sz w:val="28"/>
          <w:szCs w:val="28"/>
          <w:lang w:val="kk-KZ"/>
        </w:rPr>
      </w:pPr>
    </w:p>
    <w:p w14:paraId="1446286F" w14:textId="77777777" w:rsidR="003B7957" w:rsidRDefault="003B7957">
      <w:pPr>
        <w:rPr>
          <w:sz w:val="28"/>
          <w:szCs w:val="28"/>
          <w:lang w:val="kk-KZ"/>
        </w:rPr>
      </w:pPr>
    </w:p>
    <w:p w14:paraId="5EC116A0" w14:textId="77777777" w:rsidR="003B7957" w:rsidRDefault="003B7957">
      <w:pPr>
        <w:rPr>
          <w:sz w:val="28"/>
          <w:szCs w:val="28"/>
          <w:lang w:val="kk-KZ"/>
        </w:rPr>
      </w:pPr>
    </w:p>
    <w:p w14:paraId="3BC0F090" w14:textId="6289E272" w:rsidR="0098041C" w:rsidRPr="0098041C" w:rsidRDefault="0098041C">
      <w:pPr>
        <w:rPr>
          <w:sz w:val="28"/>
          <w:szCs w:val="28"/>
          <w:lang w:val="kk-KZ"/>
        </w:rPr>
      </w:pPr>
      <w:r w:rsidRPr="0098041C">
        <w:rPr>
          <w:sz w:val="28"/>
          <w:szCs w:val="28"/>
          <w:lang w:val="en-US"/>
        </w:rPr>
        <w:lastRenderedPageBreak/>
        <w:t xml:space="preserve">12 </w:t>
      </w:r>
      <w:r w:rsidRPr="0098041C">
        <w:rPr>
          <w:sz w:val="28"/>
          <w:szCs w:val="28"/>
          <w:lang w:val="kk-KZ"/>
        </w:rPr>
        <w:t>кестенің жалғасы</w:t>
      </w:r>
    </w:p>
    <w:tbl>
      <w:tblPr>
        <w:tblW w:w="9771" w:type="dxa"/>
        <w:tblLayout w:type="fixed"/>
        <w:tblCellMar>
          <w:left w:w="0" w:type="dxa"/>
          <w:right w:w="0" w:type="dxa"/>
        </w:tblCellMar>
        <w:tblLook w:val="0600" w:firstRow="0" w:lastRow="0" w:firstColumn="0" w:lastColumn="0" w:noHBand="1" w:noVBand="1"/>
      </w:tblPr>
      <w:tblGrid>
        <w:gridCol w:w="582"/>
        <w:gridCol w:w="2243"/>
        <w:gridCol w:w="4703"/>
        <w:gridCol w:w="2243"/>
      </w:tblGrid>
      <w:tr w:rsidR="0098041C" w:rsidRPr="00E94AEB" w14:paraId="39CBD579" w14:textId="77777777" w:rsidTr="00FD1780">
        <w:trPr>
          <w:trHeight w:val="186"/>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D9A6EA" w14:textId="77777777" w:rsidR="0098041C" w:rsidRPr="00E94AEB" w:rsidRDefault="0098041C" w:rsidP="0098041C">
            <w:pPr>
              <w:jc w:val="center"/>
            </w:pPr>
            <w:r w:rsidRPr="00E16BC0">
              <w:t>1</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FE560B5" w14:textId="77777777" w:rsidR="0098041C" w:rsidRPr="00E94AEB" w:rsidRDefault="0098041C" w:rsidP="0098041C">
            <w:pPr>
              <w:jc w:val="center"/>
            </w:pPr>
            <w:r w:rsidRPr="00E16BC0">
              <w:t>2</w:t>
            </w:r>
          </w:p>
        </w:tc>
        <w:tc>
          <w:tcPr>
            <w:tcW w:w="470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DBBE9C8" w14:textId="77777777" w:rsidR="0098041C" w:rsidRPr="00E94AEB" w:rsidRDefault="0098041C" w:rsidP="0098041C">
            <w:pPr>
              <w:pStyle w:val="af5"/>
              <w:spacing w:before="0" w:beforeAutospacing="0" w:after="0" w:afterAutospacing="0"/>
              <w:jc w:val="center"/>
              <w:rPr>
                <w:lang w:val="en-US"/>
              </w:rPr>
            </w:pPr>
            <w:r w:rsidRPr="006176F0">
              <w:rPr>
                <w:lang w:val="ru-RU"/>
              </w:rPr>
              <w:t>3</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D045208" w14:textId="77777777" w:rsidR="0098041C" w:rsidRPr="00E94AEB" w:rsidRDefault="0098041C" w:rsidP="0098041C">
            <w:pPr>
              <w:pStyle w:val="af5"/>
              <w:spacing w:before="0" w:beforeAutospacing="0" w:after="0" w:afterAutospacing="0"/>
              <w:jc w:val="center"/>
              <w:rPr>
                <w:color w:val="000000"/>
                <w:lang w:val="en-US"/>
              </w:rPr>
            </w:pPr>
            <w:r w:rsidRPr="006176F0">
              <w:rPr>
                <w:lang w:val="ru-RU"/>
              </w:rPr>
              <w:t>4</w:t>
            </w:r>
          </w:p>
        </w:tc>
      </w:tr>
      <w:tr w:rsidR="003B7957" w:rsidRPr="003B7957" w14:paraId="080B7EFF" w14:textId="77777777" w:rsidTr="00FD1780">
        <w:trPr>
          <w:trHeight w:val="186"/>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5474B6A" w14:textId="7A884AD7" w:rsidR="003B7957" w:rsidRPr="00E16BC0" w:rsidRDefault="003B7957" w:rsidP="003B7957">
            <w:pPr>
              <w:jc w:val="both"/>
            </w:pPr>
            <w:r w:rsidRPr="00E94AEB">
              <w:t>1</w:t>
            </w:r>
            <w:r w:rsidR="00F37B3D">
              <w:t>5</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B25023D" w14:textId="6C905C26" w:rsidR="003B7957" w:rsidRPr="00E16BC0" w:rsidRDefault="003B7957" w:rsidP="003B7957">
            <w:pPr>
              <w:jc w:val="both"/>
            </w:pPr>
            <w:r w:rsidRPr="00E94AEB">
              <w:t>Сақтау</w:t>
            </w:r>
          </w:p>
        </w:tc>
        <w:tc>
          <w:tcPr>
            <w:tcW w:w="470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35D3CB1B" w14:textId="0B733F01" w:rsidR="003B7957" w:rsidRPr="003B7957" w:rsidRDefault="003B7957" w:rsidP="003B7957">
            <w:pPr>
              <w:pStyle w:val="af5"/>
              <w:spacing w:before="0" w:beforeAutospacing="0" w:after="0" w:afterAutospacing="0"/>
              <w:jc w:val="both"/>
            </w:pPr>
            <w:r w:rsidRPr="003B7957">
              <w:t xml:space="preserve"> </w:t>
            </w:r>
            <w:r>
              <w:rPr>
                <w:lang w:val="kk-KZ"/>
              </w:rPr>
              <w:t>Құрғақ, к</w:t>
            </w:r>
            <w:r w:rsidRPr="003B7957">
              <w:t>үннің тіке</w:t>
            </w:r>
            <w:r>
              <w:rPr>
                <w:lang w:val="kk-KZ"/>
              </w:rPr>
              <w:t>л</w:t>
            </w:r>
            <w:r w:rsidRPr="003B7957">
              <w:t xml:space="preserve">ей түсуден қорғалған, температурасы 25℃ аспайтын желдетілген жерде сақталуы тиіс </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923A8B2" w14:textId="1D7A53B0" w:rsidR="003B7957" w:rsidRPr="00FD1780" w:rsidRDefault="003B7957" w:rsidP="003B7957">
            <w:pPr>
              <w:pStyle w:val="af5"/>
              <w:spacing w:before="0" w:beforeAutospacing="0" w:after="0" w:afterAutospacing="0"/>
              <w:jc w:val="both"/>
            </w:pPr>
            <w:r w:rsidRPr="003B7957">
              <w:rPr>
                <w:color w:val="000000"/>
              </w:rPr>
              <w:t xml:space="preserve">«Дәрілік заттар мен медициналық бұйымдарды сақтау және тасымалдау қағидаларын бекіту </w:t>
            </w:r>
            <w:r w:rsidR="00FD1780">
              <w:rPr>
                <w:color w:val="000000"/>
                <w:lang w:val="kk-KZ"/>
              </w:rPr>
              <w:t xml:space="preserve"> </w:t>
            </w:r>
            <w:r w:rsidR="00FD1780" w:rsidRPr="00FD1780">
              <w:rPr>
                <w:color w:val="000000"/>
              </w:rPr>
              <w:t>туралы»</w:t>
            </w:r>
            <w:r w:rsidR="00FD1780" w:rsidRPr="00E94AEB">
              <w:rPr>
                <w:color w:val="000000"/>
                <w:lang w:val="kk-KZ"/>
              </w:rPr>
              <w:t xml:space="preserve"> </w:t>
            </w:r>
            <w:r w:rsidR="00FD1780" w:rsidRPr="00FD1780">
              <w:rPr>
                <w:color w:val="000000"/>
              </w:rPr>
              <w:t xml:space="preserve">Қазақстан </w:t>
            </w:r>
            <w:r w:rsidR="00FD1780">
              <w:rPr>
                <w:color w:val="000000"/>
                <w:lang w:val="kk-KZ"/>
              </w:rPr>
              <w:t xml:space="preserve"> </w:t>
            </w:r>
            <w:r w:rsidR="00FD1780" w:rsidRPr="00FD1780">
              <w:rPr>
                <w:color w:val="000000"/>
              </w:rPr>
              <w:t>Республикасы Денсаулық сақтау министрінің 2021 жылғы 16 ақпандағы № ҚР ДСМ-19 бұйрығы</w:t>
            </w:r>
          </w:p>
        </w:tc>
      </w:tr>
      <w:tr w:rsidR="00D160F9" w:rsidRPr="00464AC5" w14:paraId="729BD144" w14:textId="77777777" w:rsidTr="00FD1780">
        <w:trPr>
          <w:trHeight w:val="67"/>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8106E47" w14:textId="3718E14D" w:rsidR="00D160F9" w:rsidRPr="00E94AEB" w:rsidRDefault="00D160F9" w:rsidP="00D160F9">
            <w:pPr>
              <w:rPr>
                <w:lang w:val="kk-KZ" w:eastAsia="ko-KR"/>
              </w:rPr>
            </w:pPr>
            <w:r w:rsidRPr="00E94AEB">
              <w:t>1</w:t>
            </w:r>
            <w:r w:rsidR="00F37B3D">
              <w:t>6</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9635761" w14:textId="77777777" w:rsidR="00D160F9" w:rsidRPr="00E94AEB" w:rsidRDefault="00D160F9" w:rsidP="00D160F9">
            <w:pPr>
              <w:rPr>
                <w:i/>
                <w:iCs/>
                <w:lang w:val="en-US"/>
              </w:rPr>
            </w:pPr>
            <w:r w:rsidRPr="00E94AEB">
              <w:t>Сақтау мерзімі</w:t>
            </w:r>
          </w:p>
        </w:tc>
        <w:tc>
          <w:tcPr>
            <w:tcW w:w="470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731C3047" w14:textId="77777777" w:rsidR="00D160F9" w:rsidRPr="00464AC5" w:rsidRDefault="00D160F9" w:rsidP="00D160F9">
            <w:pPr>
              <w:pStyle w:val="af5"/>
              <w:spacing w:before="0" w:beforeAutospacing="0" w:after="0" w:afterAutospacing="0"/>
              <w:jc w:val="both"/>
              <w:rPr>
                <w:lang w:val="kk-KZ"/>
              </w:rPr>
            </w:pPr>
            <w:r w:rsidRPr="006176F0">
              <w:rPr>
                <w:lang w:val="ru-RU"/>
              </w:rPr>
              <w:t xml:space="preserve"> </w:t>
            </w:r>
            <w:r w:rsidR="00464AC5">
              <w:rPr>
                <w:lang w:val="kk-KZ"/>
              </w:rPr>
              <w:t>2 жыл</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1B75005E" w14:textId="77777777" w:rsidR="00D160F9" w:rsidRPr="0079500C" w:rsidRDefault="0079500C" w:rsidP="004C2CD4">
            <w:pPr>
              <w:pStyle w:val="af5"/>
              <w:spacing w:before="0" w:beforeAutospacing="0" w:after="0" w:afterAutospacing="0"/>
              <w:jc w:val="both"/>
              <w:rPr>
                <w:color w:val="000000"/>
                <w:lang w:val="kk-KZ"/>
              </w:rPr>
            </w:pPr>
            <w:r w:rsidRPr="0079500C">
              <w:rPr>
                <w:lang w:val="kk-KZ"/>
              </w:rPr>
              <w:t>Қазақстан Республикасы Денсаулық сақтау министрінің 2020 жылғы 28 қазандағы № ҚР ДСМ-165/2020 бұйрығының талаптарына сәйкес</w:t>
            </w:r>
          </w:p>
        </w:tc>
      </w:tr>
      <w:tr w:rsidR="0098041C" w:rsidRPr="00464AC5" w14:paraId="6325C696" w14:textId="77777777" w:rsidTr="00FD1780">
        <w:trPr>
          <w:trHeight w:val="67"/>
        </w:trPr>
        <w:tc>
          <w:tcPr>
            <w:tcW w:w="582"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EB8039B" w14:textId="0D7A2A1D" w:rsidR="0098041C" w:rsidRPr="00E94AEB" w:rsidRDefault="0098041C" w:rsidP="0098041C">
            <w:r w:rsidRPr="00464AC5">
              <w:t>1</w:t>
            </w:r>
            <w:r w:rsidR="00F37B3D">
              <w:t>7</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546F2C58" w14:textId="77777777" w:rsidR="0098041C" w:rsidRPr="00E94AEB" w:rsidRDefault="0098041C" w:rsidP="0098041C">
            <w:r w:rsidRPr="00464AC5">
              <w:t>Негізгі фармакологиялық әсері</w:t>
            </w:r>
          </w:p>
        </w:tc>
        <w:tc>
          <w:tcPr>
            <w:tcW w:w="470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48052068" w14:textId="4C947B7E" w:rsidR="0098041C" w:rsidRPr="001D4D83" w:rsidRDefault="00F37B3D" w:rsidP="0098041C">
            <w:pPr>
              <w:pStyle w:val="af5"/>
              <w:spacing w:before="0" w:beforeAutospacing="0" w:after="0" w:afterAutospacing="0"/>
              <w:jc w:val="both"/>
            </w:pPr>
            <w:r w:rsidRPr="00F37B3D">
              <w:t>Қабынуға қарсы, антимикробты және жараны жазатын әсерлер</w:t>
            </w:r>
          </w:p>
        </w:tc>
        <w:tc>
          <w:tcPr>
            <w:tcW w:w="224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14:paraId="07B919F7" w14:textId="77777777" w:rsidR="0098041C" w:rsidRPr="00464AC5" w:rsidRDefault="0098041C" w:rsidP="0098041C">
            <w:pPr>
              <w:pStyle w:val="af5"/>
              <w:spacing w:before="0" w:beforeAutospacing="0" w:after="0" w:afterAutospacing="0"/>
              <w:jc w:val="both"/>
              <w:rPr>
                <w:color w:val="000000"/>
                <w:lang w:val="kk-KZ"/>
              </w:rPr>
            </w:pPr>
            <w:r w:rsidRPr="00464AC5">
              <w:rPr>
                <w:lang w:val="kk-KZ" w:eastAsia="ko-KR"/>
              </w:rPr>
              <w:t>НҚ сәйкес</w:t>
            </w:r>
          </w:p>
        </w:tc>
      </w:tr>
    </w:tbl>
    <w:p w14:paraId="3B4048A0" w14:textId="77777777" w:rsidR="0089232A" w:rsidRPr="0089232A" w:rsidRDefault="0089232A" w:rsidP="0089232A">
      <w:pPr>
        <w:rPr>
          <w:vanish/>
        </w:rPr>
      </w:pPr>
    </w:p>
    <w:p w14:paraId="2C2EFDB0" w14:textId="77777777" w:rsidR="00176635" w:rsidRPr="00176635" w:rsidRDefault="00176635" w:rsidP="004C2CD4">
      <w:pPr>
        <w:pStyle w:val="af5"/>
        <w:spacing w:before="0" w:beforeAutospacing="0" w:after="0" w:afterAutospacing="0"/>
        <w:ind w:firstLine="567"/>
        <w:jc w:val="both"/>
        <w:rPr>
          <w:color w:val="000000"/>
          <w:sz w:val="28"/>
          <w:szCs w:val="28"/>
          <w:lang w:val="en-US"/>
        </w:rPr>
      </w:pPr>
    </w:p>
    <w:p w14:paraId="21C7216E" w14:textId="77777777" w:rsidR="004003FD" w:rsidRDefault="004003FD" w:rsidP="004C2CD4">
      <w:pPr>
        <w:pStyle w:val="af5"/>
        <w:spacing w:before="0" w:beforeAutospacing="0" w:after="0" w:afterAutospacing="0"/>
        <w:ind w:firstLine="567"/>
        <w:jc w:val="both"/>
        <w:rPr>
          <w:color w:val="000000"/>
          <w:sz w:val="28"/>
          <w:szCs w:val="28"/>
          <w:lang w:val="kk-KZ"/>
        </w:rPr>
      </w:pPr>
      <w:r w:rsidRPr="00B81E53">
        <w:rPr>
          <w:color w:val="000000"/>
          <w:sz w:val="28"/>
          <w:szCs w:val="28"/>
        </w:rPr>
        <w:t>Азиялық</w:t>
      </w:r>
      <w:r w:rsidRPr="00EE7BCC">
        <w:rPr>
          <w:color w:val="000000"/>
          <w:sz w:val="28"/>
          <w:szCs w:val="28"/>
          <w:lang w:val="en-US"/>
        </w:rPr>
        <w:t xml:space="preserve"> </w:t>
      </w:r>
      <w:r w:rsidRPr="00B81E53">
        <w:rPr>
          <w:color w:val="000000"/>
          <w:sz w:val="28"/>
          <w:szCs w:val="28"/>
        </w:rPr>
        <w:t>жалбыз</w:t>
      </w:r>
      <w:r w:rsidRPr="00EE7BCC">
        <w:rPr>
          <w:color w:val="000000"/>
          <w:sz w:val="28"/>
          <w:szCs w:val="28"/>
          <w:lang w:val="en-US"/>
        </w:rPr>
        <w:t xml:space="preserve"> (</w:t>
      </w:r>
      <w:r w:rsidRPr="00EE7BCC">
        <w:rPr>
          <w:rStyle w:val="ad"/>
          <w:color w:val="000000"/>
          <w:sz w:val="28"/>
          <w:szCs w:val="28"/>
          <w:lang w:val="en-US"/>
        </w:rPr>
        <w:t xml:space="preserve">Mentha asiatica </w:t>
      </w:r>
      <w:r w:rsidRPr="00EE7BCC">
        <w:rPr>
          <w:rStyle w:val="ad"/>
          <w:i w:val="0"/>
          <w:iCs w:val="0"/>
          <w:color w:val="000000"/>
          <w:sz w:val="28"/>
          <w:szCs w:val="28"/>
          <w:lang w:val="en-US"/>
        </w:rPr>
        <w:t>Boriss.</w:t>
      </w:r>
      <w:r w:rsidRPr="00EE7BCC">
        <w:rPr>
          <w:color w:val="000000"/>
          <w:sz w:val="28"/>
          <w:szCs w:val="28"/>
          <w:lang w:val="en-US"/>
        </w:rPr>
        <w:t xml:space="preserve">) </w:t>
      </w:r>
      <w:r w:rsidRPr="00B81E53">
        <w:rPr>
          <w:color w:val="000000"/>
          <w:sz w:val="28"/>
          <w:szCs w:val="28"/>
        </w:rPr>
        <w:t>өсімдік</w:t>
      </w:r>
      <w:r w:rsidRPr="00EE7BCC">
        <w:rPr>
          <w:color w:val="000000"/>
          <w:sz w:val="28"/>
          <w:szCs w:val="28"/>
          <w:lang w:val="en-US"/>
        </w:rPr>
        <w:t xml:space="preserve"> </w:t>
      </w:r>
      <w:r w:rsidRPr="00B81E53">
        <w:rPr>
          <w:color w:val="000000"/>
          <w:sz w:val="28"/>
          <w:szCs w:val="28"/>
        </w:rPr>
        <w:t>шикізатының</w:t>
      </w:r>
      <w:r w:rsidRPr="00EE7BCC">
        <w:rPr>
          <w:color w:val="000000"/>
          <w:sz w:val="28"/>
          <w:szCs w:val="28"/>
          <w:lang w:val="en-US"/>
        </w:rPr>
        <w:t xml:space="preserve"> </w:t>
      </w:r>
      <w:r w:rsidRPr="00B81E53">
        <w:rPr>
          <w:color w:val="000000"/>
          <w:sz w:val="28"/>
          <w:szCs w:val="28"/>
        </w:rPr>
        <w:t>тұрақтылығы</w:t>
      </w:r>
      <w:r w:rsidRPr="00EE7BCC">
        <w:rPr>
          <w:color w:val="000000"/>
          <w:sz w:val="28"/>
          <w:szCs w:val="28"/>
          <w:lang w:val="en-US"/>
        </w:rPr>
        <w:t xml:space="preserve"> </w:t>
      </w:r>
      <w:r w:rsidRPr="00B81E53">
        <w:rPr>
          <w:color w:val="000000"/>
          <w:sz w:val="28"/>
          <w:szCs w:val="28"/>
        </w:rPr>
        <w:t>мен</w:t>
      </w:r>
      <w:r w:rsidRPr="00EE7BCC">
        <w:rPr>
          <w:color w:val="000000"/>
          <w:sz w:val="28"/>
          <w:szCs w:val="28"/>
          <w:lang w:val="en-US"/>
        </w:rPr>
        <w:t xml:space="preserve"> </w:t>
      </w:r>
      <w:r w:rsidRPr="00B81E53">
        <w:rPr>
          <w:color w:val="000000"/>
          <w:sz w:val="28"/>
          <w:szCs w:val="28"/>
        </w:rPr>
        <w:t>сақтау</w:t>
      </w:r>
      <w:r w:rsidRPr="00EE7BCC">
        <w:rPr>
          <w:color w:val="000000"/>
          <w:sz w:val="28"/>
          <w:szCs w:val="28"/>
          <w:lang w:val="en-US"/>
        </w:rPr>
        <w:t xml:space="preserve"> </w:t>
      </w:r>
      <w:r w:rsidRPr="00B81E53">
        <w:rPr>
          <w:color w:val="000000"/>
          <w:sz w:val="28"/>
          <w:szCs w:val="28"/>
        </w:rPr>
        <w:t>мерзімін</w:t>
      </w:r>
      <w:r w:rsidRPr="00EE7BCC">
        <w:rPr>
          <w:color w:val="000000"/>
          <w:sz w:val="28"/>
          <w:szCs w:val="28"/>
          <w:lang w:val="en-US"/>
        </w:rPr>
        <w:t xml:space="preserve"> </w:t>
      </w:r>
      <w:r w:rsidRPr="00B81E53">
        <w:rPr>
          <w:color w:val="000000"/>
          <w:sz w:val="28"/>
          <w:szCs w:val="28"/>
        </w:rPr>
        <w:t>ұзақ</w:t>
      </w:r>
      <w:r w:rsidRPr="00EE7BCC">
        <w:rPr>
          <w:color w:val="000000"/>
          <w:sz w:val="28"/>
          <w:szCs w:val="28"/>
          <w:lang w:val="en-US"/>
        </w:rPr>
        <w:t xml:space="preserve"> </w:t>
      </w:r>
      <w:r w:rsidRPr="00B81E53">
        <w:rPr>
          <w:color w:val="000000"/>
          <w:sz w:val="28"/>
          <w:szCs w:val="28"/>
        </w:rPr>
        <w:t>мерзімді</w:t>
      </w:r>
      <w:r w:rsidRPr="00EE7BCC">
        <w:rPr>
          <w:color w:val="000000"/>
          <w:sz w:val="28"/>
          <w:szCs w:val="28"/>
          <w:lang w:val="en-US"/>
        </w:rPr>
        <w:t xml:space="preserve"> </w:t>
      </w:r>
      <w:r w:rsidRPr="00B81E53">
        <w:rPr>
          <w:color w:val="000000"/>
          <w:sz w:val="28"/>
          <w:szCs w:val="28"/>
        </w:rPr>
        <w:t>сынау</w:t>
      </w:r>
      <w:r w:rsidRPr="00EE7BCC">
        <w:rPr>
          <w:color w:val="000000"/>
          <w:sz w:val="28"/>
          <w:szCs w:val="28"/>
          <w:lang w:val="en-US"/>
        </w:rPr>
        <w:t xml:space="preserve"> </w:t>
      </w:r>
      <w:r w:rsidRPr="00B81E53">
        <w:rPr>
          <w:color w:val="000000"/>
          <w:sz w:val="28"/>
          <w:szCs w:val="28"/>
        </w:rPr>
        <w:t>жағдайында</w:t>
      </w:r>
      <w:r w:rsidRPr="00EE7BCC">
        <w:rPr>
          <w:color w:val="000000"/>
          <w:sz w:val="28"/>
          <w:szCs w:val="28"/>
          <w:lang w:val="en-US"/>
        </w:rPr>
        <w:t xml:space="preserve"> </w:t>
      </w:r>
      <w:r w:rsidRPr="00B81E53">
        <w:rPr>
          <w:color w:val="000000"/>
          <w:sz w:val="28"/>
          <w:szCs w:val="28"/>
        </w:rPr>
        <w:t>зерттеу</w:t>
      </w:r>
      <w:r w:rsidRPr="00EE7BCC">
        <w:rPr>
          <w:color w:val="000000"/>
          <w:sz w:val="28"/>
          <w:szCs w:val="28"/>
          <w:lang w:val="en-US"/>
        </w:rPr>
        <w:t xml:space="preserve"> </w:t>
      </w:r>
      <w:r w:rsidRPr="00B81E53">
        <w:rPr>
          <w:color w:val="000000"/>
          <w:sz w:val="28"/>
          <w:szCs w:val="28"/>
        </w:rPr>
        <w:t>ҚР</w:t>
      </w:r>
      <w:r w:rsidRPr="00EE7BCC">
        <w:rPr>
          <w:color w:val="000000"/>
          <w:sz w:val="28"/>
          <w:szCs w:val="28"/>
          <w:lang w:val="en-US"/>
        </w:rPr>
        <w:t xml:space="preserve"> </w:t>
      </w:r>
      <w:r w:rsidRPr="00B81E53">
        <w:rPr>
          <w:color w:val="000000"/>
          <w:sz w:val="28"/>
          <w:szCs w:val="28"/>
        </w:rPr>
        <w:t>ДСМ</w:t>
      </w:r>
      <w:r w:rsidRPr="00EE7BCC">
        <w:rPr>
          <w:color w:val="000000"/>
          <w:sz w:val="28"/>
          <w:szCs w:val="28"/>
          <w:lang w:val="en-US"/>
        </w:rPr>
        <w:t>-</w:t>
      </w:r>
      <w:r w:rsidRPr="00B81E53">
        <w:rPr>
          <w:color w:val="000000"/>
          <w:sz w:val="28"/>
          <w:szCs w:val="28"/>
        </w:rPr>
        <w:t>нің</w:t>
      </w:r>
      <w:r w:rsidRPr="00EE7BCC">
        <w:rPr>
          <w:color w:val="000000"/>
          <w:sz w:val="28"/>
          <w:szCs w:val="28"/>
          <w:lang w:val="en-US"/>
        </w:rPr>
        <w:t xml:space="preserve"> 2020 </w:t>
      </w:r>
      <w:r w:rsidRPr="00B81E53">
        <w:rPr>
          <w:color w:val="000000"/>
          <w:sz w:val="28"/>
          <w:szCs w:val="28"/>
        </w:rPr>
        <w:t>жылғы</w:t>
      </w:r>
      <w:r w:rsidRPr="00EE7BCC">
        <w:rPr>
          <w:color w:val="000000"/>
          <w:sz w:val="28"/>
          <w:szCs w:val="28"/>
          <w:lang w:val="en-US"/>
        </w:rPr>
        <w:t xml:space="preserve"> 28 </w:t>
      </w:r>
      <w:r w:rsidRPr="00B81E53">
        <w:rPr>
          <w:color w:val="000000"/>
          <w:sz w:val="28"/>
          <w:szCs w:val="28"/>
        </w:rPr>
        <w:t>қазандағы</w:t>
      </w:r>
      <w:r w:rsidRPr="00EE7BCC">
        <w:rPr>
          <w:color w:val="000000"/>
          <w:sz w:val="28"/>
          <w:szCs w:val="28"/>
          <w:lang w:val="en-US"/>
        </w:rPr>
        <w:t xml:space="preserve"> № </w:t>
      </w:r>
      <w:r w:rsidRPr="00B81E53">
        <w:rPr>
          <w:color w:val="000000"/>
          <w:sz w:val="28"/>
          <w:szCs w:val="28"/>
        </w:rPr>
        <w:t>ҚР</w:t>
      </w:r>
      <w:r w:rsidRPr="00EE7BCC">
        <w:rPr>
          <w:color w:val="000000"/>
          <w:sz w:val="28"/>
          <w:szCs w:val="28"/>
          <w:lang w:val="en-US"/>
        </w:rPr>
        <w:t xml:space="preserve"> </w:t>
      </w:r>
      <w:r w:rsidRPr="00B81E53">
        <w:rPr>
          <w:color w:val="000000"/>
          <w:sz w:val="28"/>
          <w:szCs w:val="28"/>
        </w:rPr>
        <w:t>ДСМ</w:t>
      </w:r>
      <w:r w:rsidRPr="00EE7BCC">
        <w:rPr>
          <w:color w:val="000000"/>
          <w:sz w:val="28"/>
          <w:szCs w:val="28"/>
          <w:lang w:val="en-US"/>
        </w:rPr>
        <w:t xml:space="preserve">-165/2020 </w:t>
      </w:r>
      <w:r w:rsidRPr="00B81E53">
        <w:rPr>
          <w:color w:val="000000"/>
          <w:sz w:val="28"/>
          <w:szCs w:val="28"/>
        </w:rPr>
        <w:t>Бұйрығы</w:t>
      </w:r>
      <w:r w:rsidRPr="00EE7BCC">
        <w:rPr>
          <w:color w:val="000000"/>
          <w:sz w:val="28"/>
          <w:szCs w:val="28"/>
          <w:lang w:val="en-US"/>
        </w:rPr>
        <w:t xml:space="preserve"> «</w:t>
      </w:r>
      <w:r w:rsidRPr="00B81E53">
        <w:rPr>
          <w:color w:val="000000"/>
          <w:sz w:val="28"/>
          <w:szCs w:val="28"/>
        </w:rPr>
        <w:t>Дәрілік</w:t>
      </w:r>
      <w:r w:rsidRPr="00EE7BCC">
        <w:rPr>
          <w:color w:val="000000"/>
          <w:sz w:val="28"/>
          <w:szCs w:val="28"/>
          <w:lang w:val="en-US"/>
        </w:rPr>
        <w:t xml:space="preserve"> </w:t>
      </w:r>
      <w:r w:rsidRPr="00B81E53">
        <w:rPr>
          <w:color w:val="000000"/>
          <w:sz w:val="28"/>
          <w:szCs w:val="28"/>
        </w:rPr>
        <w:t>заттардың</w:t>
      </w:r>
      <w:r w:rsidRPr="00EE7BCC">
        <w:rPr>
          <w:color w:val="000000"/>
          <w:sz w:val="28"/>
          <w:szCs w:val="28"/>
          <w:lang w:val="en-US"/>
        </w:rPr>
        <w:t xml:space="preserve"> </w:t>
      </w:r>
      <w:r w:rsidRPr="00B81E53">
        <w:rPr>
          <w:color w:val="000000"/>
          <w:sz w:val="28"/>
          <w:szCs w:val="28"/>
        </w:rPr>
        <w:t>тұрақтылығын</w:t>
      </w:r>
      <w:r w:rsidRPr="00EE7BCC">
        <w:rPr>
          <w:color w:val="000000"/>
          <w:sz w:val="28"/>
          <w:szCs w:val="28"/>
          <w:lang w:val="en-US"/>
        </w:rPr>
        <w:t xml:space="preserve"> </w:t>
      </w:r>
      <w:r w:rsidRPr="00B81E53">
        <w:rPr>
          <w:color w:val="000000"/>
          <w:sz w:val="28"/>
          <w:szCs w:val="28"/>
        </w:rPr>
        <w:t>зерттеу</w:t>
      </w:r>
      <w:r w:rsidRPr="00EE7BCC">
        <w:rPr>
          <w:color w:val="000000"/>
          <w:sz w:val="28"/>
          <w:szCs w:val="28"/>
          <w:lang w:val="en-US"/>
        </w:rPr>
        <w:t xml:space="preserve">, </w:t>
      </w:r>
      <w:r w:rsidRPr="00B81E53">
        <w:rPr>
          <w:color w:val="000000"/>
          <w:sz w:val="28"/>
          <w:szCs w:val="28"/>
        </w:rPr>
        <w:t>сақтау</w:t>
      </w:r>
      <w:r w:rsidRPr="00EE7BCC">
        <w:rPr>
          <w:color w:val="000000"/>
          <w:sz w:val="28"/>
          <w:szCs w:val="28"/>
          <w:lang w:val="en-US"/>
        </w:rPr>
        <w:t xml:space="preserve"> </w:t>
      </w:r>
      <w:r w:rsidRPr="00B81E53">
        <w:rPr>
          <w:color w:val="000000"/>
          <w:sz w:val="28"/>
          <w:szCs w:val="28"/>
        </w:rPr>
        <w:t>мерзімін</w:t>
      </w:r>
      <w:r w:rsidRPr="00EE7BCC">
        <w:rPr>
          <w:color w:val="000000"/>
          <w:sz w:val="28"/>
          <w:szCs w:val="28"/>
          <w:lang w:val="en-US"/>
        </w:rPr>
        <w:t xml:space="preserve"> </w:t>
      </w:r>
      <w:r w:rsidRPr="00B81E53">
        <w:rPr>
          <w:color w:val="000000"/>
          <w:sz w:val="28"/>
          <w:szCs w:val="28"/>
        </w:rPr>
        <w:t>белгілеу</w:t>
      </w:r>
      <w:r w:rsidRPr="00EE7BCC">
        <w:rPr>
          <w:color w:val="000000"/>
          <w:sz w:val="28"/>
          <w:szCs w:val="28"/>
          <w:lang w:val="en-US"/>
        </w:rPr>
        <w:t xml:space="preserve"> </w:t>
      </w:r>
      <w:r w:rsidRPr="00B81E53">
        <w:rPr>
          <w:color w:val="000000"/>
          <w:sz w:val="28"/>
          <w:szCs w:val="28"/>
        </w:rPr>
        <w:t>және</w:t>
      </w:r>
      <w:r w:rsidRPr="00EE7BCC">
        <w:rPr>
          <w:color w:val="000000"/>
          <w:sz w:val="28"/>
          <w:szCs w:val="28"/>
          <w:lang w:val="en-US"/>
        </w:rPr>
        <w:t xml:space="preserve"> </w:t>
      </w:r>
      <w:r w:rsidRPr="00B81E53">
        <w:rPr>
          <w:color w:val="000000"/>
          <w:sz w:val="28"/>
          <w:szCs w:val="28"/>
        </w:rPr>
        <w:t>қайта</w:t>
      </w:r>
      <w:r w:rsidRPr="00EE7BCC">
        <w:rPr>
          <w:color w:val="000000"/>
          <w:sz w:val="28"/>
          <w:szCs w:val="28"/>
          <w:lang w:val="en-US"/>
        </w:rPr>
        <w:t xml:space="preserve"> </w:t>
      </w:r>
      <w:r w:rsidRPr="00B81E53">
        <w:rPr>
          <w:color w:val="000000"/>
          <w:sz w:val="28"/>
          <w:szCs w:val="28"/>
        </w:rPr>
        <w:t>бақылауды</w:t>
      </w:r>
      <w:r w:rsidRPr="00EE7BCC">
        <w:rPr>
          <w:color w:val="000000"/>
          <w:sz w:val="28"/>
          <w:szCs w:val="28"/>
          <w:lang w:val="en-US"/>
        </w:rPr>
        <w:t xml:space="preserve"> </w:t>
      </w:r>
      <w:r w:rsidRPr="00B81E53">
        <w:rPr>
          <w:color w:val="000000"/>
          <w:sz w:val="28"/>
          <w:szCs w:val="28"/>
        </w:rPr>
        <w:t>өндіруші</w:t>
      </w:r>
      <w:r w:rsidRPr="00EE7BCC">
        <w:rPr>
          <w:color w:val="000000"/>
          <w:sz w:val="28"/>
          <w:szCs w:val="28"/>
          <w:lang w:val="en-US"/>
        </w:rPr>
        <w:t xml:space="preserve"> </w:t>
      </w:r>
      <w:r w:rsidRPr="00B81E53">
        <w:rPr>
          <w:color w:val="000000"/>
          <w:sz w:val="28"/>
          <w:szCs w:val="28"/>
        </w:rPr>
        <w:t>тарапынан</w:t>
      </w:r>
      <w:r w:rsidRPr="00EE7BCC">
        <w:rPr>
          <w:color w:val="000000"/>
          <w:sz w:val="28"/>
          <w:szCs w:val="28"/>
          <w:lang w:val="en-US"/>
        </w:rPr>
        <w:t xml:space="preserve"> </w:t>
      </w:r>
      <w:r w:rsidRPr="00B81E53">
        <w:rPr>
          <w:color w:val="000000"/>
          <w:sz w:val="28"/>
          <w:szCs w:val="28"/>
        </w:rPr>
        <w:t>жүргізу</w:t>
      </w:r>
      <w:r w:rsidRPr="00EE7BCC">
        <w:rPr>
          <w:color w:val="000000"/>
          <w:sz w:val="28"/>
          <w:szCs w:val="28"/>
          <w:lang w:val="en-US"/>
        </w:rPr>
        <w:t xml:space="preserve"> </w:t>
      </w:r>
      <w:r w:rsidRPr="00B81E53">
        <w:rPr>
          <w:color w:val="000000"/>
          <w:sz w:val="28"/>
          <w:szCs w:val="28"/>
        </w:rPr>
        <w:t>қағидаларын</w:t>
      </w:r>
      <w:r w:rsidRPr="00EE7BCC">
        <w:rPr>
          <w:color w:val="000000"/>
          <w:sz w:val="28"/>
          <w:szCs w:val="28"/>
          <w:lang w:val="en-US"/>
        </w:rPr>
        <w:t xml:space="preserve"> </w:t>
      </w:r>
      <w:r w:rsidRPr="00B81E53">
        <w:rPr>
          <w:color w:val="000000"/>
          <w:sz w:val="28"/>
          <w:szCs w:val="28"/>
        </w:rPr>
        <w:t>бекіту</w:t>
      </w:r>
      <w:r w:rsidRPr="00EE7BCC">
        <w:rPr>
          <w:color w:val="000000"/>
          <w:sz w:val="28"/>
          <w:szCs w:val="28"/>
          <w:lang w:val="en-US"/>
        </w:rPr>
        <w:t xml:space="preserve"> </w:t>
      </w:r>
      <w:r w:rsidRPr="00B81E53">
        <w:rPr>
          <w:color w:val="000000"/>
          <w:sz w:val="28"/>
          <w:szCs w:val="28"/>
        </w:rPr>
        <w:t>туралы</w:t>
      </w:r>
      <w:r w:rsidRPr="00EE7BCC">
        <w:rPr>
          <w:color w:val="000000"/>
          <w:sz w:val="28"/>
          <w:szCs w:val="28"/>
          <w:lang w:val="en-US"/>
        </w:rPr>
        <w:t xml:space="preserve">» </w:t>
      </w:r>
      <w:r w:rsidRPr="00B81E53">
        <w:rPr>
          <w:color w:val="000000"/>
          <w:sz w:val="28"/>
          <w:szCs w:val="28"/>
        </w:rPr>
        <w:t>талаптарына</w:t>
      </w:r>
      <w:r w:rsidRPr="00EE7BCC">
        <w:rPr>
          <w:color w:val="000000"/>
          <w:sz w:val="28"/>
          <w:szCs w:val="28"/>
          <w:lang w:val="en-US"/>
        </w:rPr>
        <w:t xml:space="preserve"> </w:t>
      </w:r>
      <w:r w:rsidRPr="00B81E53">
        <w:rPr>
          <w:color w:val="000000"/>
          <w:sz w:val="28"/>
          <w:szCs w:val="28"/>
        </w:rPr>
        <w:t>сәйкес</w:t>
      </w:r>
      <w:r w:rsidRPr="00EE7BCC">
        <w:rPr>
          <w:color w:val="000000"/>
          <w:sz w:val="28"/>
          <w:szCs w:val="28"/>
          <w:lang w:val="en-US"/>
        </w:rPr>
        <w:t xml:space="preserve"> </w:t>
      </w:r>
      <w:r w:rsidRPr="00B81E53">
        <w:rPr>
          <w:color w:val="000000"/>
          <w:sz w:val="28"/>
          <w:szCs w:val="28"/>
        </w:rPr>
        <w:t>жүргізілді</w:t>
      </w:r>
      <w:r w:rsidRPr="00EE7BCC">
        <w:rPr>
          <w:color w:val="000000"/>
          <w:sz w:val="28"/>
          <w:szCs w:val="28"/>
          <w:lang w:val="en-US"/>
        </w:rPr>
        <w:t>.</w:t>
      </w:r>
    </w:p>
    <w:p w14:paraId="6F5A404A" w14:textId="65CA15E4" w:rsidR="00464AC5" w:rsidRPr="00464AC5" w:rsidRDefault="00464AC5" w:rsidP="004C2CD4">
      <w:pPr>
        <w:pStyle w:val="af5"/>
        <w:spacing w:before="0" w:beforeAutospacing="0" w:after="0" w:afterAutospacing="0"/>
        <w:ind w:firstLine="567"/>
        <w:jc w:val="both"/>
        <w:rPr>
          <w:color w:val="000000"/>
          <w:sz w:val="28"/>
          <w:szCs w:val="28"/>
          <w:lang w:val="kk-KZ"/>
        </w:rPr>
      </w:pPr>
      <w:r w:rsidRPr="00464AC5">
        <w:rPr>
          <w:color w:val="000000"/>
          <w:sz w:val="28"/>
          <w:szCs w:val="28"/>
          <w:lang w:val="kk-KZ"/>
        </w:rPr>
        <w:t>Өсімдік шикізатының тұрақтылығын зерттеу (2 жыл) (25 ± 2) °С температурада және (60 ± 5) % салыстырмалы ылғалдылықта жүргізілді. Шикізаттың сапасын бақылау кезеңділігі: бірінші жылы әр 3 ай сайын, келесі жылдары әр 6 ай сайын жүргізілді. Микробиологиялық тазалығы сынақтың басында және соңында анықталды. Шикізат крафт-қаптарда, нормативтік құжат талаптарына сәйкес сақталды.</w:t>
      </w:r>
      <w:r w:rsidR="0079500C">
        <w:rPr>
          <w:color w:val="000000"/>
          <w:sz w:val="28"/>
          <w:szCs w:val="28"/>
          <w:lang w:val="kk-KZ"/>
        </w:rPr>
        <w:t xml:space="preserve"> Нәтижесі </w:t>
      </w:r>
      <w:r w:rsidR="00A23575">
        <w:rPr>
          <w:color w:val="000000"/>
          <w:sz w:val="28"/>
          <w:szCs w:val="28"/>
          <w:lang w:val="kk-KZ"/>
        </w:rPr>
        <w:t>Ғ</w:t>
      </w:r>
      <w:r w:rsidR="0079500C">
        <w:rPr>
          <w:color w:val="000000"/>
          <w:sz w:val="28"/>
          <w:szCs w:val="28"/>
          <w:lang w:val="kk-KZ"/>
        </w:rPr>
        <w:t xml:space="preserve"> қосымшасында көрсетілген.</w:t>
      </w:r>
    </w:p>
    <w:p w14:paraId="74615416" w14:textId="77777777" w:rsidR="00B82F97" w:rsidRPr="00E21BFB" w:rsidRDefault="004003FD" w:rsidP="00B82F97">
      <w:pPr>
        <w:pStyle w:val="af5"/>
        <w:spacing w:before="0" w:beforeAutospacing="0" w:after="0" w:afterAutospacing="0"/>
        <w:ind w:firstLine="567"/>
        <w:jc w:val="both"/>
        <w:rPr>
          <w:color w:val="000000"/>
          <w:sz w:val="28"/>
          <w:szCs w:val="28"/>
          <w:lang w:val="kk-KZ"/>
        </w:rPr>
      </w:pPr>
      <w:r w:rsidRPr="00464AC5">
        <w:rPr>
          <w:color w:val="000000"/>
          <w:sz w:val="28"/>
          <w:szCs w:val="28"/>
          <w:lang w:val="kk-KZ"/>
        </w:rPr>
        <w:t>Тұрақтылық пен сақтау мерзімін зерттеу барысында анықталған сапа көрсеткіштерінде сенімді өзгерістер байқалмады.</w:t>
      </w:r>
      <w:r w:rsidRPr="00464AC5">
        <w:rPr>
          <w:color w:val="000000"/>
          <w:sz w:val="28"/>
          <w:szCs w:val="28"/>
          <w:lang w:val="kk-KZ"/>
        </w:rPr>
        <w:br/>
      </w:r>
      <w:r w:rsidRPr="00DC03BC">
        <w:rPr>
          <w:color w:val="000000"/>
          <w:sz w:val="28"/>
          <w:szCs w:val="28"/>
          <w:lang w:val="kk-KZ"/>
        </w:rPr>
        <w:t>Осылайша, азиялық жалбыз (</w:t>
      </w:r>
      <w:r w:rsidRPr="00DC03BC">
        <w:rPr>
          <w:rStyle w:val="ad"/>
          <w:color w:val="000000"/>
          <w:sz w:val="28"/>
          <w:szCs w:val="28"/>
          <w:lang w:val="kk-KZ"/>
        </w:rPr>
        <w:t xml:space="preserve">Mentha asiatica </w:t>
      </w:r>
      <w:r w:rsidRPr="00DC03BC">
        <w:rPr>
          <w:rStyle w:val="ad"/>
          <w:i w:val="0"/>
          <w:iCs w:val="0"/>
          <w:color w:val="000000"/>
          <w:sz w:val="28"/>
          <w:szCs w:val="28"/>
          <w:lang w:val="kk-KZ"/>
        </w:rPr>
        <w:t>Boriss.</w:t>
      </w:r>
      <w:r w:rsidRPr="00DC03BC">
        <w:rPr>
          <w:color w:val="000000"/>
          <w:sz w:val="28"/>
          <w:szCs w:val="28"/>
          <w:lang w:val="kk-KZ"/>
        </w:rPr>
        <w:t>) өсімдік шикізатының тұрақтылығын ұзақ мерзімді сақтау жағдайында зерттеу нәтижесінде бақыланатын сапа параметрлерінде елеулі өзгерістер анықталған жоқ.</w:t>
      </w:r>
      <w:r w:rsidR="00FC091B" w:rsidRPr="00FC091B">
        <w:rPr>
          <w:color w:val="000000"/>
          <w:sz w:val="28"/>
          <w:szCs w:val="28"/>
          <w:lang w:val="kk-KZ"/>
        </w:rPr>
        <w:t xml:space="preserve"> </w:t>
      </w:r>
    </w:p>
    <w:p w14:paraId="54E3BDE9" w14:textId="77777777" w:rsidR="00B82F97" w:rsidRDefault="00B82F97" w:rsidP="00B82F97">
      <w:pPr>
        <w:pStyle w:val="af5"/>
        <w:spacing w:before="0" w:beforeAutospacing="0" w:after="0" w:afterAutospacing="0"/>
        <w:jc w:val="both"/>
        <w:rPr>
          <w:color w:val="000000"/>
          <w:sz w:val="28"/>
          <w:szCs w:val="28"/>
          <w:lang w:val="kk-KZ"/>
        </w:rPr>
      </w:pPr>
    </w:p>
    <w:p w14:paraId="3FF97F77" w14:textId="77777777" w:rsidR="001F53A8" w:rsidRDefault="001F53A8" w:rsidP="00464AC5">
      <w:pPr>
        <w:pStyle w:val="af5"/>
        <w:spacing w:before="0" w:beforeAutospacing="0" w:after="0" w:afterAutospacing="0"/>
        <w:jc w:val="both"/>
        <w:rPr>
          <w:color w:val="000000"/>
          <w:sz w:val="28"/>
          <w:szCs w:val="28"/>
          <w:lang w:val="kk-KZ"/>
        </w:rPr>
      </w:pPr>
    </w:p>
    <w:p w14:paraId="619BE0AE" w14:textId="77777777" w:rsidR="002359F2" w:rsidRDefault="002359F2" w:rsidP="00464AC5">
      <w:pPr>
        <w:pStyle w:val="af5"/>
        <w:spacing w:before="0" w:beforeAutospacing="0" w:after="0" w:afterAutospacing="0"/>
        <w:jc w:val="both"/>
        <w:rPr>
          <w:b/>
          <w:bCs/>
          <w:color w:val="000000"/>
          <w:sz w:val="28"/>
          <w:szCs w:val="28"/>
          <w:lang w:val="kk-KZ"/>
        </w:rPr>
      </w:pPr>
    </w:p>
    <w:p w14:paraId="25E30CA6" w14:textId="77777777" w:rsidR="00FD1780" w:rsidRDefault="00FD1780" w:rsidP="00FD1780">
      <w:pPr>
        <w:pStyle w:val="af5"/>
        <w:spacing w:before="0" w:beforeAutospacing="0" w:after="0" w:afterAutospacing="0"/>
        <w:jc w:val="both"/>
        <w:rPr>
          <w:b/>
          <w:bCs/>
          <w:color w:val="000000"/>
          <w:sz w:val="28"/>
          <w:szCs w:val="28"/>
          <w:lang w:val="kk-KZ"/>
        </w:rPr>
      </w:pPr>
    </w:p>
    <w:p w14:paraId="097CAEE4" w14:textId="78E936AA" w:rsidR="004003FD" w:rsidRPr="00B81E53" w:rsidRDefault="004003FD" w:rsidP="00FD1780">
      <w:pPr>
        <w:pStyle w:val="af5"/>
        <w:spacing w:before="0" w:beforeAutospacing="0" w:after="0" w:afterAutospacing="0"/>
        <w:ind w:firstLine="567"/>
        <w:jc w:val="both"/>
        <w:rPr>
          <w:b/>
          <w:bCs/>
          <w:color w:val="000000"/>
          <w:sz w:val="28"/>
          <w:szCs w:val="28"/>
          <w:lang w:val="kk-KZ"/>
        </w:rPr>
      </w:pPr>
      <w:r w:rsidRPr="00B81E53">
        <w:rPr>
          <w:b/>
          <w:bCs/>
          <w:color w:val="000000"/>
          <w:sz w:val="28"/>
          <w:szCs w:val="28"/>
          <w:lang w:val="kk-KZ"/>
        </w:rPr>
        <w:lastRenderedPageBreak/>
        <w:t>Үшінші бөлім бойынша қорытынды</w:t>
      </w:r>
    </w:p>
    <w:p w14:paraId="0F4E1C53" w14:textId="77777777" w:rsidR="004C2CD4" w:rsidRPr="004C2CD4" w:rsidRDefault="004C2CD4" w:rsidP="004C2CD4">
      <w:pPr>
        <w:ind w:firstLine="567"/>
        <w:jc w:val="both"/>
        <w:rPr>
          <w:sz w:val="28"/>
          <w:szCs w:val="28"/>
          <w:lang w:val="kk-KZ" w:eastAsia="ko-KR"/>
        </w:rPr>
      </w:pPr>
      <w:r w:rsidRPr="004C2CD4">
        <w:rPr>
          <w:sz w:val="28"/>
          <w:szCs w:val="28"/>
          <w:lang w:val="kk-KZ" w:eastAsia="ko-KR"/>
        </w:rPr>
        <w:t xml:space="preserve">Азиялық жалбыздың </w:t>
      </w:r>
      <w:r w:rsidRPr="00EE7BCC">
        <w:rPr>
          <w:color w:val="000000"/>
          <w:sz w:val="28"/>
          <w:szCs w:val="28"/>
          <w:lang w:val="kk-KZ"/>
        </w:rPr>
        <w:t>(</w:t>
      </w:r>
      <w:r w:rsidRPr="00EE7BCC">
        <w:rPr>
          <w:rStyle w:val="ad"/>
          <w:color w:val="000000"/>
          <w:sz w:val="28"/>
          <w:szCs w:val="28"/>
          <w:lang w:val="kk-KZ"/>
        </w:rPr>
        <w:t xml:space="preserve">Mentha asiatica </w:t>
      </w:r>
      <w:r w:rsidRPr="00EE7BCC">
        <w:rPr>
          <w:rStyle w:val="ad"/>
          <w:i w:val="0"/>
          <w:iCs w:val="0"/>
          <w:color w:val="000000"/>
          <w:sz w:val="28"/>
          <w:szCs w:val="28"/>
          <w:lang w:val="kk-KZ"/>
        </w:rPr>
        <w:t>Boriss.</w:t>
      </w:r>
      <w:r w:rsidRPr="00EE7BCC">
        <w:rPr>
          <w:color w:val="000000"/>
          <w:sz w:val="28"/>
          <w:szCs w:val="28"/>
          <w:lang w:val="kk-KZ"/>
        </w:rPr>
        <w:t xml:space="preserve">) </w:t>
      </w:r>
      <w:r w:rsidRPr="004C2CD4">
        <w:rPr>
          <w:sz w:val="28"/>
          <w:szCs w:val="28"/>
          <w:lang w:val="kk-KZ" w:eastAsia="ko-KR"/>
        </w:rPr>
        <w:t xml:space="preserve"> шикізатын жинау </w:t>
      </w:r>
      <w:r w:rsidR="00A268FD">
        <w:rPr>
          <w:color w:val="000000"/>
          <w:sz w:val="28"/>
          <w:szCs w:val="28"/>
          <w:lang w:val="kk-KZ"/>
        </w:rPr>
        <w:t xml:space="preserve">«Дәрілік өсімдіктерді өсіру және жинаудың тиісті тәжірибесі </w:t>
      </w:r>
      <w:r w:rsidR="00A268FD" w:rsidRPr="00EA3D6F">
        <w:rPr>
          <w:color w:val="000000"/>
          <w:sz w:val="28"/>
          <w:szCs w:val="28"/>
          <w:lang w:val="kk-KZ"/>
        </w:rPr>
        <w:t>(GACP)</w:t>
      </w:r>
      <w:r w:rsidR="00A268FD">
        <w:rPr>
          <w:color w:val="000000"/>
          <w:sz w:val="28"/>
          <w:szCs w:val="28"/>
          <w:lang w:val="kk-KZ"/>
        </w:rPr>
        <w:t xml:space="preserve"> туралы» Дүниежүзілік денсаулық сақтау ұйымы </w:t>
      </w:r>
      <w:r w:rsidR="00A268FD" w:rsidRPr="00EA3D6F">
        <w:rPr>
          <w:color w:val="000000"/>
          <w:sz w:val="28"/>
          <w:szCs w:val="28"/>
          <w:lang w:val="kk-KZ"/>
        </w:rPr>
        <w:t>(</w:t>
      </w:r>
      <w:r w:rsidR="00A268FD">
        <w:rPr>
          <w:color w:val="000000"/>
          <w:sz w:val="28"/>
          <w:szCs w:val="28"/>
          <w:lang w:val="kk-KZ"/>
        </w:rPr>
        <w:t>ДДСҰ</w:t>
      </w:r>
      <w:r w:rsidR="00A268FD" w:rsidRPr="00EA3D6F">
        <w:rPr>
          <w:color w:val="000000"/>
          <w:sz w:val="28"/>
          <w:szCs w:val="28"/>
          <w:lang w:val="kk-KZ"/>
        </w:rPr>
        <w:t>)</w:t>
      </w:r>
      <w:r w:rsidR="00A268FD">
        <w:rPr>
          <w:color w:val="000000"/>
          <w:sz w:val="28"/>
          <w:szCs w:val="28"/>
          <w:lang w:val="kk-KZ"/>
        </w:rPr>
        <w:t xml:space="preserve"> </w:t>
      </w:r>
      <w:r w:rsidR="00A268FD" w:rsidRPr="00EA3D6F">
        <w:rPr>
          <w:color w:val="000000"/>
          <w:sz w:val="28"/>
          <w:szCs w:val="28"/>
          <w:lang w:val="kk-KZ"/>
        </w:rPr>
        <w:t xml:space="preserve">2003 </w:t>
      </w:r>
      <w:r w:rsidR="00A268FD">
        <w:rPr>
          <w:color w:val="000000"/>
          <w:sz w:val="28"/>
          <w:szCs w:val="28"/>
          <w:lang w:val="kk-KZ"/>
        </w:rPr>
        <w:t xml:space="preserve">жылғы нұсқаулығы және «Өсімдік шикізатын өсіру, жинау, өңдеу және сақтау бойынша тиісті практика қағидаларын бекіту туралы» </w:t>
      </w:r>
      <w:r w:rsidR="00A268FD" w:rsidRPr="00EA3D6F">
        <w:rPr>
          <w:color w:val="000000"/>
          <w:sz w:val="28"/>
          <w:szCs w:val="28"/>
          <w:lang w:val="kk-KZ"/>
        </w:rPr>
        <w:t>Еуразиялық экономикалық комиссия Кеңесінің 2018 жылғы 26 қаңтардағы №15 шешім</w:t>
      </w:r>
      <w:r w:rsidR="00A268FD">
        <w:rPr>
          <w:color w:val="000000"/>
          <w:sz w:val="28"/>
          <w:szCs w:val="28"/>
          <w:lang w:val="kk-KZ"/>
        </w:rPr>
        <w:t>іне</w:t>
      </w:r>
      <w:r w:rsidR="00A268FD" w:rsidRPr="00B81E53">
        <w:rPr>
          <w:b/>
          <w:i/>
          <w:sz w:val="28"/>
          <w:szCs w:val="28"/>
          <w:lang w:val="kk-KZ"/>
        </w:rPr>
        <w:t xml:space="preserve"> </w:t>
      </w:r>
      <w:r w:rsidR="00A268FD" w:rsidRPr="00D93A53">
        <w:rPr>
          <w:bCs/>
          <w:iCs/>
          <w:sz w:val="28"/>
          <w:szCs w:val="28"/>
          <w:lang w:val="kk-KZ"/>
        </w:rPr>
        <w:t>сәйкес</w:t>
      </w:r>
      <w:r w:rsidR="00A268FD">
        <w:rPr>
          <w:bCs/>
          <w:iCs/>
          <w:sz w:val="28"/>
          <w:szCs w:val="28"/>
          <w:lang w:val="kk-KZ"/>
        </w:rPr>
        <w:t xml:space="preserve"> </w:t>
      </w:r>
      <w:r w:rsidRPr="004C2CD4">
        <w:rPr>
          <w:sz w:val="28"/>
          <w:szCs w:val="28"/>
          <w:lang w:val="kk-KZ" w:eastAsia="ko-KR"/>
        </w:rPr>
        <w:t>Түркістан облысының аумағында Сайрам – Өгем МҰТП, Қазығұрт филиалы</w:t>
      </w:r>
      <w:r w:rsidR="00A268FD">
        <w:rPr>
          <w:sz w:val="28"/>
          <w:szCs w:val="28"/>
          <w:lang w:val="kk-KZ" w:eastAsia="ko-KR"/>
        </w:rPr>
        <w:t xml:space="preserve"> </w:t>
      </w:r>
      <w:r w:rsidR="00A268FD" w:rsidRPr="004C2CD4">
        <w:rPr>
          <w:sz w:val="28"/>
          <w:szCs w:val="28"/>
          <w:lang w:val="kk-KZ" w:eastAsia="ko-KR"/>
        </w:rPr>
        <w:t xml:space="preserve">(GPS: 41°57 'N, 70°03' E) </w:t>
      </w:r>
      <w:r w:rsidRPr="004C2CD4">
        <w:rPr>
          <w:sz w:val="28"/>
          <w:szCs w:val="28"/>
          <w:lang w:val="kk-KZ" w:eastAsia="ko-KR"/>
        </w:rPr>
        <w:t xml:space="preserve"> биологиялық жетілу кезеңінде 2023 ж. маусым-тамыз айының соң</w:t>
      </w:r>
      <w:r w:rsidR="00A268FD">
        <w:rPr>
          <w:sz w:val="28"/>
          <w:szCs w:val="28"/>
          <w:lang w:val="kk-KZ" w:eastAsia="ko-KR"/>
        </w:rPr>
        <w:t>ында</w:t>
      </w:r>
      <w:r w:rsidRPr="004C2CD4">
        <w:rPr>
          <w:sz w:val="28"/>
          <w:szCs w:val="28"/>
          <w:lang w:val="kk-KZ" w:eastAsia="ko-KR"/>
        </w:rPr>
        <w:t xml:space="preserve"> жүзеге асырылды</w:t>
      </w:r>
      <w:r w:rsidR="00A268FD">
        <w:rPr>
          <w:sz w:val="28"/>
          <w:szCs w:val="28"/>
          <w:lang w:val="kk-KZ" w:eastAsia="ko-KR"/>
        </w:rPr>
        <w:t xml:space="preserve">. </w:t>
      </w:r>
      <w:r w:rsidRPr="004C2CD4">
        <w:rPr>
          <w:sz w:val="28"/>
          <w:szCs w:val="28"/>
          <w:lang w:val="kk-KZ" w:eastAsia="ko-KR"/>
        </w:rPr>
        <w:t xml:space="preserve"> </w:t>
      </w:r>
    </w:p>
    <w:p w14:paraId="42A1582C" w14:textId="77777777" w:rsidR="004C2CD4" w:rsidRPr="004C2CD4" w:rsidRDefault="004C2CD4" w:rsidP="004C2CD4">
      <w:pPr>
        <w:ind w:firstLine="567"/>
        <w:jc w:val="both"/>
        <w:rPr>
          <w:sz w:val="28"/>
          <w:szCs w:val="28"/>
          <w:lang w:val="kk-KZ" w:eastAsia="ko-KR"/>
        </w:rPr>
      </w:pPr>
      <w:r w:rsidRPr="004C2CD4">
        <w:rPr>
          <w:sz w:val="28"/>
          <w:szCs w:val="28"/>
          <w:lang w:val="kk-KZ" w:eastAsia="ko-KR"/>
        </w:rPr>
        <w:t xml:space="preserve">Жүргізілген морфологиялық-анатомиялық және гистохимиялық зерттеулер түрдің диагностикалық белгілерін растады және өсімдік тіндерінде биологиялық белсенді қосылыстардың локализациясын анықтауға мүмкіндік берді. Технологиялық параметрлерді зерттеу (меншікті және сусымалы </w:t>
      </w:r>
      <w:r w:rsidR="00A268FD">
        <w:rPr>
          <w:sz w:val="28"/>
          <w:szCs w:val="28"/>
          <w:lang w:val="kk-KZ" w:eastAsia="ko-KR"/>
        </w:rPr>
        <w:t>масса</w:t>
      </w:r>
      <w:r w:rsidRPr="004C2CD4">
        <w:rPr>
          <w:sz w:val="28"/>
          <w:szCs w:val="28"/>
          <w:lang w:val="kk-KZ" w:eastAsia="ko-KR"/>
        </w:rPr>
        <w:t xml:space="preserve">, кеуектілік, ішкі кеуектілік, қабаттың бос көлемі, экстрагенттердің сіңіру коэффициенттері) шикізаттың физикалық-құрылымдық сипаттамаларының тұрақтылығын көрсетті, бұл оның одан әрі өңдеуге және стандартталған </w:t>
      </w:r>
      <w:r w:rsidR="00A268FD">
        <w:rPr>
          <w:sz w:val="28"/>
          <w:szCs w:val="28"/>
          <w:lang w:val="kk-KZ" w:eastAsia="ko-KR"/>
        </w:rPr>
        <w:t>экстракттарын</w:t>
      </w:r>
      <w:r w:rsidRPr="004C2CD4">
        <w:rPr>
          <w:sz w:val="28"/>
          <w:szCs w:val="28"/>
          <w:lang w:val="kk-KZ" w:eastAsia="ko-KR"/>
        </w:rPr>
        <w:t xml:space="preserve"> алуға технологиялық жарамдылығын көрсетеді.</w:t>
      </w:r>
    </w:p>
    <w:p w14:paraId="42C0566B" w14:textId="5ECF64B1" w:rsidR="004C2CD4" w:rsidRPr="004C2CD4" w:rsidRDefault="004C2CD4" w:rsidP="004C2CD4">
      <w:pPr>
        <w:ind w:firstLine="567"/>
        <w:jc w:val="both"/>
        <w:rPr>
          <w:sz w:val="28"/>
          <w:szCs w:val="28"/>
          <w:lang w:val="kk-KZ" w:eastAsia="ko-KR"/>
        </w:rPr>
      </w:pPr>
      <w:r w:rsidRPr="004C2CD4">
        <w:rPr>
          <w:sz w:val="28"/>
          <w:szCs w:val="28"/>
          <w:lang w:val="kk-KZ" w:eastAsia="ko-KR"/>
        </w:rPr>
        <w:t>Шикізат сапасын бағалау Қазақстан Республикасының Мемлекеттік фармакопеясының, ЕАЭО Фармакопеясының және ҚР ДСМ 2021 жылғы 16 ақпандағы № ҚР ДСМ-20 бұйрығының талаптарына сәйкес жүргізілді. Сапа критерийлері белгіленді: түпнұсқалығы (макро - және микроскопиялық белгілері), сапалық</w:t>
      </w:r>
      <w:r w:rsidR="00A268FD">
        <w:rPr>
          <w:sz w:val="28"/>
          <w:szCs w:val="28"/>
          <w:lang w:val="kk-KZ" w:eastAsia="ko-KR"/>
        </w:rPr>
        <w:t xml:space="preserve"> және сандық талдау</w:t>
      </w:r>
      <w:r w:rsidRPr="004C2CD4">
        <w:rPr>
          <w:sz w:val="28"/>
          <w:szCs w:val="28"/>
          <w:lang w:val="kk-KZ" w:eastAsia="ko-KR"/>
        </w:rPr>
        <w:t>, кептіру кезінде массаның жоғалуы (нормативтік мәнге дейін), жалпы күлділік, бөгде қоспалардың құрамы, микробиологиялық тазалық (ҚР М</w:t>
      </w:r>
      <w:r w:rsidR="00A268FD">
        <w:rPr>
          <w:sz w:val="28"/>
          <w:szCs w:val="28"/>
          <w:lang w:val="kk-KZ" w:eastAsia="ko-KR"/>
        </w:rPr>
        <w:t>Ф</w:t>
      </w:r>
      <w:r w:rsidRPr="004C2CD4">
        <w:rPr>
          <w:sz w:val="28"/>
          <w:szCs w:val="28"/>
          <w:lang w:val="kk-KZ" w:eastAsia="ko-KR"/>
        </w:rPr>
        <w:t xml:space="preserve">, Т.1, </w:t>
      </w:r>
      <w:r w:rsidRPr="00A268FD">
        <w:rPr>
          <w:i/>
          <w:iCs/>
          <w:sz w:val="28"/>
          <w:szCs w:val="28"/>
          <w:lang w:val="kk-KZ" w:eastAsia="ko-KR"/>
        </w:rPr>
        <w:t>2.6.12; 2.6.13</w:t>
      </w:r>
      <w:r w:rsidRPr="004C2CD4">
        <w:rPr>
          <w:sz w:val="28"/>
          <w:szCs w:val="28"/>
          <w:lang w:val="kk-KZ" w:eastAsia="ko-KR"/>
        </w:rPr>
        <w:t>), радионуклидтер, ауыр металдар</w:t>
      </w:r>
      <w:r w:rsidR="00FD1780">
        <w:rPr>
          <w:sz w:val="28"/>
          <w:szCs w:val="28"/>
          <w:lang w:val="kk-KZ" w:eastAsia="ko-KR"/>
        </w:rPr>
        <w:t xml:space="preserve"> мөлшері</w:t>
      </w:r>
      <w:r w:rsidRPr="004C2CD4">
        <w:rPr>
          <w:sz w:val="28"/>
          <w:szCs w:val="28"/>
          <w:lang w:val="kk-KZ" w:eastAsia="ko-KR"/>
        </w:rPr>
        <w:t xml:space="preserve">. </w:t>
      </w:r>
    </w:p>
    <w:p w14:paraId="4F3848DC" w14:textId="0E3FCFD2" w:rsidR="00A268FD" w:rsidRPr="003E7760" w:rsidRDefault="004C2CD4" w:rsidP="00FD1780">
      <w:pPr>
        <w:ind w:firstLine="567"/>
        <w:jc w:val="both"/>
        <w:rPr>
          <w:sz w:val="28"/>
          <w:szCs w:val="28"/>
          <w:lang w:val="kk-KZ" w:eastAsia="ko-KR"/>
        </w:rPr>
      </w:pPr>
      <w:r w:rsidRPr="004C2CD4">
        <w:rPr>
          <w:sz w:val="28"/>
          <w:szCs w:val="28"/>
          <w:lang w:val="kk-KZ" w:eastAsia="ko-KR"/>
        </w:rPr>
        <w:t xml:space="preserve">Газ-хроматографиялық </w:t>
      </w:r>
      <w:r w:rsidR="00A268FD">
        <w:rPr>
          <w:sz w:val="28"/>
          <w:szCs w:val="28"/>
          <w:lang w:val="kk-KZ" w:eastAsia="ko-KR"/>
        </w:rPr>
        <w:t xml:space="preserve">масс-спектрометриялық </w:t>
      </w:r>
      <w:r w:rsidRPr="004C2CD4">
        <w:rPr>
          <w:sz w:val="28"/>
          <w:szCs w:val="28"/>
          <w:lang w:val="kk-KZ" w:eastAsia="ko-KR"/>
        </w:rPr>
        <w:t xml:space="preserve">талдау </w:t>
      </w:r>
      <w:r w:rsidR="00A268FD">
        <w:rPr>
          <w:sz w:val="28"/>
          <w:szCs w:val="28"/>
          <w:lang w:val="kk-KZ" w:eastAsia="ko-KR"/>
        </w:rPr>
        <w:t xml:space="preserve">нәтижесінде </w:t>
      </w:r>
      <w:r w:rsidR="00A268FD" w:rsidRPr="003E7760">
        <w:rPr>
          <w:sz w:val="28"/>
          <w:szCs w:val="28"/>
          <w:lang w:val="kk-KZ" w:eastAsia="ko-KR"/>
        </w:rPr>
        <w:t>негізінен терпен қосылыстары</w:t>
      </w:r>
      <w:r w:rsidR="00A268FD">
        <w:rPr>
          <w:sz w:val="28"/>
          <w:szCs w:val="28"/>
          <w:lang w:val="kk-KZ" w:eastAsia="ko-KR"/>
        </w:rPr>
        <w:t xml:space="preserve"> </w:t>
      </w:r>
      <w:r w:rsidR="00A268FD" w:rsidRPr="003E7760">
        <w:rPr>
          <w:sz w:val="28"/>
          <w:szCs w:val="28"/>
          <w:lang w:val="kk-KZ" w:eastAsia="ko-KR"/>
        </w:rPr>
        <w:t xml:space="preserve">олардың арасында оттегі бар монотерпендер </w:t>
      </w:r>
      <w:r w:rsidR="00BD2163">
        <w:rPr>
          <w:sz w:val="28"/>
          <w:szCs w:val="28"/>
          <w:lang w:val="kk-KZ" w:eastAsia="ko-KR"/>
        </w:rPr>
        <w:t xml:space="preserve">концентрациялары жоғары екені </w:t>
      </w:r>
      <w:r w:rsidR="00A268FD">
        <w:rPr>
          <w:sz w:val="28"/>
          <w:szCs w:val="28"/>
          <w:lang w:val="kk-KZ" w:eastAsia="ko-KR"/>
        </w:rPr>
        <w:t>анықталды</w:t>
      </w:r>
      <w:r w:rsidR="00464AC5">
        <w:rPr>
          <w:sz w:val="28"/>
          <w:szCs w:val="28"/>
          <w:lang w:val="kk-KZ" w:eastAsia="ko-KR"/>
        </w:rPr>
        <w:t>.</w:t>
      </w:r>
    </w:p>
    <w:p w14:paraId="3D500035" w14:textId="77777777" w:rsidR="004C2CD4" w:rsidRDefault="004C2CD4" w:rsidP="004C2CD4">
      <w:pPr>
        <w:ind w:firstLine="567"/>
        <w:jc w:val="both"/>
        <w:rPr>
          <w:sz w:val="28"/>
          <w:szCs w:val="28"/>
          <w:lang w:val="kk-KZ" w:eastAsia="ko-KR"/>
        </w:rPr>
      </w:pPr>
      <w:r w:rsidRPr="004C2CD4">
        <w:rPr>
          <w:sz w:val="28"/>
          <w:szCs w:val="28"/>
          <w:lang w:val="kk-KZ" w:eastAsia="ko-KR"/>
        </w:rPr>
        <w:t xml:space="preserve">Тұрақтылыққа сынақтар жүргізілді және сақтаудың регламенттелген шарттары сақталған жағдайда жарамдылық мерзімі белгіленді. </w:t>
      </w:r>
    </w:p>
    <w:p w14:paraId="4124B464" w14:textId="77777777" w:rsidR="004C2CD4" w:rsidRDefault="004C2CD4" w:rsidP="003E7760">
      <w:pPr>
        <w:jc w:val="both"/>
        <w:rPr>
          <w:sz w:val="28"/>
          <w:szCs w:val="28"/>
          <w:lang w:val="kk-KZ" w:eastAsia="ko-KR"/>
        </w:rPr>
      </w:pPr>
    </w:p>
    <w:p w14:paraId="38293094" w14:textId="77777777" w:rsidR="00464AC5" w:rsidRDefault="00464AC5" w:rsidP="003E7760">
      <w:pPr>
        <w:jc w:val="both"/>
        <w:rPr>
          <w:sz w:val="28"/>
          <w:szCs w:val="28"/>
          <w:lang w:val="kk-KZ" w:eastAsia="ko-KR"/>
        </w:rPr>
      </w:pPr>
    </w:p>
    <w:p w14:paraId="1F3965D9" w14:textId="77777777" w:rsidR="00464AC5" w:rsidRDefault="00464AC5" w:rsidP="003E7760">
      <w:pPr>
        <w:jc w:val="both"/>
        <w:rPr>
          <w:sz w:val="28"/>
          <w:szCs w:val="28"/>
          <w:lang w:val="kk-KZ" w:eastAsia="ko-KR"/>
        </w:rPr>
      </w:pPr>
    </w:p>
    <w:p w14:paraId="780505A1" w14:textId="77777777" w:rsidR="001F53A8" w:rsidRDefault="001F53A8" w:rsidP="003E7760">
      <w:pPr>
        <w:jc w:val="both"/>
        <w:rPr>
          <w:sz w:val="28"/>
          <w:szCs w:val="28"/>
          <w:lang w:val="kk-KZ" w:eastAsia="ko-KR"/>
        </w:rPr>
      </w:pPr>
    </w:p>
    <w:p w14:paraId="73B5DC7C" w14:textId="77777777" w:rsidR="001F53A8" w:rsidRDefault="001F53A8" w:rsidP="003E7760">
      <w:pPr>
        <w:jc w:val="both"/>
        <w:rPr>
          <w:sz w:val="28"/>
          <w:szCs w:val="28"/>
          <w:lang w:val="kk-KZ" w:eastAsia="ko-KR"/>
        </w:rPr>
      </w:pPr>
    </w:p>
    <w:p w14:paraId="22D86993" w14:textId="77777777" w:rsidR="001F53A8" w:rsidRPr="00003ABA" w:rsidRDefault="001F53A8" w:rsidP="003E7760">
      <w:pPr>
        <w:jc w:val="both"/>
        <w:rPr>
          <w:sz w:val="28"/>
          <w:szCs w:val="28"/>
          <w:lang w:val="kk-KZ" w:eastAsia="ko-KR"/>
        </w:rPr>
      </w:pPr>
    </w:p>
    <w:p w14:paraId="6356EEDD" w14:textId="77777777" w:rsidR="00142E50" w:rsidRPr="00003ABA" w:rsidRDefault="00142E50" w:rsidP="003E7760">
      <w:pPr>
        <w:jc w:val="both"/>
        <w:rPr>
          <w:sz w:val="28"/>
          <w:szCs w:val="28"/>
          <w:lang w:val="kk-KZ" w:eastAsia="ko-KR"/>
        </w:rPr>
      </w:pPr>
    </w:p>
    <w:p w14:paraId="1916728C" w14:textId="77777777" w:rsidR="001F53A8" w:rsidRPr="00003ABA" w:rsidRDefault="001F53A8" w:rsidP="003E7760">
      <w:pPr>
        <w:jc w:val="both"/>
        <w:rPr>
          <w:sz w:val="28"/>
          <w:szCs w:val="28"/>
          <w:lang w:val="kk-KZ" w:eastAsia="ko-KR"/>
        </w:rPr>
      </w:pPr>
    </w:p>
    <w:p w14:paraId="0D352BAC" w14:textId="77777777" w:rsidR="00142E50" w:rsidRPr="00003ABA" w:rsidRDefault="00142E50" w:rsidP="003E7760">
      <w:pPr>
        <w:jc w:val="both"/>
        <w:rPr>
          <w:sz w:val="28"/>
          <w:szCs w:val="28"/>
          <w:lang w:val="kk-KZ" w:eastAsia="ko-KR"/>
        </w:rPr>
      </w:pPr>
    </w:p>
    <w:p w14:paraId="4BD90B8C" w14:textId="77777777" w:rsidR="001F53A8" w:rsidRPr="00003ABA" w:rsidRDefault="001F53A8" w:rsidP="003E7760">
      <w:pPr>
        <w:jc w:val="both"/>
        <w:rPr>
          <w:sz w:val="28"/>
          <w:szCs w:val="28"/>
          <w:lang w:val="kk-KZ" w:eastAsia="ko-KR"/>
        </w:rPr>
      </w:pPr>
    </w:p>
    <w:p w14:paraId="609CDE30" w14:textId="77777777" w:rsidR="00464AC5" w:rsidRDefault="00464AC5" w:rsidP="003E7760">
      <w:pPr>
        <w:jc w:val="both"/>
        <w:rPr>
          <w:sz w:val="28"/>
          <w:szCs w:val="28"/>
          <w:lang w:val="kk-KZ" w:eastAsia="ko-KR"/>
        </w:rPr>
      </w:pPr>
    </w:p>
    <w:p w14:paraId="7D04B997" w14:textId="77777777" w:rsidR="00EB7CB7" w:rsidRPr="00FD1780" w:rsidRDefault="00142E50" w:rsidP="00142E50">
      <w:pPr>
        <w:pStyle w:val="af1"/>
        <w:numPr>
          <w:ilvl w:val="0"/>
          <w:numId w:val="1"/>
        </w:numPr>
        <w:ind w:left="0" w:firstLine="567"/>
        <w:jc w:val="both"/>
        <w:rPr>
          <w:b/>
          <w:bCs/>
          <w:sz w:val="28"/>
          <w:szCs w:val="28"/>
          <w:lang w:val="kk-KZ" w:eastAsia="ko-KR"/>
        </w:rPr>
      </w:pPr>
      <w:r w:rsidRPr="00003ABA">
        <w:rPr>
          <w:b/>
          <w:bCs/>
          <w:sz w:val="28"/>
          <w:szCs w:val="28"/>
          <w:lang w:val="kk-KZ" w:eastAsia="ko-KR"/>
        </w:rPr>
        <w:lastRenderedPageBreak/>
        <w:t xml:space="preserve"> </w:t>
      </w:r>
      <w:r w:rsidRPr="00B818DE">
        <w:rPr>
          <w:b/>
          <w:sz w:val="27"/>
          <w:szCs w:val="27"/>
          <w:lang w:val="kk-KZ" w:eastAsia="ko-KR"/>
        </w:rPr>
        <w:t>АЗИЯЛЫҚ ЖАЛБЫЗ (</w:t>
      </w:r>
      <w:r w:rsidRPr="00B818DE">
        <w:rPr>
          <w:b/>
          <w:i/>
          <w:iCs/>
          <w:sz w:val="27"/>
          <w:szCs w:val="27"/>
          <w:lang w:val="kk-KZ" w:eastAsia="ko-KR"/>
        </w:rPr>
        <w:t>MENTHA ASIATICA</w:t>
      </w:r>
      <w:r w:rsidRPr="00B818DE">
        <w:rPr>
          <w:b/>
          <w:sz w:val="27"/>
          <w:szCs w:val="27"/>
          <w:lang w:val="kk-KZ" w:eastAsia="ko-KR"/>
        </w:rPr>
        <w:t xml:space="preserve"> BORISS.) ЭКСТРАКТТАР</w:t>
      </w:r>
      <w:r>
        <w:rPr>
          <w:b/>
          <w:sz w:val="27"/>
          <w:szCs w:val="27"/>
          <w:lang w:val="kk-KZ" w:eastAsia="ko-KR"/>
        </w:rPr>
        <w:t>ЫН</w:t>
      </w:r>
      <w:r w:rsidRPr="00B818DE">
        <w:rPr>
          <w:b/>
          <w:sz w:val="27"/>
          <w:szCs w:val="27"/>
          <w:lang w:val="kk-KZ" w:eastAsia="ko-KR"/>
        </w:rPr>
        <w:t xml:space="preserve"> АЛУ ТЕХНОЛОГИЯСЫН</w:t>
      </w:r>
      <w:r>
        <w:rPr>
          <w:b/>
          <w:sz w:val="27"/>
          <w:szCs w:val="27"/>
          <w:lang w:val="kk-KZ" w:eastAsia="ko-KR"/>
        </w:rPr>
        <w:t xml:space="preserve"> ҚҰРАСТЫРУ ЖӘНЕ САПАСЫН БАҒАЛАУ</w:t>
      </w:r>
    </w:p>
    <w:p w14:paraId="7B0A3215" w14:textId="77777777" w:rsidR="00FD1780" w:rsidRPr="00142E50" w:rsidRDefault="00FD1780" w:rsidP="00FD1780">
      <w:pPr>
        <w:pStyle w:val="af1"/>
        <w:ind w:left="567"/>
        <w:jc w:val="both"/>
        <w:rPr>
          <w:b/>
          <w:bCs/>
          <w:sz w:val="28"/>
          <w:szCs w:val="28"/>
          <w:lang w:val="kk-KZ" w:eastAsia="ko-KR"/>
        </w:rPr>
      </w:pPr>
    </w:p>
    <w:p w14:paraId="3950D41C" w14:textId="77777777" w:rsidR="00845721" w:rsidRDefault="00EB7CB7" w:rsidP="00EB7CB7">
      <w:pPr>
        <w:ind w:firstLine="567"/>
        <w:jc w:val="both"/>
        <w:rPr>
          <w:b/>
          <w:bCs/>
          <w:sz w:val="28"/>
          <w:szCs w:val="28"/>
          <w:lang w:val="kk-KZ" w:eastAsia="ko-KR"/>
        </w:rPr>
      </w:pPr>
      <w:r w:rsidRPr="00B81E53">
        <w:rPr>
          <w:b/>
          <w:bCs/>
          <w:sz w:val="28"/>
          <w:szCs w:val="28"/>
          <w:lang w:val="kk-KZ" w:eastAsia="ko-KR"/>
        </w:rPr>
        <w:t xml:space="preserve">4.1 </w:t>
      </w:r>
      <w:r w:rsidR="00142E50" w:rsidRPr="00142E50">
        <w:rPr>
          <w:b/>
          <w:bCs/>
          <w:sz w:val="28"/>
          <w:szCs w:val="28"/>
          <w:lang w:val="kk-KZ" w:eastAsia="ko-KR"/>
        </w:rPr>
        <w:t>Азиялық жалбыз (</w:t>
      </w:r>
      <w:r w:rsidR="00142E50" w:rsidRPr="00142E50">
        <w:rPr>
          <w:b/>
          <w:bCs/>
          <w:i/>
          <w:iCs/>
          <w:sz w:val="28"/>
          <w:szCs w:val="28"/>
          <w:lang w:val="kk-KZ" w:eastAsia="ko-KR"/>
        </w:rPr>
        <w:t>Mentha asiatica</w:t>
      </w:r>
      <w:r w:rsidR="00142E50" w:rsidRPr="00142E50">
        <w:rPr>
          <w:b/>
          <w:bCs/>
          <w:sz w:val="28"/>
          <w:szCs w:val="28"/>
          <w:lang w:val="kk-KZ" w:eastAsia="ko-KR"/>
        </w:rPr>
        <w:t xml:space="preserve"> Boriss.) өсімдік шикізатынан экстракттар алу және құрамын зерттеу</w:t>
      </w:r>
    </w:p>
    <w:p w14:paraId="6CE6128E" w14:textId="77777777" w:rsidR="00464AC5" w:rsidRPr="00DC03BC" w:rsidRDefault="00DC03BC" w:rsidP="00EB7CB7">
      <w:pPr>
        <w:ind w:firstLine="567"/>
        <w:jc w:val="both"/>
        <w:rPr>
          <w:b/>
          <w:bCs/>
          <w:sz w:val="28"/>
          <w:szCs w:val="28"/>
          <w:lang w:val="kk-KZ" w:eastAsia="ko-KR"/>
        </w:rPr>
      </w:pPr>
      <w:r>
        <w:rPr>
          <w:sz w:val="28"/>
          <w:lang w:val="kk-KZ"/>
        </w:rPr>
        <w:t>Дәрілік өсімдік шикізаты а</w:t>
      </w:r>
      <w:r w:rsidRPr="00DC03BC">
        <w:rPr>
          <w:sz w:val="28"/>
          <w:lang w:val="kk-KZ"/>
        </w:rPr>
        <w:t>зиялық жалбыз (</w:t>
      </w:r>
      <w:r w:rsidRPr="00DC03BC">
        <w:rPr>
          <w:i/>
          <w:iCs/>
          <w:sz w:val="28"/>
          <w:lang w:val="kk-KZ"/>
        </w:rPr>
        <w:t>Mentha asiatica</w:t>
      </w:r>
      <w:r w:rsidRPr="00DC03BC">
        <w:rPr>
          <w:sz w:val="28"/>
          <w:lang w:val="kk-KZ"/>
        </w:rPr>
        <w:t xml:space="preserve"> Boriss.) жер үсті бөлігінен</w:t>
      </w:r>
      <w:r>
        <w:rPr>
          <w:sz w:val="28"/>
          <w:lang w:val="kk-KZ"/>
        </w:rPr>
        <w:t xml:space="preserve"> сулы экстрактты алу </w:t>
      </w:r>
      <w:r w:rsidRPr="00B56FC5">
        <w:rPr>
          <w:sz w:val="28"/>
          <w:lang w:val="kk-KZ"/>
        </w:rPr>
        <w:t>Өзбекстан Республикасы Ғылым академиясының академик С.Ю. Юнусов атындағы Өсімдік заттары химиясы институты (Өзбекстан, Ташкент қ.)</w:t>
      </w:r>
      <w:r w:rsidRPr="00DC03BC">
        <w:rPr>
          <w:sz w:val="28"/>
          <w:lang w:val="kk-KZ"/>
        </w:rPr>
        <w:t xml:space="preserve"> </w:t>
      </w:r>
      <w:r>
        <w:rPr>
          <w:sz w:val="28"/>
          <w:lang w:val="kk-KZ"/>
        </w:rPr>
        <w:t>лабораториясында жүзеге асырылды.</w:t>
      </w:r>
    </w:p>
    <w:p w14:paraId="5162D05D" w14:textId="77777777" w:rsidR="00464AC5" w:rsidRPr="00464AC5" w:rsidRDefault="00464AC5" w:rsidP="00EB7CB7">
      <w:pPr>
        <w:ind w:firstLine="567"/>
        <w:jc w:val="both"/>
        <w:rPr>
          <w:i/>
          <w:iCs/>
          <w:sz w:val="28"/>
          <w:szCs w:val="28"/>
          <w:lang w:val="kk-KZ" w:eastAsia="ko-KR"/>
        </w:rPr>
      </w:pPr>
      <w:r w:rsidRPr="00464AC5">
        <w:rPr>
          <w:i/>
          <w:iCs/>
          <w:sz w:val="28"/>
          <w:szCs w:val="28"/>
          <w:lang w:val="kk-KZ" w:eastAsia="ko-KR"/>
        </w:rPr>
        <w:t>Парагидродистилляция әдісі</w:t>
      </w:r>
    </w:p>
    <w:p w14:paraId="56E06683" w14:textId="3317DBE6" w:rsidR="00B41EA0" w:rsidRDefault="00B41EA0" w:rsidP="00B41EA0">
      <w:pPr>
        <w:ind w:firstLine="567"/>
        <w:jc w:val="both"/>
        <w:rPr>
          <w:sz w:val="28"/>
          <w:szCs w:val="28"/>
          <w:lang w:val="kk-KZ" w:eastAsia="ko-KR"/>
        </w:rPr>
      </w:pPr>
      <w:r w:rsidRPr="00B81E53">
        <w:rPr>
          <w:sz w:val="28"/>
          <w:szCs w:val="28"/>
          <w:lang w:val="kk-KZ" w:eastAsia="ko-KR"/>
        </w:rPr>
        <w:t>Азиялық жалбыз (</w:t>
      </w:r>
      <w:r w:rsidRPr="00B81E53">
        <w:rPr>
          <w:i/>
          <w:iCs/>
          <w:sz w:val="28"/>
          <w:szCs w:val="28"/>
          <w:lang w:val="kk-KZ" w:eastAsia="ko-KR"/>
        </w:rPr>
        <w:t>Mentha asiatica</w:t>
      </w:r>
      <w:r w:rsidRPr="00B81E53">
        <w:rPr>
          <w:sz w:val="28"/>
          <w:szCs w:val="28"/>
          <w:lang w:val="kk-KZ" w:eastAsia="ko-KR"/>
        </w:rPr>
        <w:t xml:space="preserve"> Boriss.) өсімдігінің кептірілген жапырақтарынан су экстракты </w:t>
      </w:r>
      <w:r w:rsidR="00464AC5">
        <w:rPr>
          <w:sz w:val="28"/>
          <w:szCs w:val="28"/>
          <w:lang w:val="kk-KZ" w:eastAsia="ko-KR"/>
        </w:rPr>
        <w:t>пара</w:t>
      </w:r>
      <w:r w:rsidRPr="00B81E53">
        <w:rPr>
          <w:sz w:val="28"/>
          <w:szCs w:val="28"/>
          <w:lang w:val="kk-KZ" w:eastAsia="ko-KR"/>
        </w:rPr>
        <w:t>гидродистилляция арқылы алынды. Ол үшін Клевенджер типті аппарат қолданылды. Экстракция аяқталғаннан кейін алынған экстракттағы қалдық ылғалды жою мақсатында натрий сульфаты (Na</w:t>
      </w:r>
      <w:r w:rsidRPr="00B81E53">
        <w:rPr>
          <w:rFonts w:hint="eastAsia"/>
          <w:sz w:val="28"/>
          <w:szCs w:val="28"/>
          <w:lang w:val="kk-KZ" w:eastAsia="ko-KR"/>
        </w:rPr>
        <w:t>₂</w:t>
      </w:r>
      <w:r w:rsidRPr="00B81E53">
        <w:rPr>
          <w:sz w:val="28"/>
          <w:szCs w:val="28"/>
          <w:lang w:val="kk-KZ" w:eastAsia="ko-KR"/>
        </w:rPr>
        <w:t>SO</w:t>
      </w:r>
      <w:r w:rsidRPr="00B81E53">
        <w:rPr>
          <w:rFonts w:hint="eastAsia"/>
          <w:sz w:val="28"/>
          <w:szCs w:val="28"/>
          <w:lang w:val="kk-KZ" w:eastAsia="ko-KR"/>
        </w:rPr>
        <w:t>₄</w:t>
      </w:r>
      <w:r w:rsidRPr="00B81E53">
        <w:rPr>
          <w:sz w:val="28"/>
          <w:szCs w:val="28"/>
          <w:lang w:val="kk-KZ" w:eastAsia="ko-KR"/>
        </w:rPr>
        <w:t>) арқылы кептірілді. Тұрақтылығын және белсенділігін сақтау үшін кептірілген экстракт қолданғанға дейін 4°C температурада сақталды.</w:t>
      </w:r>
    </w:p>
    <w:p w14:paraId="79C98A8D" w14:textId="4AE1CE09" w:rsidR="00B41EA0" w:rsidRPr="00B81E53" w:rsidRDefault="00B41EA0" w:rsidP="00B41EA0">
      <w:pPr>
        <w:ind w:firstLine="567"/>
        <w:jc w:val="both"/>
        <w:rPr>
          <w:i/>
          <w:iCs/>
          <w:sz w:val="28"/>
          <w:szCs w:val="28"/>
          <w:lang w:val="kk-KZ" w:eastAsia="ko-KR"/>
        </w:rPr>
      </w:pPr>
      <w:r w:rsidRPr="00B81E53">
        <w:rPr>
          <w:i/>
          <w:iCs/>
          <w:sz w:val="28"/>
          <w:szCs w:val="28"/>
          <w:lang w:val="kk-KZ" w:eastAsia="ko-KR"/>
        </w:rPr>
        <w:t>Ультрадыб</w:t>
      </w:r>
      <w:r w:rsidR="00DC03BC">
        <w:rPr>
          <w:i/>
          <w:iCs/>
          <w:sz w:val="28"/>
          <w:szCs w:val="28"/>
          <w:lang w:val="kk-KZ" w:eastAsia="ko-KR"/>
        </w:rPr>
        <w:t>ысты</w:t>
      </w:r>
      <w:r w:rsidRPr="00B81E53">
        <w:rPr>
          <w:i/>
          <w:iCs/>
          <w:sz w:val="28"/>
          <w:szCs w:val="28"/>
          <w:lang w:val="kk-KZ" w:eastAsia="ko-KR"/>
        </w:rPr>
        <w:t xml:space="preserve"> экстракция әдісі</w:t>
      </w:r>
      <w:r w:rsidR="00DC03BC">
        <w:rPr>
          <w:i/>
          <w:iCs/>
          <w:sz w:val="28"/>
          <w:szCs w:val="28"/>
          <w:lang w:val="kk-KZ" w:eastAsia="ko-KR"/>
        </w:rPr>
        <w:t xml:space="preserve">мен </w:t>
      </w:r>
      <w:r w:rsidR="00DC03BC">
        <w:rPr>
          <w:sz w:val="28"/>
          <w:szCs w:val="28"/>
          <w:lang w:val="kk-KZ" w:eastAsia="ko-KR"/>
        </w:rPr>
        <w:t>а</w:t>
      </w:r>
      <w:r w:rsidR="00DC03BC" w:rsidRPr="00B81E53">
        <w:rPr>
          <w:sz w:val="28"/>
          <w:szCs w:val="28"/>
          <w:lang w:val="kk-KZ" w:eastAsia="ko-KR"/>
        </w:rPr>
        <w:t>зиялық жалбыз (</w:t>
      </w:r>
      <w:r w:rsidR="00DC03BC" w:rsidRPr="00B81E53">
        <w:rPr>
          <w:i/>
          <w:iCs/>
          <w:sz w:val="28"/>
          <w:szCs w:val="28"/>
          <w:lang w:val="kk-KZ" w:eastAsia="ko-KR"/>
        </w:rPr>
        <w:t>Mentha asiatica</w:t>
      </w:r>
      <w:r w:rsidR="00DC03BC" w:rsidRPr="00B81E53">
        <w:rPr>
          <w:sz w:val="28"/>
          <w:szCs w:val="28"/>
          <w:lang w:val="kk-KZ" w:eastAsia="ko-KR"/>
        </w:rPr>
        <w:t xml:space="preserve"> Boriss.)</w:t>
      </w:r>
      <w:r w:rsidR="00DC03BC">
        <w:rPr>
          <w:sz w:val="28"/>
          <w:szCs w:val="28"/>
          <w:lang w:val="kk-KZ" w:eastAsia="ko-KR"/>
        </w:rPr>
        <w:t xml:space="preserve"> экстрактын алу С.Ж. Асфендияров атындағы ҚазҰМУ, Фарма</w:t>
      </w:r>
      <w:r w:rsidR="00F41BDE">
        <w:rPr>
          <w:sz w:val="28"/>
          <w:szCs w:val="28"/>
          <w:lang w:val="kk-KZ" w:eastAsia="ko-KR"/>
        </w:rPr>
        <w:t>ция мектебі, Симмуляциялық орталық зертханасында жүргізілді.</w:t>
      </w:r>
    </w:p>
    <w:p w14:paraId="43D530B1" w14:textId="77777777" w:rsidR="00B41EA0" w:rsidRPr="00B81E53" w:rsidRDefault="00B41EA0" w:rsidP="00B41EA0">
      <w:pPr>
        <w:ind w:firstLine="567"/>
        <w:jc w:val="both"/>
        <w:rPr>
          <w:sz w:val="28"/>
          <w:szCs w:val="28"/>
          <w:lang w:val="kk-KZ" w:eastAsia="ko-KR"/>
        </w:rPr>
      </w:pPr>
      <w:r w:rsidRPr="00B81E53">
        <w:rPr>
          <w:sz w:val="28"/>
          <w:szCs w:val="28"/>
          <w:lang w:val="kk-KZ" w:eastAsia="ko-KR"/>
        </w:rPr>
        <w:t>Азиялық жалбыз (</w:t>
      </w:r>
      <w:r w:rsidRPr="00B81E53">
        <w:rPr>
          <w:i/>
          <w:iCs/>
          <w:sz w:val="28"/>
          <w:szCs w:val="28"/>
          <w:lang w:val="kk-KZ" w:eastAsia="ko-KR"/>
        </w:rPr>
        <w:t>Mentha asiatica</w:t>
      </w:r>
      <w:r w:rsidRPr="00B81E53">
        <w:rPr>
          <w:sz w:val="28"/>
          <w:szCs w:val="28"/>
          <w:lang w:val="kk-KZ" w:eastAsia="ko-KR"/>
        </w:rPr>
        <w:t xml:space="preserve"> Boriss.) жапырақтарынан биологиялық белсенді қосылыстарды алу үшін ультрадыбыстық әдіс пайдаланылды. Алдымен 70 г ұнтақталған өсімдік материалы 340 мл 90% этанолға салынып, 30 минут бойы тұндырылды. Бұл кезең өсімдік жасушаларының жұмсаруына және еріткіштің енуіне ықпал етіп, экстракция процесін бастапқы сатыда жеңілдетеді.</w:t>
      </w:r>
    </w:p>
    <w:p w14:paraId="64B9DEAD" w14:textId="77777777" w:rsidR="00B41EA0" w:rsidRPr="00B81E53" w:rsidRDefault="00B41EA0" w:rsidP="00B41EA0">
      <w:pPr>
        <w:ind w:firstLine="567"/>
        <w:jc w:val="both"/>
        <w:rPr>
          <w:sz w:val="28"/>
          <w:szCs w:val="28"/>
          <w:lang w:val="kk-KZ" w:eastAsia="ko-KR"/>
        </w:rPr>
      </w:pPr>
      <w:r w:rsidRPr="00B81E53">
        <w:rPr>
          <w:sz w:val="28"/>
          <w:szCs w:val="28"/>
          <w:lang w:val="kk-KZ" w:eastAsia="ko-KR"/>
        </w:rPr>
        <w:t>Одан кейін қоспа ультрадыбыстық ваннада (VEVOR Ultrasonic Cleaner, АҚШ; қуаты 35 Вт, жиілігі 40 кГц) екі рет экстракцияға ұшырады. Әрбір экстракция кезеңі 30 минутқа созылды. Ультрадыбыстық ванна жоғары жиілікті акустикалық толқындар шығарып, еріткіш ішінде кавитациялық көпіршіктердің түзілуіне әсер етті. Бұл көпіршіктердің жарылуы жасуша мембраналарының бұзылуына әкеліп, өсімдік матрицасынан белсенді қосылыстардың бөлінуін жеңілдетті.</w:t>
      </w:r>
    </w:p>
    <w:p w14:paraId="49A06DA9" w14:textId="6243660B" w:rsidR="00B41EA0" w:rsidRPr="00B81E53" w:rsidRDefault="00B41EA0" w:rsidP="00B41EA0">
      <w:pPr>
        <w:ind w:firstLine="567"/>
        <w:jc w:val="both"/>
        <w:rPr>
          <w:sz w:val="28"/>
          <w:szCs w:val="28"/>
          <w:lang w:val="kk-KZ" w:eastAsia="ko-KR"/>
        </w:rPr>
      </w:pPr>
      <w:r w:rsidRPr="00B81E53">
        <w:rPr>
          <w:sz w:val="28"/>
          <w:szCs w:val="28"/>
          <w:lang w:val="kk-KZ" w:eastAsia="ko-KR"/>
        </w:rPr>
        <w:t xml:space="preserve">Экстракция барысында </w:t>
      </w:r>
      <w:r w:rsidR="00FD1780">
        <w:rPr>
          <w:sz w:val="28"/>
          <w:szCs w:val="28"/>
          <w:lang w:val="kk-KZ" w:eastAsia="ko-KR"/>
        </w:rPr>
        <w:t>ультрадыбысты қондырғының</w:t>
      </w:r>
      <w:r w:rsidRPr="00B81E53">
        <w:rPr>
          <w:sz w:val="28"/>
          <w:szCs w:val="28"/>
          <w:lang w:val="kk-KZ" w:eastAsia="ko-KR"/>
        </w:rPr>
        <w:t xml:space="preserve"> температурасы су айналымы арқылы 20±1 °C деңгейінде тұрақты сақталды. Мұндай температураны сақтау </w:t>
      </w:r>
      <w:r w:rsidR="00FD1780">
        <w:rPr>
          <w:sz w:val="28"/>
          <w:szCs w:val="28"/>
          <w:lang w:val="kk-KZ" w:eastAsia="ko-KR"/>
        </w:rPr>
        <w:t>температураға</w:t>
      </w:r>
      <w:r w:rsidRPr="00B81E53">
        <w:rPr>
          <w:sz w:val="28"/>
          <w:szCs w:val="28"/>
          <w:lang w:val="kk-KZ" w:eastAsia="ko-KR"/>
        </w:rPr>
        <w:t xml:space="preserve"> сезімтал қосылыстардың бұзылуына жол бермей, тиімді экстракция шарттарын қамтамасыз етеді.</w:t>
      </w:r>
    </w:p>
    <w:p w14:paraId="2A9BCBEE" w14:textId="310B31AF" w:rsidR="00B41EA0" w:rsidRPr="00B81E53" w:rsidRDefault="00B41EA0" w:rsidP="00B41EA0">
      <w:pPr>
        <w:ind w:firstLine="567"/>
        <w:jc w:val="both"/>
        <w:rPr>
          <w:sz w:val="28"/>
          <w:szCs w:val="28"/>
          <w:lang w:val="kk-KZ" w:eastAsia="ko-KR"/>
        </w:rPr>
      </w:pPr>
      <w:r w:rsidRPr="00B81E53">
        <w:rPr>
          <w:sz w:val="28"/>
          <w:szCs w:val="28"/>
          <w:lang w:val="kk-KZ" w:eastAsia="ko-KR"/>
        </w:rPr>
        <w:t xml:space="preserve">Ультрадыбыстық экстракциядан кейін алынған үстіңгі қабат (супернатант) сүзу жүйесі арқылы қатты қалдықтардан бөлініп, перколяцияға ұқсас өңдеуден өткізілді. Таза фильтрат </w:t>
      </w:r>
      <w:r w:rsidR="00FD1780">
        <w:rPr>
          <w:sz w:val="28"/>
          <w:szCs w:val="28"/>
          <w:lang w:val="kk-KZ" w:eastAsia="ko-KR"/>
        </w:rPr>
        <w:t>вакуум</w:t>
      </w:r>
      <w:r w:rsidRPr="00B81E53">
        <w:rPr>
          <w:sz w:val="28"/>
          <w:szCs w:val="28"/>
          <w:lang w:val="kk-KZ" w:eastAsia="ko-KR"/>
        </w:rPr>
        <w:t xml:space="preserve"> буландырғышта төмен қысымда еріткіштен арылтылып, белсенді қосылыстардың тұрақтылығы сақталды. Алынған концентрат лиофильді кептіру арқылы ұнтақ түрінде дайындалды.</w:t>
      </w:r>
    </w:p>
    <w:p w14:paraId="35EB33A4" w14:textId="059BF2B0" w:rsidR="00B41EA0" w:rsidRPr="00B81E53" w:rsidRDefault="00B41EA0" w:rsidP="00B41EA0">
      <w:pPr>
        <w:ind w:firstLine="567"/>
        <w:jc w:val="both"/>
        <w:rPr>
          <w:sz w:val="28"/>
          <w:szCs w:val="28"/>
          <w:lang w:val="kk-KZ" w:eastAsia="ko-KR"/>
        </w:rPr>
      </w:pPr>
      <w:r w:rsidRPr="00B81E53">
        <w:rPr>
          <w:sz w:val="28"/>
          <w:szCs w:val="28"/>
          <w:lang w:val="kk-KZ" w:eastAsia="ko-KR"/>
        </w:rPr>
        <w:t xml:space="preserve">Алынған </w:t>
      </w:r>
      <w:r w:rsidR="00FD1780">
        <w:rPr>
          <w:sz w:val="28"/>
          <w:szCs w:val="28"/>
          <w:lang w:val="kk-KZ" w:eastAsia="ko-KR"/>
        </w:rPr>
        <w:t>құрғақ</w:t>
      </w:r>
      <w:r w:rsidRPr="00B81E53">
        <w:rPr>
          <w:sz w:val="28"/>
          <w:szCs w:val="28"/>
          <w:lang w:val="kk-KZ" w:eastAsia="ko-KR"/>
        </w:rPr>
        <w:t xml:space="preserve"> экстракттың фитохимиялық құрамы мен биологиялық белсенділігі газдық хроматография-масс-спектрометрия (</w:t>
      </w:r>
      <w:r w:rsidR="00FD1780">
        <w:rPr>
          <w:sz w:val="28"/>
          <w:szCs w:val="28"/>
          <w:lang w:val="kk-KZ" w:eastAsia="ko-KR"/>
        </w:rPr>
        <w:t>ГХ/МС</w:t>
      </w:r>
      <w:r w:rsidRPr="00B81E53">
        <w:rPr>
          <w:sz w:val="28"/>
          <w:szCs w:val="28"/>
          <w:lang w:val="kk-KZ" w:eastAsia="ko-KR"/>
        </w:rPr>
        <w:t>) арқылы талданды.</w:t>
      </w:r>
    </w:p>
    <w:p w14:paraId="1B28EDAD" w14:textId="77777777" w:rsidR="00B41EA0" w:rsidRPr="00B81E53" w:rsidRDefault="00B41EA0" w:rsidP="00B41EA0">
      <w:pPr>
        <w:ind w:firstLine="567"/>
        <w:jc w:val="both"/>
        <w:rPr>
          <w:i/>
          <w:iCs/>
          <w:sz w:val="28"/>
          <w:szCs w:val="28"/>
          <w:lang w:val="kk-KZ" w:eastAsia="ko-KR"/>
        </w:rPr>
      </w:pPr>
      <w:r w:rsidRPr="00B81E53">
        <w:rPr>
          <w:i/>
          <w:iCs/>
          <w:sz w:val="28"/>
          <w:szCs w:val="28"/>
          <w:lang w:val="kk-KZ" w:eastAsia="ko-KR"/>
        </w:rPr>
        <w:lastRenderedPageBreak/>
        <w:t xml:space="preserve">Құйынды экстракция әдісі </w:t>
      </w:r>
    </w:p>
    <w:p w14:paraId="0C32CA30" w14:textId="77777777" w:rsidR="00B41EA0" w:rsidRPr="00B81E53" w:rsidRDefault="00B41EA0" w:rsidP="00B41EA0">
      <w:pPr>
        <w:ind w:firstLine="567"/>
        <w:jc w:val="both"/>
        <w:rPr>
          <w:sz w:val="28"/>
          <w:szCs w:val="28"/>
          <w:lang w:val="kk-KZ" w:eastAsia="ko-KR"/>
        </w:rPr>
      </w:pPr>
      <w:r w:rsidRPr="00B81E53">
        <w:rPr>
          <w:sz w:val="28"/>
          <w:szCs w:val="28"/>
          <w:lang w:val="kk-KZ" w:eastAsia="ko-KR"/>
        </w:rPr>
        <w:t>Бұл әдіс өсімдік шикізатынан белсенді қосылыстарды бөліп алу үшін қолданылды. Ол үшін 70 г ұнтақталған өсімдік материалы пайдаланылып, экстрагент ретінде 340 мл 90% этил спирті алынды. Экстракция бөлме температурасында 110 минут жүргізілді.</w:t>
      </w:r>
    </w:p>
    <w:p w14:paraId="138339BB" w14:textId="77777777" w:rsidR="00B41EA0" w:rsidRPr="00B81E53" w:rsidRDefault="00B41EA0" w:rsidP="00B41EA0">
      <w:pPr>
        <w:ind w:firstLine="567"/>
        <w:jc w:val="both"/>
        <w:rPr>
          <w:sz w:val="28"/>
          <w:szCs w:val="28"/>
          <w:lang w:val="kk-KZ" w:eastAsia="ko-KR"/>
        </w:rPr>
      </w:pPr>
      <w:r w:rsidRPr="00B81E53">
        <w:rPr>
          <w:sz w:val="28"/>
          <w:szCs w:val="28"/>
          <w:lang w:val="kk-KZ" w:eastAsia="ko-KR"/>
        </w:rPr>
        <w:t>Осы уақытт</w:t>
      </w:r>
      <w:r w:rsidR="00F21087">
        <w:rPr>
          <w:sz w:val="28"/>
          <w:szCs w:val="28"/>
          <w:lang w:val="kk-KZ" w:eastAsia="ko-KR"/>
        </w:rPr>
        <w:t xml:space="preserve">а құйынды араластырғыш </w:t>
      </w:r>
      <w:r w:rsidR="00F21087" w:rsidRPr="00B81E53">
        <w:rPr>
          <w:sz w:val="28"/>
          <w:szCs w:val="28"/>
          <w:lang w:val="kk-KZ" w:eastAsia="ko-KR"/>
        </w:rPr>
        <w:t xml:space="preserve">(модель: Sibeck Pribor, өндіруші: Ресей) </w:t>
      </w:r>
      <w:r w:rsidRPr="00B81E53">
        <w:rPr>
          <w:sz w:val="28"/>
          <w:szCs w:val="28"/>
          <w:lang w:val="kk-KZ" w:eastAsia="ko-KR"/>
        </w:rPr>
        <w:t>еріткіш пен өсімдік шикізатының үздіксіз араласуын қамтамасыз етіп, массаның жылдам тасымалдануына және мақсатты қосылыстардың еруіне ықпал етті. Жоғары жылдамдықты араластыру еріткіштің өсімдік жасушаларымен біркелкі әрекеттесуіне мүмкіндік беріп, экстракция тиімділігін арттырды.</w:t>
      </w:r>
    </w:p>
    <w:p w14:paraId="2C4A6771" w14:textId="77777777" w:rsidR="00B41EA0" w:rsidRPr="00B81E53" w:rsidRDefault="00B41EA0" w:rsidP="00B41EA0">
      <w:pPr>
        <w:ind w:firstLine="567"/>
        <w:jc w:val="both"/>
        <w:rPr>
          <w:sz w:val="28"/>
          <w:szCs w:val="28"/>
          <w:lang w:val="kk-KZ" w:eastAsia="ko-KR"/>
        </w:rPr>
      </w:pPr>
      <w:r w:rsidRPr="00B81E53">
        <w:rPr>
          <w:sz w:val="28"/>
          <w:szCs w:val="28"/>
          <w:lang w:val="kk-KZ" w:eastAsia="ko-KR"/>
        </w:rPr>
        <w:t>Экстракция аяқталғаннан кейін алынған ерітінді кәдімгі сүзгі қағазы немесе вакуумдық сүзгі арқылы сүзілді. Фильтрат жиналып, қалған қатты қалдықтар алынып тасталды.</w:t>
      </w:r>
    </w:p>
    <w:p w14:paraId="3D6F2FD8" w14:textId="77777777" w:rsidR="00B41EA0" w:rsidRPr="00B81E53" w:rsidRDefault="00B41EA0" w:rsidP="00B41EA0">
      <w:pPr>
        <w:ind w:firstLine="567"/>
        <w:jc w:val="both"/>
        <w:rPr>
          <w:sz w:val="28"/>
          <w:szCs w:val="28"/>
          <w:lang w:val="kk-KZ" w:eastAsia="ko-KR"/>
        </w:rPr>
      </w:pPr>
      <w:r w:rsidRPr="00B81E53">
        <w:rPr>
          <w:sz w:val="28"/>
          <w:szCs w:val="28"/>
          <w:lang w:val="kk-KZ" w:eastAsia="ko-KR"/>
        </w:rPr>
        <w:t>Фильтрациядан кейін алынған экстракт этанолдың негізгі мөлшерін жою үшін 40 °C-тан аспайтын температурада төмен қысымда айналмалы буландырғышта алдын ала концентрленді. Концентрат толық қатуы үшін -80 °C-та 12 сағатқа тоңазытылды.</w:t>
      </w:r>
    </w:p>
    <w:p w14:paraId="6D8B4A7B" w14:textId="42D473A7" w:rsidR="00B41EA0" w:rsidRPr="00B81E53" w:rsidRDefault="00FD1780" w:rsidP="00B41EA0">
      <w:pPr>
        <w:ind w:firstLine="567"/>
        <w:jc w:val="both"/>
        <w:rPr>
          <w:sz w:val="28"/>
          <w:szCs w:val="28"/>
          <w:lang w:val="kk-KZ" w:eastAsia="ko-KR"/>
        </w:rPr>
      </w:pPr>
      <w:r>
        <w:rPr>
          <w:sz w:val="28"/>
          <w:szCs w:val="28"/>
          <w:lang w:val="kk-KZ" w:eastAsia="ko-KR"/>
        </w:rPr>
        <w:t>Салқындатылған</w:t>
      </w:r>
      <w:r w:rsidR="00B41EA0" w:rsidRPr="00B81E53">
        <w:rPr>
          <w:sz w:val="28"/>
          <w:szCs w:val="28"/>
          <w:lang w:val="kk-KZ" w:eastAsia="ko-KR"/>
        </w:rPr>
        <w:t xml:space="preserve"> экстракт лиофильді кептіру қондырғысында (Labconco FreeZone 2.5, АҚШ) кептірілді. Бұл процесс кезінде еріткіш шамамен 0,05 мбар вакуумда және -50 °C температурада сублимация арқылы жойылды. Қосымша кептіру кезеңінде 20 °C шамасында </w:t>
      </w:r>
      <w:r>
        <w:rPr>
          <w:sz w:val="28"/>
          <w:szCs w:val="28"/>
          <w:lang w:val="kk-KZ" w:eastAsia="ko-KR"/>
        </w:rPr>
        <w:t>кептірілді.</w:t>
      </w:r>
    </w:p>
    <w:p w14:paraId="13B548CC" w14:textId="48B2B508" w:rsidR="00D160B3" w:rsidRDefault="00B41EA0" w:rsidP="00B41EA0">
      <w:pPr>
        <w:ind w:firstLine="567"/>
        <w:jc w:val="both"/>
        <w:rPr>
          <w:sz w:val="28"/>
          <w:szCs w:val="28"/>
          <w:lang w:val="kk-KZ" w:eastAsia="ko-KR"/>
        </w:rPr>
      </w:pPr>
      <w:r w:rsidRPr="00B81E53">
        <w:rPr>
          <w:sz w:val="28"/>
          <w:szCs w:val="28"/>
          <w:lang w:val="kk-KZ" w:eastAsia="ko-KR"/>
        </w:rPr>
        <w:t>Алынған экстракт ауа өткізбейтін ыдыстарда</w:t>
      </w:r>
      <w:r w:rsidR="00FD1780">
        <w:rPr>
          <w:sz w:val="28"/>
          <w:szCs w:val="28"/>
          <w:lang w:val="kk-KZ" w:eastAsia="ko-KR"/>
        </w:rPr>
        <w:t>, құрғақ жерде</w:t>
      </w:r>
      <w:r w:rsidRPr="00B81E53">
        <w:rPr>
          <w:sz w:val="28"/>
          <w:szCs w:val="28"/>
          <w:lang w:val="kk-KZ" w:eastAsia="ko-KR"/>
        </w:rPr>
        <w:t xml:space="preserve"> сақталып, ылғалдан қорғалды. Кейін ол фитохимиялық құрамын және биологиялық белсенділігін талдауға пайдаланылды</w:t>
      </w:r>
      <w:r w:rsidR="00F21087">
        <w:rPr>
          <w:sz w:val="28"/>
          <w:szCs w:val="28"/>
          <w:lang w:val="kk-KZ" w:eastAsia="ko-KR"/>
        </w:rPr>
        <w:t>.</w:t>
      </w:r>
    </w:p>
    <w:p w14:paraId="2CB6742E" w14:textId="52A9F125" w:rsidR="00F21087" w:rsidRPr="00B81E53" w:rsidRDefault="00F21087" w:rsidP="00B41EA0">
      <w:pPr>
        <w:ind w:firstLine="567"/>
        <w:jc w:val="both"/>
        <w:rPr>
          <w:sz w:val="28"/>
          <w:szCs w:val="28"/>
          <w:lang w:val="kk-KZ" w:eastAsia="ko-KR"/>
        </w:rPr>
      </w:pPr>
      <w:r w:rsidRPr="00F21087">
        <w:rPr>
          <w:sz w:val="28"/>
          <w:szCs w:val="28"/>
          <w:lang w:val="kk-KZ" w:eastAsia="ko-KR"/>
        </w:rPr>
        <w:t xml:space="preserve">Циркуляциялық экстракция – бұл биологиялық белсенді компоненттерді алу үшін еріткіш қатты материал арқылы бірнеше рет айналатын экстракция әдісі.  Бұл әдіс фармацевтика, тамақ өнеркәсібі және биотехнология </w:t>
      </w:r>
      <w:r w:rsidR="00FD1780">
        <w:rPr>
          <w:sz w:val="28"/>
          <w:szCs w:val="28"/>
          <w:lang w:val="kk-KZ" w:eastAsia="ko-KR"/>
        </w:rPr>
        <w:t>салаларында</w:t>
      </w:r>
      <w:r w:rsidRPr="00F21087">
        <w:rPr>
          <w:sz w:val="28"/>
          <w:szCs w:val="28"/>
          <w:lang w:val="kk-KZ" w:eastAsia="ko-KR"/>
        </w:rPr>
        <w:t xml:space="preserve"> өзектілігін арттыруда. Циркуляциялық экстракция еріткішті үнемі жаңартып отыру арқылы биологиялық белсенді компоненттердің толық шығарылуын қамтамасыз етеді.</w:t>
      </w:r>
    </w:p>
    <w:p w14:paraId="6E93D9C8" w14:textId="727CB06A" w:rsidR="00637C16" w:rsidRPr="00B81E53" w:rsidRDefault="00EB7CB7" w:rsidP="00637C16">
      <w:pPr>
        <w:ind w:firstLine="567"/>
        <w:jc w:val="both"/>
        <w:rPr>
          <w:sz w:val="28"/>
          <w:szCs w:val="28"/>
          <w:lang w:val="kk-KZ" w:eastAsia="ko-KR"/>
        </w:rPr>
      </w:pPr>
      <w:r w:rsidRPr="00B81E53">
        <w:rPr>
          <w:sz w:val="28"/>
          <w:szCs w:val="28"/>
          <w:lang w:val="kk-KZ" w:eastAsia="ko-KR"/>
        </w:rPr>
        <w:t>Өсімдік шикізатынан биологиялық белсенді қосылыстарды экстракциялау</w:t>
      </w:r>
      <w:r w:rsidR="00637C16" w:rsidRPr="00B81E53">
        <w:rPr>
          <w:sz w:val="28"/>
          <w:szCs w:val="28"/>
          <w:lang w:val="kk-KZ" w:eastAsia="ko-KR"/>
        </w:rPr>
        <w:t xml:space="preserve"> </w:t>
      </w:r>
      <w:r w:rsidRPr="00B81E53">
        <w:rPr>
          <w:sz w:val="28"/>
          <w:szCs w:val="28"/>
          <w:lang w:val="kk-KZ" w:eastAsia="ko-KR"/>
        </w:rPr>
        <w:t>Сокслет экстракторы көмегімен</w:t>
      </w:r>
      <w:r w:rsidR="00637C16" w:rsidRPr="00B81E53">
        <w:rPr>
          <w:sz w:val="28"/>
          <w:szCs w:val="28"/>
          <w:lang w:val="kk-KZ" w:eastAsia="ko-KR"/>
        </w:rPr>
        <w:t xml:space="preserve"> циркуляциялық экстракция әдісі</w:t>
      </w:r>
      <w:r w:rsidR="00B31BBF">
        <w:rPr>
          <w:sz w:val="28"/>
          <w:szCs w:val="28"/>
          <w:lang w:val="kk-KZ" w:eastAsia="ko-KR"/>
        </w:rPr>
        <w:t>мен</w:t>
      </w:r>
      <w:r w:rsidRPr="00B81E53">
        <w:rPr>
          <w:sz w:val="28"/>
          <w:szCs w:val="28"/>
          <w:lang w:val="kk-KZ" w:eastAsia="ko-KR"/>
        </w:rPr>
        <w:t xml:space="preserve"> жүзеге асырылды. </w:t>
      </w:r>
    </w:p>
    <w:p w14:paraId="3916BC07" w14:textId="77777777" w:rsidR="00637C16" w:rsidRPr="00B81E53" w:rsidRDefault="00637C16" w:rsidP="00637C16">
      <w:pPr>
        <w:ind w:firstLine="567"/>
        <w:jc w:val="both"/>
        <w:rPr>
          <w:sz w:val="28"/>
          <w:szCs w:val="28"/>
          <w:lang w:val="kk-KZ" w:eastAsia="ko-KR"/>
        </w:rPr>
      </w:pPr>
      <w:r w:rsidRPr="00B81E53">
        <w:rPr>
          <w:sz w:val="28"/>
          <w:szCs w:val="28"/>
          <w:lang w:val="kk-KZ" w:eastAsia="ko-KR"/>
        </w:rPr>
        <w:t>Бұл әдіс экстрагент айналымына негізделген. Экстракциялық қондырғы Сокслет аппаратының қағидаты бойынша үздіксіз және автоматты түрде жұмыс істейді. Ол су қайнататын ыдыстан, экстрактордан, конденсатор тоңазытқышынан, конденсат жинағынан,  сифон түтігінен тұрады.</w:t>
      </w:r>
    </w:p>
    <w:p w14:paraId="38382173" w14:textId="29C607E9" w:rsidR="00637C16" w:rsidRPr="00B81E53" w:rsidRDefault="00637C16" w:rsidP="00637C16">
      <w:pPr>
        <w:ind w:firstLine="567"/>
        <w:jc w:val="both"/>
        <w:rPr>
          <w:sz w:val="28"/>
          <w:szCs w:val="28"/>
          <w:lang w:val="kk-KZ" w:eastAsia="ko-KR"/>
        </w:rPr>
      </w:pPr>
      <w:r w:rsidRPr="00B81E53">
        <w:rPr>
          <w:sz w:val="28"/>
          <w:szCs w:val="28"/>
          <w:lang w:val="kk-KZ" w:eastAsia="ko-KR"/>
        </w:rPr>
        <w:t xml:space="preserve">Әдістің мәні таза экстрагентпен </w:t>
      </w:r>
      <w:r w:rsidR="00B31BBF">
        <w:rPr>
          <w:sz w:val="28"/>
          <w:szCs w:val="28"/>
          <w:lang w:val="kk-KZ" w:eastAsia="ko-KR"/>
        </w:rPr>
        <w:t xml:space="preserve">ББЗ </w:t>
      </w:r>
      <w:r w:rsidRPr="00B81E53">
        <w:rPr>
          <w:sz w:val="28"/>
          <w:szCs w:val="28"/>
          <w:lang w:val="kk-KZ" w:eastAsia="ko-KR"/>
        </w:rPr>
        <w:t xml:space="preserve">бірнеше рет алу болып табылады. Экстрагент ретінде төмен қайнау температурасы бар ұшпа органикалық еріткіштер: эфир, хлороформ, хлорлы метилен немесе олардың қоспалары қолданылады. </w:t>
      </w:r>
    </w:p>
    <w:p w14:paraId="5C680880" w14:textId="77777777" w:rsidR="00637C16" w:rsidRPr="00B81E53" w:rsidRDefault="00637C16" w:rsidP="00637C16">
      <w:pPr>
        <w:ind w:firstLine="567"/>
        <w:jc w:val="both"/>
        <w:rPr>
          <w:sz w:val="28"/>
          <w:szCs w:val="28"/>
          <w:lang w:val="kk-KZ" w:eastAsia="ko-KR"/>
        </w:rPr>
      </w:pPr>
      <w:r w:rsidRPr="00B81E53">
        <w:rPr>
          <w:sz w:val="28"/>
          <w:szCs w:val="28"/>
          <w:lang w:val="kk-KZ" w:eastAsia="ko-KR"/>
        </w:rPr>
        <w:t xml:space="preserve"> Шикізат экстракторға салынып, сифон түтігінің ілмегінен сәл төмен экстрагентпен құйылады. Инфузия аяқталғаннан кейін, сорғыш сифон ілмегінің жоғарғы деңгейіне жетіп, реакторға құйыла бастайтындай етіп, жинақтан </w:t>
      </w:r>
      <w:r w:rsidRPr="00B81E53">
        <w:rPr>
          <w:sz w:val="28"/>
          <w:szCs w:val="28"/>
          <w:lang w:val="kk-KZ" w:eastAsia="ko-KR"/>
        </w:rPr>
        <w:lastRenderedPageBreak/>
        <w:t>экстракторға сонша экстрагент түсіріледі. Содан кейін реактор жылытылады. Алынған экстрагент жұптары конденсаторға (катушкалар жылу алмастырғыш ретінде қызмет етеді) және одан жинаққа көтеріледі. Әрі қарай, экстрагент шикізатқа түседі. Экстрагент айналымы шикізат толығымен сарқылғанға дейін бірнеше рет жүзеге асырылады және қаныққан экстракт қайтадан реакторға түседі. Реакторда экстрактивті заттардың концентрацияланған ерітіндісі қалады [11</w:t>
      </w:r>
      <w:r w:rsidR="00142E50" w:rsidRPr="00003ABA">
        <w:rPr>
          <w:sz w:val="28"/>
          <w:szCs w:val="28"/>
          <w:lang w:val="kk-KZ" w:eastAsia="ko-KR"/>
        </w:rPr>
        <w:t>2</w:t>
      </w:r>
      <w:r w:rsidRPr="00B81E53">
        <w:rPr>
          <w:sz w:val="28"/>
          <w:szCs w:val="28"/>
          <w:lang w:val="kk-KZ" w:eastAsia="ko-KR"/>
        </w:rPr>
        <w:t>].</w:t>
      </w:r>
    </w:p>
    <w:p w14:paraId="798F5802" w14:textId="77777777" w:rsidR="00FD1780" w:rsidRDefault="00EB7CB7" w:rsidP="00FD1780">
      <w:pPr>
        <w:ind w:firstLine="567"/>
        <w:jc w:val="both"/>
        <w:rPr>
          <w:sz w:val="28"/>
          <w:szCs w:val="28"/>
          <w:lang w:val="kk-KZ" w:eastAsia="ko-KR"/>
        </w:rPr>
      </w:pPr>
      <w:r w:rsidRPr="00B81E53">
        <w:rPr>
          <w:sz w:val="28"/>
          <w:szCs w:val="28"/>
          <w:lang w:val="kk-KZ" w:eastAsia="ko-KR"/>
        </w:rPr>
        <w:t>Ұнтақталған өсімдік жапырақтарының 70 г мөлшері экстракциялау үшін</w:t>
      </w:r>
      <w:r w:rsidR="00FD1780">
        <w:rPr>
          <w:sz w:val="28"/>
          <w:szCs w:val="28"/>
          <w:lang w:val="kk-KZ" w:eastAsia="ko-KR"/>
        </w:rPr>
        <w:t xml:space="preserve"> </w:t>
      </w:r>
    </w:p>
    <w:p w14:paraId="0C09F9B1" w14:textId="28E5237E" w:rsidR="00EB7CB7" w:rsidRPr="00B81E53" w:rsidRDefault="00EB7CB7" w:rsidP="00FD1780">
      <w:pPr>
        <w:jc w:val="both"/>
        <w:rPr>
          <w:sz w:val="28"/>
          <w:szCs w:val="28"/>
          <w:lang w:val="kk-KZ" w:eastAsia="ko-KR"/>
        </w:rPr>
      </w:pPr>
      <w:r w:rsidRPr="00B81E53">
        <w:rPr>
          <w:sz w:val="28"/>
          <w:szCs w:val="28"/>
          <w:lang w:val="kk-KZ" w:eastAsia="ko-KR"/>
        </w:rPr>
        <w:t>90% этанол еріткішімен, жалпы көлемі 340 м</w:t>
      </w:r>
      <w:r w:rsidR="00AA3B07" w:rsidRPr="00B81E53">
        <w:rPr>
          <w:sz w:val="28"/>
          <w:szCs w:val="28"/>
          <w:lang w:val="kk-KZ" w:eastAsia="ko-KR"/>
        </w:rPr>
        <w:t>л,</w:t>
      </w:r>
      <w:r w:rsidRPr="00B81E53">
        <w:rPr>
          <w:sz w:val="28"/>
          <w:szCs w:val="28"/>
          <w:lang w:val="kk-KZ" w:eastAsia="ko-KR"/>
        </w:rPr>
        <w:t xml:space="preserve"> пайдаланылды. Экстракция процесі </w:t>
      </w:r>
      <w:r w:rsidR="00AA3B07" w:rsidRPr="00B81E53">
        <w:rPr>
          <w:sz w:val="28"/>
          <w:szCs w:val="28"/>
          <w:lang w:val="kk-KZ" w:eastAsia="ko-KR"/>
        </w:rPr>
        <w:t>Сокслет</w:t>
      </w:r>
      <w:r w:rsidRPr="00B81E53">
        <w:rPr>
          <w:sz w:val="28"/>
          <w:szCs w:val="28"/>
          <w:lang w:val="kk-KZ" w:eastAsia="ko-KR"/>
        </w:rPr>
        <w:t xml:space="preserve"> аппараты арқылы еріткішті 300 минут бойы айналдыра өткізу арқылы жүргізілді, ол 5 экстракция циклынан тұрды. Әр цикл кезінде еріткіш қайнау температурасына дейін қыздырылып, буланып, қайтадан конденсацияланып экстракция камерасына түсті, бұл биологиялық белсенді қосылыстарды тиімді бөліп алуға мүмкіндік берді. Аппарат қажетті температураны ұстап тұру және еріткішті қалпына келтіру үшін қыздырғыш мантиямен және конденсаторымен жабдықталған. Экстракция аяқталғаннан кейін ерітінді салқындатылып, алынған экстракт әрі қарай талдауға жиналды. Қалған еріткіш биологиялық белсенді қосылыстарды шоғырландыру мақсатында төмен қысымда буландырып жойылды.</w:t>
      </w:r>
    </w:p>
    <w:p w14:paraId="75BCBD4F" w14:textId="251444DA" w:rsidR="00EB7CB7" w:rsidRPr="00B81E53" w:rsidRDefault="00AA3B07" w:rsidP="00EB7CB7">
      <w:pPr>
        <w:ind w:firstLine="567"/>
        <w:jc w:val="both"/>
        <w:rPr>
          <w:sz w:val="28"/>
          <w:szCs w:val="28"/>
          <w:lang w:val="kk-KZ" w:eastAsia="ko-KR"/>
        </w:rPr>
      </w:pPr>
      <w:r w:rsidRPr="00B81E53">
        <w:rPr>
          <w:sz w:val="28"/>
          <w:szCs w:val="28"/>
          <w:lang w:val="kk-KZ" w:eastAsia="ko-KR"/>
        </w:rPr>
        <w:t>Ал</w:t>
      </w:r>
      <w:r w:rsidR="00EB7CB7" w:rsidRPr="00B81E53">
        <w:rPr>
          <w:sz w:val="28"/>
          <w:szCs w:val="28"/>
          <w:lang w:val="kk-KZ" w:eastAsia="ko-KR"/>
        </w:rPr>
        <w:t xml:space="preserve">ынған этанолдық экстракт алдын ала салқындатылып, 40°C-тан аспайтын температурада төмен қысымда айналмалы буландырғышта </w:t>
      </w:r>
      <w:r w:rsidR="001A32FC">
        <w:rPr>
          <w:sz w:val="28"/>
          <w:szCs w:val="28"/>
          <w:lang w:val="kk-KZ" w:eastAsia="ko-KR"/>
        </w:rPr>
        <w:t>буландырылды</w:t>
      </w:r>
      <w:r w:rsidR="00EB7CB7" w:rsidRPr="00B81E53">
        <w:rPr>
          <w:sz w:val="28"/>
          <w:szCs w:val="28"/>
          <w:lang w:val="kk-KZ" w:eastAsia="ko-KR"/>
        </w:rPr>
        <w:t>. Бұл қадам еріткіш мөлшерін айтарлықтай азайтты.</w:t>
      </w:r>
    </w:p>
    <w:p w14:paraId="64B780E0" w14:textId="77777777" w:rsidR="00EB7CB7" w:rsidRPr="00B81E53" w:rsidRDefault="00AA3B07" w:rsidP="00EB7CB7">
      <w:pPr>
        <w:ind w:firstLine="567"/>
        <w:jc w:val="both"/>
        <w:rPr>
          <w:sz w:val="28"/>
          <w:szCs w:val="28"/>
          <w:lang w:val="kk-KZ" w:eastAsia="ko-KR"/>
        </w:rPr>
      </w:pPr>
      <w:r w:rsidRPr="00B81E53">
        <w:rPr>
          <w:sz w:val="28"/>
          <w:szCs w:val="28"/>
          <w:lang w:val="kk-KZ" w:eastAsia="ko-KR"/>
        </w:rPr>
        <w:t>Алынған</w:t>
      </w:r>
      <w:r w:rsidR="00EB7CB7" w:rsidRPr="00B81E53">
        <w:rPr>
          <w:sz w:val="28"/>
          <w:szCs w:val="28"/>
          <w:lang w:val="kk-KZ" w:eastAsia="ko-KR"/>
        </w:rPr>
        <w:t xml:space="preserve"> экстракт -80°C температурада 12 сағатқа дейін мұздатылып, біртектілігі мен толық қатуы қамтамасыз етілді. Мұздатылған үлгілер Labconco FreeZone 2.5 жүйесінде лиофильді кептіруге ұшыратылды: бастапқы кептіру -50 °C температурада және 0.05 M</w:t>
      </w:r>
      <w:r w:rsidRPr="00B81E53">
        <w:rPr>
          <w:sz w:val="28"/>
          <w:szCs w:val="28"/>
          <w:lang w:val="kk-KZ" w:eastAsia="ko-KR"/>
        </w:rPr>
        <w:t>бар</w:t>
      </w:r>
      <w:r w:rsidR="00EB7CB7" w:rsidRPr="00B81E53">
        <w:rPr>
          <w:sz w:val="28"/>
          <w:szCs w:val="28"/>
          <w:lang w:val="kk-KZ" w:eastAsia="ko-KR"/>
        </w:rPr>
        <w:t xml:space="preserve"> вакуум жағдайында жүргізілді, содан кейін қалдық ылғалды кетіру үшін ~20°C шамасында қосымша кептіру орындалды. Алынған лиофильді ұнтақ ылғалға төзімді ыдыстарға салынып, биологиялық белсенді құрамын әрі қарай талдау үшін сақталды.</w:t>
      </w:r>
    </w:p>
    <w:p w14:paraId="6ED7F0E8" w14:textId="77777777" w:rsidR="00BF1C17" w:rsidRPr="00B81E53" w:rsidRDefault="00AA3B07" w:rsidP="00BF1C17">
      <w:pPr>
        <w:ind w:firstLine="567"/>
        <w:jc w:val="both"/>
        <w:rPr>
          <w:sz w:val="28"/>
          <w:szCs w:val="28"/>
          <w:lang w:val="kk-KZ" w:eastAsia="ko-KR"/>
        </w:rPr>
      </w:pPr>
      <w:r w:rsidRPr="00B81E53">
        <w:rPr>
          <w:sz w:val="28"/>
          <w:szCs w:val="28"/>
          <w:lang w:val="kk-KZ" w:eastAsia="ko-KR"/>
        </w:rPr>
        <w:t>3 тәулік сұйық экстрактыны ББЗ сіңірілуі мақсатында зертханалық тұндырғышта, бөлме температурасы жағдайында (t=25℃), Күн сәулесінен тыс жерде түндыру жүргізіледі. Тұндыру үрдісінің жалпы уақыты 4 тәулікті құрайды</w:t>
      </w:r>
      <w:r w:rsidR="00BF1C17" w:rsidRPr="00B81E53">
        <w:rPr>
          <w:sz w:val="28"/>
          <w:szCs w:val="28"/>
          <w:lang w:val="kk-KZ" w:eastAsia="ko-KR"/>
        </w:rPr>
        <w:t xml:space="preserve">. </w:t>
      </w:r>
      <w:r w:rsidRPr="00B81E53">
        <w:rPr>
          <w:sz w:val="28"/>
          <w:szCs w:val="28"/>
          <w:lang w:val="kk-KZ" w:eastAsia="ko-KR"/>
        </w:rPr>
        <w:t xml:space="preserve">Жалпы экстракциялау уақыты 1 апта. </w:t>
      </w:r>
    </w:p>
    <w:p w14:paraId="6D41E4D2" w14:textId="77777777" w:rsidR="00AA3B07" w:rsidRPr="00B81E53" w:rsidRDefault="00AA3B07" w:rsidP="00637C16">
      <w:pPr>
        <w:ind w:firstLine="567"/>
        <w:jc w:val="both"/>
        <w:rPr>
          <w:sz w:val="28"/>
          <w:szCs w:val="28"/>
          <w:lang w:val="kk-KZ" w:eastAsia="ko-KR"/>
        </w:rPr>
      </w:pPr>
      <w:r w:rsidRPr="00B81E53">
        <w:rPr>
          <w:sz w:val="28"/>
          <w:szCs w:val="28"/>
          <w:lang w:val="kk-KZ" w:eastAsia="ko-KR"/>
        </w:rPr>
        <w:t xml:space="preserve"> </w:t>
      </w:r>
      <w:r w:rsidR="00BF1C17" w:rsidRPr="00B81E53">
        <w:rPr>
          <w:sz w:val="28"/>
          <w:szCs w:val="28"/>
          <w:lang w:val="kk-KZ" w:eastAsia="ko-KR"/>
        </w:rPr>
        <w:t>Экстрактыны артық қоспалар мен ірі бөлшектерден тазарту үшін алдымен зертханалық сүзгіш қағаздарда сүзу, сосын екіншілік сүзу друк фильтрінде жүргізіледі. Экстракт құрамындағы бөлшектердің біркелкілігі жарық бөлмеде визуалды бақылау арқылы тексерілуі тиіс</w:t>
      </w:r>
      <w:r w:rsidR="00793C2A" w:rsidRPr="00B81E53">
        <w:rPr>
          <w:sz w:val="28"/>
          <w:szCs w:val="28"/>
          <w:lang w:val="kk-KZ" w:eastAsia="ko-KR"/>
        </w:rPr>
        <w:t xml:space="preserve"> </w:t>
      </w:r>
      <w:r w:rsidR="008B21D8" w:rsidRPr="00B81E53">
        <w:rPr>
          <w:sz w:val="28"/>
          <w:szCs w:val="28"/>
          <w:lang w:val="kk-KZ" w:eastAsia="ko-KR"/>
        </w:rPr>
        <w:t xml:space="preserve">(сурет </w:t>
      </w:r>
      <w:r w:rsidR="00176635">
        <w:rPr>
          <w:sz w:val="28"/>
          <w:szCs w:val="28"/>
          <w:lang w:val="kk-KZ" w:eastAsia="ko-KR"/>
        </w:rPr>
        <w:t>22</w:t>
      </w:r>
      <w:r w:rsidR="008B21D8" w:rsidRPr="00B81E53">
        <w:rPr>
          <w:sz w:val="28"/>
          <w:szCs w:val="28"/>
          <w:lang w:val="kk-KZ" w:eastAsia="ko-KR"/>
        </w:rPr>
        <w:t>).</w:t>
      </w:r>
    </w:p>
    <w:p w14:paraId="13F445C0" w14:textId="77777777" w:rsidR="00BF1C17" w:rsidRPr="00B81E53" w:rsidRDefault="00BF1C17" w:rsidP="00637C16">
      <w:pPr>
        <w:ind w:firstLine="567"/>
        <w:jc w:val="both"/>
        <w:rPr>
          <w:sz w:val="28"/>
          <w:szCs w:val="28"/>
          <w:lang w:val="kk-KZ" w:eastAsia="ko-KR"/>
        </w:rPr>
      </w:pPr>
      <w:r w:rsidRPr="00B81E53">
        <w:rPr>
          <w:sz w:val="28"/>
          <w:szCs w:val="28"/>
          <w:lang w:val="kk-KZ" w:eastAsia="ko-KR"/>
        </w:rPr>
        <w:t>Алынған экстракты құрамындағы ББЗ қасиеттеріне сәйкес арнайы таңдалған қоңыр түсті шыны құтылар мен тығын, қақпақтар автоматтандырылған ультрадыбысты жуғыш машинасында жуылып, стерилизацияланды.</w:t>
      </w:r>
    </w:p>
    <w:p w14:paraId="20614784" w14:textId="29F966FD" w:rsidR="00D160B3" w:rsidRDefault="00BF1C17" w:rsidP="00B31BBF">
      <w:pPr>
        <w:ind w:firstLine="567"/>
        <w:jc w:val="both"/>
        <w:rPr>
          <w:sz w:val="28"/>
          <w:szCs w:val="28"/>
          <w:lang w:val="kk-KZ" w:eastAsia="ko-KR"/>
        </w:rPr>
      </w:pPr>
      <w:r w:rsidRPr="00B81E53">
        <w:rPr>
          <w:sz w:val="28"/>
          <w:szCs w:val="28"/>
          <w:lang w:val="kk-KZ" w:eastAsia="ko-KR"/>
        </w:rPr>
        <w:t>Көлемі 100 мл болатын қоңыр түсті шыны құтыға экстракты құйылып, мықтылап тығындалды.</w:t>
      </w:r>
      <w:r w:rsidR="00B31BBF">
        <w:rPr>
          <w:sz w:val="28"/>
          <w:szCs w:val="28"/>
          <w:lang w:val="kk-KZ" w:eastAsia="ko-KR"/>
        </w:rPr>
        <w:t xml:space="preserve"> </w:t>
      </w:r>
      <w:r w:rsidRPr="00B81E53">
        <w:rPr>
          <w:sz w:val="28"/>
          <w:szCs w:val="28"/>
          <w:lang w:val="kk-KZ" w:eastAsia="ko-KR"/>
        </w:rPr>
        <w:t>ҚР МФ талаптарына сәйкес қаптаманы таңбала</w:t>
      </w:r>
      <w:r w:rsidR="00B31BBF">
        <w:rPr>
          <w:sz w:val="28"/>
          <w:szCs w:val="28"/>
          <w:lang w:val="kk-KZ" w:eastAsia="ko-KR"/>
        </w:rPr>
        <w:t>нады.</w:t>
      </w:r>
    </w:p>
    <w:p w14:paraId="4F0161B4" w14:textId="77777777" w:rsidR="00176635" w:rsidRPr="00176635" w:rsidRDefault="00176635" w:rsidP="00176635">
      <w:pPr>
        <w:ind w:firstLine="567"/>
        <w:jc w:val="both"/>
        <w:rPr>
          <w:sz w:val="28"/>
          <w:szCs w:val="28"/>
          <w:lang w:val="kk-KZ" w:eastAsia="ko-KR"/>
        </w:rPr>
      </w:pPr>
    </w:p>
    <w:p w14:paraId="030E0C90" w14:textId="77777777" w:rsidR="00940FC5" w:rsidRPr="00B81E53" w:rsidRDefault="00D160B3" w:rsidP="00D160B3">
      <w:pPr>
        <w:pStyle w:val="1"/>
        <w:tabs>
          <w:tab w:val="left" w:pos="567"/>
        </w:tabs>
        <w:spacing w:before="0"/>
        <w:ind w:firstLine="567"/>
        <w:jc w:val="both"/>
        <w:rPr>
          <w:rFonts w:ascii="Times New Roman" w:hAnsi="Times New Roman"/>
          <w:color w:val="000000"/>
          <w:lang w:val="kk-KZ"/>
        </w:rPr>
      </w:pPr>
      <w:r w:rsidRPr="00B81E53">
        <w:rPr>
          <w:rFonts w:ascii="Times New Roman" w:hAnsi="Times New Roman"/>
          <w:color w:val="000000"/>
          <w:lang w:val="kk-KZ"/>
        </w:rPr>
        <w:lastRenderedPageBreak/>
        <w:t>Азиялық жалбыз (</w:t>
      </w:r>
      <w:r w:rsidRPr="00B81E53">
        <w:rPr>
          <w:rFonts w:ascii="Times New Roman" w:hAnsi="Times New Roman"/>
          <w:i/>
          <w:iCs/>
          <w:color w:val="000000"/>
          <w:lang w:val="kk-KZ"/>
        </w:rPr>
        <w:t>Mentha asiatica</w:t>
      </w:r>
      <w:r w:rsidRPr="00B81E53">
        <w:rPr>
          <w:rFonts w:ascii="Times New Roman" w:hAnsi="Times New Roman"/>
          <w:color w:val="000000"/>
          <w:lang w:val="kk-KZ"/>
        </w:rPr>
        <w:t xml:space="preserve"> Boriss.) экстракттарының құрамын зерттеу</w:t>
      </w:r>
      <w:r w:rsidR="00C62546" w:rsidRPr="00B81E53">
        <w:rPr>
          <w:rFonts w:ascii="Times New Roman" w:hAnsi="Times New Roman"/>
          <w:color w:val="000000"/>
          <w:lang w:val="kk-KZ"/>
        </w:rPr>
        <w:t xml:space="preserve"> </w:t>
      </w:r>
    </w:p>
    <w:p w14:paraId="4D049F71" w14:textId="77777777" w:rsidR="006F74C5" w:rsidRPr="00B81E53" w:rsidRDefault="006F74C5" w:rsidP="006F74C5">
      <w:pPr>
        <w:ind w:firstLine="567"/>
        <w:jc w:val="both"/>
        <w:rPr>
          <w:sz w:val="28"/>
          <w:szCs w:val="28"/>
          <w:lang w:val="kk-KZ"/>
        </w:rPr>
      </w:pPr>
      <w:r w:rsidRPr="00B81E53">
        <w:rPr>
          <w:sz w:val="28"/>
          <w:szCs w:val="28"/>
          <w:lang w:val="kk-KZ"/>
        </w:rPr>
        <w:t>Метаболиттердің ГХ-МС талдауы Shimadzu ГХ-МС</w:t>
      </w:r>
      <w:r w:rsidR="00176635">
        <w:rPr>
          <w:sz w:val="28"/>
          <w:szCs w:val="28"/>
          <w:lang w:val="kk-KZ"/>
        </w:rPr>
        <w:t xml:space="preserve"> </w:t>
      </w:r>
      <w:r w:rsidRPr="00B81E53">
        <w:rPr>
          <w:sz w:val="28"/>
          <w:szCs w:val="28"/>
          <w:lang w:val="kk-KZ"/>
        </w:rPr>
        <w:t>хроматографында (Жапония) жүргізілді, ол ультра-инертті DB-35 MS капиллярлық колонкасымен (30 м × 0,25 мм ішкі диаметрі × 0,25 мкм қабат қалыңдығы; АҚШ) жабдықталған. Пештің температурасы бастапқыда 40 °C-та 3 минут бойы (изотермиялық режим) ұсталды, содан кейін 5 °C/мин жылдамдықпен 280 °C-қа дейін көтеріліп, осы температурада 15 минут тұрақтандырылды. Инжектор температурасы 280 °C деңгейінде ұсталды. Тасымалдаушы газ ретінде 1,40 мл/мин жылдамдықпен гелий қолданылды. Сынамалар 1% (v/v) дейін сұйылтылып, 1 мкл көлемінде 15:1 бөліну коэффициентімен енгізілді.</w:t>
      </w:r>
    </w:p>
    <w:p w14:paraId="4565958F" w14:textId="77777777" w:rsidR="00C62546" w:rsidRPr="00B81E53" w:rsidRDefault="006F74C5" w:rsidP="006F74C5">
      <w:pPr>
        <w:ind w:firstLine="567"/>
        <w:jc w:val="both"/>
        <w:rPr>
          <w:sz w:val="28"/>
          <w:szCs w:val="28"/>
          <w:lang w:val="kk-KZ"/>
        </w:rPr>
      </w:pPr>
      <w:r w:rsidRPr="00B81E53">
        <w:rPr>
          <w:sz w:val="28"/>
          <w:szCs w:val="28"/>
          <w:lang w:val="kk-KZ"/>
        </w:rPr>
        <w:t>Газды хроматография жүйесін басқару, нәтижелерді тіркеу және деректерді өңдеу (шыңдардың аудандары, ұсталыну уақыты және масс-спектрометриялық детектордан алынған спектралдық ақпарат) үшін Agilent Mass Selective Detector (MSD) ChemStation бағдарламалық жасақтамасы (нұсқа 1701EA) қолданылды. Құрамдас бөліктерді сәйкестендіру алынған масс-спектрлер мен ұсталыну уақыттарын Ұлттық стандарттар және технологиялар институтының кітапханасымен (NIST’02) және Wiley 7 басылымымен салыстыру арқылы жүзеге асырылды.</w:t>
      </w:r>
    </w:p>
    <w:p w14:paraId="652761D1" w14:textId="11E83FB0" w:rsidR="006F74C5" w:rsidRPr="00B81E53" w:rsidRDefault="006F74C5" w:rsidP="006F74C5">
      <w:pPr>
        <w:ind w:firstLine="567"/>
        <w:jc w:val="both"/>
        <w:rPr>
          <w:sz w:val="28"/>
          <w:szCs w:val="28"/>
          <w:lang w:val="kk-KZ"/>
        </w:rPr>
      </w:pPr>
      <w:r w:rsidRPr="00B81E53">
        <w:rPr>
          <w:sz w:val="28"/>
          <w:szCs w:val="28"/>
          <w:lang w:val="kk-KZ"/>
        </w:rPr>
        <w:t>Азиялық жалбыз (</w:t>
      </w:r>
      <w:r w:rsidRPr="00B81E53">
        <w:rPr>
          <w:i/>
          <w:iCs/>
          <w:sz w:val="28"/>
          <w:szCs w:val="28"/>
          <w:lang w:val="kk-KZ"/>
        </w:rPr>
        <w:t>Mentha asiatica</w:t>
      </w:r>
      <w:r w:rsidRPr="00B81E53">
        <w:rPr>
          <w:sz w:val="28"/>
          <w:szCs w:val="28"/>
          <w:lang w:val="kk-KZ"/>
        </w:rPr>
        <w:t xml:space="preserve"> Boriss.) жапырақтарының су</w:t>
      </w:r>
      <w:r w:rsidR="00B31BBF">
        <w:rPr>
          <w:sz w:val="28"/>
          <w:szCs w:val="28"/>
          <w:lang w:val="kk-KZ"/>
        </w:rPr>
        <w:t>лы</w:t>
      </w:r>
      <w:r w:rsidRPr="00B81E53">
        <w:rPr>
          <w:sz w:val="28"/>
          <w:szCs w:val="28"/>
          <w:lang w:val="kk-KZ"/>
        </w:rPr>
        <w:t xml:space="preserve"> экстрактын ГХ-МС талдауы  65 химиялық қосылыстың бар екендігін көрсетті</w:t>
      </w:r>
      <w:r w:rsidR="00F21087">
        <w:rPr>
          <w:sz w:val="28"/>
          <w:szCs w:val="28"/>
          <w:lang w:val="kk-KZ"/>
        </w:rPr>
        <w:t xml:space="preserve"> </w:t>
      </w:r>
      <w:r w:rsidR="00F21087" w:rsidRPr="00F21087">
        <w:rPr>
          <w:sz w:val="28"/>
          <w:szCs w:val="28"/>
          <w:lang w:val="kk-KZ"/>
        </w:rPr>
        <w:t>(</w:t>
      </w:r>
      <w:r w:rsidR="00F21087">
        <w:rPr>
          <w:sz w:val="28"/>
          <w:szCs w:val="28"/>
          <w:lang w:val="kk-KZ"/>
        </w:rPr>
        <w:t>кесте 13</w:t>
      </w:r>
      <w:r w:rsidR="00F21087" w:rsidRPr="00F21087">
        <w:rPr>
          <w:sz w:val="28"/>
          <w:szCs w:val="28"/>
          <w:lang w:val="kk-KZ"/>
        </w:rPr>
        <w:t>)</w:t>
      </w:r>
      <w:r w:rsidR="00F21087">
        <w:rPr>
          <w:sz w:val="28"/>
          <w:szCs w:val="28"/>
          <w:lang w:val="kk-KZ"/>
        </w:rPr>
        <w:t xml:space="preserve">, </w:t>
      </w:r>
      <w:r w:rsidRPr="00B81E53">
        <w:rPr>
          <w:sz w:val="28"/>
          <w:szCs w:val="28"/>
          <w:lang w:val="kk-KZ"/>
        </w:rPr>
        <w:t xml:space="preserve">ал </w:t>
      </w:r>
      <w:r w:rsidR="0014763A" w:rsidRPr="00B81E53">
        <w:rPr>
          <w:sz w:val="28"/>
          <w:szCs w:val="28"/>
          <w:lang w:val="kk-KZ"/>
        </w:rPr>
        <w:t xml:space="preserve">Сокслет </w:t>
      </w:r>
      <w:r w:rsidRPr="00B81E53">
        <w:rPr>
          <w:sz w:val="28"/>
          <w:szCs w:val="28"/>
          <w:lang w:val="kk-KZ"/>
        </w:rPr>
        <w:t xml:space="preserve">аппараты арқылы </w:t>
      </w:r>
      <w:r w:rsidR="00F21087">
        <w:rPr>
          <w:sz w:val="28"/>
          <w:szCs w:val="28"/>
          <w:lang w:val="kk-KZ"/>
        </w:rPr>
        <w:t>циркуляциялық</w:t>
      </w:r>
      <w:r w:rsidRPr="00B81E53">
        <w:rPr>
          <w:sz w:val="28"/>
          <w:szCs w:val="28"/>
          <w:lang w:val="kk-KZ"/>
        </w:rPr>
        <w:t xml:space="preserve"> экстракция нәтижесінде 54 қосылыс анықталды</w:t>
      </w:r>
      <w:r w:rsidR="00F21087">
        <w:rPr>
          <w:sz w:val="28"/>
          <w:szCs w:val="28"/>
          <w:lang w:val="kk-KZ"/>
        </w:rPr>
        <w:t xml:space="preserve"> </w:t>
      </w:r>
      <w:r w:rsidR="00F21087" w:rsidRPr="00F21087">
        <w:rPr>
          <w:sz w:val="28"/>
          <w:szCs w:val="28"/>
          <w:lang w:val="kk-KZ"/>
        </w:rPr>
        <w:t>(</w:t>
      </w:r>
      <w:r w:rsidR="00F21087">
        <w:rPr>
          <w:sz w:val="28"/>
          <w:szCs w:val="28"/>
          <w:lang w:val="kk-KZ"/>
        </w:rPr>
        <w:t>кесте 14</w:t>
      </w:r>
      <w:r w:rsidR="00F21087" w:rsidRPr="00F21087">
        <w:rPr>
          <w:sz w:val="28"/>
          <w:szCs w:val="28"/>
          <w:lang w:val="kk-KZ"/>
        </w:rPr>
        <w:t>)</w:t>
      </w:r>
      <w:r w:rsidR="00F21087">
        <w:rPr>
          <w:sz w:val="28"/>
          <w:szCs w:val="28"/>
          <w:lang w:val="kk-KZ"/>
        </w:rPr>
        <w:t>.</w:t>
      </w:r>
      <w:r w:rsidR="00EA6D58" w:rsidRPr="00B81E53">
        <w:rPr>
          <w:sz w:val="28"/>
          <w:szCs w:val="28"/>
          <w:lang w:val="kk-KZ"/>
        </w:rPr>
        <w:t xml:space="preserve"> </w:t>
      </w:r>
      <w:r w:rsidRPr="00B81E53">
        <w:rPr>
          <w:sz w:val="28"/>
          <w:szCs w:val="28"/>
          <w:lang w:val="kk-KZ"/>
        </w:rPr>
        <w:t>Су</w:t>
      </w:r>
      <w:r w:rsidR="00B31BBF">
        <w:rPr>
          <w:sz w:val="28"/>
          <w:szCs w:val="28"/>
          <w:lang w:val="kk-KZ"/>
        </w:rPr>
        <w:t>лы</w:t>
      </w:r>
      <w:r w:rsidRPr="00B81E53">
        <w:rPr>
          <w:sz w:val="28"/>
          <w:szCs w:val="28"/>
          <w:lang w:val="kk-KZ"/>
        </w:rPr>
        <w:t xml:space="preserve"> экстрактын алу үшін </w:t>
      </w:r>
      <w:r w:rsidR="00F21087">
        <w:rPr>
          <w:sz w:val="28"/>
          <w:szCs w:val="28"/>
          <w:lang w:val="kk-KZ"/>
        </w:rPr>
        <w:t>пара</w:t>
      </w:r>
      <w:r w:rsidRPr="00B81E53">
        <w:rPr>
          <w:sz w:val="28"/>
          <w:szCs w:val="28"/>
          <w:lang w:val="kk-KZ"/>
        </w:rPr>
        <w:t xml:space="preserve">гидродистилляция әдісі қолданылды, себебі ол ұшпа қосылыстарды тиімді бөліп алып, олардың ароматикалық қасиеттерін сақтауға мүмкіндік береді, бұл эфир майларын анықтау үшін бірегей әдіс болып саналады. Ал </w:t>
      </w:r>
      <w:r w:rsidR="0014763A" w:rsidRPr="00B81E53">
        <w:rPr>
          <w:sz w:val="28"/>
          <w:szCs w:val="28"/>
          <w:lang w:val="kk-KZ"/>
        </w:rPr>
        <w:t xml:space="preserve">Сокслет аппаратындағы циркуляциялық әдіс </w:t>
      </w:r>
      <w:r w:rsidRPr="00B81E53">
        <w:rPr>
          <w:sz w:val="28"/>
          <w:szCs w:val="28"/>
          <w:lang w:val="kk-KZ"/>
        </w:rPr>
        <w:t>экстракциясы этанол</w:t>
      </w:r>
      <w:r w:rsidR="00B31BBF">
        <w:rPr>
          <w:sz w:val="28"/>
          <w:szCs w:val="28"/>
          <w:lang w:val="kk-KZ"/>
        </w:rPr>
        <w:t>ды</w:t>
      </w:r>
      <w:r w:rsidRPr="00B81E53">
        <w:rPr>
          <w:sz w:val="28"/>
          <w:szCs w:val="28"/>
          <w:lang w:val="kk-KZ"/>
        </w:rPr>
        <w:t xml:space="preserve"> экстрактын алу үшін таңдалып, терпендер, фенолдар және флавоноидтар сияқты биологиялық белсенді қосылыстардың кең спектрін бөліп алу тиімділігін арттырды.</w:t>
      </w:r>
    </w:p>
    <w:p w14:paraId="32E08B15" w14:textId="4CCC08DE" w:rsidR="006F74C5" w:rsidRPr="00B81E53" w:rsidRDefault="009566AA" w:rsidP="006F74C5">
      <w:pPr>
        <w:ind w:firstLine="567"/>
        <w:jc w:val="both"/>
        <w:rPr>
          <w:sz w:val="28"/>
          <w:szCs w:val="28"/>
          <w:lang w:val="kk-KZ"/>
        </w:rPr>
      </w:pPr>
      <w:r>
        <w:rPr>
          <w:sz w:val="28"/>
          <w:szCs w:val="28"/>
          <w:lang w:val="kk-KZ"/>
        </w:rPr>
        <w:t xml:space="preserve">Сулы </w:t>
      </w:r>
      <w:r w:rsidR="006F74C5" w:rsidRPr="00B81E53">
        <w:rPr>
          <w:sz w:val="28"/>
          <w:szCs w:val="28"/>
          <w:lang w:val="kk-KZ"/>
        </w:rPr>
        <w:t xml:space="preserve">экстрактының ГХ-МС хроматограммасы </w:t>
      </w:r>
      <w:r w:rsidR="00176635" w:rsidRPr="00A73772">
        <w:rPr>
          <w:sz w:val="28"/>
          <w:szCs w:val="28"/>
          <w:lang w:val="kk-KZ"/>
        </w:rPr>
        <w:t>2</w:t>
      </w:r>
      <w:r w:rsidR="00D578A2" w:rsidRPr="00D578A2">
        <w:rPr>
          <w:sz w:val="28"/>
          <w:szCs w:val="28"/>
          <w:lang w:val="kk-KZ"/>
        </w:rPr>
        <w:t>1</w:t>
      </w:r>
      <w:r w:rsidR="006F74C5" w:rsidRPr="00A73772">
        <w:rPr>
          <w:sz w:val="28"/>
          <w:szCs w:val="28"/>
          <w:lang w:val="kk-KZ"/>
        </w:rPr>
        <w:t>-суретте,</w:t>
      </w:r>
      <w:r w:rsidR="006F74C5" w:rsidRPr="00B81E53">
        <w:rPr>
          <w:sz w:val="28"/>
          <w:szCs w:val="28"/>
          <w:lang w:val="kk-KZ"/>
        </w:rPr>
        <w:t xml:space="preserve"> ал </w:t>
      </w:r>
      <w:r w:rsidR="0014763A" w:rsidRPr="00B81E53">
        <w:rPr>
          <w:sz w:val="28"/>
          <w:szCs w:val="28"/>
          <w:lang w:val="kk-KZ"/>
        </w:rPr>
        <w:t xml:space="preserve"> циркуляциялық </w:t>
      </w:r>
      <w:r w:rsidR="006F74C5" w:rsidRPr="00B81E53">
        <w:rPr>
          <w:sz w:val="28"/>
          <w:szCs w:val="28"/>
          <w:lang w:val="kk-KZ"/>
        </w:rPr>
        <w:t>әдісімен алынған этанол экстрак</w:t>
      </w:r>
      <w:r w:rsidR="0014763A" w:rsidRPr="00B81E53">
        <w:rPr>
          <w:sz w:val="28"/>
          <w:szCs w:val="28"/>
          <w:lang w:val="kk-KZ"/>
        </w:rPr>
        <w:t>тының</w:t>
      </w:r>
      <w:r w:rsidR="006F74C5" w:rsidRPr="00B81E53">
        <w:rPr>
          <w:sz w:val="28"/>
          <w:szCs w:val="28"/>
          <w:lang w:val="kk-KZ"/>
        </w:rPr>
        <w:t xml:space="preserve"> ГХ-МС хроматограммасы </w:t>
      </w:r>
      <w:r w:rsidR="0014763A" w:rsidRPr="00A73772">
        <w:rPr>
          <w:sz w:val="28"/>
          <w:szCs w:val="28"/>
          <w:lang w:val="kk-KZ"/>
        </w:rPr>
        <w:t>2</w:t>
      </w:r>
      <w:r w:rsidR="00D578A2" w:rsidRPr="00D578A2">
        <w:rPr>
          <w:sz w:val="28"/>
          <w:szCs w:val="28"/>
          <w:lang w:val="kk-KZ"/>
        </w:rPr>
        <w:t>2</w:t>
      </w:r>
      <w:r w:rsidR="006F74C5" w:rsidRPr="00A73772">
        <w:rPr>
          <w:sz w:val="28"/>
          <w:szCs w:val="28"/>
          <w:lang w:val="kk-KZ"/>
        </w:rPr>
        <w:t>-суретте</w:t>
      </w:r>
      <w:r w:rsidR="006F74C5" w:rsidRPr="00B81E53">
        <w:rPr>
          <w:sz w:val="28"/>
          <w:szCs w:val="28"/>
          <w:lang w:val="kk-KZ"/>
        </w:rPr>
        <w:t xml:space="preserve"> көрсетілген. Екі экстракт</w:t>
      </w:r>
      <w:r w:rsidR="0014763A" w:rsidRPr="00B81E53">
        <w:rPr>
          <w:sz w:val="28"/>
          <w:szCs w:val="28"/>
          <w:lang w:val="kk-KZ"/>
        </w:rPr>
        <w:t>ыдан</w:t>
      </w:r>
      <w:r w:rsidR="006F74C5" w:rsidRPr="00B81E53">
        <w:rPr>
          <w:sz w:val="28"/>
          <w:szCs w:val="28"/>
          <w:lang w:val="kk-KZ"/>
        </w:rPr>
        <w:t xml:space="preserve"> анықталған мономерлер әртүрлі химиялық кластарына жатады және мөлшерлік қатынастары әртүрлі. Су</w:t>
      </w:r>
      <w:r w:rsidR="00B31BBF">
        <w:rPr>
          <w:sz w:val="28"/>
          <w:szCs w:val="28"/>
          <w:lang w:val="kk-KZ"/>
        </w:rPr>
        <w:t>лы</w:t>
      </w:r>
      <w:r w:rsidR="006F74C5" w:rsidRPr="00B81E53">
        <w:rPr>
          <w:sz w:val="28"/>
          <w:szCs w:val="28"/>
          <w:lang w:val="kk-KZ"/>
        </w:rPr>
        <w:t xml:space="preserve"> экстрактында терпендер (мысалы, dl-лимонен, γ-терпинен, транс-кариофиллен және басқалары) басым болды, олар хош иістік қасиеттерімен және биологиялық белсенділігімен белгілі. Сонымен қатар, альдегидтер (2-гексеналь, 2-деценаль, 1-циклогексен-1-карбоксальдегид), спирттер (циклогексанол туындылары), кетондар (</w:t>
      </w:r>
      <w:r w:rsidR="00521B44" w:rsidRPr="00B81E53">
        <w:rPr>
          <w:sz w:val="28"/>
          <w:szCs w:val="28"/>
          <w:lang w:val="kk-KZ"/>
        </w:rPr>
        <w:t>бицило</w:t>
      </w:r>
      <w:r w:rsidR="006F74C5" w:rsidRPr="00B81E53">
        <w:rPr>
          <w:sz w:val="28"/>
          <w:szCs w:val="28"/>
          <w:lang w:val="kk-KZ"/>
        </w:rPr>
        <w:t>[2.2.1]</w:t>
      </w:r>
      <w:r w:rsidR="00521B44" w:rsidRPr="00B81E53">
        <w:rPr>
          <w:sz w:val="28"/>
          <w:szCs w:val="28"/>
          <w:lang w:val="kk-KZ"/>
        </w:rPr>
        <w:t>гептан</w:t>
      </w:r>
      <w:r w:rsidR="006F74C5" w:rsidRPr="00B81E53">
        <w:rPr>
          <w:sz w:val="28"/>
          <w:szCs w:val="28"/>
          <w:lang w:val="kk-KZ"/>
        </w:rPr>
        <w:t>-2-</w:t>
      </w:r>
      <w:r w:rsidR="00521B44" w:rsidRPr="00B81E53">
        <w:rPr>
          <w:sz w:val="28"/>
          <w:szCs w:val="28"/>
          <w:lang w:val="kk-KZ"/>
        </w:rPr>
        <w:t>он</w:t>
      </w:r>
      <w:r w:rsidR="006F74C5" w:rsidRPr="00B81E53">
        <w:rPr>
          <w:sz w:val="28"/>
          <w:szCs w:val="28"/>
          <w:lang w:val="kk-KZ"/>
        </w:rPr>
        <w:t>, циклогексанон) және ароматты көмірсутектер (нафталин сияқты) айтарлықтай топтарға жатады. Эфирлер, май қышқылдары мен фенолдық қосылыстар сияқты аз мөлшердегі қосылыстар экстракттың күрделілігін арттырып, оны тағамдық хош иістендіргіш, парфюмериялық және медициналық мақсатта қолдану мүмкіндігін көрсетеді.</w:t>
      </w:r>
    </w:p>
    <w:p w14:paraId="6B447DA4" w14:textId="77777777" w:rsidR="006F74C5" w:rsidRPr="00B81E53" w:rsidRDefault="0014763A" w:rsidP="006F74C5">
      <w:pPr>
        <w:ind w:firstLine="567"/>
        <w:jc w:val="both"/>
        <w:rPr>
          <w:sz w:val="28"/>
          <w:szCs w:val="28"/>
          <w:lang w:val="kk-KZ"/>
        </w:rPr>
      </w:pPr>
      <w:r w:rsidRPr="00B81E53">
        <w:rPr>
          <w:sz w:val="28"/>
          <w:szCs w:val="28"/>
          <w:lang w:val="kk-KZ"/>
        </w:rPr>
        <w:lastRenderedPageBreak/>
        <w:t>Циркуляциялық әдіспен алынған азиялық жалбыз (</w:t>
      </w:r>
      <w:r w:rsidRPr="00B81E53">
        <w:rPr>
          <w:i/>
          <w:iCs/>
          <w:sz w:val="28"/>
          <w:szCs w:val="28"/>
          <w:lang w:val="kk-KZ"/>
        </w:rPr>
        <w:t>Mentha asiatica</w:t>
      </w:r>
      <w:r w:rsidRPr="00B81E53">
        <w:rPr>
          <w:sz w:val="28"/>
          <w:szCs w:val="28"/>
          <w:lang w:val="kk-KZ"/>
        </w:rPr>
        <w:t xml:space="preserve"> Boriss.)</w:t>
      </w:r>
      <w:r w:rsidR="006F74C5" w:rsidRPr="00B81E53">
        <w:rPr>
          <w:sz w:val="28"/>
          <w:szCs w:val="28"/>
          <w:lang w:val="kk-KZ"/>
        </w:rPr>
        <w:t xml:space="preserve"> экстракты негізінен сесквитерпендерге бай болып шықты, оның ішінде транс-кариофиллен мен цис-α-бисаболен негізгі хош иісті</w:t>
      </w:r>
      <w:r w:rsidR="00F21087">
        <w:rPr>
          <w:sz w:val="28"/>
          <w:szCs w:val="28"/>
          <w:lang w:val="kk-KZ"/>
        </w:rPr>
        <w:t xml:space="preserve"> </w:t>
      </w:r>
      <w:r w:rsidR="006F74C5" w:rsidRPr="00B81E53">
        <w:rPr>
          <w:sz w:val="28"/>
          <w:szCs w:val="28"/>
          <w:lang w:val="kk-KZ"/>
        </w:rPr>
        <w:t xml:space="preserve">компоненттер ретінде ерекшеленді. Сондай-ақ алкендер мен терпен спирттері экстракттың күрделілігі мен </w:t>
      </w:r>
      <w:r w:rsidR="00F21087">
        <w:rPr>
          <w:sz w:val="28"/>
          <w:szCs w:val="28"/>
          <w:lang w:val="kk-KZ"/>
        </w:rPr>
        <w:t>хош иіс беретін қасиеттерін толықтырды.</w:t>
      </w:r>
      <w:r w:rsidR="006F74C5" w:rsidRPr="00B81E53">
        <w:rPr>
          <w:sz w:val="28"/>
          <w:szCs w:val="28"/>
          <w:lang w:val="kk-KZ"/>
        </w:rPr>
        <w:t xml:space="preserve"> Қосымша аз мөлшердегі қосылыстар құрамына май спирттері, фенол туындылары және циклдік құрылымдар енді.</w:t>
      </w:r>
    </w:p>
    <w:p w14:paraId="3D94F4B0" w14:textId="2F370CEA" w:rsidR="006F74C5" w:rsidRPr="00B81E53" w:rsidRDefault="006F74C5" w:rsidP="006F74C5">
      <w:pPr>
        <w:ind w:firstLine="567"/>
        <w:jc w:val="both"/>
        <w:rPr>
          <w:sz w:val="28"/>
          <w:szCs w:val="28"/>
          <w:lang w:val="kk-KZ"/>
        </w:rPr>
      </w:pPr>
      <w:r w:rsidRPr="00B81E53">
        <w:rPr>
          <w:sz w:val="28"/>
          <w:szCs w:val="28"/>
          <w:lang w:val="kk-KZ"/>
        </w:rPr>
        <w:t>Бұл зерттеуде су</w:t>
      </w:r>
      <w:r w:rsidR="00B31BBF">
        <w:rPr>
          <w:sz w:val="28"/>
          <w:szCs w:val="28"/>
          <w:lang w:val="kk-KZ"/>
        </w:rPr>
        <w:t>лы</w:t>
      </w:r>
      <w:r w:rsidRPr="00B81E53">
        <w:rPr>
          <w:sz w:val="28"/>
          <w:szCs w:val="28"/>
          <w:lang w:val="kk-KZ"/>
        </w:rPr>
        <w:t xml:space="preserve"> және этан</w:t>
      </w:r>
      <w:r w:rsidR="00B31BBF">
        <w:rPr>
          <w:sz w:val="28"/>
          <w:szCs w:val="28"/>
          <w:lang w:val="kk-KZ"/>
        </w:rPr>
        <w:t>олды</w:t>
      </w:r>
      <w:r w:rsidRPr="00B81E53">
        <w:rPr>
          <w:sz w:val="28"/>
          <w:szCs w:val="28"/>
          <w:lang w:val="kk-KZ"/>
        </w:rPr>
        <w:t xml:space="preserve"> экстракт</w:t>
      </w:r>
      <w:r w:rsidR="00B31BBF">
        <w:rPr>
          <w:sz w:val="28"/>
          <w:szCs w:val="28"/>
          <w:lang w:val="kk-KZ"/>
        </w:rPr>
        <w:t>тар</w:t>
      </w:r>
      <w:r w:rsidRPr="00B81E53">
        <w:rPr>
          <w:sz w:val="28"/>
          <w:szCs w:val="28"/>
          <w:lang w:val="kk-KZ"/>
        </w:rPr>
        <w:t xml:space="preserve"> бірнеше факторларға байланысты таңдалды: биологиялық белсенді қосылыстарды кең ауқымда экстракциялау тиімділігі, дайындалу жеңілдігі және қауіпсіздігі. Су мен этанол өсімдік экстракциясында кеңінен қолданылатын еріткіштер болып табылады және антиоксиданттық пен бактерияға қарсы қасиеттерімен белгілі фенолды қосылыстарды, флавоноидтарды және басқа биологиялық белсенді заттарды тиімді бөле алады.</w:t>
      </w:r>
    </w:p>
    <w:p w14:paraId="167BE460" w14:textId="77777777" w:rsidR="006F74C5" w:rsidRPr="00B81E53" w:rsidRDefault="006F74C5" w:rsidP="006F74C5">
      <w:pPr>
        <w:ind w:firstLine="567"/>
        <w:jc w:val="both"/>
        <w:rPr>
          <w:sz w:val="28"/>
          <w:szCs w:val="28"/>
          <w:lang w:val="kk-KZ"/>
        </w:rPr>
      </w:pPr>
      <w:r w:rsidRPr="00B81E53">
        <w:rPr>
          <w:sz w:val="28"/>
          <w:szCs w:val="28"/>
          <w:lang w:val="kk-KZ"/>
        </w:rPr>
        <w:t>Этил ацетатын қолданбау себебіне тоқталсақ, алдыңғы зерттеулер этил ацетат экстрактарының күшті бактерияға қарсы әсерге ие екенін көрсетті. Дегенмен, бұл жұмыста алдымен кеңінен қолданылатын, қосылыстардың кең спектрін бөлетін еріткіштерге назар аударылды. Болашақта этил ацетат және басқа органикалық еріткіштердің биобелсенділікті арттырудағы мүмкіндіктері қарастырылмақ.</w:t>
      </w:r>
    </w:p>
    <w:p w14:paraId="29F4E196" w14:textId="77777777" w:rsidR="006F74C5" w:rsidRPr="00B81E53" w:rsidRDefault="006F74C5" w:rsidP="009566AA">
      <w:pPr>
        <w:ind w:firstLine="567"/>
        <w:jc w:val="both"/>
        <w:rPr>
          <w:sz w:val="28"/>
          <w:szCs w:val="28"/>
          <w:lang w:val="kk-KZ"/>
        </w:rPr>
      </w:pPr>
      <w:r w:rsidRPr="00B81E53">
        <w:rPr>
          <w:sz w:val="28"/>
          <w:szCs w:val="28"/>
          <w:lang w:val="kk-KZ"/>
        </w:rPr>
        <w:t>Төрт экстракт арасындағы антиоксиданттық және бактерияға қарсы белсенділіктегі айырмашылықтар әртүрлі экстракция әдістері нәтижесінде алынған қосылыстар құрамының ерекшелігіне байланысты.Сондықтан фитохимиялық қосылыстардың нақты қайсысы биобелсенділікке жауапты екендігін анықтау үшін қосымша зерттеу жүргізілді.</w:t>
      </w:r>
    </w:p>
    <w:p w14:paraId="327EFF80" w14:textId="77777777" w:rsidR="006F74C5" w:rsidRPr="00B81E53" w:rsidRDefault="006F74C5" w:rsidP="006F74C5">
      <w:pPr>
        <w:ind w:firstLine="567"/>
        <w:jc w:val="both"/>
        <w:rPr>
          <w:sz w:val="28"/>
          <w:szCs w:val="28"/>
          <w:lang w:val="kk-KZ"/>
        </w:rPr>
      </w:pPr>
      <w:r w:rsidRPr="00B81E53">
        <w:rPr>
          <w:sz w:val="28"/>
          <w:szCs w:val="28"/>
          <w:lang w:val="kk-KZ"/>
        </w:rPr>
        <w:t xml:space="preserve">Жалпы алғанда, </w:t>
      </w:r>
      <w:r w:rsidR="0014763A" w:rsidRPr="00B81E53">
        <w:rPr>
          <w:sz w:val="28"/>
          <w:szCs w:val="28"/>
          <w:lang w:val="kk-KZ"/>
        </w:rPr>
        <w:t>азиялық жалбыз (</w:t>
      </w:r>
      <w:r w:rsidR="0014763A" w:rsidRPr="00B81E53">
        <w:rPr>
          <w:i/>
          <w:iCs/>
          <w:sz w:val="28"/>
          <w:szCs w:val="28"/>
          <w:lang w:val="kk-KZ"/>
        </w:rPr>
        <w:t>Mentha asiatica</w:t>
      </w:r>
      <w:r w:rsidR="0014763A" w:rsidRPr="00B81E53">
        <w:rPr>
          <w:sz w:val="28"/>
          <w:szCs w:val="28"/>
          <w:lang w:val="kk-KZ"/>
        </w:rPr>
        <w:t xml:space="preserve"> Boriss.) </w:t>
      </w:r>
      <w:r w:rsidRPr="00B81E53">
        <w:rPr>
          <w:sz w:val="28"/>
          <w:szCs w:val="28"/>
          <w:lang w:val="kk-KZ"/>
        </w:rPr>
        <w:t xml:space="preserve"> жапырақтарының ГХ-МС</w:t>
      </w:r>
      <w:r w:rsidR="0014763A" w:rsidRPr="00B81E53">
        <w:rPr>
          <w:sz w:val="28"/>
          <w:szCs w:val="28"/>
          <w:lang w:val="kk-KZ"/>
        </w:rPr>
        <w:t xml:space="preserve"> </w:t>
      </w:r>
      <w:r w:rsidRPr="00B81E53">
        <w:rPr>
          <w:sz w:val="28"/>
          <w:szCs w:val="28"/>
          <w:lang w:val="kk-KZ"/>
        </w:rPr>
        <w:t>талдауы әртүрлі химиялық кластарына жататын қосылыстарды анықтады: алкандар, циклоалкандар, алкендер, алкиндер, спирттер, ароматты көмірсутектер, альдегидтер, бициклді кетондар және терпендер, сондай-ақ май қышқылдары, фенолдық қосылыстар және стеролдар. Бұл өсімдіктің күрделі фитохимиялық профилін айқындайды. Әдеби деректер бойынша, бұл қосылыстардың көпшілігі антимикробтық, зеңге қарсы және антиоксиданттық белсенділікке ие.</w:t>
      </w:r>
    </w:p>
    <w:p w14:paraId="4D1C9A54" w14:textId="77777777" w:rsidR="006F74C5" w:rsidRPr="00B81E53" w:rsidRDefault="00B71E79" w:rsidP="006F74C5">
      <w:pPr>
        <w:ind w:firstLine="567"/>
        <w:jc w:val="both"/>
        <w:rPr>
          <w:sz w:val="28"/>
          <w:szCs w:val="28"/>
          <w:lang w:val="kk-KZ"/>
        </w:rPr>
      </w:pPr>
      <w:r>
        <w:rPr>
          <w:sz w:val="28"/>
          <w:szCs w:val="28"/>
          <w:lang w:val="kk-KZ"/>
        </w:rPr>
        <w:t>А</w:t>
      </w:r>
      <w:r w:rsidRPr="00B81E53">
        <w:rPr>
          <w:sz w:val="28"/>
          <w:szCs w:val="28"/>
          <w:lang w:val="kk-KZ"/>
        </w:rPr>
        <w:t>зиялық жалбыз (</w:t>
      </w:r>
      <w:r w:rsidRPr="00B81E53">
        <w:rPr>
          <w:i/>
          <w:iCs/>
          <w:sz w:val="28"/>
          <w:szCs w:val="28"/>
          <w:lang w:val="kk-KZ"/>
        </w:rPr>
        <w:t>Mentha asiatica</w:t>
      </w:r>
      <w:r w:rsidRPr="00B81E53">
        <w:rPr>
          <w:sz w:val="28"/>
          <w:szCs w:val="28"/>
          <w:lang w:val="kk-KZ"/>
        </w:rPr>
        <w:t xml:space="preserve"> Boriss.) өсімдігінің </w:t>
      </w:r>
      <w:r>
        <w:rPr>
          <w:sz w:val="28"/>
          <w:szCs w:val="28"/>
          <w:lang w:val="kk-KZ"/>
        </w:rPr>
        <w:t>жапырақтарынан алынған</w:t>
      </w:r>
      <w:r w:rsidR="006F74C5" w:rsidRPr="00B81E53">
        <w:rPr>
          <w:sz w:val="28"/>
          <w:szCs w:val="28"/>
          <w:lang w:val="kk-KZ"/>
        </w:rPr>
        <w:t xml:space="preserve"> экстрактарының ГХ-МС нәтижелері фитохимиялық құрамының күрделі әрі алуан түрлі екенін, ал пиперитенон оксидтің барлық әдістерде негізгі қосылыс ретінде тұрақты түрде табылатынын көрсетті: су экстрактында – 49,29%, </w:t>
      </w:r>
      <w:r w:rsidR="00041C8B" w:rsidRPr="00B81E53">
        <w:rPr>
          <w:sz w:val="28"/>
          <w:szCs w:val="28"/>
          <w:lang w:val="kk-KZ"/>
        </w:rPr>
        <w:t xml:space="preserve">Сокслет аппаратындағы циркуляциялық </w:t>
      </w:r>
      <w:r w:rsidR="006F74C5" w:rsidRPr="00B81E53">
        <w:rPr>
          <w:sz w:val="28"/>
          <w:szCs w:val="28"/>
          <w:lang w:val="kk-KZ"/>
        </w:rPr>
        <w:t>этанол экстрактында – 72,44%, ультрадыбыспен алынған этанол экстрактында – 87,65%. Бұл қосылыстың жоғары үлесі оның өсімдіктің ароматикалық қасиеттері мен ықтимал терапиялық әсерлеріндегі жетекші рөлін айқындайды.</w:t>
      </w:r>
    </w:p>
    <w:p w14:paraId="5D5977A2" w14:textId="77777777" w:rsidR="00BB2BED" w:rsidRPr="00B81E53" w:rsidRDefault="00BB2BED" w:rsidP="00F21087">
      <w:pPr>
        <w:jc w:val="both"/>
        <w:rPr>
          <w:sz w:val="28"/>
          <w:szCs w:val="28"/>
          <w:lang w:val="kk-KZ"/>
        </w:rPr>
      </w:pPr>
    </w:p>
    <w:p w14:paraId="3F0A4B2C" w14:textId="77777777" w:rsidR="00B31BBF" w:rsidRDefault="00B31BBF" w:rsidP="00041C8B">
      <w:pPr>
        <w:pStyle w:val="MDPI42tablebody"/>
        <w:jc w:val="both"/>
        <w:rPr>
          <w:rFonts w:ascii="Times New Roman" w:hAnsi="Times New Roman"/>
          <w:bCs/>
          <w:sz w:val="28"/>
          <w:szCs w:val="28"/>
          <w:lang w:val="kk-KZ"/>
        </w:rPr>
      </w:pPr>
      <w:bookmarkStart w:id="9" w:name="_Hlk178512422"/>
    </w:p>
    <w:p w14:paraId="4C4F6A00" w14:textId="6DF73071" w:rsidR="00041C8B" w:rsidRDefault="00F21087" w:rsidP="00041C8B">
      <w:pPr>
        <w:pStyle w:val="MDPI42tablebody"/>
        <w:jc w:val="both"/>
        <w:rPr>
          <w:rFonts w:ascii="Times New Roman" w:hAnsi="Times New Roman"/>
          <w:bCs/>
          <w:color w:val="auto"/>
          <w:sz w:val="28"/>
          <w:szCs w:val="28"/>
          <w:shd w:val="clear" w:color="auto" w:fill="FFFFFF"/>
          <w:lang w:val="kk-KZ"/>
        </w:rPr>
      </w:pPr>
      <w:r w:rsidRPr="00B81E53">
        <w:rPr>
          <w:rFonts w:ascii="Times New Roman" w:hAnsi="Times New Roman"/>
          <w:bCs/>
          <w:sz w:val="28"/>
          <w:szCs w:val="28"/>
          <w:lang w:val="kk-KZ"/>
        </w:rPr>
        <w:lastRenderedPageBreak/>
        <w:t>Кесте 1</w:t>
      </w:r>
      <w:r w:rsidRPr="004D3AC9">
        <w:rPr>
          <w:rFonts w:ascii="Times New Roman" w:hAnsi="Times New Roman"/>
          <w:bCs/>
          <w:sz w:val="28"/>
          <w:szCs w:val="28"/>
          <w:lang w:val="kk-KZ"/>
        </w:rPr>
        <w:t>3</w:t>
      </w:r>
      <w:r w:rsidRPr="00B81E53">
        <w:rPr>
          <w:rFonts w:ascii="Times New Roman" w:hAnsi="Times New Roman"/>
          <w:bCs/>
          <w:sz w:val="28"/>
          <w:szCs w:val="28"/>
          <w:lang w:val="kk-KZ"/>
        </w:rPr>
        <w:t xml:space="preserve"> - </w:t>
      </w:r>
      <w:r w:rsidRPr="00B81E53">
        <w:rPr>
          <w:rFonts w:ascii="Times New Roman" w:hAnsi="Times New Roman"/>
          <w:bCs/>
          <w:color w:val="auto"/>
          <w:sz w:val="28"/>
          <w:szCs w:val="28"/>
          <w:shd w:val="clear" w:color="auto" w:fill="FFFFFF"/>
          <w:lang w:val="kk-KZ"/>
        </w:rPr>
        <w:t>Азиялық жалбыз (</w:t>
      </w:r>
      <w:r w:rsidRPr="00B81E53">
        <w:rPr>
          <w:rFonts w:ascii="Times New Roman" w:hAnsi="Times New Roman"/>
          <w:bCs/>
          <w:i/>
          <w:iCs/>
          <w:color w:val="auto"/>
          <w:sz w:val="28"/>
          <w:szCs w:val="28"/>
          <w:shd w:val="clear" w:color="auto" w:fill="FFFFFF"/>
          <w:lang w:val="kk-KZ"/>
        </w:rPr>
        <w:t>Mentha asiatica</w:t>
      </w:r>
      <w:r w:rsidRPr="00B81E53">
        <w:rPr>
          <w:rFonts w:ascii="Times New Roman" w:hAnsi="Times New Roman"/>
          <w:bCs/>
          <w:color w:val="auto"/>
          <w:sz w:val="28"/>
          <w:szCs w:val="28"/>
          <w:shd w:val="clear" w:color="auto" w:fill="FFFFFF"/>
          <w:lang w:val="kk-KZ"/>
        </w:rPr>
        <w:t xml:space="preserve"> Boriss.) жапырақтарының сулы экстрактындағы фитохимиялық затта</w:t>
      </w:r>
      <w:r>
        <w:rPr>
          <w:rFonts w:ascii="Times New Roman" w:hAnsi="Times New Roman"/>
          <w:bCs/>
          <w:color w:val="auto"/>
          <w:sz w:val="28"/>
          <w:szCs w:val="28"/>
          <w:shd w:val="clear" w:color="auto" w:fill="FFFFFF"/>
          <w:lang w:val="kk-KZ"/>
        </w:rPr>
        <w:t>р</w:t>
      </w:r>
    </w:p>
    <w:p w14:paraId="1DA26E46" w14:textId="77777777" w:rsidR="00F21087" w:rsidRPr="005547A1" w:rsidRDefault="00F21087" w:rsidP="00041C8B">
      <w:pPr>
        <w:pStyle w:val="MDPI42tablebody"/>
        <w:jc w:val="both"/>
        <w:rPr>
          <w:rFonts w:ascii="Times New Roman" w:hAnsi="Times New Roman"/>
          <w:bCs/>
          <w:color w:val="auto"/>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403"/>
        <w:gridCol w:w="1276"/>
        <w:gridCol w:w="1006"/>
        <w:gridCol w:w="1290"/>
        <w:gridCol w:w="1408"/>
      </w:tblGrid>
      <w:tr w:rsidR="00F21087" w:rsidRPr="00F21087" w14:paraId="370E03D0" w14:textId="77777777" w:rsidTr="00BF0D41">
        <w:trPr>
          <w:trHeight w:val="427"/>
          <w:jc w:val="center"/>
        </w:trPr>
        <w:tc>
          <w:tcPr>
            <w:tcW w:w="562" w:type="dxa"/>
            <w:vAlign w:val="center"/>
          </w:tcPr>
          <w:p w14:paraId="7B6D38F6" w14:textId="77777777" w:rsidR="00F21087" w:rsidRPr="00F21087" w:rsidRDefault="00F21087" w:rsidP="00F21087">
            <w:pPr>
              <w:rPr>
                <w:rFonts w:eastAsia="Palatino Linotype"/>
                <w:color w:val="000000"/>
              </w:rPr>
            </w:pPr>
            <w:r w:rsidRPr="00F21087">
              <w:rPr>
                <w:rFonts w:eastAsia="Palatino Linotype"/>
                <w:color w:val="000000"/>
              </w:rPr>
              <w:t>№</w:t>
            </w:r>
          </w:p>
        </w:tc>
        <w:tc>
          <w:tcPr>
            <w:tcW w:w="2694" w:type="dxa"/>
            <w:vAlign w:val="center"/>
          </w:tcPr>
          <w:p w14:paraId="282F24CA" w14:textId="77777777" w:rsidR="00F21087" w:rsidRPr="00F21087" w:rsidRDefault="00F21087" w:rsidP="00F21087">
            <w:pPr>
              <w:rPr>
                <w:rFonts w:eastAsia="Palatino Linotype"/>
                <w:color w:val="000000"/>
                <w:lang w:val="kk-KZ"/>
              </w:rPr>
            </w:pPr>
            <w:r w:rsidRPr="00F21087">
              <w:rPr>
                <w:rFonts w:eastAsia="Palatino Linotype"/>
                <w:color w:val="000000"/>
              </w:rPr>
              <w:t>Қосылыс атауы</w:t>
            </w:r>
          </w:p>
        </w:tc>
        <w:tc>
          <w:tcPr>
            <w:tcW w:w="1403" w:type="dxa"/>
            <w:vAlign w:val="center"/>
          </w:tcPr>
          <w:p w14:paraId="33A310C2" w14:textId="77777777" w:rsidR="00F21087" w:rsidRPr="00F21087" w:rsidRDefault="00F21087" w:rsidP="00F21087">
            <w:pPr>
              <w:rPr>
                <w:rFonts w:eastAsia="Palatino Linotype"/>
                <w:color w:val="000000"/>
                <w:lang w:val="kk-KZ"/>
              </w:rPr>
            </w:pPr>
            <w:r w:rsidRPr="00F21087">
              <w:rPr>
                <w:rFonts w:eastAsia="Palatino Linotype"/>
                <w:color w:val="000000"/>
              </w:rPr>
              <w:t>Молекулалық формуласы</w:t>
            </w:r>
          </w:p>
        </w:tc>
        <w:tc>
          <w:tcPr>
            <w:tcW w:w="1276" w:type="dxa"/>
            <w:vAlign w:val="center"/>
          </w:tcPr>
          <w:p w14:paraId="11C69EDF" w14:textId="77777777" w:rsidR="00F21087" w:rsidRPr="00F21087" w:rsidRDefault="00F21087" w:rsidP="00F21087">
            <w:pPr>
              <w:rPr>
                <w:rFonts w:eastAsia="Palatino Linotype"/>
                <w:color w:val="000000"/>
              </w:rPr>
            </w:pPr>
            <w:r w:rsidRPr="00F21087">
              <w:rPr>
                <w:color w:val="000000"/>
              </w:rPr>
              <w:t>Молекулалық масса, г/моль</w:t>
            </w:r>
          </w:p>
        </w:tc>
        <w:tc>
          <w:tcPr>
            <w:tcW w:w="1006" w:type="dxa"/>
            <w:vAlign w:val="center"/>
          </w:tcPr>
          <w:p w14:paraId="0BC993ED" w14:textId="77777777" w:rsidR="00F21087" w:rsidRPr="00F21087" w:rsidRDefault="00F21087" w:rsidP="00F21087">
            <w:pPr>
              <w:rPr>
                <w:rFonts w:eastAsia="Palatino Linotype"/>
                <w:color w:val="000000"/>
              </w:rPr>
            </w:pPr>
            <w:r w:rsidRPr="00F21087">
              <w:rPr>
                <w:color w:val="000000"/>
                <w:lang w:val="kk-KZ"/>
              </w:rPr>
              <w:t>Ұсталу уақыты</w:t>
            </w:r>
            <w:r w:rsidRPr="00F21087">
              <w:rPr>
                <w:rFonts w:eastAsia="Palatino Linotype"/>
                <w:color w:val="000000"/>
              </w:rPr>
              <w:t xml:space="preserve"> (мин)</w:t>
            </w:r>
          </w:p>
        </w:tc>
        <w:tc>
          <w:tcPr>
            <w:tcW w:w="1290" w:type="dxa"/>
            <w:vAlign w:val="center"/>
          </w:tcPr>
          <w:p w14:paraId="4F3CA671" w14:textId="77777777" w:rsidR="00F21087" w:rsidRPr="00F21087" w:rsidRDefault="00F21087" w:rsidP="00F21087">
            <w:pPr>
              <w:rPr>
                <w:rFonts w:eastAsia="Palatino Linotype"/>
                <w:color w:val="000000"/>
                <w:lang w:val="kk-KZ"/>
              </w:rPr>
            </w:pPr>
            <w:r w:rsidRPr="00F21087">
              <w:rPr>
                <w:color w:val="000000"/>
                <w:lang w:val="kk-KZ"/>
              </w:rPr>
              <w:t>Сәйкестігі</w:t>
            </w:r>
          </w:p>
        </w:tc>
        <w:tc>
          <w:tcPr>
            <w:tcW w:w="1408" w:type="dxa"/>
            <w:vAlign w:val="center"/>
          </w:tcPr>
          <w:p w14:paraId="64CA117E" w14:textId="77777777" w:rsidR="00F21087" w:rsidRPr="00F21087" w:rsidRDefault="00F21087" w:rsidP="00F21087">
            <w:pPr>
              <w:rPr>
                <w:rFonts w:eastAsia="Palatino Linotype"/>
                <w:color w:val="000000"/>
              </w:rPr>
            </w:pPr>
            <w:r w:rsidRPr="00F21087">
              <w:rPr>
                <w:color w:val="000000"/>
                <w:lang w:val="kk-KZ"/>
              </w:rPr>
              <w:t>Аймағы</w:t>
            </w:r>
            <w:r w:rsidRPr="00F21087">
              <w:rPr>
                <w:rFonts w:eastAsia="Palatino Linotype"/>
                <w:color w:val="000000"/>
              </w:rPr>
              <w:t>, %</w:t>
            </w:r>
          </w:p>
        </w:tc>
      </w:tr>
      <w:tr w:rsidR="00176635" w:rsidRPr="00F21087" w14:paraId="375D5FC6" w14:textId="77777777" w:rsidTr="00176635">
        <w:trPr>
          <w:trHeight w:val="79"/>
          <w:jc w:val="center"/>
        </w:trPr>
        <w:tc>
          <w:tcPr>
            <w:tcW w:w="562" w:type="dxa"/>
            <w:vAlign w:val="center"/>
          </w:tcPr>
          <w:p w14:paraId="2FB511C3" w14:textId="77777777" w:rsidR="00176635" w:rsidRPr="00F21087" w:rsidRDefault="00176635" w:rsidP="00176635">
            <w:pPr>
              <w:jc w:val="center"/>
              <w:rPr>
                <w:rFonts w:eastAsia="Palatino Linotype"/>
                <w:color w:val="000000"/>
              </w:rPr>
            </w:pPr>
            <w:r w:rsidRPr="00F21087">
              <w:rPr>
                <w:rFonts w:eastAsia="Palatino Linotype"/>
                <w:color w:val="000000"/>
              </w:rPr>
              <w:t>1</w:t>
            </w:r>
          </w:p>
        </w:tc>
        <w:tc>
          <w:tcPr>
            <w:tcW w:w="2694" w:type="dxa"/>
            <w:vAlign w:val="center"/>
          </w:tcPr>
          <w:p w14:paraId="50773F74" w14:textId="77777777" w:rsidR="00176635" w:rsidRPr="00F21087" w:rsidRDefault="00176635" w:rsidP="00176635">
            <w:pPr>
              <w:jc w:val="center"/>
              <w:rPr>
                <w:rFonts w:eastAsia="Palatino Linotype"/>
                <w:color w:val="000000"/>
              </w:rPr>
            </w:pPr>
            <w:r w:rsidRPr="00F21087">
              <w:rPr>
                <w:rFonts w:eastAsia="Palatino Linotype"/>
                <w:color w:val="000000"/>
              </w:rPr>
              <w:t>2</w:t>
            </w:r>
          </w:p>
        </w:tc>
        <w:tc>
          <w:tcPr>
            <w:tcW w:w="1403" w:type="dxa"/>
            <w:vAlign w:val="center"/>
          </w:tcPr>
          <w:p w14:paraId="09CA2846" w14:textId="77777777" w:rsidR="00176635" w:rsidRPr="00F21087" w:rsidRDefault="00176635" w:rsidP="00176635">
            <w:pPr>
              <w:jc w:val="center"/>
              <w:rPr>
                <w:rFonts w:eastAsia="Palatino Linotype"/>
                <w:color w:val="000000"/>
              </w:rPr>
            </w:pPr>
            <w:r w:rsidRPr="00F21087">
              <w:rPr>
                <w:rFonts w:eastAsia="Palatino Linotype"/>
                <w:color w:val="000000"/>
              </w:rPr>
              <w:t>3</w:t>
            </w:r>
          </w:p>
        </w:tc>
        <w:tc>
          <w:tcPr>
            <w:tcW w:w="1276" w:type="dxa"/>
            <w:vAlign w:val="center"/>
          </w:tcPr>
          <w:p w14:paraId="2B77C4D2" w14:textId="77777777" w:rsidR="00176635" w:rsidRPr="00F21087" w:rsidRDefault="00176635" w:rsidP="00176635">
            <w:pPr>
              <w:jc w:val="center"/>
              <w:rPr>
                <w:color w:val="000000"/>
              </w:rPr>
            </w:pPr>
            <w:r w:rsidRPr="00F21087">
              <w:rPr>
                <w:color w:val="000000"/>
              </w:rPr>
              <w:t>4</w:t>
            </w:r>
          </w:p>
        </w:tc>
        <w:tc>
          <w:tcPr>
            <w:tcW w:w="1006" w:type="dxa"/>
            <w:vAlign w:val="center"/>
          </w:tcPr>
          <w:p w14:paraId="2CC67964" w14:textId="77777777" w:rsidR="00176635" w:rsidRPr="00F21087" w:rsidRDefault="00176635" w:rsidP="00176635">
            <w:pPr>
              <w:jc w:val="center"/>
              <w:rPr>
                <w:color w:val="000000"/>
                <w:lang w:val="kk-KZ"/>
              </w:rPr>
            </w:pPr>
            <w:r w:rsidRPr="00F21087">
              <w:rPr>
                <w:color w:val="000000"/>
                <w:lang w:val="kk-KZ"/>
              </w:rPr>
              <w:t>5</w:t>
            </w:r>
          </w:p>
        </w:tc>
        <w:tc>
          <w:tcPr>
            <w:tcW w:w="1290" w:type="dxa"/>
            <w:vAlign w:val="center"/>
          </w:tcPr>
          <w:p w14:paraId="552BC7A5" w14:textId="77777777" w:rsidR="00176635" w:rsidRPr="00F21087" w:rsidRDefault="00176635" w:rsidP="00176635">
            <w:pPr>
              <w:jc w:val="center"/>
              <w:rPr>
                <w:color w:val="000000"/>
                <w:lang w:val="kk-KZ"/>
              </w:rPr>
            </w:pPr>
            <w:r w:rsidRPr="00F21087">
              <w:rPr>
                <w:color w:val="000000"/>
                <w:lang w:val="kk-KZ"/>
              </w:rPr>
              <w:t>6</w:t>
            </w:r>
          </w:p>
        </w:tc>
        <w:tc>
          <w:tcPr>
            <w:tcW w:w="1408" w:type="dxa"/>
            <w:vAlign w:val="center"/>
          </w:tcPr>
          <w:p w14:paraId="0B96E860" w14:textId="77777777" w:rsidR="00176635" w:rsidRPr="00F21087" w:rsidRDefault="00176635" w:rsidP="00176635">
            <w:pPr>
              <w:jc w:val="center"/>
              <w:rPr>
                <w:color w:val="000000"/>
                <w:lang w:val="kk-KZ"/>
              </w:rPr>
            </w:pPr>
            <w:r w:rsidRPr="00F21087">
              <w:rPr>
                <w:color w:val="000000"/>
                <w:lang w:val="kk-KZ"/>
              </w:rPr>
              <w:t>7</w:t>
            </w:r>
          </w:p>
        </w:tc>
      </w:tr>
      <w:tr w:rsidR="00BF0D41" w:rsidRPr="00F21087" w14:paraId="098E1930" w14:textId="77777777" w:rsidTr="00BF0D41">
        <w:trPr>
          <w:trHeight w:val="124"/>
          <w:jc w:val="center"/>
        </w:trPr>
        <w:tc>
          <w:tcPr>
            <w:tcW w:w="562" w:type="dxa"/>
            <w:vAlign w:val="center"/>
          </w:tcPr>
          <w:p w14:paraId="143011EA" w14:textId="77777777" w:rsidR="00BF0D41" w:rsidRPr="00F21087" w:rsidRDefault="00BF0D41" w:rsidP="00C95D2B">
            <w:pPr>
              <w:rPr>
                <w:rFonts w:eastAsia="Palatino Linotype"/>
                <w:color w:val="000000"/>
              </w:rPr>
            </w:pPr>
            <w:r w:rsidRPr="00F21087">
              <w:rPr>
                <w:rFonts w:eastAsia="Palatino Linotype"/>
                <w:color w:val="000000"/>
              </w:rPr>
              <w:t>1</w:t>
            </w:r>
          </w:p>
        </w:tc>
        <w:tc>
          <w:tcPr>
            <w:tcW w:w="2694" w:type="dxa"/>
            <w:vAlign w:val="center"/>
          </w:tcPr>
          <w:p w14:paraId="132BEF77" w14:textId="77777777" w:rsidR="00BF0D41" w:rsidRPr="00F21087" w:rsidRDefault="00BF0D41" w:rsidP="00C95D2B">
            <w:pPr>
              <w:rPr>
                <w:color w:val="000000"/>
              </w:rPr>
            </w:pPr>
            <w:r w:rsidRPr="00F21087">
              <w:rPr>
                <w:color w:val="000000"/>
              </w:rPr>
              <w:t>dl -лимонен</w:t>
            </w:r>
          </w:p>
        </w:tc>
        <w:tc>
          <w:tcPr>
            <w:tcW w:w="1403" w:type="dxa"/>
            <w:vAlign w:val="center"/>
          </w:tcPr>
          <w:p w14:paraId="178E5737" w14:textId="77777777" w:rsidR="00BF0D41" w:rsidRPr="00F21087" w:rsidRDefault="00BF0D41" w:rsidP="00BF0D41">
            <w:pPr>
              <w:jc w:val="center"/>
              <w:rPr>
                <w:rFonts w:eastAsia="Palatino Linotype"/>
                <w:color w:val="000000"/>
              </w:rPr>
            </w:pPr>
            <w:r w:rsidRPr="00F21087">
              <w:rPr>
                <w:color w:val="000000"/>
              </w:rPr>
              <w:t>С</w:t>
            </w:r>
            <w:r w:rsidRPr="00F21087">
              <w:rPr>
                <w:color w:val="000000"/>
                <w:vertAlign w:val="subscript"/>
              </w:rPr>
              <w:t>10</w:t>
            </w:r>
            <w:r w:rsidRPr="00F21087">
              <w:rPr>
                <w:color w:val="000000"/>
              </w:rPr>
              <w:t>Н</w:t>
            </w:r>
            <w:r w:rsidRPr="00F21087">
              <w:rPr>
                <w:color w:val="000000"/>
                <w:vertAlign w:val="subscript"/>
              </w:rPr>
              <w:t>16</w:t>
            </w:r>
          </w:p>
        </w:tc>
        <w:tc>
          <w:tcPr>
            <w:tcW w:w="1276" w:type="dxa"/>
            <w:vAlign w:val="center"/>
          </w:tcPr>
          <w:p w14:paraId="4AB4882F" w14:textId="77777777" w:rsidR="00BF0D41" w:rsidRPr="00F21087" w:rsidRDefault="00BF0D41" w:rsidP="00BF0D41">
            <w:pPr>
              <w:jc w:val="center"/>
              <w:rPr>
                <w:rFonts w:eastAsia="Palatino Linotype"/>
                <w:color w:val="000000"/>
              </w:rPr>
            </w:pPr>
            <w:r w:rsidRPr="00F21087">
              <w:rPr>
                <w:rFonts w:eastAsia="Palatino Linotype"/>
                <w:color w:val="000000"/>
              </w:rPr>
              <w:t>136.23</w:t>
            </w:r>
          </w:p>
        </w:tc>
        <w:tc>
          <w:tcPr>
            <w:tcW w:w="1006" w:type="dxa"/>
            <w:vAlign w:val="center"/>
          </w:tcPr>
          <w:p w14:paraId="0AD95D8D" w14:textId="77777777" w:rsidR="00BF0D41" w:rsidRPr="00F21087" w:rsidRDefault="00BF0D41" w:rsidP="00BF0D41">
            <w:pPr>
              <w:jc w:val="center"/>
              <w:rPr>
                <w:color w:val="000000"/>
              </w:rPr>
            </w:pPr>
            <w:r w:rsidRPr="00F21087">
              <w:rPr>
                <w:color w:val="000000"/>
              </w:rPr>
              <w:t>2.775</w:t>
            </w:r>
          </w:p>
        </w:tc>
        <w:tc>
          <w:tcPr>
            <w:tcW w:w="1290" w:type="dxa"/>
            <w:vAlign w:val="center"/>
          </w:tcPr>
          <w:p w14:paraId="4FE6A1F8" w14:textId="77777777" w:rsidR="00BF0D41" w:rsidRPr="00F21087" w:rsidRDefault="00BF0D41" w:rsidP="00BF0D41">
            <w:pPr>
              <w:jc w:val="center"/>
              <w:rPr>
                <w:color w:val="000000"/>
              </w:rPr>
            </w:pPr>
            <w:r w:rsidRPr="00F21087">
              <w:rPr>
                <w:color w:val="000000"/>
              </w:rPr>
              <w:t>99</w:t>
            </w:r>
          </w:p>
        </w:tc>
        <w:tc>
          <w:tcPr>
            <w:tcW w:w="1408" w:type="dxa"/>
            <w:vAlign w:val="center"/>
          </w:tcPr>
          <w:p w14:paraId="5DE08653" w14:textId="77777777" w:rsidR="00BF0D41" w:rsidRPr="00F21087" w:rsidRDefault="00BF0D41" w:rsidP="00BF0D41">
            <w:pPr>
              <w:jc w:val="center"/>
              <w:rPr>
                <w:color w:val="000000"/>
              </w:rPr>
            </w:pPr>
            <w:r w:rsidRPr="00F21087">
              <w:rPr>
                <w:color w:val="000000"/>
              </w:rPr>
              <w:t>0.65</w:t>
            </w:r>
          </w:p>
        </w:tc>
      </w:tr>
      <w:tr w:rsidR="00BF0D41" w:rsidRPr="00F21087" w14:paraId="658EDB2D" w14:textId="77777777" w:rsidTr="00BF0D41">
        <w:trPr>
          <w:trHeight w:val="80"/>
          <w:jc w:val="center"/>
        </w:trPr>
        <w:tc>
          <w:tcPr>
            <w:tcW w:w="562" w:type="dxa"/>
            <w:vAlign w:val="center"/>
          </w:tcPr>
          <w:p w14:paraId="2B6903A8" w14:textId="77777777" w:rsidR="00BF0D41" w:rsidRPr="00F21087" w:rsidRDefault="00BF0D41" w:rsidP="00C95D2B">
            <w:pPr>
              <w:rPr>
                <w:rFonts w:eastAsia="Palatino Linotype"/>
                <w:color w:val="000000"/>
              </w:rPr>
            </w:pPr>
            <w:r w:rsidRPr="00F21087">
              <w:rPr>
                <w:rFonts w:eastAsia="Palatino Linotype"/>
                <w:color w:val="000000"/>
              </w:rPr>
              <w:t>2</w:t>
            </w:r>
          </w:p>
        </w:tc>
        <w:tc>
          <w:tcPr>
            <w:tcW w:w="2694" w:type="dxa"/>
            <w:vAlign w:val="center"/>
          </w:tcPr>
          <w:p w14:paraId="76BE06DD" w14:textId="77777777" w:rsidR="00BF0D41" w:rsidRPr="00F21087" w:rsidRDefault="00BF0D41" w:rsidP="00C95D2B">
            <w:pPr>
              <w:rPr>
                <w:color w:val="000000"/>
              </w:rPr>
            </w:pPr>
            <w:r w:rsidRPr="00F21087">
              <w:rPr>
                <w:color w:val="000000"/>
              </w:rPr>
              <w:t>Эвкалиптол</w:t>
            </w:r>
          </w:p>
        </w:tc>
        <w:tc>
          <w:tcPr>
            <w:tcW w:w="1403" w:type="dxa"/>
            <w:vAlign w:val="center"/>
          </w:tcPr>
          <w:p w14:paraId="731A4D62" w14:textId="77777777" w:rsidR="00BF0D41" w:rsidRPr="00F21087" w:rsidRDefault="00BF0D41" w:rsidP="00BF0D41">
            <w:pPr>
              <w:jc w:val="center"/>
              <w:rPr>
                <w:rFonts w:eastAsia="Palatino Linotype"/>
                <w:color w:val="000000"/>
              </w:rPr>
            </w:pPr>
            <w:r w:rsidRPr="00F21087">
              <w:rPr>
                <w:color w:val="000000"/>
              </w:rPr>
              <w:t>С</w:t>
            </w:r>
            <w:r w:rsidRPr="00F21087">
              <w:rPr>
                <w:color w:val="000000"/>
                <w:vertAlign w:val="subscript"/>
              </w:rPr>
              <w:t>10</w:t>
            </w:r>
            <w:r w:rsidRPr="00F21087">
              <w:rPr>
                <w:color w:val="000000"/>
              </w:rPr>
              <w:t>Н</w:t>
            </w:r>
            <w:r w:rsidRPr="00F21087">
              <w:rPr>
                <w:color w:val="000000"/>
                <w:vertAlign w:val="subscript"/>
              </w:rPr>
              <w:t>18</w:t>
            </w:r>
            <w:r w:rsidRPr="00F21087">
              <w:rPr>
                <w:color w:val="000000"/>
              </w:rPr>
              <w:t>О​​​​</w:t>
            </w:r>
          </w:p>
        </w:tc>
        <w:tc>
          <w:tcPr>
            <w:tcW w:w="1276" w:type="dxa"/>
            <w:vAlign w:val="center"/>
          </w:tcPr>
          <w:p w14:paraId="5317A79B" w14:textId="77777777" w:rsidR="00BF0D41" w:rsidRPr="00F21087" w:rsidRDefault="00BF0D41" w:rsidP="00BF0D41">
            <w:pPr>
              <w:jc w:val="center"/>
              <w:rPr>
                <w:rFonts w:eastAsia="Palatino Linotype"/>
                <w:color w:val="000000"/>
              </w:rPr>
            </w:pPr>
            <w:r w:rsidRPr="00F21087">
              <w:rPr>
                <w:color w:val="000000"/>
              </w:rPr>
              <w:t>154.25</w:t>
            </w:r>
          </w:p>
        </w:tc>
        <w:tc>
          <w:tcPr>
            <w:tcW w:w="1006" w:type="dxa"/>
            <w:vAlign w:val="center"/>
          </w:tcPr>
          <w:p w14:paraId="4D85BAA7" w14:textId="77777777" w:rsidR="00BF0D41" w:rsidRPr="00F21087" w:rsidRDefault="00BF0D41" w:rsidP="00BF0D41">
            <w:pPr>
              <w:jc w:val="center"/>
              <w:rPr>
                <w:color w:val="000000"/>
              </w:rPr>
            </w:pPr>
            <w:r w:rsidRPr="00F21087">
              <w:rPr>
                <w:color w:val="000000"/>
              </w:rPr>
              <w:t>2.865</w:t>
            </w:r>
          </w:p>
        </w:tc>
        <w:tc>
          <w:tcPr>
            <w:tcW w:w="1290" w:type="dxa"/>
            <w:vAlign w:val="center"/>
          </w:tcPr>
          <w:p w14:paraId="1E566E3D" w14:textId="77777777" w:rsidR="00BF0D41" w:rsidRPr="00F21087" w:rsidRDefault="00BF0D41" w:rsidP="00BF0D41">
            <w:pPr>
              <w:jc w:val="center"/>
              <w:rPr>
                <w:color w:val="000000"/>
              </w:rPr>
            </w:pPr>
            <w:r w:rsidRPr="00F21087">
              <w:rPr>
                <w:color w:val="000000"/>
              </w:rPr>
              <w:t>96</w:t>
            </w:r>
          </w:p>
        </w:tc>
        <w:tc>
          <w:tcPr>
            <w:tcW w:w="1408" w:type="dxa"/>
            <w:vAlign w:val="center"/>
          </w:tcPr>
          <w:p w14:paraId="74CFDE44" w14:textId="77777777" w:rsidR="00BF0D41" w:rsidRPr="00F21087" w:rsidRDefault="00BF0D41" w:rsidP="00BF0D41">
            <w:pPr>
              <w:jc w:val="center"/>
              <w:rPr>
                <w:color w:val="000000"/>
              </w:rPr>
            </w:pPr>
            <w:r w:rsidRPr="00F21087">
              <w:rPr>
                <w:color w:val="000000"/>
              </w:rPr>
              <w:t>3.05</w:t>
            </w:r>
          </w:p>
        </w:tc>
      </w:tr>
      <w:tr w:rsidR="00BF0D41" w:rsidRPr="00F21087" w14:paraId="142BAE2E" w14:textId="77777777" w:rsidTr="00BF0D41">
        <w:trPr>
          <w:trHeight w:val="80"/>
          <w:jc w:val="center"/>
        </w:trPr>
        <w:tc>
          <w:tcPr>
            <w:tcW w:w="562" w:type="dxa"/>
            <w:vAlign w:val="center"/>
          </w:tcPr>
          <w:p w14:paraId="347B2C95" w14:textId="77777777" w:rsidR="00BF0D41" w:rsidRPr="00F21087" w:rsidRDefault="00BF0D41" w:rsidP="00C95D2B">
            <w:pPr>
              <w:rPr>
                <w:rFonts w:eastAsia="Palatino Linotype"/>
                <w:color w:val="000000"/>
              </w:rPr>
            </w:pPr>
            <w:r w:rsidRPr="00F21087">
              <w:rPr>
                <w:rFonts w:eastAsia="Palatino Linotype"/>
                <w:color w:val="000000"/>
              </w:rPr>
              <w:t>3</w:t>
            </w:r>
          </w:p>
        </w:tc>
        <w:tc>
          <w:tcPr>
            <w:tcW w:w="2694" w:type="dxa"/>
            <w:vAlign w:val="center"/>
          </w:tcPr>
          <w:p w14:paraId="746A24CC" w14:textId="77777777" w:rsidR="00BF0D41" w:rsidRPr="00F21087" w:rsidRDefault="00BF0D41" w:rsidP="00C95D2B">
            <w:pPr>
              <w:rPr>
                <w:color w:val="000000"/>
              </w:rPr>
            </w:pPr>
            <w:r w:rsidRPr="00F21087">
              <w:rPr>
                <w:color w:val="000000"/>
              </w:rPr>
              <w:t>2-гексеналь</w:t>
            </w:r>
          </w:p>
        </w:tc>
        <w:tc>
          <w:tcPr>
            <w:tcW w:w="1403" w:type="dxa"/>
            <w:vAlign w:val="center"/>
          </w:tcPr>
          <w:p w14:paraId="271289B1" w14:textId="77777777" w:rsidR="00BF0D41" w:rsidRPr="00F21087" w:rsidRDefault="00BF0D41" w:rsidP="00BF0D41">
            <w:pPr>
              <w:jc w:val="center"/>
              <w:rPr>
                <w:rFonts w:eastAsia="Palatino Linotype"/>
                <w:color w:val="000000"/>
                <w:lang w:val="kk-KZ"/>
              </w:rPr>
            </w:pPr>
            <w:r w:rsidRPr="00F21087">
              <w:rPr>
                <w:color w:val="000000"/>
              </w:rPr>
              <w:t>С</w:t>
            </w:r>
            <w:r w:rsidRPr="00F21087">
              <w:rPr>
                <w:color w:val="000000"/>
                <w:vertAlign w:val="subscript"/>
              </w:rPr>
              <w:t>6</w:t>
            </w:r>
            <w:r w:rsidRPr="00F21087">
              <w:rPr>
                <w:color w:val="000000"/>
              </w:rPr>
              <w:t>Н</w:t>
            </w:r>
            <w:r w:rsidRPr="00F21087">
              <w:rPr>
                <w:color w:val="000000"/>
                <w:vertAlign w:val="subscript"/>
              </w:rPr>
              <w:t>10</w:t>
            </w:r>
            <w:r w:rsidRPr="00F21087">
              <w:rPr>
                <w:color w:val="000000"/>
              </w:rPr>
              <w:t>О</w:t>
            </w:r>
          </w:p>
        </w:tc>
        <w:tc>
          <w:tcPr>
            <w:tcW w:w="1276" w:type="dxa"/>
            <w:vAlign w:val="center"/>
          </w:tcPr>
          <w:p w14:paraId="0D390E37" w14:textId="77777777" w:rsidR="00BF0D41" w:rsidRPr="00F21087" w:rsidRDefault="00BF0D41" w:rsidP="00BF0D41">
            <w:pPr>
              <w:jc w:val="center"/>
              <w:rPr>
                <w:rFonts w:eastAsia="Palatino Linotype"/>
                <w:color w:val="000000"/>
              </w:rPr>
            </w:pPr>
            <w:r w:rsidRPr="00F21087">
              <w:rPr>
                <w:color w:val="000000"/>
              </w:rPr>
              <w:t>98.14</w:t>
            </w:r>
          </w:p>
        </w:tc>
        <w:tc>
          <w:tcPr>
            <w:tcW w:w="1006" w:type="dxa"/>
            <w:vAlign w:val="center"/>
          </w:tcPr>
          <w:p w14:paraId="60E30F52" w14:textId="77777777" w:rsidR="00BF0D41" w:rsidRPr="00F21087" w:rsidRDefault="00BF0D41" w:rsidP="00BF0D41">
            <w:pPr>
              <w:jc w:val="center"/>
              <w:rPr>
                <w:color w:val="000000"/>
              </w:rPr>
            </w:pPr>
            <w:r w:rsidRPr="00F21087">
              <w:rPr>
                <w:color w:val="000000"/>
              </w:rPr>
              <w:t>2.988</w:t>
            </w:r>
          </w:p>
        </w:tc>
        <w:tc>
          <w:tcPr>
            <w:tcW w:w="1290" w:type="dxa"/>
            <w:vAlign w:val="center"/>
          </w:tcPr>
          <w:p w14:paraId="01CFB79A" w14:textId="77777777" w:rsidR="00BF0D41" w:rsidRPr="00F21087" w:rsidRDefault="00BF0D41" w:rsidP="00BF0D41">
            <w:pPr>
              <w:jc w:val="center"/>
              <w:rPr>
                <w:color w:val="000000"/>
              </w:rPr>
            </w:pPr>
            <w:r w:rsidRPr="00F21087">
              <w:rPr>
                <w:color w:val="000000"/>
              </w:rPr>
              <w:t>91</w:t>
            </w:r>
          </w:p>
        </w:tc>
        <w:tc>
          <w:tcPr>
            <w:tcW w:w="1408" w:type="dxa"/>
            <w:vAlign w:val="center"/>
          </w:tcPr>
          <w:p w14:paraId="18C33742" w14:textId="77777777" w:rsidR="00BF0D41" w:rsidRPr="00F21087" w:rsidRDefault="00BF0D41" w:rsidP="00BF0D41">
            <w:pPr>
              <w:jc w:val="center"/>
              <w:rPr>
                <w:color w:val="000000"/>
              </w:rPr>
            </w:pPr>
            <w:r w:rsidRPr="00F21087">
              <w:rPr>
                <w:color w:val="000000"/>
              </w:rPr>
              <w:t>0. 30</w:t>
            </w:r>
          </w:p>
        </w:tc>
      </w:tr>
      <w:tr w:rsidR="00BF0D41" w:rsidRPr="00F21087" w14:paraId="11683FF8" w14:textId="77777777" w:rsidTr="00BF0D41">
        <w:trPr>
          <w:trHeight w:val="135"/>
          <w:jc w:val="center"/>
        </w:trPr>
        <w:tc>
          <w:tcPr>
            <w:tcW w:w="562" w:type="dxa"/>
            <w:vAlign w:val="center"/>
          </w:tcPr>
          <w:p w14:paraId="6AC5E4F6" w14:textId="77777777" w:rsidR="00BF0D41" w:rsidRPr="00F21087" w:rsidRDefault="00BF0D41" w:rsidP="00C95D2B">
            <w:pPr>
              <w:rPr>
                <w:rFonts w:eastAsia="Palatino Linotype"/>
                <w:color w:val="000000"/>
              </w:rPr>
            </w:pPr>
            <w:r w:rsidRPr="00F21087">
              <w:rPr>
                <w:rFonts w:eastAsia="Palatino Linotype"/>
                <w:color w:val="000000"/>
              </w:rPr>
              <w:t>4</w:t>
            </w:r>
          </w:p>
        </w:tc>
        <w:tc>
          <w:tcPr>
            <w:tcW w:w="2694" w:type="dxa"/>
            <w:vAlign w:val="center"/>
          </w:tcPr>
          <w:p w14:paraId="44EDB1CB" w14:textId="77777777" w:rsidR="00BF0D41" w:rsidRPr="00F21087" w:rsidRDefault="00BF0D41" w:rsidP="00C95D2B">
            <w:pPr>
              <w:rPr>
                <w:color w:val="000000"/>
              </w:rPr>
            </w:pPr>
            <w:r w:rsidRPr="00F21087">
              <w:rPr>
                <w:color w:val="000000"/>
              </w:rPr>
              <w:t>γ - Терпинен</w:t>
            </w:r>
          </w:p>
        </w:tc>
        <w:tc>
          <w:tcPr>
            <w:tcW w:w="1403" w:type="dxa"/>
            <w:vAlign w:val="center"/>
          </w:tcPr>
          <w:p w14:paraId="6DCA9F52" w14:textId="77777777" w:rsidR="00BF0D41" w:rsidRPr="00F21087" w:rsidRDefault="00BF0D41" w:rsidP="00BF0D41">
            <w:pPr>
              <w:jc w:val="center"/>
              <w:rPr>
                <w:rFonts w:eastAsia="Palatino Linotype"/>
                <w:color w:val="000000"/>
              </w:rPr>
            </w:pPr>
            <w:r w:rsidRPr="00F21087">
              <w:rPr>
                <w:color w:val="000000"/>
              </w:rPr>
              <w:t>С</w:t>
            </w:r>
            <w:r w:rsidRPr="00F21087">
              <w:rPr>
                <w:color w:val="000000"/>
                <w:vertAlign w:val="subscript"/>
              </w:rPr>
              <w:t>10</w:t>
            </w:r>
            <w:r w:rsidRPr="00F21087">
              <w:rPr>
                <w:color w:val="000000"/>
              </w:rPr>
              <w:t>Н</w:t>
            </w:r>
            <w:r w:rsidRPr="00F21087">
              <w:rPr>
                <w:color w:val="000000"/>
                <w:vertAlign w:val="subscript"/>
              </w:rPr>
              <w:t>16</w:t>
            </w:r>
          </w:p>
        </w:tc>
        <w:tc>
          <w:tcPr>
            <w:tcW w:w="1276" w:type="dxa"/>
            <w:vAlign w:val="center"/>
          </w:tcPr>
          <w:p w14:paraId="114F002F" w14:textId="77777777" w:rsidR="00BF0D41" w:rsidRPr="00F21087" w:rsidRDefault="00BF0D41" w:rsidP="00BF0D41">
            <w:pPr>
              <w:jc w:val="center"/>
              <w:rPr>
                <w:rFonts w:eastAsia="Palatino Linotype"/>
                <w:color w:val="000000"/>
              </w:rPr>
            </w:pPr>
            <w:r w:rsidRPr="00F21087">
              <w:rPr>
                <w:color w:val="000000"/>
              </w:rPr>
              <w:t>136.234</w:t>
            </w:r>
          </w:p>
        </w:tc>
        <w:tc>
          <w:tcPr>
            <w:tcW w:w="1006" w:type="dxa"/>
            <w:vAlign w:val="center"/>
          </w:tcPr>
          <w:p w14:paraId="1EC6B410" w14:textId="77777777" w:rsidR="00BF0D41" w:rsidRPr="00F21087" w:rsidRDefault="00BF0D41" w:rsidP="00BF0D41">
            <w:pPr>
              <w:jc w:val="center"/>
              <w:rPr>
                <w:color w:val="000000"/>
              </w:rPr>
            </w:pPr>
            <w:r w:rsidRPr="00F21087">
              <w:rPr>
                <w:color w:val="000000"/>
              </w:rPr>
              <w:t>3.344</w:t>
            </w:r>
          </w:p>
        </w:tc>
        <w:tc>
          <w:tcPr>
            <w:tcW w:w="1290" w:type="dxa"/>
            <w:vAlign w:val="center"/>
          </w:tcPr>
          <w:p w14:paraId="47F68B00" w14:textId="77777777" w:rsidR="00BF0D41" w:rsidRPr="00F21087" w:rsidRDefault="00BF0D41" w:rsidP="00BF0D41">
            <w:pPr>
              <w:jc w:val="center"/>
              <w:rPr>
                <w:color w:val="000000"/>
              </w:rPr>
            </w:pPr>
            <w:r w:rsidRPr="00F21087">
              <w:rPr>
                <w:color w:val="000000"/>
              </w:rPr>
              <w:t>96</w:t>
            </w:r>
          </w:p>
        </w:tc>
        <w:tc>
          <w:tcPr>
            <w:tcW w:w="1408" w:type="dxa"/>
            <w:vAlign w:val="center"/>
          </w:tcPr>
          <w:p w14:paraId="583F59E3" w14:textId="77777777" w:rsidR="00BF0D41" w:rsidRPr="00F21087" w:rsidRDefault="00BF0D41" w:rsidP="00BF0D41">
            <w:pPr>
              <w:jc w:val="center"/>
              <w:rPr>
                <w:color w:val="000000"/>
              </w:rPr>
            </w:pPr>
            <w:r w:rsidRPr="00F21087">
              <w:rPr>
                <w:color w:val="000000"/>
              </w:rPr>
              <w:t>0.13</w:t>
            </w:r>
          </w:p>
        </w:tc>
      </w:tr>
      <w:tr w:rsidR="00BF0D41" w:rsidRPr="00F21087" w14:paraId="294E8C50" w14:textId="77777777" w:rsidTr="00BF0D41">
        <w:trPr>
          <w:trHeight w:val="96"/>
          <w:jc w:val="center"/>
        </w:trPr>
        <w:tc>
          <w:tcPr>
            <w:tcW w:w="562" w:type="dxa"/>
            <w:vAlign w:val="center"/>
          </w:tcPr>
          <w:p w14:paraId="676AD326" w14:textId="77777777" w:rsidR="00BF0D41" w:rsidRPr="00F21087" w:rsidRDefault="00BF0D41" w:rsidP="00C95D2B">
            <w:pPr>
              <w:rPr>
                <w:rFonts w:eastAsia="Palatino Linotype"/>
                <w:color w:val="000000"/>
              </w:rPr>
            </w:pPr>
            <w:r w:rsidRPr="00F21087">
              <w:rPr>
                <w:rFonts w:eastAsia="Palatino Linotype"/>
                <w:color w:val="000000"/>
              </w:rPr>
              <w:t>5</w:t>
            </w:r>
          </w:p>
        </w:tc>
        <w:tc>
          <w:tcPr>
            <w:tcW w:w="2694" w:type="dxa"/>
            <w:vAlign w:val="center"/>
          </w:tcPr>
          <w:p w14:paraId="083352A4" w14:textId="77777777" w:rsidR="00BF0D41" w:rsidRPr="00F21087" w:rsidRDefault="00BF0D41" w:rsidP="00C95D2B">
            <w:pPr>
              <w:rPr>
                <w:color w:val="000000"/>
              </w:rPr>
            </w:pPr>
            <w:r w:rsidRPr="00F21087">
              <w:rPr>
                <w:color w:val="000000"/>
              </w:rPr>
              <w:t>Бензол, 1-метил-2-(1- метилэтил)-</w:t>
            </w:r>
          </w:p>
        </w:tc>
        <w:tc>
          <w:tcPr>
            <w:tcW w:w="1403" w:type="dxa"/>
            <w:vAlign w:val="center"/>
          </w:tcPr>
          <w:p w14:paraId="33F61E64" w14:textId="77777777" w:rsidR="00BF0D41" w:rsidRPr="00F21087" w:rsidRDefault="00BF0D41" w:rsidP="00BF0D41">
            <w:pPr>
              <w:jc w:val="center"/>
              <w:rPr>
                <w:rFonts w:eastAsia="Palatino Linotype"/>
                <w:color w:val="000000"/>
              </w:rPr>
            </w:pPr>
            <w:r w:rsidRPr="00F21087">
              <w:rPr>
                <w:color w:val="000000"/>
              </w:rPr>
              <w:t>С</w:t>
            </w:r>
            <w:r w:rsidRPr="00F21087">
              <w:rPr>
                <w:color w:val="000000"/>
                <w:vertAlign w:val="subscript"/>
              </w:rPr>
              <w:t>10</w:t>
            </w:r>
            <w:r w:rsidRPr="00F21087">
              <w:rPr>
                <w:color w:val="000000"/>
              </w:rPr>
              <w:t>Н</w:t>
            </w:r>
            <w:r w:rsidRPr="00F21087">
              <w:rPr>
                <w:color w:val="000000"/>
                <w:vertAlign w:val="subscript"/>
              </w:rPr>
              <w:t>14</w:t>
            </w:r>
          </w:p>
        </w:tc>
        <w:tc>
          <w:tcPr>
            <w:tcW w:w="1276" w:type="dxa"/>
            <w:vAlign w:val="center"/>
          </w:tcPr>
          <w:p w14:paraId="03F8C0BE" w14:textId="77777777" w:rsidR="00BF0D41" w:rsidRPr="00F21087" w:rsidRDefault="00BF0D41" w:rsidP="00BF0D41">
            <w:pPr>
              <w:jc w:val="center"/>
              <w:rPr>
                <w:rFonts w:eastAsia="Palatino Linotype"/>
                <w:color w:val="000000"/>
              </w:rPr>
            </w:pPr>
            <w:r w:rsidRPr="00F21087">
              <w:rPr>
                <w:color w:val="000000"/>
              </w:rPr>
              <w:t>134.22</w:t>
            </w:r>
          </w:p>
        </w:tc>
        <w:tc>
          <w:tcPr>
            <w:tcW w:w="1006" w:type="dxa"/>
            <w:vAlign w:val="center"/>
          </w:tcPr>
          <w:p w14:paraId="7906E767" w14:textId="77777777" w:rsidR="00BF0D41" w:rsidRPr="00F21087" w:rsidRDefault="00BF0D41" w:rsidP="00BF0D41">
            <w:pPr>
              <w:jc w:val="center"/>
              <w:rPr>
                <w:color w:val="000000"/>
              </w:rPr>
            </w:pPr>
            <w:r w:rsidRPr="00F21087">
              <w:rPr>
                <w:color w:val="000000"/>
              </w:rPr>
              <w:t>3.648</w:t>
            </w:r>
          </w:p>
        </w:tc>
        <w:tc>
          <w:tcPr>
            <w:tcW w:w="1290" w:type="dxa"/>
            <w:vAlign w:val="center"/>
          </w:tcPr>
          <w:p w14:paraId="18E844F8" w14:textId="77777777" w:rsidR="00BF0D41" w:rsidRPr="00F21087" w:rsidRDefault="00BF0D41" w:rsidP="00BF0D41">
            <w:pPr>
              <w:jc w:val="center"/>
              <w:rPr>
                <w:color w:val="000000"/>
              </w:rPr>
            </w:pPr>
            <w:r w:rsidRPr="00F21087">
              <w:rPr>
                <w:color w:val="000000"/>
              </w:rPr>
              <w:t>95</w:t>
            </w:r>
          </w:p>
        </w:tc>
        <w:tc>
          <w:tcPr>
            <w:tcW w:w="1408" w:type="dxa"/>
            <w:vAlign w:val="center"/>
          </w:tcPr>
          <w:p w14:paraId="21AA9CD0" w14:textId="77777777" w:rsidR="00BF0D41" w:rsidRPr="00F21087" w:rsidRDefault="00BF0D41" w:rsidP="00BF0D41">
            <w:pPr>
              <w:jc w:val="center"/>
              <w:rPr>
                <w:color w:val="000000"/>
              </w:rPr>
            </w:pPr>
            <w:r w:rsidRPr="00F21087">
              <w:rPr>
                <w:color w:val="000000"/>
              </w:rPr>
              <w:t>0.30</w:t>
            </w:r>
          </w:p>
        </w:tc>
      </w:tr>
      <w:tr w:rsidR="00BF0D41" w:rsidRPr="00F21087" w14:paraId="4CEA1686" w14:textId="77777777" w:rsidTr="00BF0D41">
        <w:trPr>
          <w:trHeight w:val="80"/>
          <w:jc w:val="center"/>
        </w:trPr>
        <w:tc>
          <w:tcPr>
            <w:tcW w:w="562" w:type="dxa"/>
            <w:vAlign w:val="center"/>
          </w:tcPr>
          <w:p w14:paraId="4569AE1B" w14:textId="77777777" w:rsidR="00BF0D41" w:rsidRPr="00F21087" w:rsidRDefault="00BF0D41" w:rsidP="00C95D2B">
            <w:pPr>
              <w:rPr>
                <w:rFonts w:eastAsia="Palatino Linotype"/>
                <w:color w:val="000000"/>
              </w:rPr>
            </w:pPr>
            <w:r w:rsidRPr="00F21087">
              <w:rPr>
                <w:rFonts w:eastAsia="Palatino Linotype"/>
                <w:color w:val="000000"/>
              </w:rPr>
              <w:t>6</w:t>
            </w:r>
          </w:p>
        </w:tc>
        <w:tc>
          <w:tcPr>
            <w:tcW w:w="2694" w:type="dxa"/>
            <w:vAlign w:val="center"/>
          </w:tcPr>
          <w:p w14:paraId="024921DF" w14:textId="77777777" w:rsidR="00BF0D41" w:rsidRPr="00F21087" w:rsidRDefault="00BF0D41" w:rsidP="00C95D2B">
            <w:pPr>
              <w:rPr>
                <w:color w:val="000000"/>
              </w:rPr>
            </w:pPr>
            <w:r w:rsidRPr="00F21087">
              <w:rPr>
                <w:color w:val="000000"/>
              </w:rPr>
              <w:t>Циклогексен, 1-метил-4-(1- метилэтилиден)-</w:t>
            </w:r>
          </w:p>
        </w:tc>
        <w:tc>
          <w:tcPr>
            <w:tcW w:w="1403" w:type="dxa"/>
            <w:vAlign w:val="center"/>
          </w:tcPr>
          <w:p w14:paraId="4AA5163E" w14:textId="77777777" w:rsidR="00BF0D41" w:rsidRPr="00F21087" w:rsidRDefault="00BF0D41" w:rsidP="00BF0D41">
            <w:pPr>
              <w:jc w:val="center"/>
              <w:rPr>
                <w:rFonts w:eastAsia="Palatino Linotype"/>
                <w:lang w:val="kk-KZ"/>
              </w:rPr>
            </w:pPr>
            <w:r w:rsidRPr="00F21087">
              <w:rPr>
                <w:color w:val="000000"/>
                <w:lang w:val="kk-KZ"/>
              </w:rPr>
              <w:t>С</w:t>
            </w:r>
            <w:r w:rsidRPr="00F21087">
              <w:rPr>
                <w:color w:val="000000"/>
                <w:vertAlign w:val="subscript"/>
                <w:lang w:val="kk-KZ"/>
              </w:rPr>
              <w:t>10</w:t>
            </w:r>
            <w:r w:rsidRPr="00F21087">
              <w:rPr>
                <w:color w:val="000000"/>
                <w:lang w:val="kk-KZ"/>
              </w:rPr>
              <w:t>Н</w:t>
            </w:r>
            <w:r w:rsidRPr="00F21087">
              <w:rPr>
                <w:color w:val="000000"/>
                <w:vertAlign w:val="subscript"/>
                <w:lang w:val="kk-KZ"/>
              </w:rPr>
              <w:t>16</w:t>
            </w:r>
          </w:p>
        </w:tc>
        <w:tc>
          <w:tcPr>
            <w:tcW w:w="1276" w:type="dxa"/>
            <w:vAlign w:val="center"/>
          </w:tcPr>
          <w:p w14:paraId="3A532523" w14:textId="77777777" w:rsidR="00BF0D41" w:rsidRPr="00F21087" w:rsidRDefault="00BF0D41" w:rsidP="00BF0D41">
            <w:pPr>
              <w:jc w:val="center"/>
              <w:rPr>
                <w:rFonts w:eastAsia="Palatino Linotype"/>
                <w:color w:val="000000"/>
              </w:rPr>
            </w:pPr>
            <w:r w:rsidRPr="00F21087">
              <w:rPr>
                <w:color w:val="000000"/>
              </w:rPr>
              <w:t>136.234</w:t>
            </w:r>
          </w:p>
        </w:tc>
        <w:tc>
          <w:tcPr>
            <w:tcW w:w="1006" w:type="dxa"/>
            <w:vAlign w:val="center"/>
          </w:tcPr>
          <w:p w14:paraId="22C48DAD" w14:textId="77777777" w:rsidR="00BF0D41" w:rsidRPr="00F21087" w:rsidRDefault="00BF0D41" w:rsidP="00BF0D41">
            <w:pPr>
              <w:jc w:val="center"/>
              <w:rPr>
                <w:color w:val="000000"/>
              </w:rPr>
            </w:pPr>
            <w:r w:rsidRPr="00F21087">
              <w:rPr>
                <w:color w:val="000000"/>
              </w:rPr>
              <w:t>3.881</w:t>
            </w:r>
          </w:p>
        </w:tc>
        <w:tc>
          <w:tcPr>
            <w:tcW w:w="1290" w:type="dxa"/>
            <w:vAlign w:val="center"/>
          </w:tcPr>
          <w:p w14:paraId="697BF725" w14:textId="77777777" w:rsidR="00BF0D41" w:rsidRPr="00F21087" w:rsidRDefault="00BF0D41" w:rsidP="00BF0D41">
            <w:pPr>
              <w:jc w:val="center"/>
              <w:rPr>
                <w:color w:val="000000"/>
              </w:rPr>
            </w:pPr>
            <w:r w:rsidRPr="00F21087">
              <w:rPr>
                <w:color w:val="000000"/>
              </w:rPr>
              <w:t>96</w:t>
            </w:r>
          </w:p>
        </w:tc>
        <w:tc>
          <w:tcPr>
            <w:tcW w:w="1408" w:type="dxa"/>
            <w:vAlign w:val="center"/>
          </w:tcPr>
          <w:p w14:paraId="53C5235A" w14:textId="77777777" w:rsidR="00BF0D41" w:rsidRPr="00F21087" w:rsidRDefault="00BF0D41" w:rsidP="00BF0D41">
            <w:pPr>
              <w:jc w:val="center"/>
              <w:rPr>
                <w:color w:val="000000"/>
              </w:rPr>
            </w:pPr>
            <w:r w:rsidRPr="00F21087">
              <w:rPr>
                <w:color w:val="000000"/>
              </w:rPr>
              <w:t>0.06</w:t>
            </w:r>
          </w:p>
        </w:tc>
      </w:tr>
      <w:tr w:rsidR="00BF0D41" w:rsidRPr="00F21087" w14:paraId="7FD59752" w14:textId="77777777" w:rsidTr="00BF0D41">
        <w:trPr>
          <w:trHeight w:val="80"/>
          <w:jc w:val="center"/>
        </w:trPr>
        <w:tc>
          <w:tcPr>
            <w:tcW w:w="562" w:type="dxa"/>
            <w:vAlign w:val="center"/>
          </w:tcPr>
          <w:p w14:paraId="4B6F02EC" w14:textId="77777777" w:rsidR="00BF0D41" w:rsidRPr="00F21087" w:rsidRDefault="00BF0D41" w:rsidP="00C95D2B">
            <w:pPr>
              <w:rPr>
                <w:rFonts w:eastAsia="Palatino Linotype"/>
                <w:color w:val="000000"/>
              </w:rPr>
            </w:pPr>
            <w:r w:rsidRPr="00F21087">
              <w:rPr>
                <w:rFonts w:eastAsia="Palatino Linotype"/>
                <w:color w:val="000000"/>
              </w:rPr>
              <w:t>7</w:t>
            </w:r>
          </w:p>
        </w:tc>
        <w:tc>
          <w:tcPr>
            <w:tcW w:w="2694" w:type="dxa"/>
            <w:vAlign w:val="center"/>
          </w:tcPr>
          <w:p w14:paraId="7CCFF551" w14:textId="77777777" w:rsidR="00BF0D41" w:rsidRPr="00F21087" w:rsidRDefault="00BF0D41" w:rsidP="00C95D2B">
            <w:pPr>
              <w:rPr>
                <w:color w:val="000000"/>
              </w:rPr>
            </w:pPr>
            <w:r w:rsidRPr="00F21087">
              <w:rPr>
                <w:color w:val="000000"/>
              </w:rPr>
              <w:t>2-Октен</w:t>
            </w:r>
          </w:p>
        </w:tc>
        <w:tc>
          <w:tcPr>
            <w:tcW w:w="1403" w:type="dxa"/>
            <w:vAlign w:val="center"/>
          </w:tcPr>
          <w:p w14:paraId="51031F9B" w14:textId="77777777" w:rsidR="00BF0D41" w:rsidRPr="00F21087" w:rsidRDefault="00BF0D41" w:rsidP="00BF0D41">
            <w:pPr>
              <w:jc w:val="center"/>
              <w:rPr>
                <w:rFonts w:eastAsia="Palatino Linotype"/>
                <w:color w:val="000000"/>
                <w:vertAlign w:val="subscript"/>
                <w:lang w:val="en-US"/>
              </w:rPr>
            </w:pPr>
            <w:r w:rsidRPr="00F21087">
              <w:rPr>
                <w:color w:val="000000"/>
                <w:lang w:val="kk-KZ"/>
              </w:rPr>
              <w:t>С</w:t>
            </w:r>
            <w:r w:rsidRPr="00F21087">
              <w:rPr>
                <w:color w:val="000000"/>
                <w:vertAlign w:val="subscript"/>
                <w:lang w:val="en-US"/>
              </w:rPr>
              <w:t>8</w:t>
            </w:r>
            <w:r w:rsidRPr="00F21087">
              <w:rPr>
                <w:color w:val="000000"/>
                <w:lang w:val="en-US"/>
              </w:rPr>
              <w:t>H</w:t>
            </w:r>
            <w:r w:rsidRPr="00F21087">
              <w:rPr>
                <w:color w:val="000000"/>
                <w:vertAlign w:val="subscript"/>
                <w:lang w:val="en-US"/>
              </w:rPr>
              <w:t>16</w:t>
            </w:r>
          </w:p>
        </w:tc>
        <w:tc>
          <w:tcPr>
            <w:tcW w:w="1276" w:type="dxa"/>
            <w:vAlign w:val="center"/>
          </w:tcPr>
          <w:p w14:paraId="7FE06ED2" w14:textId="77777777" w:rsidR="00BF0D41" w:rsidRPr="00F21087" w:rsidRDefault="00BF0D41" w:rsidP="00BF0D41">
            <w:pPr>
              <w:jc w:val="center"/>
              <w:rPr>
                <w:rFonts w:eastAsia="Palatino Linotype"/>
                <w:color w:val="000000"/>
              </w:rPr>
            </w:pPr>
            <w:r w:rsidRPr="00F21087">
              <w:rPr>
                <w:color w:val="000000"/>
              </w:rPr>
              <w:t>112.21</w:t>
            </w:r>
          </w:p>
        </w:tc>
        <w:tc>
          <w:tcPr>
            <w:tcW w:w="1006" w:type="dxa"/>
            <w:vAlign w:val="center"/>
          </w:tcPr>
          <w:p w14:paraId="6008759C" w14:textId="77777777" w:rsidR="00BF0D41" w:rsidRPr="00F21087" w:rsidRDefault="00BF0D41" w:rsidP="00BF0D41">
            <w:pPr>
              <w:jc w:val="center"/>
              <w:rPr>
                <w:color w:val="000000"/>
              </w:rPr>
            </w:pPr>
            <w:r w:rsidRPr="00F21087">
              <w:rPr>
                <w:color w:val="000000"/>
              </w:rPr>
              <w:t>6.151</w:t>
            </w:r>
          </w:p>
        </w:tc>
        <w:tc>
          <w:tcPr>
            <w:tcW w:w="1290" w:type="dxa"/>
            <w:vAlign w:val="center"/>
          </w:tcPr>
          <w:p w14:paraId="3F94BD29" w14:textId="77777777" w:rsidR="00BF0D41" w:rsidRPr="00F21087" w:rsidRDefault="00BF0D41" w:rsidP="00BF0D41">
            <w:pPr>
              <w:jc w:val="center"/>
              <w:rPr>
                <w:color w:val="000000"/>
              </w:rPr>
            </w:pPr>
            <w:r w:rsidRPr="00F21087">
              <w:rPr>
                <w:color w:val="000000"/>
              </w:rPr>
              <w:t>92</w:t>
            </w:r>
          </w:p>
        </w:tc>
        <w:tc>
          <w:tcPr>
            <w:tcW w:w="1408" w:type="dxa"/>
            <w:vAlign w:val="center"/>
          </w:tcPr>
          <w:p w14:paraId="48299F6B" w14:textId="77777777" w:rsidR="00BF0D41" w:rsidRPr="00F21087" w:rsidRDefault="00BF0D41" w:rsidP="00BF0D41">
            <w:pPr>
              <w:jc w:val="center"/>
              <w:rPr>
                <w:color w:val="000000"/>
              </w:rPr>
            </w:pPr>
            <w:r w:rsidRPr="00F21087">
              <w:rPr>
                <w:color w:val="000000"/>
              </w:rPr>
              <w:t>0.14</w:t>
            </w:r>
          </w:p>
        </w:tc>
      </w:tr>
      <w:tr w:rsidR="00BF0D41" w:rsidRPr="00F21087" w14:paraId="77D332B3" w14:textId="77777777" w:rsidTr="00BF0D41">
        <w:trPr>
          <w:trHeight w:val="111"/>
          <w:jc w:val="center"/>
        </w:trPr>
        <w:tc>
          <w:tcPr>
            <w:tcW w:w="562" w:type="dxa"/>
            <w:vAlign w:val="center"/>
          </w:tcPr>
          <w:p w14:paraId="401B219F" w14:textId="77777777" w:rsidR="00BF0D41" w:rsidRPr="00F21087" w:rsidRDefault="00BF0D41" w:rsidP="00C95D2B">
            <w:pPr>
              <w:rPr>
                <w:rFonts w:eastAsia="Palatino Linotype"/>
                <w:color w:val="000000"/>
              </w:rPr>
            </w:pPr>
            <w:r w:rsidRPr="00F21087">
              <w:rPr>
                <w:rFonts w:eastAsia="Palatino Linotype"/>
                <w:color w:val="000000"/>
              </w:rPr>
              <w:t>8</w:t>
            </w:r>
          </w:p>
        </w:tc>
        <w:tc>
          <w:tcPr>
            <w:tcW w:w="2694" w:type="dxa"/>
            <w:vAlign w:val="center"/>
          </w:tcPr>
          <w:p w14:paraId="6BE59BC3" w14:textId="77777777" w:rsidR="00BF0D41" w:rsidRPr="00F21087" w:rsidRDefault="00BF0D41" w:rsidP="00C95D2B">
            <w:pPr>
              <w:rPr>
                <w:color w:val="000000"/>
              </w:rPr>
            </w:pPr>
            <w:r w:rsidRPr="00F21087">
              <w:rPr>
                <w:color w:val="000000"/>
              </w:rPr>
              <w:t>2-фуранкарбоксальдегид</w:t>
            </w:r>
          </w:p>
        </w:tc>
        <w:tc>
          <w:tcPr>
            <w:tcW w:w="1403" w:type="dxa"/>
            <w:vAlign w:val="center"/>
          </w:tcPr>
          <w:p w14:paraId="62958139" w14:textId="77777777" w:rsidR="00BF0D41" w:rsidRPr="00F21087" w:rsidRDefault="00BF0D41" w:rsidP="00BF0D41">
            <w:pPr>
              <w:jc w:val="center"/>
              <w:rPr>
                <w:rFonts w:eastAsia="Palatino Linotype"/>
                <w:vertAlign w:val="subscript"/>
                <w:lang w:val="en-US"/>
              </w:rPr>
            </w:pPr>
            <w:r w:rsidRPr="00F21087">
              <w:rPr>
                <w:color w:val="000000"/>
                <w:lang w:val="kk-KZ"/>
              </w:rPr>
              <w:t>С</w:t>
            </w:r>
            <w:r w:rsidRPr="00F21087">
              <w:rPr>
                <w:color w:val="000000"/>
                <w:vertAlign w:val="subscript"/>
                <w:lang w:val="en-US"/>
              </w:rPr>
              <w:t>5</w:t>
            </w:r>
            <w:r w:rsidRPr="00F21087">
              <w:rPr>
                <w:color w:val="000000"/>
                <w:lang w:val="en-US"/>
              </w:rPr>
              <w:t>H</w:t>
            </w:r>
            <w:r w:rsidRPr="00F21087">
              <w:rPr>
                <w:color w:val="000000"/>
                <w:vertAlign w:val="subscript"/>
                <w:lang w:val="en-US"/>
              </w:rPr>
              <w:t>4</w:t>
            </w:r>
            <w:r w:rsidRPr="00F21087">
              <w:rPr>
                <w:color w:val="000000"/>
                <w:lang w:val="en-US"/>
              </w:rPr>
              <w:t>O</w:t>
            </w:r>
            <w:r w:rsidRPr="00F21087">
              <w:rPr>
                <w:color w:val="000000"/>
                <w:vertAlign w:val="subscript"/>
                <w:lang w:val="en-US"/>
              </w:rPr>
              <w:t>2</w:t>
            </w:r>
          </w:p>
        </w:tc>
        <w:tc>
          <w:tcPr>
            <w:tcW w:w="1276" w:type="dxa"/>
            <w:vAlign w:val="center"/>
          </w:tcPr>
          <w:p w14:paraId="1C8B4B70" w14:textId="77777777" w:rsidR="00BF0D41" w:rsidRPr="00F21087" w:rsidRDefault="00BF0D41" w:rsidP="00BF0D41">
            <w:pPr>
              <w:jc w:val="center"/>
              <w:rPr>
                <w:rFonts w:eastAsia="Palatino Linotype"/>
                <w:color w:val="000000"/>
              </w:rPr>
            </w:pPr>
            <w:r w:rsidRPr="00F21087">
              <w:rPr>
                <w:color w:val="000000"/>
              </w:rPr>
              <w:t>96.08</w:t>
            </w:r>
          </w:p>
        </w:tc>
        <w:tc>
          <w:tcPr>
            <w:tcW w:w="1006" w:type="dxa"/>
            <w:vAlign w:val="center"/>
          </w:tcPr>
          <w:p w14:paraId="26D9D876" w14:textId="77777777" w:rsidR="00BF0D41" w:rsidRPr="00F21087" w:rsidRDefault="00BF0D41" w:rsidP="00BF0D41">
            <w:pPr>
              <w:jc w:val="center"/>
              <w:rPr>
                <w:color w:val="000000"/>
              </w:rPr>
            </w:pPr>
            <w:r w:rsidRPr="00F21087">
              <w:rPr>
                <w:color w:val="000000"/>
              </w:rPr>
              <w:t>7.315</w:t>
            </w:r>
          </w:p>
        </w:tc>
        <w:tc>
          <w:tcPr>
            <w:tcW w:w="1290" w:type="dxa"/>
            <w:vAlign w:val="center"/>
          </w:tcPr>
          <w:p w14:paraId="0E51F95E" w14:textId="77777777" w:rsidR="00BF0D41" w:rsidRPr="00F21087" w:rsidRDefault="00BF0D41" w:rsidP="00BF0D41">
            <w:pPr>
              <w:jc w:val="center"/>
              <w:rPr>
                <w:color w:val="000000"/>
              </w:rPr>
            </w:pPr>
            <w:r w:rsidRPr="00F21087">
              <w:rPr>
                <w:color w:val="000000"/>
              </w:rPr>
              <w:t>90</w:t>
            </w:r>
          </w:p>
        </w:tc>
        <w:tc>
          <w:tcPr>
            <w:tcW w:w="1408" w:type="dxa"/>
            <w:vAlign w:val="center"/>
          </w:tcPr>
          <w:p w14:paraId="79D83E19" w14:textId="77777777" w:rsidR="00BF0D41" w:rsidRPr="00F21087" w:rsidRDefault="00BF0D41" w:rsidP="00BF0D41">
            <w:pPr>
              <w:jc w:val="center"/>
              <w:rPr>
                <w:color w:val="000000"/>
              </w:rPr>
            </w:pPr>
            <w:r w:rsidRPr="00F21087">
              <w:rPr>
                <w:color w:val="000000"/>
              </w:rPr>
              <w:t>0.20</w:t>
            </w:r>
          </w:p>
        </w:tc>
      </w:tr>
      <w:tr w:rsidR="00BF0D41" w:rsidRPr="00F21087" w14:paraId="6E4C0174" w14:textId="77777777" w:rsidTr="00BF0D41">
        <w:trPr>
          <w:trHeight w:val="80"/>
          <w:jc w:val="center"/>
        </w:trPr>
        <w:tc>
          <w:tcPr>
            <w:tcW w:w="562" w:type="dxa"/>
            <w:vAlign w:val="center"/>
          </w:tcPr>
          <w:p w14:paraId="7C4CF356" w14:textId="77777777" w:rsidR="00BF0D41" w:rsidRPr="00F21087" w:rsidRDefault="00BF0D41" w:rsidP="00C95D2B">
            <w:pPr>
              <w:rPr>
                <w:rFonts w:eastAsia="Palatino Linotype"/>
                <w:color w:val="000000"/>
              </w:rPr>
            </w:pPr>
            <w:r w:rsidRPr="00F21087">
              <w:rPr>
                <w:rFonts w:eastAsia="Palatino Linotype"/>
                <w:color w:val="000000"/>
              </w:rPr>
              <w:t>9</w:t>
            </w:r>
          </w:p>
        </w:tc>
        <w:tc>
          <w:tcPr>
            <w:tcW w:w="2694" w:type="dxa"/>
            <w:vAlign w:val="center"/>
          </w:tcPr>
          <w:p w14:paraId="2F202341" w14:textId="77777777" w:rsidR="00BF0D41" w:rsidRPr="00F21087" w:rsidRDefault="00BF0D41" w:rsidP="00C95D2B">
            <w:pPr>
              <w:rPr>
                <w:color w:val="000000"/>
              </w:rPr>
            </w:pPr>
            <w:r w:rsidRPr="00F21087">
              <w:rPr>
                <w:color w:val="000000"/>
              </w:rPr>
              <w:t>Циклогексанол, 2-метил-5-(1- метилэтенил)-</w:t>
            </w:r>
          </w:p>
        </w:tc>
        <w:tc>
          <w:tcPr>
            <w:tcW w:w="1403" w:type="dxa"/>
            <w:vAlign w:val="center"/>
          </w:tcPr>
          <w:p w14:paraId="7EF53593" w14:textId="77777777" w:rsidR="00BF0D41" w:rsidRPr="00F21087" w:rsidRDefault="00BF0D41" w:rsidP="00EA6D58">
            <w:pPr>
              <w:jc w:val="center"/>
              <w:rPr>
                <w:rFonts w:eastAsia="Palatino Linotype"/>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18</w:t>
            </w:r>
            <w:r w:rsidRPr="00F21087">
              <w:rPr>
                <w:color w:val="000000"/>
                <w:lang w:val="en-US"/>
              </w:rPr>
              <w:t>O</w:t>
            </w:r>
          </w:p>
        </w:tc>
        <w:tc>
          <w:tcPr>
            <w:tcW w:w="1276" w:type="dxa"/>
            <w:vAlign w:val="center"/>
          </w:tcPr>
          <w:p w14:paraId="201534C0" w14:textId="77777777" w:rsidR="00BF0D41" w:rsidRPr="00F21087" w:rsidRDefault="00BF0D41" w:rsidP="00EA6D58">
            <w:pPr>
              <w:jc w:val="center"/>
              <w:rPr>
                <w:rFonts w:eastAsia="Palatino Linotype"/>
                <w:color w:val="000000"/>
              </w:rPr>
            </w:pPr>
            <w:r w:rsidRPr="00F21087">
              <w:rPr>
                <w:color w:val="000000"/>
              </w:rPr>
              <w:t>154.25</w:t>
            </w:r>
          </w:p>
        </w:tc>
        <w:tc>
          <w:tcPr>
            <w:tcW w:w="1006" w:type="dxa"/>
            <w:vAlign w:val="center"/>
          </w:tcPr>
          <w:p w14:paraId="68957640" w14:textId="77777777" w:rsidR="00BF0D41" w:rsidRPr="00F21087" w:rsidRDefault="00BF0D41" w:rsidP="00EA6D58">
            <w:pPr>
              <w:jc w:val="center"/>
              <w:rPr>
                <w:color w:val="000000"/>
              </w:rPr>
            </w:pPr>
            <w:r w:rsidRPr="00F21087">
              <w:rPr>
                <w:color w:val="000000"/>
              </w:rPr>
              <w:t>7.704</w:t>
            </w:r>
          </w:p>
        </w:tc>
        <w:tc>
          <w:tcPr>
            <w:tcW w:w="1290" w:type="dxa"/>
            <w:vAlign w:val="center"/>
          </w:tcPr>
          <w:p w14:paraId="48E6608C" w14:textId="77777777" w:rsidR="00BF0D41" w:rsidRPr="00F21087" w:rsidRDefault="00BF0D41" w:rsidP="00EA6D58">
            <w:pPr>
              <w:jc w:val="center"/>
              <w:rPr>
                <w:color w:val="000000"/>
              </w:rPr>
            </w:pPr>
            <w:r w:rsidRPr="00F21087">
              <w:rPr>
                <w:color w:val="000000"/>
              </w:rPr>
              <w:t>89</w:t>
            </w:r>
          </w:p>
        </w:tc>
        <w:tc>
          <w:tcPr>
            <w:tcW w:w="1408" w:type="dxa"/>
            <w:vAlign w:val="center"/>
          </w:tcPr>
          <w:p w14:paraId="4912B8E5" w14:textId="77777777" w:rsidR="00BF0D41" w:rsidRPr="00F21087" w:rsidRDefault="00BF0D41" w:rsidP="00EA6D58">
            <w:pPr>
              <w:jc w:val="center"/>
              <w:rPr>
                <w:color w:val="000000"/>
              </w:rPr>
            </w:pPr>
            <w:r w:rsidRPr="00F21087">
              <w:rPr>
                <w:color w:val="000000"/>
              </w:rPr>
              <w:t>0.10</w:t>
            </w:r>
          </w:p>
        </w:tc>
      </w:tr>
      <w:tr w:rsidR="00BF0D41" w:rsidRPr="00F21087" w14:paraId="41F8BD56" w14:textId="77777777" w:rsidTr="00BF0D41">
        <w:trPr>
          <w:trHeight w:val="80"/>
          <w:jc w:val="center"/>
        </w:trPr>
        <w:tc>
          <w:tcPr>
            <w:tcW w:w="562" w:type="dxa"/>
            <w:vAlign w:val="center"/>
          </w:tcPr>
          <w:p w14:paraId="74E0BE4B" w14:textId="77777777" w:rsidR="00BF0D41" w:rsidRPr="00F21087" w:rsidRDefault="00BF0D41" w:rsidP="00C95D2B">
            <w:pPr>
              <w:rPr>
                <w:rFonts w:eastAsia="Palatino Linotype"/>
                <w:color w:val="000000"/>
              </w:rPr>
            </w:pPr>
            <w:r w:rsidRPr="00F21087">
              <w:rPr>
                <w:rFonts w:eastAsia="Palatino Linotype"/>
                <w:color w:val="000000"/>
              </w:rPr>
              <w:t>10</w:t>
            </w:r>
          </w:p>
        </w:tc>
        <w:tc>
          <w:tcPr>
            <w:tcW w:w="2694" w:type="dxa"/>
            <w:vAlign w:val="center"/>
          </w:tcPr>
          <w:p w14:paraId="6CF12686" w14:textId="77777777" w:rsidR="00BF0D41" w:rsidRPr="00F21087" w:rsidRDefault="00BF0D41" w:rsidP="00C95D2B">
            <w:pPr>
              <w:rPr>
                <w:color w:val="000000"/>
              </w:rPr>
            </w:pPr>
            <w:r w:rsidRPr="00F21087">
              <w:rPr>
                <w:color w:val="000000"/>
              </w:rPr>
              <w:t>Бицикло [2.2.1]гептан -2-он, 1,7,7-триметил-, (1 S )-</w:t>
            </w:r>
          </w:p>
        </w:tc>
        <w:tc>
          <w:tcPr>
            <w:tcW w:w="1403" w:type="dxa"/>
            <w:vAlign w:val="center"/>
          </w:tcPr>
          <w:p w14:paraId="7A5FD671" w14:textId="77777777" w:rsidR="00BF0D41" w:rsidRPr="00F21087" w:rsidRDefault="00EA6D58" w:rsidP="00EA6D58">
            <w:pPr>
              <w:jc w:val="center"/>
              <w:rPr>
                <w:rFonts w:eastAsia="Palatino Linotype"/>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16</w:t>
            </w:r>
            <w:r w:rsidRPr="00F21087">
              <w:rPr>
                <w:color w:val="000000"/>
                <w:lang w:val="en-US"/>
              </w:rPr>
              <w:t>O</w:t>
            </w:r>
          </w:p>
        </w:tc>
        <w:tc>
          <w:tcPr>
            <w:tcW w:w="1276" w:type="dxa"/>
            <w:vAlign w:val="center"/>
          </w:tcPr>
          <w:p w14:paraId="49B29F51" w14:textId="77777777" w:rsidR="00BF0D41" w:rsidRPr="00F21087" w:rsidRDefault="00BF0D41" w:rsidP="00EA6D58">
            <w:pPr>
              <w:jc w:val="center"/>
              <w:rPr>
                <w:rFonts w:eastAsia="Palatino Linotype"/>
                <w:color w:val="000000"/>
              </w:rPr>
            </w:pPr>
            <w:r w:rsidRPr="00F21087">
              <w:rPr>
                <w:color w:val="000000"/>
              </w:rPr>
              <w:t>152.23</w:t>
            </w:r>
          </w:p>
        </w:tc>
        <w:tc>
          <w:tcPr>
            <w:tcW w:w="1006" w:type="dxa"/>
            <w:vAlign w:val="center"/>
          </w:tcPr>
          <w:p w14:paraId="6496C06A" w14:textId="77777777" w:rsidR="00BF0D41" w:rsidRPr="00F21087" w:rsidRDefault="00BF0D41" w:rsidP="00EA6D58">
            <w:pPr>
              <w:jc w:val="center"/>
              <w:rPr>
                <w:color w:val="000000"/>
              </w:rPr>
            </w:pPr>
            <w:r w:rsidRPr="00F21087">
              <w:rPr>
                <w:color w:val="000000"/>
              </w:rPr>
              <w:t>8.512</w:t>
            </w:r>
          </w:p>
        </w:tc>
        <w:tc>
          <w:tcPr>
            <w:tcW w:w="1290" w:type="dxa"/>
            <w:vAlign w:val="center"/>
          </w:tcPr>
          <w:p w14:paraId="0660821F" w14:textId="77777777" w:rsidR="00BF0D41" w:rsidRPr="00F21087" w:rsidRDefault="00BF0D41" w:rsidP="00EA6D58">
            <w:pPr>
              <w:jc w:val="center"/>
              <w:rPr>
                <w:color w:val="000000"/>
              </w:rPr>
            </w:pPr>
            <w:r w:rsidRPr="00F21087">
              <w:rPr>
                <w:color w:val="000000"/>
              </w:rPr>
              <w:t>98</w:t>
            </w:r>
          </w:p>
        </w:tc>
        <w:tc>
          <w:tcPr>
            <w:tcW w:w="1408" w:type="dxa"/>
            <w:vAlign w:val="center"/>
          </w:tcPr>
          <w:p w14:paraId="3F6C8A0C" w14:textId="77777777" w:rsidR="00BF0D41" w:rsidRPr="00F21087" w:rsidRDefault="00BF0D41" w:rsidP="00EA6D58">
            <w:pPr>
              <w:jc w:val="center"/>
              <w:rPr>
                <w:color w:val="000000"/>
              </w:rPr>
            </w:pPr>
            <w:r w:rsidRPr="00F21087">
              <w:rPr>
                <w:color w:val="000000"/>
              </w:rPr>
              <w:t>0</w:t>
            </w:r>
            <w:r w:rsidRPr="00F21087">
              <w:rPr>
                <w:color w:val="000000"/>
                <w:lang w:val="kk-KZ"/>
              </w:rPr>
              <w:t>.</w:t>
            </w:r>
            <w:r w:rsidRPr="00F21087">
              <w:rPr>
                <w:color w:val="000000"/>
              </w:rPr>
              <w:t>19</w:t>
            </w:r>
          </w:p>
        </w:tc>
      </w:tr>
      <w:tr w:rsidR="005547A1" w:rsidRPr="00F21087" w14:paraId="4E888BD0" w14:textId="77777777" w:rsidTr="00BF0D41">
        <w:trPr>
          <w:trHeight w:val="80"/>
          <w:jc w:val="center"/>
        </w:trPr>
        <w:tc>
          <w:tcPr>
            <w:tcW w:w="562" w:type="dxa"/>
            <w:vAlign w:val="center"/>
          </w:tcPr>
          <w:p w14:paraId="7E8450F3" w14:textId="77777777" w:rsidR="005547A1" w:rsidRPr="00F21087" w:rsidRDefault="005547A1" w:rsidP="005547A1">
            <w:pPr>
              <w:rPr>
                <w:rFonts w:eastAsia="Palatino Linotype"/>
                <w:color w:val="000000"/>
              </w:rPr>
            </w:pPr>
            <w:r w:rsidRPr="00F21087">
              <w:rPr>
                <w:rFonts w:eastAsia="Palatino Linotype"/>
                <w:color w:val="000000"/>
              </w:rPr>
              <w:t>11</w:t>
            </w:r>
          </w:p>
        </w:tc>
        <w:tc>
          <w:tcPr>
            <w:tcW w:w="2694" w:type="dxa"/>
            <w:vAlign w:val="center"/>
          </w:tcPr>
          <w:p w14:paraId="352269C6" w14:textId="77777777" w:rsidR="005547A1" w:rsidRPr="00F21087" w:rsidRDefault="005547A1" w:rsidP="005547A1">
            <w:pPr>
              <w:rPr>
                <w:color w:val="000000"/>
              </w:rPr>
            </w:pPr>
            <w:r w:rsidRPr="00F21087">
              <w:rPr>
                <w:color w:val="000000"/>
              </w:rPr>
              <w:t>5-Циклооктен-1,2-дион</w:t>
            </w:r>
          </w:p>
        </w:tc>
        <w:tc>
          <w:tcPr>
            <w:tcW w:w="1403" w:type="dxa"/>
            <w:vAlign w:val="center"/>
          </w:tcPr>
          <w:p w14:paraId="04408F33"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8</w:t>
            </w:r>
            <w:r w:rsidRPr="00F21087">
              <w:rPr>
                <w:color w:val="000000"/>
                <w:lang w:val="en-US"/>
              </w:rPr>
              <w:t>O</w:t>
            </w:r>
            <w:r w:rsidRPr="00F21087">
              <w:rPr>
                <w:color w:val="000000"/>
                <w:vertAlign w:val="subscript"/>
                <w:lang w:val="en-US"/>
              </w:rPr>
              <w:t>2</w:t>
            </w:r>
          </w:p>
        </w:tc>
        <w:tc>
          <w:tcPr>
            <w:tcW w:w="1276" w:type="dxa"/>
            <w:vAlign w:val="center"/>
          </w:tcPr>
          <w:p w14:paraId="3BC248D5" w14:textId="77777777" w:rsidR="005547A1" w:rsidRPr="00F21087" w:rsidRDefault="005547A1" w:rsidP="005547A1">
            <w:pPr>
              <w:jc w:val="center"/>
              <w:rPr>
                <w:color w:val="000000"/>
              </w:rPr>
            </w:pPr>
            <w:r w:rsidRPr="00F21087">
              <w:rPr>
                <w:color w:val="000000"/>
              </w:rPr>
              <w:t>138.16</w:t>
            </w:r>
          </w:p>
        </w:tc>
        <w:tc>
          <w:tcPr>
            <w:tcW w:w="1006" w:type="dxa"/>
            <w:vAlign w:val="center"/>
          </w:tcPr>
          <w:p w14:paraId="2770DACA" w14:textId="77777777" w:rsidR="005547A1" w:rsidRPr="00F21087" w:rsidRDefault="005547A1" w:rsidP="005547A1">
            <w:pPr>
              <w:jc w:val="center"/>
              <w:rPr>
                <w:color w:val="000000"/>
              </w:rPr>
            </w:pPr>
            <w:r w:rsidRPr="00F21087">
              <w:rPr>
                <w:color w:val="000000"/>
              </w:rPr>
              <w:t>8.810</w:t>
            </w:r>
          </w:p>
        </w:tc>
        <w:tc>
          <w:tcPr>
            <w:tcW w:w="1290" w:type="dxa"/>
            <w:vAlign w:val="center"/>
          </w:tcPr>
          <w:p w14:paraId="2F862ED5" w14:textId="77777777" w:rsidR="005547A1" w:rsidRPr="00F21087" w:rsidRDefault="005547A1" w:rsidP="005547A1">
            <w:pPr>
              <w:jc w:val="center"/>
              <w:rPr>
                <w:color w:val="000000"/>
              </w:rPr>
            </w:pPr>
            <w:r w:rsidRPr="00F21087">
              <w:rPr>
                <w:color w:val="000000"/>
              </w:rPr>
              <w:t>85</w:t>
            </w:r>
          </w:p>
        </w:tc>
        <w:tc>
          <w:tcPr>
            <w:tcW w:w="1408" w:type="dxa"/>
            <w:vAlign w:val="center"/>
          </w:tcPr>
          <w:p w14:paraId="49BF64BD" w14:textId="77777777" w:rsidR="005547A1" w:rsidRPr="00F21087" w:rsidRDefault="005547A1" w:rsidP="005547A1">
            <w:pPr>
              <w:jc w:val="center"/>
              <w:rPr>
                <w:color w:val="000000"/>
              </w:rPr>
            </w:pPr>
            <w:r w:rsidRPr="00F21087">
              <w:rPr>
                <w:color w:val="000000"/>
              </w:rPr>
              <w:t>0.83</w:t>
            </w:r>
          </w:p>
        </w:tc>
      </w:tr>
      <w:tr w:rsidR="005547A1" w:rsidRPr="00F21087" w14:paraId="099B2066" w14:textId="77777777" w:rsidTr="00BF0D41">
        <w:trPr>
          <w:trHeight w:val="80"/>
          <w:jc w:val="center"/>
        </w:trPr>
        <w:tc>
          <w:tcPr>
            <w:tcW w:w="562" w:type="dxa"/>
            <w:vAlign w:val="center"/>
          </w:tcPr>
          <w:p w14:paraId="67688CA4" w14:textId="77777777" w:rsidR="005547A1" w:rsidRPr="00F21087" w:rsidRDefault="005547A1" w:rsidP="005547A1">
            <w:pPr>
              <w:rPr>
                <w:rFonts w:eastAsia="Palatino Linotype"/>
                <w:color w:val="000000"/>
              </w:rPr>
            </w:pPr>
            <w:r w:rsidRPr="00F21087">
              <w:rPr>
                <w:rFonts w:eastAsia="Palatino Linotype"/>
                <w:color w:val="000000"/>
              </w:rPr>
              <w:t>12</w:t>
            </w:r>
          </w:p>
        </w:tc>
        <w:tc>
          <w:tcPr>
            <w:tcW w:w="2694" w:type="dxa"/>
            <w:vAlign w:val="center"/>
          </w:tcPr>
          <w:p w14:paraId="30E866DD" w14:textId="77777777" w:rsidR="005547A1" w:rsidRPr="00F21087" w:rsidRDefault="005547A1" w:rsidP="005547A1">
            <w:pPr>
              <w:rPr>
                <w:color w:val="000000"/>
              </w:rPr>
            </w:pPr>
            <w:r w:rsidRPr="00F21087">
              <w:rPr>
                <w:color w:val="000000"/>
              </w:rPr>
              <w:t>E -1,6-Ундекадиен</w:t>
            </w:r>
          </w:p>
        </w:tc>
        <w:tc>
          <w:tcPr>
            <w:tcW w:w="1403" w:type="dxa"/>
            <w:vAlign w:val="center"/>
          </w:tcPr>
          <w:p w14:paraId="5EBF0CB7"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11</w:t>
            </w:r>
            <w:r w:rsidRPr="00F21087">
              <w:rPr>
                <w:color w:val="000000"/>
                <w:lang w:val="en-US"/>
              </w:rPr>
              <w:t>H</w:t>
            </w:r>
            <w:r w:rsidRPr="00F21087">
              <w:rPr>
                <w:color w:val="000000"/>
                <w:vertAlign w:val="subscript"/>
                <w:lang w:val="en-US"/>
              </w:rPr>
              <w:t>22</w:t>
            </w:r>
          </w:p>
        </w:tc>
        <w:tc>
          <w:tcPr>
            <w:tcW w:w="1276" w:type="dxa"/>
            <w:vAlign w:val="center"/>
          </w:tcPr>
          <w:p w14:paraId="6257BFEA" w14:textId="77777777" w:rsidR="005547A1" w:rsidRPr="00F21087" w:rsidRDefault="005547A1" w:rsidP="005547A1">
            <w:pPr>
              <w:jc w:val="center"/>
              <w:rPr>
                <w:color w:val="000000"/>
              </w:rPr>
            </w:pPr>
            <w:r w:rsidRPr="00F21087">
              <w:rPr>
                <w:color w:val="000000"/>
              </w:rPr>
              <w:t>152.28</w:t>
            </w:r>
          </w:p>
        </w:tc>
        <w:tc>
          <w:tcPr>
            <w:tcW w:w="1006" w:type="dxa"/>
            <w:vAlign w:val="center"/>
          </w:tcPr>
          <w:p w14:paraId="5B6A6260" w14:textId="77777777" w:rsidR="005547A1" w:rsidRPr="00F21087" w:rsidRDefault="005547A1" w:rsidP="005547A1">
            <w:pPr>
              <w:jc w:val="center"/>
              <w:rPr>
                <w:color w:val="000000"/>
              </w:rPr>
            </w:pPr>
            <w:r w:rsidRPr="00F21087">
              <w:rPr>
                <w:color w:val="000000"/>
              </w:rPr>
              <w:t>9</w:t>
            </w:r>
            <w:r w:rsidRPr="00F21087">
              <w:rPr>
                <w:color w:val="000000"/>
                <w:lang w:val="kk-KZ"/>
              </w:rPr>
              <w:t>.</w:t>
            </w:r>
            <w:r w:rsidRPr="00F21087">
              <w:rPr>
                <w:color w:val="000000"/>
              </w:rPr>
              <w:t>004</w:t>
            </w:r>
          </w:p>
        </w:tc>
        <w:tc>
          <w:tcPr>
            <w:tcW w:w="1290" w:type="dxa"/>
            <w:vAlign w:val="center"/>
          </w:tcPr>
          <w:p w14:paraId="1B4CEC12" w14:textId="77777777" w:rsidR="005547A1" w:rsidRPr="00F21087" w:rsidRDefault="005547A1" w:rsidP="005547A1">
            <w:pPr>
              <w:jc w:val="center"/>
              <w:rPr>
                <w:color w:val="000000"/>
              </w:rPr>
            </w:pPr>
            <w:r w:rsidRPr="00F21087">
              <w:rPr>
                <w:color w:val="000000"/>
              </w:rPr>
              <w:t>87</w:t>
            </w:r>
          </w:p>
        </w:tc>
        <w:tc>
          <w:tcPr>
            <w:tcW w:w="1408" w:type="dxa"/>
            <w:vAlign w:val="center"/>
          </w:tcPr>
          <w:p w14:paraId="7109374B" w14:textId="77777777" w:rsidR="005547A1" w:rsidRPr="00F21087" w:rsidRDefault="005547A1" w:rsidP="005547A1">
            <w:pPr>
              <w:jc w:val="center"/>
              <w:rPr>
                <w:color w:val="000000"/>
              </w:rPr>
            </w:pPr>
            <w:r w:rsidRPr="00F21087">
              <w:rPr>
                <w:color w:val="000000"/>
              </w:rPr>
              <w:t>0.15</w:t>
            </w:r>
          </w:p>
        </w:tc>
      </w:tr>
      <w:tr w:rsidR="005547A1" w:rsidRPr="00F21087" w14:paraId="70C927A5" w14:textId="77777777" w:rsidTr="00BF0D41">
        <w:trPr>
          <w:trHeight w:val="80"/>
          <w:jc w:val="center"/>
        </w:trPr>
        <w:tc>
          <w:tcPr>
            <w:tcW w:w="562" w:type="dxa"/>
            <w:vAlign w:val="center"/>
          </w:tcPr>
          <w:p w14:paraId="1F36AEF7" w14:textId="77777777" w:rsidR="005547A1" w:rsidRPr="00F21087" w:rsidRDefault="005547A1" w:rsidP="005547A1">
            <w:pPr>
              <w:rPr>
                <w:rFonts w:eastAsia="Palatino Linotype"/>
                <w:color w:val="000000"/>
              </w:rPr>
            </w:pPr>
            <w:r w:rsidRPr="00F21087">
              <w:rPr>
                <w:rFonts w:eastAsia="Palatino Linotype"/>
                <w:color w:val="000000"/>
              </w:rPr>
              <w:t>13</w:t>
            </w:r>
          </w:p>
        </w:tc>
        <w:tc>
          <w:tcPr>
            <w:tcW w:w="2694" w:type="dxa"/>
            <w:vAlign w:val="center"/>
          </w:tcPr>
          <w:p w14:paraId="0FE2FF44" w14:textId="77777777" w:rsidR="005547A1" w:rsidRPr="00F21087" w:rsidRDefault="005547A1" w:rsidP="005547A1">
            <w:pPr>
              <w:rPr>
                <w:color w:val="000000"/>
              </w:rPr>
            </w:pPr>
            <w:r w:rsidRPr="00F21087">
              <w:rPr>
                <w:color w:val="000000"/>
              </w:rPr>
              <w:t>м -Мента-3(8),6-диен</w:t>
            </w:r>
          </w:p>
        </w:tc>
        <w:tc>
          <w:tcPr>
            <w:tcW w:w="1403" w:type="dxa"/>
            <w:vAlign w:val="center"/>
          </w:tcPr>
          <w:p w14:paraId="12679CC3" w14:textId="77777777" w:rsidR="005547A1" w:rsidRPr="00F21087" w:rsidRDefault="005547A1" w:rsidP="005547A1">
            <w:pPr>
              <w:jc w:val="center"/>
              <w:rPr>
                <w:color w:val="000000"/>
                <w:lang w:val="en-US"/>
              </w:rPr>
            </w:pPr>
            <w:r w:rsidRPr="00F21087">
              <w:rPr>
                <w:color w:val="000000"/>
              </w:rPr>
              <w:t>С</w:t>
            </w:r>
            <w:r w:rsidRPr="00F21087">
              <w:rPr>
                <w:color w:val="000000"/>
                <w:vertAlign w:val="subscript"/>
                <w:lang w:val="en-US"/>
              </w:rPr>
              <w:t>10</w:t>
            </w:r>
            <w:r w:rsidRPr="00F21087">
              <w:rPr>
                <w:color w:val="000000"/>
                <w:lang w:val="en-US"/>
              </w:rPr>
              <w:t>H</w:t>
            </w:r>
            <w:r w:rsidRPr="00F21087">
              <w:rPr>
                <w:color w:val="000000"/>
                <w:vertAlign w:val="subscript"/>
                <w:lang w:val="en-US"/>
              </w:rPr>
              <w:t>16</w:t>
            </w:r>
          </w:p>
        </w:tc>
        <w:tc>
          <w:tcPr>
            <w:tcW w:w="1276" w:type="dxa"/>
            <w:vAlign w:val="center"/>
          </w:tcPr>
          <w:p w14:paraId="2BF59C23" w14:textId="77777777" w:rsidR="005547A1" w:rsidRPr="00F21087" w:rsidRDefault="005547A1" w:rsidP="005547A1">
            <w:pPr>
              <w:jc w:val="center"/>
              <w:rPr>
                <w:color w:val="000000"/>
              </w:rPr>
            </w:pPr>
            <w:r w:rsidRPr="00F21087">
              <w:rPr>
                <w:color w:val="000000"/>
              </w:rPr>
              <w:t>136.234</w:t>
            </w:r>
          </w:p>
        </w:tc>
        <w:tc>
          <w:tcPr>
            <w:tcW w:w="1006" w:type="dxa"/>
            <w:vAlign w:val="center"/>
          </w:tcPr>
          <w:p w14:paraId="0873C681" w14:textId="77777777" w:rsidR="005547A1" w:rsidRPr="00F21087" w:rsidRDefault="005547A1" w:rsidP="005547A1">
            <w:pPr>
              <w:jc w:val="center"/>
              <w:rPr>
                <w:color w:val="000000"/>
              </w:rPr>
            </w:pPr>
            <w:r w:rsidRPr="00F21087">
              <w:rPr>
                <w:color w:val="000000"/>
              </w:rPr>
              <w:t>9.832</w:t>
            </w:r>
          </w:p>
        </w:tc>
        <w:tc>
          <w:tcPr>
            <w:tcW w:w="1290" w:type="dxa"/>
            <w:vAlign w:val="center"/>
          </w:tcPr>
          <w:p w14:paraId="5C9309E5" w14:textId="77777777" w:rsidR="005547A1" w:rsidRPr="00F21087" w:rsidRDefault="005547A1" w:rsidP="005547A1">
            <w:pPr>
              <w:jc w:val="center"/>
              <w:rPr>
                <w:color w:val="000000"/>
              </w:rPr>
            </w:pPr>
            <w:r w:rsidRPr="00F21087">
              <w:rPr>
                <w:color w:val="000000"/>
              </w:rPr>
              <w:t>90</w:t>
            </w:r>
          </w:p>
        </w:tc>
        <w:tc>
          <w:tcPr>
            <w:tcW w:w="1408" w:type="dxa"/>
            <w:vAlign w:val="center"/>
          </w:tcPr>
          <w:p w14:paraId="0FEF7787" w14:textId="77777777" w:rsidR="005547A1" w:rsidRPr="00F21087" w:rsidRDefault="005547A1" w:rsidP="005547A1">
            <w:pPr>
              <w:jc w:val="center"/>
              <w:rPr>
                <w:color w:val="000000"/>
              </w:rPr>
            </w:pPr>
            <w:r w:rsidRPr="00F21087">
              <w:rPr>
                <w:color w:val="000000"/>
              </w:rPr>
              <w:t>0.33</w:t>
            </w:r>
          </w:p>
        </w:tc>
      </w:tr>
      <w:tr w:rsidR="005547A1" w:rsidRPr="00F21087" w14:paraId="043BAB30" w14:textId="77777777" w:rsidTr="00BF0D41">
        <w:trPr>
          <w:trHeight w:val="80"/>
          <w:jc w:val="center"/>
        </w:trPr>
        <w:tc>
          <w:tcPr>
            <w:tcW w:w="562" w:type="dxa"/>
            <w:vAlign w:val="center"/>
          </w:tcPr>
          <w:p w14:paraId="7002C838" w14:textId="77777777" w:rsidR="005547A1" w:rsidRPr="00F21087" w:rsidRDefault="005547A1" w:rsidP="005547A1">
            <w:pPr>
              <w:rPr>
                <w:rFonts w:eastAsia="Palatino Linotype"/>
                <w:color w:val="000000"/>
              </w:rPr>
            </w:pPr>
            <w:r w:rsidRPr="00F21087">
              <w:rPr>
                <w:rFonts w:eastAsia="Palatino Linotype"/>
                <w:color w:val="000000"/>
              </w:rPr>
              <w:t>14</w:t>
            </w:r>
          </w:p>
        </w:tc>
        <w:tc>
          <w:tcPr>
            <w:tcW w:w="2694" w:type="dxa"/>
            <w:vAlign w:val="center"/>
          </w:tcPr>
          <w:p w14:paraId="35C8001C" w14:textId="77777777" w:rsidR="005547A1" w:rsidRPr="00F21087" w:rsidRDefault="005547A1" w:rsidP="005547A1">
            <w:pPr>
              <w:rPr>
                <w:color w:val="000000"/>
              </w:rPr>
            </w:pPr>
            <w:r w:rsidRPr="00F21087">
              <w:rPr>
                <w:color w:val="000000"/>
              </w:rPr>
              <w:t>Циклогексанол, 2-метил-5-(1- метилэтенил)-</w:t>
            </w:r>
          </w:p>
        </w:tc>
        <w:tc>
          <w:tcPr>
            <w:tcW w:w="1403" w:type="dxa"/>
            <w:vAlign w:val="center"/>
          </w:tcPr>
          <w:p w14:paraId="54B8FE13" w14:textId="77777777" w:rsidR="005547A1" w:rsidRPr="00F21087" w:rsidRDefault="005547A1" w:rsidP="005547A1">
            <w:pPr>
              <w:jc w:val="center"/>
              <w:rPr>
                <w:color w:val="000000"/>
                <w:lang w:val="en-US"/>
              </w:rPr>
            </w:pPr>
            <w:r w:rsidRPr="00F21087">
              <w:rPr>
                <w:color w:val="000000"/>
              </w:rPr>
              <w:t>С</w:t>
            </w:r>
            <w:r w:rsidRPr="00F21087">
              <w:rPr>
                <w:color w:val="000000"/>
                <w:vertAlign w:val="subscript"/>
                <w:lang w:val="en-US"/>
              </w:rPr>
              <w:t>10</w:t>
            </w:r>
            <w:r w:rsidRPr="00F21087">
              <w:rPr>
                <w:color w:val="000000"/>
                <w:lang w:val="en-US"/>
              </w:rPr>
              <w:t>H</w:t>
            </w:r>
            <w:r w:rsidRPr="00F21087">
              <w:rPr>
                <w:color w:val="000000"/>
                <w:vertAlign w:val="subscript"/>
                <w:lang w:val="en-US"/>
              </w:rPr>
              <w:t>18</w:t>
            </w:r>
            <w:r w:rsidRPr="00F21087">
              <w:rPr>
                <w:color w:val="000000"/>
                <w:lang w:val="en-US"/>
              </w:rPr>
              <w:t>O</w:t>
            </w:r>
          </w:p>
        </w:tc>
        <w:tc>
          <w:tcPr>
            <w:tcW w:w="1276" w:type="dxa"/>
            <w:vAlign w:val="center"/>
          </w:tcPr>
          <w:p w14:paraId="57F7F8D1" w14:textId="77777777" w:rsidR="005547A1" w:rsidRPr="00F21087" w:rsidRDefault="005547A1" w:rsidP="005547A1">
            <w:pPr>
              <w:jc w:val="center"/>
              <w:rPr>
                <w:color w:val="000000"/>
              </w:rPr>
            </w:pPr>
            <w:r w:rsidRPr="00F21087">
              <w:rPr>
                <w:color w:val="000000"/>
              </w:rPr>
              <w:t>154.25</w:t>
            </w:r>
          </w:p>
        </w:tc>
        <w:tc>
          <w:tcPr>
            <w:tcW w:w="1006" w:type="dxa"/>
            <w:vAlign w:val="center"/>
          </w:tcPr>
          <w:p w14:paraId="5F114290" w14:textId="77777777" w:rsidR="005547A1" w:rsidRPr="00F21087" w:rsidRDefault="005547A1" w:rsidP="005547A1">
            <w:pPr>
              <w:jc w:val="center"/>
              <w:rPr>
                <w:color w:val="000000"/>
              </w:rPr>
            </w:pPr>
            <w:r w:rsidRPr="00F21087">
              <w:rPr>
                <w:color w:val="000000"/>
              </w:rPr>
              <w:t>10.310</w:t>
            </w:r>
          </w:p>
        </w:tc>
        <w:tc>
          <w:tcPr>
            <w:tcW w:w="1290" w:type="dxa"/>
            <w:vAlign w:val="center"/>
          </w:tcPr>
          <w:p w14:paraId="343389F2" w14:textId="77777777" w:rsidR="005547A1" w:rsidRPr="00F21087" w:rsidRDefault="005547A1" w:rsidP="005547A1">
            <w:pPr>
              <w:jc w:val="center"/>
              <w:rPr>
                <w:color w:val="000000"/>
              </w:rPr>
            </w:pPr>
            <w:r w:rsidRPr="00F21087">
              <w:rPr>
                <w:color w:val="000000"/>
              </w:rPr>
              <w:t>87</w:t>
            </w:r>
          </w:p>
        </w:tc>
        <w:tc>
          <w:tcPr>
            <w:tcW w:w="1408" w:type="dxa"/>
            <w:vAlign w:val="center"/>
          </w:tcPr>
          <w:p w14:paraId="383FD784" w14:textId="77777777" w:rsidR="005547A1" w:rsidRPr="00F21087" w:rsidRDefault="005547A1" w:rsidP="005547A1">
            <w:pPr>
              <w:jc w:val="center"/>
              <w:rPr>
                <w:color w:val="000000"/>
              </w:rPr>
            </w:pPr>
            <w:r w:rsidRPr="00F21087">
              <w:rPr>
                <w:color w:val="000000"/>
              </w:rPr>
              <w:t>0</w:t>
            </w:r>
            <w:r w:rsidRPr="00F21087">
              <w:rPr>
                <w:color w:val="000000"/>
                <w:lang w:val="kk-KZ"/>
              </w:rPr>
              <w:t>.</w:t>
            </w:r>
            <w:r w:rsidRPr="00F21087">
              <w:rPr>
                <w:color w:val="000000"/>
              </w:rPr>
              <w:t>32</w:t>
            </w:r>
          </w:p>
        </w:tc>
      </w:tr>
      <w:tr w:rsidR="005547A1" w:rsidRPr="00F21087" w14:paraId="51D55C73" w14:textId="77777777" w:rsidTr="00BF0D41">
        <w:trPr>
          <w:trHeight w:val="80"/>
          <w:jc w:val="center"/>
        </w:trPr>
        <w:tc>
          <w:tcPr>
            <w:tcW w:w="562" w:type="dxa"/>
            <w:vAlign w:val="center"/>
          </w:tcPr>
          <w:p w14:paraId="002307D0" w14:textId="77777777" w:rsidR="005547A1" w:rsidRPr="00F21087" w:rsidRDefault="005547A1" w:rsidP="005547A1">
            <w:pPr>
              <w:rPr>
                <w:rFonts w:eastAsia="Palatino Linotype"/>
                <w:color w:val="000000"/>
              </w:rPr>
            </w:pPr>
            <w:r w:rsidRPr="00F21087">
              <w:rPr>
                <w:rFonts w:eastAsia="Palatino Linotype"/>
                <w:color w:val="000000"/>
              </w:rPr>
              <w:t>15</w:t>
            </w:r>
          </w:p>
        </w:tc>
        <w:tc>
          <w:tcPr>
            <w:tcW w:w="2694" w:type="dxa"/>
            <w:vAlign w:val="center"/>
          </w:tcPr>
          <w:p w14:paraId="5AEF72F4" w14:textId="77777777" w:rsidR="005547A1" w:rsidRPr="00F21087" w:rsidRDefault="005547A1" w:rsidP="005547A1">
            <w:pPr>
              <w:rPr>
                <w:color w:val="000000"/>
              </w:rPr>
            </w:pPr>
            <w:r w:rsidRPr="00F21087">
              <w:rPr>
                <w:color w:val="000000"/>
              </w:rPr>
              <w:t>транс - кариофиллен</w:t>
            </w:r>
          </w:p>
        </w:tc>
        <w:tc>
          <w:tcPr>
            <w:tcW w:w="1403" w:type="dxa"/>
            <w:vAlign w:val="center"/>
          </w:tcPr>
          <w:p w14:paraId="2F19E3EB"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15</w:t>
            </w:r>
            <w:r w:rsidRPr="00F21087">
              <w:rPr>
                <w:color w:val="000000"/>
                <w:lang w:val="en-US"/>
              </w:rPr>
              <w:t>H</w:t>
            </w:r>
            <w:r w:rsidRPr="00F21087">
              <w:rPr>
                <w:color w:val="000000"/>
                <w:vertAlign w:val="subscript"/>
                <w:lang w:val="en-US"/>
              </w:rPr>
              <w:t>24</w:t>
            </w:r>
          </w:p>
        </w:tc>
        <w:tc>
          <w:tcPr>
            <w:tcW w:w="1276" w:type="dxa"/>
            <w:vAlign w:val="center"/>
          </w:tcPr>
          <w:p w14:paraId="0F49781B" w14:textId="77777777" w:rsidR="005547A1" w:rsidRPr="00F21087" w:rsidRDefault="005547A1" w:rsidP="005547A1">
            <w:pPr>
              <w:jc w:val="center"/>
              <w:rPr>
                <w:color w:val="000000"/>
              </w:rPr>
            </w:pPr>
            <w:r w:rsidRPr="00F21087">
              <w:rPr>
                <w:color w:val="000000"/>
              </w:rPr>
              <w:t>204.35</w:t>
            </w:r>
          </w:p>
        </w:tc>
        <w:tc>
          <w:tcPr>
            <w:tcW w:w="1006" w:type="dxa"/>
            <w:vAlign w:val="center"/>
          </w:tcPr>
          <w:p w14:paraId="10914D19" w14:textId="77777777" w:rsidR="005547A1" w:rsidRPr="00F21087" w:rsidRDefault="005547A1" w:rsidP="005547A1">
            <w:pPr>
              <w:jc w:val="center"/>
              <w:rPr>
                <w:color w:val="000000"/>
              </w:rPr>
            </w:pPr>
            <w:r w:rsidRPr="00F21087">
              <w:rPr>
                <w:color w:val="000000"/>
              </w:rPr>
              <w:t>10.964</w:t>
            </w:r>
          </w:p>
        </w:tc>
        <w:tc>
          <w:tcPr>
            <w:tcW w:w="1290" w:type="dxa"/>
            <w:vAlign w:val="center"/>
          </w:tcPr>
          <w:p w14:paraId="31476EC8" w14:textId="77777777" w:rsidR="005547A1" w:rsidRPr="00F21087" w:rsidRDefault="005547A1" w:rsidP="005547A1">
            <w:pPr>
              <w:jc w:val="center"/>
              <w:rPr>
                <w:color w:val="000000"/>
              </w:rPr>
            </w:pPr>
            <w:r w:rsidRPr="00F21087">
              <w:rPr>
                <w:color w:val="000000"/>
              </w:rPr>
              <w:t>97</w:t>
            </w:r>
          </w:p>
        </w:tc>
        <w:tc>
          <w:tcPr>
            <w:tcW w:w="1408" w:type="dxa"/>
            <w:vAlign w:val="center"/>
          </w:tcPr>
          <w:p w14:paraId="1C71B910" w14:textId="77777777" w:rsidR="005547A1" w:rsidRPr="00F21087" w:rsidRDefault="005547A1" w:rsidP="005547A1">
            <w:pPr>
              <w:jc w:val="center"/>
              <w:rPr>
                <w:color w:val="000000"/>
              </w:rPr>
            </w:pPr>
            <w:r w:rsidRPr="00F21087">
              <w:rPr>
                <w:color w:val="000000"/>
              </w:rPr>
              <w:t>0.18</w:t>
            </w:r>
          </w:p>
        </w:tc>
      </w:tr>
      <w:tr w:rsidR="005547A1" w:rsidRPr="00F21087" w14:paraId="373BDC0D" w14:textId="77777777" w:rsidTr="00BF0D41">
        <w:trPr>
          <w:trHeight w:val="80"/>
          <w:jc w:val="center"/>
        </w:trPr>
        <w:tc>
          <w:tcPr>
            <w:tcW w:w="562" w:type="dxa"/>
            <w:vAlign w:val="center"/>
          </w:tcPr>
          <w:p w14:paraId="0148861E" w14:textId="77777777" w:rsidR="005547A1" w:rsidRPr="00F21087" w:rsidRDefault="005547A1" w:rsidP="005547A1">
            <w:pPr>
              <w:rPr>
                <w:rFonts w:eastAsia="Palatino Linotype"/>
                <w:color w:val="000000"/>
              </w:rPr>
            </w:pPr>
            <w:r w:rsidRPr="00F21087">
              <w:rPr>
                <w:rFonts w:eastAsia="Palatino Linotype"/>
                <w:color w:val="000000"/>
              </w:rPr>
              <w:t>16</w:t>
            </w:r>
          </w:p>
        </w:tc>
        <w:tc>
          <w:tcPr>
            <w:tcW w:w="2694" w:type="dxa"/>
            <w:vAlign w:val="center"/>
          </w:tcPr>
          <w:p w14:paraId="564DD44F" w14:textId="77777777" w:rsidR="005547A1" w:rsidRPr="00F21087" w:rsidRDefault="005547A1" w:rsidP="005547A1">
            <w:pPr>
              <w:rPr>
                <w:color w:val="000000"/>
              </w:rPr>
            </w:pPr>
            <w:r w:rsidRPr="00F21087">
              <w:rPr>
                <w:color w:val="000000"/>
              </w:rPr>
              <w:t>α - Терпинолен</w:t>
            </w:r>
          </w:p>
        </w:tc>
        <w:tc>
          <w:tcPr>
            <w:tcW w:w="1403" w:type="dxa"/>
            <w:vAlign w:val="center"/>
          </w:tcPr>
          <w:p w14:paraId="02D6C960"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16</w:t>
            </w:r>
          </w:p>
        </w:tc>
        <w:tc>
          <w:tcPr>
            <w:tcW w:w="1276" w:type="dxa"/>
            <w:vAlign w:val="center"/>
          </w:tcPr>
          <w:p w14:paraId="04F80B52" w14:textId="77777777" w:rsidR="005547A1" w:rsidRPr="00F21087" w:rsidRDefault="005547A1" w:rsidP="005547A1">
            <w:pPr>
              <w:jc w:val="center"/>
              <w:rPr>
                <w:color w:val="000000"/>
              </w:rPr>
            </w:pPr>
            <w:r w:rsidRPr="00F21087">
              <w:rPr>
                <w:color w:val="000000"/>
              </w:rPr>
              <w:t>136.234</w:t>
            </w:r>
          </w:p>
        </w:tc>
        <w:tc>
          <w:tcPr>
            <w:tcW w:w="1006" w:type="dxa"/>
            <w:vAlign w:val="center"/>
          </w:tcPr>
          <w:p w14:paraId="3AD6F90C" w14:textId="77777777" w:rsidR="005547A1" w:rsidRPr="00F21087" w:rsidRDefault="005547A1" w:rsidP="005547A1">
            <w:pPr>
              <w:jc w:val="center"/>
              <w:rPr>
                <w:color w:val="000000"/>
              </w:rPr>
            </w:pPr>
            <w:r w:rsidRPr="00F21087">
              <w:rPr>
                <w:color w:val="000000"/>
              </w:rPr>
              <w:t>11.080</w:t>
            </w:r>
          </w:p>
        </w:tc>
        <w:tc>
          <w:tcPr>
            <w:tcW w:w="1290" w:type="dxa"/>
            <w:vAlign w:val="center"/>
          </w:tcPr>
          <w:p w14:paraId="641D0AEF" w14:textId="77777777" w:rsidR="005547A1" w:rsidRPr="00F21087" w:rsidRDefault="005547A1" w:rsidP="005547A1">
            <w:pPr>
              <w:jc w:val="center"/>
              <w:rPr>
                <w:color w:val="000000"/>
              </w:rPr>
            </w:pPr>
            <w:r w:rsidRPr="00F21087">
              <w:rPr>
                <w:color w:val="000000"/>
              </w:rPr>
              <w:t>95</w:t>
            </w:r>
          </w:p>
        </w:tc>
        <w:tc>
          <w:tcPr>
            <w:tcW w:w="1408" w:type="dxa"/>
            <w:vAlign w:val="center"/>
          </w:tcPr>
          <w:p w14:paraId="49395342" w14:textId="77777777" w:rsidR="005547A1" w:rsidRPr="00F21087" w:rsidRDefault="005547A1" w:rsidP="005547A1">
            <w:pPr>
              <w:jc w:val="center"/>
              <w:rPr>
                <w:color w:val="000000"/>
              </w:rPr>
            </w:pPr>
            <w:r w:rsidRPr="00F21087">
              <w:rPr>
                <w:color w:val="000000"/>
              </w:rPr>
              <w:t>0.28</w:t>
            </w:r>
          </w:p>
        </w:tc>
      </w:tr>
      <w:tr w:rsidR="005547A1" w:rsidRPr="00F21087" w14:paraId="6CF9FD84" w14:textId="77777777" w:rsidTr="00BF0D41">
        <w:trPr>
          <w:trHeight w:val="80"/>
          <w:jc w:val="center"/>
        </w:trPr>
        <w:tc>
          <w:tcPr>
            <w:tcW w:w="562" w:type="dxa"/>
            <w:vAlign w:val="center"/>
          </w:tcPr>
          <w:p w14:paraId="0E75A6BB" w14:textId="77777777" w:rsidR="005547A1" w:rsidRPr="00F21087" w:rsidRDefault="005547A1" w:rsidP="005547A1">
            <w:pPr>
              <w:rPr>
                <w:rFonts w:eastAsia="Palatino Linotype"/>
                <w:color w:val="000000"/>
              </w:rPr>
            </w:pPr>
            <w:r w:rsidRPr="00F21087">
              <w:rPr>
                <w:rFonts w:eastAsia="Palatino Linotype"/>
                <w:color w:val="000000"/>
              </w:rPr>
              <w:t>17</w:t>
            </w:r>
          </w:p>
        </w:tc>
        <w:tc>
          <w:tcPr>
            <w:tcW w:w="2694" w:type="dxa"/>
            <w:vAlign w:val="center"/>
          </w:tcPr>
          <w:p w14:paraId="528A1CC3" w14:textId="77777777" w:rsidR="005547A1" w:rsidRPr="00F21087" w:rsidRDefault="005547A1" w:rsidP="005547A1">
            <w:pPr>
              <w:rPr>
                <w:color w:val="000000"/>
              </w:rPr>
            </w:pPr>
            <w:r w:rsidRPr="00F21087">
              <w:rPr>
                <w:color w:val="000000"/>
              </w:rPr>
              <w:t>Нафталин , декагидро-2,3-диметокси-</w:t>
            </w:r>
          </w:p>
        </w:tc>
        <w:tc>
          <w:tcPr>
            <w:tcW w:w="1403" w:type="dxa"/>
            <w:vAlign w:val="center"/>
          </w:tcPr>
          <w:p w14:paraId="177E53F6"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12</w:t>
            </w:r>
            <w:r w:rsidRPr="00F21087">
              <w:rPr>
                <w:color w:val="000000"/>
                <w:lang w:val="en-US"/>
              </w:rPr>
              <w:t>H</w:t>
            </w:r>
            <w:r w:rsidRPr="00F21087">
              <w:rPr>
                <w:color w:val="000000"/>
                <w:vertAlign w:val="subscript"/>
                <w:lang w:val="en-US"/>
              </w:rPr>
              <w:t>22</w:t>
            </w:r>
            <w:r w:rsidRPr="00F21087">
              <w:rPr>
                <w:color w:val="000000"/>
                <w:lang w:val="en-US"/>
              </w:rPr>
              <w:t>O</w:t>
            </w:r>
            <w:r w:rsidRPr="00F21087">
              <w:rPr>
                <w:color w:val="000000"/>
                <w:vertAlign w:val="subscript"/>
                <w:lang w:val="en-US"/>
              </w:rPr>
              <w:t>2</w:t>
            </w:r>
          </w:p>
        </w:tc>
        <w:tc>
          <w:tcPr>
            <w:tcW w:w="1276" w:type="dxa"/>
            <w:vAlign w:val="center"/>
          </w:tcPr>
          <w:p w14:paraId="6467C627" w14:textId="77777777" w:rsidR="005547A1" w:rsidRPr="00F21087" w:rsidRDefault="005547A1" w:rsidP="005547A1">
            <w:pPr>
              <w:jc w:val="center"/>
              <w:rPr>
                <w:color w:val="000000"/>
              </w:rPr>
            </w:pPr>
            <w:r w:rsidRPr="00F21087">
              <w:rPr>
                <w:color w:val="000000"/>
              </w:rPr>
              <w:t>198.3</w:t>
            </w:r>
          </w:p>
        </w:tc>
        <w:tc>
          <w:tcPr>
            <w:tcW w:w="1006" w:type="dxa"/>
            <w:vAlign w:val="center"/>
          </w:tcPr>
          <w:p w14:paraId="7C29B270" w14:textId="77777777" w:rsidR="005547A1" w:rsidRPr="00F21087" w:rsidRDefault="005547A1" w:rsidP="005547A1">
            <w:pPr>
              <w:jc w:val="center"/>
              <w:rPr>
                <w:color w:val="000000"/>
              </w:rPr>
            </w:pPr>
            <w:r w:rsidRPr="00F21087">
              <w:rPr>
                <w:color w:val="000000"/>
              </w:rPr>
              <w:t>11.410</w:t>
            </w:r>
          </w:p>
        </w:tc>
        <w:tc>
          <w:tcPr>
            <w:tcW w:w="1290" w:type="dxa"/>
            <w:vAlign w:val="center"/>
          </w:tcPr>
          <w:p w14:paraId="66AF5E95" w14:textId="77777777" w:rsidR="005547A1" w:rsidRPr="00F21087" w:rsidRDefault="005547A1" w:rsidP="005547A1">
            <w:pPr>
              <w:jc w:val="center"/>
              <w:rPr>
                <w:color w:val="000000"/>
              </w:rPr>
            </w:pPr>
            <w:r w:rsidRPr="00F21087">
              <w:rPr>
                <w:color w:val="000000"/>
              </w:rPr>
              <w:t>87</w:t>
            </w:r>
          </w:p>
        </w:tc>
        <w:tc>
          <w:tcPr>
            <w:tcW w:w="1408" w:type="dxa"/>
            <w:vAlign w:val="center"/>
          </w:tcPr>
          <w:p w14:paraId="70CC698B" w14:textId="77777777" w:rsidR="005547A1" w:rsidRPr="00F21087" w:rsidRDefault="005547A1" w:rsidP="005547A1">
            <w:pPr>
              <w:jc w:val="center"/>
              <w:rPr>
                <w:color w:val="000000"/>
              </w:rPr>
            </w:pPr>
            <w:r w:rsidRPr="00F21087">
              <w:rPr>
                <w:color w:val="000000"/>
              </w:rPr>
              <w:t>0.07</w:t>
            </w:r>
          </w:p>
        </w:tc>
      </w:tr>
      <w:tr w:rsidR="005547A1" w:rsidRPr="00F21087" w14:paraId="33C43DB7" w14:textId="77777777" w:rsidTr="00BF0D41">
        <w:trPr>
          <w:trHeight w:val="80"/>
          <w:jc w:val="center"/>
        </w:trPr>
        <w:tc>
          <w:tcPr>
            <w:tcW w:w="562" w:type="dxa"/>
            <w:vAlign w:val="center"/>
          </w:tcPr>
          <w:p w14:paraId="4D7FB31A" w14:textId="77777777" w:rsidR="005547A1" w:rsidRPr="00F21087" w:rsidRDefault="005547A1" w:rsidP="005547A1">
            <w:pPr>
              <w:rPr>
                <w:rFonts w:eastAsia="Palatino Linotype"/>
                <w:color w:val="000000"/>
              </w:rPr>
            </w:pPr>
            <w:r w:rsidRPr="00F21087">
              <w:rPr>
                <w:rFonts w:eastAsia="Palatino Linotype"/>
                <w:color w:val="000000"/>
              </w:rPr>
              <w:t>18</w:t>
            </w:r>
          </w:p>
        </w:tc>
        <w:tc>
          <w:tcPr>
            <w:tcW w:w="2694" w:type="dxa"/>
            <w:vAlign w:val="center"/>
          </w:tcPr>
          <w:p w14:paraId="3706D9EB" w14:textId="77777777" w:rsidR="005547A1" w:rsidRPr="00F21087" w:rsidRDefault="005547A1" w:rsidP="005547A1">
            <w:pPr>
              <w:rPr>
                <w:color w:val="000000"/>
              </w:rPr>
            </w:pPr>
            <w:r w:rsidRPr="00F21087">
              <w:rPr>
                <w:color w:val="000000"/>
              </w:rPr>
              <w:t>1-Метокси-1,4-циклогексадиен</w:t>
            </w:r>
          </w:p>
        </w:tc>
        <w:tc>
          <w:tcPr>
            <w:tcW w:w="1403" w:type="dxa"/>
            <w:vAlign w:val="center"/>
          </w:tcPr>
          <w:p w14:paraId="1CE2CE4F" w14:textId="77777777" w:rsidR="005547A1" w:rsidRPr="00F21087" w:rsidRDefault="005547A1" w:rsidP="005547A1">
            <w:pPr>
              <w:jc w:val="center"/>
              <w:rPr>
                <w:color w:val="000000"/>
                <w:lang w:val="en-US"/>
              </w:rPr>
            </w:pPr>
            <w:r w:rsidRPr="00F21087">
              <w:rPr>
                <w:color w:val="000000"/>
                <w:lang w:val="kk-KZ"/>
              </w:rPr>
              <w:t>С</w:t>
            </w:r>
            <w:r w:rsidRPr="00F21087">
              <w:rPr>
                <w:color w:val="000000"/>
                <w:vertAlign w:val="subscript"/>
                <w:lang w:val="en-US"/>
              </w:rPr>
              <w:t>7</w:t>
            </w:r>
            <w:r w:rsidRPr="00F21087">
              <w:rPr>
                <w:color w:val="000000"/>
                <w:lang w:val="en-US"/>
              </w:rPr>
              <w:t>H</w:t>
            </w:r>
            <w:r w:rsidRPr="00F21087">
              <w:rPr>
                <w:color w:val="000000"/>
                <w:vertAlign w:val="subscript"/>
                <w:lang w:val="en-US"/>
              </w:rPr>
              <w:t>10</w:t>
            </w:r>
            <w:r w:rsidRPr="00F21087">
              <w:rPr>
                <w:color w:val="000000"/>
                <w:lang w:val="en-US"/>
              </w:rPr>
              <w:t>O</w:t>
            </w:r>
          </w:p>
        </w:tc>
        <w:tc>
          <w:tcPr>
            <w:tcW w:w="1276" w:type="dxa"/>
            <w:vAlign w:val="center"/>
          </w:tcPr>
          <w:p w14:paraId="4411808B" w14:textId="77777777" w:rsidR="005547A1" w:rsidRPr="00F21087" w:rsidRDefault="005547A1" w:rsidP="005547A1">
            <w:pPr>
              <w:jc w:val="center"/>
              <w:rPr>
                <w:color w:val="000000"/>
              </w:rPr>
            </w:pPr>
            <w:r w:rsidRPr="00F21087">
              <w:rPr>
                <w:color w:val="000000"/>
              </w:rPr>
              <w:t>110.15</w:t>
            </w:r>
          </w:p>
        </w:tc>
        <w:tc>
          <w:tcPr>
            <w:tcW w:w="1006" w:type="dxa"/>
            <w:vAlign w:val="center"/>
          </w:tcPr>
          <w:p w14:paraId="6E7D3826" w14:textId="77777777" w:rsidR="005547A1" w:rsidRPr="00F21087" w:rsidRDefault="005547A1" w:rsidP="005547A1">
            <w:pPr>
              <w:jc w:val="center"/>
              <w:rPr>
                <w:color w:val="000000"/>
              </w:rPr>
            </w:pPr>
            <w:r w:rsidRPr="00F21087">
              <w:rPr>
                <w:color w:val="000000"/>
              </w:rPr>
              <w:t>11.669</w:t>
            </w:r>
          </w:p>
        </w:tc>
        <w:tc>
          <w:tcPr>
            <w:tcW w:w="1290" w:type="dxa"/>
            <w:vAlign w:val="center"/>
          </w:tcPr>
          <w:p w14:paraId="54DFF9F9" w14:textId="77777777" w:rsidR="005547A1" w:rsidRPr="00F21087" w:rsidRDefault="005547A1" w:rsidP="005547A1">
            <w:pPr>
              <w:jc w:val="center"/>
              <w:rPr>
                <w:color w:val="000000"/>
              </w:rPr>
            </w:pPr>
            <w:r w:rsidRPr="00F21087">
              <w:rPr>
                <w:color w:val="000000"/>
              </w:rPr>
              <w:t>85</w:t>
            </w:r>
          </w:p>
        </w:tc>
        <w:tc>
          <w:tcPr>
            <w:tcW w:w="1408" w:type="dxa"/>
            <w:vAlign w:val="center"/>
          </w:tcPr>
          <w:p w14:paraId="2F859C27" w14:textId="77777777" w:rsidR="005547A1" w:rsidRPr="00F21087" w:rsidRDefault="005547A1" w:rsidP="005547A1">
            <w:pPr>
              <w:jc w:val="center"/>
              <w:rPr>
                <w:color w:val="000000"/>
              </w:rPr>
            </w:pPr>
            <w:r w:rsidRPr="00F21087">
              <w:rPr>
                <w:color w:val="000000"/>
              </w:rPr>
              <w:t>0</w:t>
            </w:r>
            <w:r w:rsidRPr="00F21087">
              <w:rPr>
                <w:color w:val="000000"/>
                <w:lang w:val="kk-KZ"/>
              </w:rPr>
              <w:t>.</w:t>
            </w:r>
            <w:r w:rsidRPr="00F21087">
              <w:rPr>
                <w:color w:val="000000"/>
              </w:rPr>
              <w:t>27</w:t>
            </w:r>
          </w:p>
        </w:tc>
      </w:tr>
      <w:tr w:rsidR="005547A1" w:rsidRPr="00F21087" w14:paraId="1AC79F1E" w14:textId="77777777" w:rsidTr="00BF0D41">
        <w:trPr>
          <w:trHeight w:val="80"/>
          <w:jc w:val="center"/>
        </w:trPr>
        <w:tc>
          <w:tcPr>
            <w:tcW w:w="562" w:type="dxa"/>
            <w:vAlign w:val="center"/>
          </w:tcPr>
          <w:p w14:paraId="0A805C24" w14:textId="77777777" w:rsidR="005547A1" w:rsidRPr="00F21087" w:rsidRDefault="005547A1" w:rsidP="005547A1">
            <w:pPr>
              <w:rPr>
                <w:rFonts w:eastAsia="Palatino Linotype"/>
                <w:color w:val="000000"/>
              </w:rPr>
            </w:pPr>
            <w:r w:rsidRPr="00F21087">
              <w:rPr>
                <w:rFonts w:eastAsia="Palatino Linotype"/>
                <w:color w:val="000000"/>
              </w:rPr>
              <w:t>19</w:t>
            </w:r>
          </w:p>
        </w:tc>
        <w:tc>
          <w:tcPr>
            <w:tcW w:w="2694" w:type="dxa"/>
            <w:vAlign w:val="center"/>
          </w:tcPr>
          <w:p w14:paraId="795B8F91" w14:textId="77777777" w:rsidR="005547A1" w:rsidRPr="00F21087" w:rsidRDefault="005547A1" w:rsidP="005547A1">
            <w:pPr>
              <w:rPr>
                <w:color w:val="000000"/>
              </w:rPr>
            </w:pPr>
            <w:r w:rsidRPr="00F21087">
              <w:rPr>
                <w:color w:val="000000"/>
              </w:rPr>
              <w:t>Циклогексанон, 5-метил-2-(1-метилэтилиден)-</w:t>
            </w:r>
          </w:p>
        </w:tc>
        <w:tc>
          <w:tcPr>
            <w:tcW w:w="1403" w:type="dxa"/>
            <w:vAlign w:val="center"/>
          </w:tcPr>
          <w:p w14:paraId="489F9A3F"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16</w:t>
            </w:r>
            <w:r w:rsidRPr="00F21087">
              <w:rPr>
                <w:color w:val="000000"/>
                <w:lang w:val="en-US"/>
              </w:rPr>
              <w:t>O</w:t>
            </w:r>
          </w:p>
        </w:tc>
        <w:tc>
          <w:tcPr>
            <w:tcW w:w="1276" w:type="dxa"/>
            <w:vAlign w:val="center"/>
          </w:tcPr>
          <w:p w14:paraId="2DED445F" w14:textId="77777777" w:rsidR="005547A1" w:rsidRPr="00F21087" w:rsidRDefault="005547A1" w:rsidP="005547A1">
            <w:pPr>
              <w:jc w:val="center"/>
              <w:rPr>
                <w:color w:val="000000"/>
              </w:rPr>
            </w:pPr>
            <w:r w:rsidRPr="00F21087">
              <w:rPr>
                <w:color w:val="000000"/>
              </w:rPr>
              <w:t>152.23</w:t>
            </w:r>
          </w:p>
        </w:tc>
        <w:tc>
          <w:tcPr>
            <w:tcW w:w="1006" w:type="dxa"/>
            <w:vAlign w:val="center"/>
          </w:tcPr>
          <w:p w14:paraId="0264B00E" w14:textId="77777777" w:rsidR="005547A1" w:rsidRPr="00F21087" w:rsidRDefault="005547A1" w:rsidP="005547A1">
            <w:pPr>
              <w:jc w:val="center"/>
              <w:rPr>
                <w:color w:val="000000"/>
              </w:rPr>
            </w:pPr>
            <w:r w:rsidRPr="00F21087">
              <w:rPr>
                <w:color w:val="000000"/>
              </w:rPr>
              <w:t>12.025</w:t>
            </w:r>
          </w:p>
        </w:tc>
        <w:tc>
          <w:tcPr>
            <w:tcW w:w="1290" w:type="dxa"/>
            <w:vAlign w:val="center"/>
          </w:tcPr>
          <w:p w14:paraId="6BC2BDC2" w14:textId="77777777" w:rsidR="005547A1" w:rsidRPr="00F21087" w:rsidRDefault="005547A1" w:rsidP="005547A1">
            <w:pPr>
              <w:jc w:val="center"/>
              <w:rPr>
                <w:color w:val="000000"/>
              </w:rPr>
            </w:pPr>
            <w:r w:rsidRPr="00F21087">
              <w:rPr>
                <w:color w:val="000000"/>
              </w:rPr>
              <w:t>95</w:t>
            </w:r>
          </w:p>
        </w:tc>
        <w:tc>
          <w:tcPr>
            <w:tcW w:w="1408" w:type="dxa"/>
            <w:vAlign w:val="center"/>
          </w:tcPr>
          <w:p w14:paraId="28F6AFEB" w14:textId="77777777" w:rsidR="005547A1" w:rsidRPr="00F21087" w:rsidRDefault="005547A1" w:rsidP="005547A1">
            <w:pPr>
              <w:jc w:val="center"/>
              <w:rPr>
                <w:color w:val="000000"/>
              </w:rPr>
            </w:pPr>
            <w:r w:rsidRPr="00F21087">
              <w:rPr>
                <w:color w:val="000000"/>
              </w:rPr>
              <w:t>0.10</w:t>
            </w:r>
          </w:p>
        </w:tc>
      </w:tr>
      <w:tr w:rsidR="005547A1" w:rsidRPr="00F21087" w14:paraId="28A5D30B" w14:textId="77777777" w:rsidTr="00BF0D41">
        <w:trPr>
          <w:trHeight w:val="80"/>
          <w:jc w:val="center"/>
        </w:trPr>
        <w:tc>
          <w:tcPr>
            <w:tcW w:w="562" w:type="dxa"/>
            <w:vAlign w:val="center"/>
          </w:tcPr>
          <w:p w14:paraId="77300615" w14:textId="77777777" w:rsidR="005547A1" w:rsidRPr="00F21087" w:rsidRDefault="005547A1" w:rsidP="005547A1">
            <w:pPr>
              <w:rPr>
                <w:rFonts w:eastAsia="Palatino Linotype"/>
                <w:color w:val="000000"/>
              </w:rPr>
            </w:pPr>
            <w:r w:rsidRPr="00F21087">
              <w:rPr>
                <w:rFonts w:eastAsia="Palatino Linotype"/>
                <w:color w:val="000000"/>
              </w:rPr>
              <w:t>20</w:t>
            </w:r>
          </w:p>
        </w:tc>
        <w:tc>
          <w:tcPr>
            <w:tcW w:w="2694" w:type="dxa"/>
            <w:vAlign w:val="center"/>
          </w:tcPr>
          <w:p w14:paraId="086638B6" w14:textId="77777777" w:rsidR="005547A1" w:rsidRPr="00F21087" w:rsidRDefault="005547A1" w:rsidP="005547A1">
            <w:pPr>
              <w:rPr>
                <w:color w:val="000000"/>
              </w:rPr>
            </w:pPr>
            <w:r w:rsidRPr="00F21087">
              <w:rPr>
                <w:color w:val="000000"/>
              </w:rPr>
              <w:t>Бицикло[3.2.1]окт-2-ен</w:t>
            </w:r>
          </w:p>
        </w:tc>
        <w:tc>
          <w:tcPr>
            <w:tcW w:w="1403" w:type="dxa"/>
            <w:vAlign w:val="center"/>
          </w:tcPr>
          <w:p w14:paraId="549A52F1"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8</w:t>
            </w:r>
            <w:r w:rsidRPr="00F21087">
              <w:rPr>
                <w:color w:val="000000"/>
                <w:lang w:val="en-US"/>
              </w:rPr>
              <w:t>H</w:t>
            </w:r>
            <w:r w:rsidRPr="00F21087">
              <w:rPr>
                <w:color w:val="000000"/>
                <w:vertAlign w:val="subscript"/>
                <w:lang w:val="en-US"/>
              </w:rPr>
              <w:t>12</w:t>
            </w:r>
          </w:p>
        </w:tc>
        <w:tc>
          <w:tcPr>
            <w:tcW w:w="1276" w:type="dxa"/>
            <w:vAlign w:val="center"/>
          </w:tcPr>
          <w:p w14:paraId="3F6CC390" w14:textId="77777777" w:rsidR="005547A1" w:rsidRPr="00F21087" w:rsidRDefault="005547A1" w:rsidP="005547A1">
            <w:pPr>
              <w:jc w:val="center"/>
              <w:rPr>
                <w:color w:val="000000"/>
              </w:rPr>
            </w:pPr>
            <w:r w:rsidRPr="00F21087">
              <w:rPr>
                <w:color w:val="000000"/>
              </w:rPr>
              <w:t>108.18</w:t>
            </w:r>
          </w:p>
        </w:tc>
        <w:tc>
          <w:tcPr>
            <w:tcW w:w="1006" w:type="dxa"/>
            <w:vAlign w:val="center"/>
          </w:tcPr>
          <w:p w14:paraId="4A974740" w14:textId="77777777" w:rsidR="005547A1" w:rsidRPr="00F21087" w:rsidRDefault="005547A1" w:rsidP="005547A1">
            <w:pPr>
              <w:jc w:val="center"/>
              <w:rPr>
                <w:color w:val="000000"/>
              </w:rPr>
            </w:pPr>
            <w:r w:rsidRPr="00F21087">
              <w:rPr>
                <w:color w:val="000000"/>
              </w:rPr>
              <w:t>12.076</w:t>
            </w:r>
          </w:p>
        </w:tc>
        <w:tc>
          <w:tcPr>
            <w:tcW w:w="1290" w:type="dxa"/>
            <w:vAlign w:val="center"/>
          </w:tcPr>
          <w:p w14:paraId="28953738" w14:textId="77777777" w:rsidR="005547A1" w:rsidRPr="00F21087" w:rsidRDefault="005547A1" w:rsidP="005547A1">
            <w:pPr>
              <w:jc w:val="center"/>
              <w:rPr>
                <w:color w:val="000000"/>
              </w:rPr>
            </w:pPr>
            <w:r w:rsidRPr="00F21087">
              <w:rPr>
                <w:color w:val="000000"/>
              </w:rPr>
              <w:t>85</w:t>
            </w:r>
          </w:p>
        </w:tc>
        <w:tc>
          <w:tcPr>
            <w:tcW w:w="1408" w:type="dxa"/>
            <w:vAlign w:val="center"/>
          </w:tcPr>
          <w:p w14:paraId="7F74386E" w14:textId="77777777" w:rsidR="005547A1" w:rsidRPr="00F21087" w:rsidRDefault="005547A1" w:rsidP="005547A1">
            <w:pPr>
              <w:jc w:val="center"/>
              <w:rPr>
                <w:color w:val="000000"/>
              </w:rPr>
            </w:pPr>
            <w:r w:rsidRPr="00F21087">
              <w:rPr>
                <w:color w:val="000000"/>
              </w:rPr>
              <w:t>0.09</w:t>
            </w:r>
          </w:p>
        </w:tc>
      </w:tr>
      <w:tr w:rsidR="005547A1" w:rsidRPr="00F21087" w14:paraId="54812BDF" w14:textId="77777777" w:rsidTr="00BF0D41">
        <w:trPr>
          <w:trHeight w:val="80"/>
          <w:jc w:val="center"/>
        </w:trPr>
        <w:tc>
          <w:tcPr>
            <w:tcW w:w="562" w:type="dxa"/>
            <w:vAlign w:val="center"/>
          </w:tcPr>
          <w:p w14:paraId="7C9E02DE" w14:textId="77777777" w:rsidR="005547A1" w:rsidRPr="00F21087" w:rsidRDefault="005547A1" w:rsidP="005547A1">
            <w:pPr>
              <w:rPr>
                <w:rFonts w:eastAsia="Palatino Linotype"/>
                <w:color w:val="000000"/>
              </w:rPr>
            </w:pPr>
            <w:r w:rsidRPr="00F21087">
              <w:rPr>
                <w:rFonts w:eastAsia="Palatino Linotype"/>
                <w:color w:val="000000"/>
              </w:rPr>
              <w:t>21</w:t>
            </w:r>
          </w:p>
        </w:tc>
        <w:tc>
          <w:tcPr>
            <w:tcW w:w="2694" w:type="dxa"/>
            <w:vAlign w:val="center"/>
          </w:tcPr>
          <w:p w14:paraId="54E0EF7D" w14:textId="77777777" w:rsidR="005547A1" w:rsidRPr="00F21087" w:rsidRDefault="005547A1" w:rsidP="005547A1">
            <w:pPr>
              <w:rPr>
                <w:color w:val="000000"/>
              </w:rPr>
            </w:pPr>
            <w:r w:rsidRPr="00F21087">
              <w:rPr>
                <w:color w:val="000000"/>
              </w:rPr>
              <w:t>2-Деценал</w:t>
            </w:r>
          </w:p>
        </w:tc>
        <w:tc>
          <w:tcPr>
            <w:tcW w:w="1403" w:type="dxa"/>
            <w:vAlign w:val="center"/>
          </w:tcPr>
          <w:p w14:paraId="54507D61"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18</w:t>
            </w:r>
            <w:r w:rsidRPr="00F21087">
              <w:rPr>
                <w:color w:val="000000"/>
                <w:lang w:val="en-US"/>
              </w:rPr>
              <w:t>O</w:t>
            </w:r>
          </w:p>
        </w:tc>
        <w:tc>
          <w:tcPr>
            <w:tcW w:w="1276" w:type="dxa"/>
            <w:vAlign w:val="center"/>
          </w:tcPr>
          <w:p w14:paraId="2EE6CC74" w14:textId="77777777" w:rsidR="005547A1" w:rsidRPr="00F21087" w:rsidRDefault="005547A1" w:rsidP="005547A1">
            <w:pPr>
              <w:jc w:val="center"/>
              <w:rPr>
                <w:color w:val="000000"/>
              </w:rPr>
            </w:pPr>
            <w:r w:rsidRPr="00F21087">
              <w:rPr>
                <w:rFonts w:eastAsia="Palatino Linotype"/>
                <w:color w:val="000000"/>
              </w:rPr>
              <w:t>154.25</w:t>
            </w:r>
          </w:p>
        </w:tc>
        <w:tc>
          <w:tcPr>
            <w:tcW w:w="1006" w:type="dxa"/>
            <w:vAlign w:val="center"/>
          </w:tcPr>
          <w:p w14:paraId="673E4C4A" w14:textId="77777777" w:rsidR="005547A1" w:rsidRPr="00F21087" w:rsidRDefault="005547A1" w:rsidP="005547A1">
            <w:pPr>
              <w:jc w:val="center"/>
              <w:rPr>
                <w:color w:val="000000"/>
              </w:rPr>
            </w:pPr>
            <w:r w:rsidRPr="00F21087">
              <w:rPr>
                <w:color w:val="000000"/>
              </w:rPr>
              <w:t>12.600</w:t>
            </w:r>
          </w:p>
        </w:tc>
        <w:tc>
          <w:tcPr>
            <w:tcW w:w="1290" w:type="dxa"/>
            <w:vAlign w:val="center"/>
          </w:tcPr>
          <w:p w14:paraId="5C019E07" w14:textId="77777777" w:rsidR="005547A1" w:rsidRPr="00F21087" w:rsidRDefault="005547A1" w:rsidP="005547A1">
            <w:pPr>
              <w:jc w:val="center"/>
              <w:rPr>
                <w:color w:val="000000"/>
              </w:rPr>
            </w:pPr>
            <w:r w:rsidRPr="00F21087">
              <w:rPr>
                <w:color w:val="000000"/>
              </w:rPr>
              <w:t>86</w:t>
            </w:r>
          </w:p>
        </w:tc>
        <w:tc>
          <w:tcPr>
            <w:tcW w:w="1408" w:type="dxa"/>
            <w:vAlign w:val="center"/>
          </w:tcPr>
          <w:p w14:paraId="45186901" w14:textId="77777777" w:rsidR="005547A1" w:rsidRPr="00F21087" w:rsidRDefault="005547A1" w:rsidP="005547A1">
            <w:pPr>
              <w:jc w:val="center"/>
              <w:rPr>
                <w:color w:val="000000"/>
              </w:rPr>
            </w:pPr>
            <w:r w:rsidRPr="00F21087">
              <w:rPr>
                <w:color w:val="000000"/>
              </w:rPr>
              <w:t>0.22</w:t>
            </w:r>
          </w:p>
        </w:tc>
      </w:tr>
      <w:tr w:rsidR="005547A1" w:rsidRPr="00F21087" w14:paraId="4179666E" w14:textId="77777777" w:rsidTr="00BF0D41">
        <w:trPr>
          <w:trHeight w:val="80"/>
          <w:jc w:val="center"/>
        </w:trPr>
        <w:tc>
          <w:tcPr>
            <w:tcW w:w="562" w:type="dxa"/>
            <w:vAlign w:val="center"/>
          </w:tcPr>
          <w:p w14:paraId="7A7CE20D" w14:textId="77777777" w:rsidR="005547A1" w:rsidRPr="00F21087" w:rsidRDefault="005547A1" w:rsidP="005547A1">
            <w:pPr>
              <w:rPr>
                <w:rFonts w:eastAsia="Palatino Linotype"/>
                <w:color w:val="000000"/>
              </w:rPr>
            </w:pPr>
            <w:r w:rsidRPr="00F21087">
              <w:rPr>
                <w:rFonts w:eastAsia="Palatino Linotype"/>
                <w:color w:val="000000"/>
              </w:rPr>
              <w:t>22</w:t>
            </w:r>
          </w:p>
        </w:tc>
        <w:tc>
          <w:tcPr>
            <w:tcW w:w="2694" w:type="dxa"/>
            <w:vAlign w:val="center"/>
          </w:tcPr>
          <w:p w14:paraId="23F8F6F9" w14:textId="77777777" w:rsidR="005547A1" w:rsidRPr="00F21087" w:rsidRDefault="005547A1" w:rsidP="005547A1">
            <w:pPr>
              <w:rPr>
                <w:color w:val="000000"/>
              </w:rPr>
            </w:pPr>
            <w:r w:rsidRPr="00F21087">
              <w:rPr>
                <w:color w:val="000000"/>
              </w:rPr>
              <w:t>2,6-Диметил-1,3,5,7-</w:t>
            </w:r>
            <w:r w:rsidR="00142E50" w:rsidRPr="00F21087">
              <w:rPr>
                <w:color w:val="000000"/>
              </w:rPr>
              <w:t xml:space="preserve"> октатетраен</w:t>
            </w:r>
          </w:p>
        </w:tc>
        <w:tc>
          <w:tcPr>
            <w:tcW w:w="1403" w:type="dxa"/>
            <w:vAlign w:val="center"/>
          </w:tcPr>
          <w:p w14:paraId="212777AA"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14</w:t>
            </w:r>
          </w:p>
        </w:tc>
        <w:tc>
          <w:tcPr>
            <w:tcW w:w="1276" w:type="dxa"/>
            <w:vAlign w:val="center"/>
          </w:tcPr>
          <w:p w14:paraId="022679FF" w14:textId="77777777" w:rsidR="005547A1" w:rsidRPr="00F21087" w:rsidRDefault="005547A1" w:rsidP="005547A1">
            <w:pPr>
              <w:jc w:val="center"/>
              <w:rPr>
                <w:color w:val="000000"/>
              </w:rPr>
            </w:pPr>
            <w:r w:rsidRPr="00F21087">
              <w:rPr>
                <w:color w:val="000000"/>
              </w:rPr>
              <w:t>134.22</w:t>
            </w:r>
          </w:p>
        </w:tc>
        <w:tc>
          <w:tcPr>
            <w:tcW w:w="1006" w:type="dxa"/>
            <w:vAlign w:val="center"/>
          </w:tcPr>
          <w:p w14:paraId="1922D8D2" w14:textId="77777777" w:rsidR="005547A1" w:rsidRPr="00F21087" w:rsidRDefault="005547A1" w:rsidP="005547A1">
            <w:pPr>
              <w:jc w:val="center"/>
              <w:rPr>
                <w:color w:val="000000"/>
              </w:rPr>
            </w:pPr>
            <w:r w:rsidRPr="00F21087">
              <w:rPr>
                <w:color w:val="000000"/>
              </w:rPr>
              <w:t>12.762</w:t>
            </w:r>
          </w:p>
        </w:tc>
        <w:tc>
          <w:tcPr>
            <w:tcW w:w="1290" w:type="dxa"/>
            <w:vAlign w:val="center"/>
          </w:tcPr>
          <w:p w14:paraId="68E4B812" w14:textId="77777777" w:rsidR="005547A1" w:rsidRPr="00F21087" w:rsidRDefault="005547A1" w:rsidP="005547A1">
            <w:pPr>
              <w:jc w:val="center"/>
              <w:rPr>
                <w:color w:val="000000"/>
              </w:rPr>
            </w:pPr>
            <w:r w:rsidRPr="00F21087">
              <w:rPr>
                <w:color w:val="000000"/>
              </w:rPr>
              <w:t>91</w:t>
            </w:r>
          </w:p>
        </w:tc>
        <w:tc>
          <w:tcPr>
            <w:tcW w:w="1408" w:type="dxa"/>
            <w:vAlign w:val="center"/>
          </w:tcPr>
          <w:p w14:paraId="29767BD5" w14:textId="77777777" w:rsidR="005547A1" w:rsidRPr="00F21087" w:rsidRDefault="005547A1" w:rsidP="005547A1">
            <w:pPr>
              <w:jc w:val="center"/>
              <w:rPr>
                <w:color w:val="000000"/>
              </w:rPr>
            </w:pPr>
            <w:r w:rsidRPr="00F21087">
              <w:rPr>
                <w:color w:val="000000"/>
              </w:rPr>
              <w:t>0.06</w:t>
            </w:r>
          </w:p>
        </w:tc>
      </w:tr>
      <w:tr w:rsidR="005547A1" w:rsidRPr="00F21087" w14:paraId="422EF0D8" w14:textId="77777777" w:rsidTr="00B31BBF">
        <w:trPr>
          <w:trHeight w:val="80"/>
          <w:jc w:val="center"/>
        </w:trPr>
        <w:tc>
          <w:tcPr>
            <w:tcW w:w="562" w:type="dxa"/>
            <w:tcBorders>
              <w:bottom w:val="single" w:sz="4" w:space="0" w:color="auto"/>
            </w:tcBorders>
            <w:vAlign w:val="center"/>
          </w:tcPr>
          <w:p w14:paraId="695B71CF" w14:textId="77777777" w:rsidR="005547A1" w:rsidRPr="00F21087" w:rsidRDefault="005547A1" w:rsidP="005547A1">
            <w:pPr>
              <w:rPr>
                <w:rFonts w:eastAsia="Palatino Linotype"/>
                <w:color w:val="000000"/>
              </w:rPr>
            </w:pPr>
            <w:r w:rsidRPr="00F21087">
              <w:rPr>
                <w:rFonts w:eastAsia="Palatino Linotype"/>
                <w:color w:val="000000"/>
              </w:rPr>
              <w:t>23</w:t>
            </w:r>
          </w:p>
        </w:tc>
        <w:tc>
          <w:tcPr>
            <w:tcW w:w="2694" w:type="dxa"/>
            <w:tcBorders>
              <w:bottom w:val="single" w:sz="4" w:space="0" w:color="auto"/>
            </w:tcBorders>
            <w:vAlign w:val="center"/>
          </w:tcPr>
          <w:p w14:paraId="742A08F5" w14:textId="77777777" w:rsidR="005547A1" w:rsidRPr="00F21087" w:rsidRDefault="005547A1" w:rsidP="005547A1">
            <w:pPr>
              <w:rPr>
                <w:color w:val="000000"/>
              </w:rPr>
            </w:pPr>
            <w:r w:rsidRPr="00F21087">
              <w:rPr>
                <w:color w:val="000000"/>
              </w:rPr>
              <w:t>4- I сопропенил-1-метил-1-циклогексен</w:t>
            </w:r>
          </w:p>
        </w:tc>
        <w:tc>
          <w:tcPr>
            <w:tcW w:w="1403" w:type="dxa"/>
            <w:tcBorders>
              <w:bottom w:val="single" w:sz="4" w:space="0" w:color="auto"/>
            </w:tcBorders>
            <w:vAlign w:val="center"/>
          </w:tcPr>
          <w:p w14:paraId="0BA69B63"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10</w:t>
            </w:r>
            <w:r w:rsidRPr="00F21087">
              <w:rPr>
                <w:color w:val="000000"/>
                <w:lang w:val="en-US"/>
              </w:rPr>
              <w:t>H</w:t>
            </w:r>
            <w:r w:rsidRPr="00F21087">
              <w:rPr>
                <w:color w:val="000000"/>
                <w:vertAlign w:val="subscript"/>
                <w:lang w:val="en-US"/>
              </w:rPr>
              <w:t>16</w:t>
            </w:r>
          </w:p>
        </w:tc>
        <w:tc>
          <w:tcPr>
            <w:tcW w:w="1276" w:type="dxa"/>
            <w:tcBorders>
              <w:bottom w:val="single" w:sz="4" w:space="0" w:color="auto"/>
            </w:tcBorders>
            <w:vAlign w:val="center"/>
          </w:tcPr>
          <w:p w14:paraId="11A3EC86" w14:textId="77777777" w:rsidR="005547A1" w:rsidRPr="00F21087" w:rsidRDefault="005547A1" w:rsidP="005547A1">
            <w:pPr>
              <w:jc w:val="center"/>
              <w:rPr>
                <w:color w:val="000000"/>
              </w:rPr>
            </w:pPr>
            <w:r w:rsidRPr="00F21087">
              <w:rPr>
                <w:rFonts w:eastAsia="Palatino Linotype"/>
                <w:color w:val="000000"/>
              </w:rPr>
              <w:t>136.23</w:t>
            </w:r>
          </w:p>
        </w:tc>
        <w:tc>
          <w:tcPr>
            <w:tcW w:w="1006" w:type="dxa"/>
            <w:tcBorders>
              <w:bottom w:val="single" w:sz="4" w:space="0" w:color="auto"/>
            </w:tcBorders>
            <w:vAlign w:val="center"/>
          </w:tcPr>
          <w:p w14:paraId="58B59610" w14:textId="77777777" w:rsidR="005547A1" w:rsidRPr="00F21087" w:rsidRDefault="005547A1" w:rsidP="005547A1">
            <w:pPr>
              <w:jc w:val="center"/>
              <w:rPr>
                <w:color w:val="000000"/>
              </w:rPr>
            </w:pPr>
            <w:r w:rsidRPr="00F21087">
              <w:rPr>
                <w:color w:val="000000"/>
              </w:rPr>
              <w:t>12.859</w:t>
            </w:r>
          </w:p>
        </w:tc>
        <w:tc>
          <w:tcPr>
            <w:tcW w:w="1290" w:type="dxa"/>
            <w:tcBorders>
              <w:bottom w:val="single" w:sz="4" w:space="0" w:color="auto"/>
            </w:tcBorders>
            <w:vAlign w:val="center"/>
          </w:tcPr>
          <w:p w14:paraId="494AC54B" w14:textId="77777777" w:rsidR="005547A1" w:rsidRPr="00F21087" w:rsidRDefault="005547A1" w:rsidP="005547A1">
            <w:pPr>
              <w:jc w:val="center"/>
              <w:rPr>
                <w:color w:val="000000"/>
              </w:rPr>
            </w:pPr>
            <w:r w:rsidRPr="00F21087">
              <w:rPr>
                <w:color w:val="000000"/>
              </w:rPr>
              <w:t>87</w:t>
            </w:r>
          </w:p>
        </w:tc>
        <w:tc>
          <w:tcPr>
            <w:tcW w:w="1408" w:type="dxa"/>
            <w:tcBorders>
              <w:bottom w:val="single" w:sz="4" w:space="0" w:color="auto"/>
            </w:tcBorders>
            <w:vAlign w:val="center"/>
          </w:tcPr>
          <w:p w14:paraId="547FB426" w14:textId="77777777" w:rsidR="005547A1" w:rsidRPr="00F21087" w:rsidRDefault="005547A1" w:rsidP="005547A1">
            <w:pPr>
              <w:jc w:val="center"/>
              <w:rPr>
                <w:color w:val="000000"/>
              </w:rPr>
            </w:pPr>
            <w:r w:rsidRPr="00F21087">
              <w:rPr>
                <w:color w:val="000000"/>
              </w:rPr>
              <w:t>0.23</w:t>
            </w:r>
          </w:p>
        </w:tc>
      </w:tr>
      <w:tr w:rsidR="005547A1" w:rsidRPr="00F21087" w14:paraId="78EE0FF5" w14:textId="77777777" w:rsidTr="00B31BBF">
        <w:trPr>
          <w:trHeight w:val="80"/>
          <w:jc w:val="center"/>
        </w:trPr>
        <w:tc>
          <w:tcPr>
            <w:tcW w:w="562" w:type="dxa"/>
            <w:tcBorders>
              <w:bottom w:val="nil"/>
            </w:tcBorders>
            <w:vAlign w:val="center"/>
          </w:tcPr>
          <w:p w14:paraId="1DDA5C8C" w14:textId="77777777" w:rsidR="005547A1" w:rsidRPr="00F21087" w:rsidRDefault="005547A1" w:rsidP="005547A1">
            <w:pPr>
              <w:rPr>
                <w:rFonts w:eastAsia="Palatino Linotype"/>
                <w:color w:val="000000"/>
              </w:rPr>
            </w:pPr>
            <w:r w:rsidRPr="00F21087">
              <w:rPr>
                <w:rFonts w:eastAsia="Palatino Linotype"/>
                <w:color w:val="000000"/>
              </w:rPr>
              <w:t>24</w:t>
            </w:r>
          </w:p>
        </w:tc>
        <w:tc>
          <w:tcPr>
            <w:tcW w:w="2694" w:type="dxa"/>
            <w:tcBorders>
              <w:bottom w:val="nil"/>
            </w:tcBorders>
            <w:vAlign w:val="center"/>
          </w:tcPr>
          <w:p w14:paraId="5D1D24AC" w14:textId="77777777" w:rsidR="005547A1" w:rsidRPr="00F21087" w:rsidRDefault="005547A1" w:rsidP="005547A1">
            <w:pPr>
              <w:rPr>
                <w:color w:val="000000"/>
              </w:rPr>
            </w:pPr>
            <w:r w:rsidRPr="00F21087">
              <w:rPr>
                <w:color w:val="000000"/>
              </w:rPr>
              <w:t>1H-бензоциклогептен</w:t>
            </w:r>
          </w:p>
        </w:tc>
        <w:tc>
          <w:tcPr>
            <w:tcW w:w="1403" w:type="dxa"/>
            <w:tcBorders>
              <w:bottom w:val="nil"/>
            </w:tcBorders>
            <w:vAlign w:val="center"/>
          </w:tcPr>
          <w:p w14:paraId="4214D511"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15</w:t>
            </w:r>
            <w:r w:rsidRPr="00F21087">
              <w:rPr>
                <w:color w:val="000000"/>
                <w:lang w:val="en-US"/>
              </w:rPr>
              <w:t>H</w:t>
            </w:r>
            <w:r w:rsidRPr="00F21087">
              <w:rPr>
                <w:color w:val="000000"/>
                <w:vertAlign w:val="subscript"/>
                <w:lang w:val="en-US"/>
              </w:rPr>
              <w:t>24</w:t>
            </w:r>
          </w:p>
        </w:tc>
        <w:tc>
          <w:tcPr>
            <w:tcW w:w="1276" w:type="dxa"/>
            <w:tcBorders>
              <w:bottom w:val="nil"/>
            </w:tcBorders>
            <w:vAlign w:val="center"/>
          </w:tcPr>
          <w:p w14:paraId="343ECD4F" w14:textId="77777777" w:rsidR="005547A1" w:rsidRPr="00F21087" w:rsidRDefault="005547A1" w:rsidP="005547A1">
            <w:pPr>
              <w:jc w:val="center"/>
              <w:rPr>
                <w:color w:val="000000"/>
              </w:rPr>
            </w:pPr>
            <w:r w:rsidRPr="00F21087">
              <w:rPr>
                <w:rFonts w:eastAsia="Palatino Linotype"/>
                <w:color w:val="000000"/>
              </w:rPr>
              <w:t>204.35</w:t>
            </w:r>
          </w:p>
        </w:tc>
        <w:tc>
          <w:tcPr>
            <w:tcW w:w="1006" w:type="dxa"/>
            <w:tcBorders>
              <w:bottom w:val="nil"/>
            </w:tcBorders>
            <w:vAlign w:val="center"/>
          </w:tcPr>
          <w:p w14:paraId="68572B42" w14:textId="77777777" w:rsidR="005547A1" w:rsidRPr="00F21087" w:rsidRDefault="005547A1" w:rsidP="005547A1">
            <w:pPr>
              <w:jc w:val="center"/>
              <w:rPr>
                <w:color w:val="000000"/>
              </w:rPr>
            </w:pPr>
            <w:r w:rsidRPr="00F21087">
              <w:rPr>
                <w:color w:val="000000"/>
              </w:rPr>
              <w:t>13.183</w:t>
            </w:r>
          </w:p>
        </w:tc>
        <w:tc>
          <w:tcPr>
            <w:tcW w:w="1290" w:type="dxa"/>
            <w:tcBorders>
              <w:bottom w:val="nil"/>
            </w:tcBorders>
            <w:vAlign w:val="center"/>
          </w:tcPr>
          <w:p w14:paraId="732381D4" w14:textId="77777777" w:rsidR="005547A1" w:rsidRPr="00F21087" w:rsidRDefault="005547A1" w:rsidP="005547A1">
            <w:pPr>
              <w:jc w:val="center"/>
              <w:rPr>
                <w:color w:val="000000"/>
              </w:rPr>
            </w:pPr>
            <w:r w:rsidRPr="00F21087">
              <w:rPr>
                <w:color w:val="000000"/>
              </w:rPr>
              <w:t>88</w:t>
            </w:r>
          </w:p>
        </w:tc>
        <w:tc>
          <w:tcPr>
            <w:tcW w:w="1408" w:type="dxa"/>
            <w:tcBorders>
              <w:bottom w:val="nil"/>
            </w:tcBorders>
            <w:vAlign w:val="center"/>
          </w:tcPr>
          <w:p w14:paraId="34388FB6" w14:textId="77777777" w:rsidR="005547A1" w:rsidRPr="00F21087" w:rsidRDefault="005547A1" w:rsidP="005547A1">
            <w:pPr>
              <w:jc w:val="center"/>
              <w:rPr>
                <w:color w:val="000000"/>
              </w:rPr>
            </w:pPr>
            <w:r w:rsidRPr="00F21087">
              <w:rPr>
                <w:color w:val="000000"/>
              </w:rPr>
              <w:t>0.08</w:t>
            </w:r>
          </w:p>
        </w:tc>
      </w:tr>
    </w:tbl>
    <w:p w14:paraId="738850CA" w14:textId="77777777" w:rsidR="00B31BBF" w:rsidRDefault="00B31BBF">
      <w:pPr>
        <w:rPr>
          <w:sz w:val="28"/>
          <w:szCs w:val="28"/>
          <w:lang w:val="kk-KZ"/>
        </w:rPr>
      </w:pPr>
    </w:p>
    <w:p w14:paraId="6B255BCB" w14:textId="77777777" w:rsidR="00B31BBF" w:rsidRDefault="00B31BBF">
      <w:pPr>
        <w:rPr>
          <w:sz w:val="28"/>
          <w:szCs w:val="28"/>
          <w:lang w:val="kk-KZ"/>
        </w:rPr>
      </w:pPr>
    </w:p>
    <w:p w14:paraId="0473B86E" w14:textId="77777777" w:rsidR="00B31BBF" w:rsidRDefault="00B31BBF">
      <w:pPr>
        <w:rPr>
          <w:sz w:val="28"/>
          <w:szCs w:val="28"/>
          <w:lang w:val="kk-KZ"/>
        </w:rPr>
      </w:pPr>
    </w:p>
    <w:p w14:paraId="5FE717D9" w14:textId="133F74E2" w:rsidR="00142E50" w:rsidRPr="00142E50" w:rsidRDefault="00142E50">
      <w:pPr>
        <w:rPr>
          <w:sz w:val="28"/>
          <w:szCs w:val="28"/>
          <w:lang w:val="en-US"/>
        </w:rPr>
      </w:pPr>
      <w:r w:rsidRPr="00F21087">
        <w:rPr>
          <w:sz w:val="28"/>
          <w:szCs w:val="28"/>
          <w:lang w:val="kk-KZ"/>
        </w:rPr>
        <w:lastRenderedPageBreak/>
        <w:t>13 кесте</w:t>
      </w:r>
      <w:r>
        <w:rPr>
          <w:sz w:val="28"/>
          <w:szCs w:val="28"/>
          <w:lang w:val="kk-KZ"/>
        </w:rPr>
        <w:t xml:space="preserve">нің </w:t>
      </w:r>
      <w:r w:rsidRPr="00F21087">
        <w:rPr>
          <w:sz w:val="28"/>
          <w:szCs w:val="28"/>
          <w:lang w:val="kk-KZ"/>
        </w:rPr>
        <w:t>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403"/>
        <w:gridCol w:w="1276"/>
        <w:gridCol w:w="1006"/>
        <w:gridCol w:w="1290"/>
        <w:gridCol w:w="1408"/>
      </w:tblGrid>
      <w:tr w:rsidR="00142E50" w:rsidRPr="00F21087" w14:paraId="7ED4852D" w14:textId="77777777" w:rsidTr="00BF0D41">
        <w:trPr>
          <w:trHeight w:val="80"/>
          <w:jc w:val="center"/>
        </w:trPr>
        <w:tc>
          <w:tcPr>
            <w:tcW w:w="562" w:type="dxa"/>
            <w:vAlign w:val="center"/>
          </w:tcPr>
          <w:p w14:paraId="3F8AC49C" w14:textId="77777777" w:rsidR="00142E50" w:rsidRPr="00F21087" w:rsidRDefault="00142E50" w:rsidP="00142E50">
            <w:pPr>
              <w:jc w:val="center"/>
              <w:rPr>
                <w:rFonts w:eastAsia="Palatino Linotype"/>
                <w:color w:val="000000"/>
              </w:rPr>
            </w:pPr>
            <w:r w:rsidRPr="00F21087">
              <w:rPr>
                <w:rFonts w:eastAsia="Palatino Linotype"/>
                <w:color w:val="000000"/>
              </w:rPr>
              <w:t>1</w:t>
            </w:r>
          </w:p>
        </w:tc>
        <w:tc>
          <w:tcPr>
            <w:tcW w:w="2694" w:type="dxa"/>
            <w:vAlign w:val="center"/>
          </w:tcPr>
          <w:p w14:paraId="49A57A46" w14:textId="77777777" w:rsidR="00142E50" w:rsidRPr="00F21087" w:rsidRDefault="00142E50" w:rsidP="00142E50">
            <w:pPr>
              <w:jc w:val="center"/>
              <w:rPr>
                <w:color w:val="000000"/>
              </w:rPr>
            </w:pPr>
            <w:r w:rsidRPr="00F21087">
              <w:rPr>
                <w:rFonts w:eastAsia="Palatino Linotype"/>
                <w:color w:val="000000"/>
              </w:rPr>
              <w:t>2</w:t>
            </w:r>
          </w:p>
        </w:tc>
        <w:tc>
          <w:tcPr>
            <w:tcW w:w="1403" w:type="dxa"/>
            <w:vAlign w:val="center"/>
          </w:tcPr>
          <w:p w14:paraId="6C50B4F5" w14:textId="77777777" w:rsidR="00142E50" w:rsidRPr="00F21087" w:rsidRDefault="00142E50" w:rsidP="00142E50">
            <w:pPr>
              <w:jc w:val="center"/>
              <w:rPr>
                <w:color w:val="000000"/>
                <w:lang w:val="en-US"/>
              </w:rPr>
            </w:pPr>
            <w:r w:rsidRPr="00F21087">
              <w:rPr>
                <w:rFonts w:eastAsia="Palatino Linotype"/>
                <w:color w:val="000000"/>
              </w:rPr>
              <w:t>3</w:t>
            </w:r>
          </w:p>
        </w:tc>
        <w:tc>
          <w:tcPr>
            <w:tcW w:w="1276" w:type="dxa"/>
            <w:vAlign w:val="center"/>
          </w:tcPr>
          <w:p w14:paraId="6F3AF990" w14:textId="77777777" w:rsidR="00142E50" w:rsidRPr="00F21087" w:rsidRDefault="00142E50" w:rsidP="00142E50">
            <w:pPr>
              <w:jc w:val="center"/>
              <w:rPr>
                <w:rFonts w:eastAsia="Palatino Linotype"/>
                <w:color w:val="000000"/>
              </w:rPr>
            </w:pPr>
            <w:r w:rsidRPr="00F21087">
              <w:rPr>
                <w:color w:val="000000"/>
              </w:rPr>
              <w:t>4</w:t>
            </w:r>
          </w:p>
        </w:tc>
        <w:tc>
          <w:tcPr>
            <w:tcW w:w="1006" w:type="dxa"/>
            <w:vAlign w:val="center"/>
          </w:tcPr>
          <w:p w14:paraId="4484EBFE" w14:textId="77777777" w:rsidR="00142E50" w:rsidRPr="00F21087" w:rsidRDefault="00142E50" w:rsidP="00142E50">
            <w:pPr>
              <w:jc w:val="center"/>
              <w:rPr>
                <w:color w:val="000000"/>
              </w:rPr>
            </w:pPr>
            <w:r w:rsidRPr="00F21087">
              <w:rPr>
                <w:color w:val="000000"/>
                <w:lang w:val="kk-KZ"/>
              </w:rPr>
              <w:t>5</w:t>
            </w:r>
          </w:p>
        </w:tc>
        <w:tc>
          <w:tcPr>
            <w:tcW w:w="1290" w:type="dxa"/>
            <w:vAlign w:val="center"/>
          </w:tcPr>
          <w:p w14:paraId="3A5E51A8" w14:textId="77777777" w:rsidR="00142E50" w:rsidRPr="00F21087" w:rsidRDefault="00142E50" w:rsidP="00142E50">
            <w:pPr>
              <w:jc w:val="center"/>
              <w:rPr>
                <w:color w:val="000000"/>
              </w:rPr>
            </w:pPr>
            <w:r w:rsidRPr="00F21087">
              <w:rPr>
                <w:color w:val="000000"/>
                <w:lang w:val="kk-KZ"/>
              </w:rPr>
              <w:t>6</w:t>
            </w:r>
          </w:p>
        </w:tc>
        <w:tc>
          <w:tcPr>
            <w:tcW w:w="1408" w:type="dxa"/>
            <w:vAlign w:val="center"/>
          </w:tcPr>
          <w:p w14:paraId="4F6F6077" w14:textId="77777777" w:rsidR="00142E50" w:rsidRPr="00F21087" w:rsidRDefault="00142E50" w:rsidP="00142E50">
            <w:pPr>
              <w:jc w:val="center"/>
              <w:rPr>
                <w:color w:val="000000"/>
              </w:rPr>
            </w:pPr>
            <w:r w:rsidRPr="00F21087">
              <w:rPr>
                <w:color w:val="000000"/>
                <w:lang w:val="kk-KZ"/>
              </w:rPr>
              <w:t>7</w:t>
            </w:r>
          </w:p>
        </w:tc>
      </w:tr>
      <w:tr w:rsidR="005547A1" w:rsidRPr="00F21087" w14:paraId="6917C1B5" w14:textId="77777777" w:rsidTr="00BF0D41">
        <w:trPr>
          <w:trHeight w:val="80"/>
          <w:jc w:val="center"/>
        </w:trPr>
        <w:tc>
          <w:tcPr>
            <w:tcW w:w="562" w:type="dxa"/>
            <w:vAlign w:val="center"/>
          </w:tcPr>
          <w:p w14:paraId="3A060848" w14:textId="77777777" w:rsidR="005547A1" w:rsidRPr="00F21087" w:rsidRDefault="005547A1" w:rsidP="005547A1">
            <w:pPr>
              <w:rPr>
                <w:rFonts w:eastAsia="Palatino Linotype"/>
                <w:color w:val="000000"/>
              </w:rPr>
            </w:pPr>
            <w:r w:rsidRPr="00F21087">
              <w:rPr>
                <w:rFonts w:eastAsia="Palatino Linotype"/>
                <w:color w:val="000000"/>
              </w:rPr>
              <w:t>25</w:t>
            </w:r>
          </w:p>
        </w:tc>
        <w:tc>
          <w:tcPr>
            <w:tcW w:w="2694" w:type="dxa"/>
            <w:vAlign w:val="center"/>
          </w:tcPr>
          <w:p w14:paraId="14789271" w14:textId="77777777" w:rsidR="005547A1" w:rsidRPr="00F21087" w:rsidRDefault="005547A1" w:rsidP="005547A1">
            <w:pPr>
              <w:rPr>
                <w:color w:val="000000"/>
              </w:rPr>
            </w:pPr>
            <w:r w:rsidRPr="00F21087">
              <w:rPr>
                <w:color w:val="000000"/>
              </w:rPr>
              <w:t>Бицикло[2.2.1]гептан-2-ол</w:t>
            </w:r>
          </w:p>
        </w:tc>
        <w:tc>
          <w:tcPr>
            <w:tcW w:w="1403" w:type="dxa"/>
            <w:vAlign w:val="center"/>
          </w:tcPr>
          <w:p w14:paraId="7096BC2F" w14:textId="77777777" w:rsidR="005547A1" w:rsidRPr="00F21087" w:rsidRDefault="005547A1" w:rsidP="005547A1">
            <w:pPr>
              <w:jc w:val="center"/>
              <w:rPr>
                <w:color w:val="000000"/>
                <w:lang w:val="en-US"/>
              </w:rPr>
            </w:pPr>
            <w:r w:rsidRPr="00F21087">
              <w:rPr>
                <w:color w:val="000000"/>
                <w:lang w:val="en-US"/>
              </w:rPr>
              <w:t>C</w:t>
            </w:r>
            <w:r w:rsidRPr="00F21087">
              <w:rPr>
                <w:color w:val="000000"/>
                <w:vertAlign w:val="subscript"/>
                <w:lang w:val="en-US"/>
              </w:rPr>
              <w:t>7</w:t>
            </w:r>
            <w:r w:rsidRPr="00F21087">
              <w:rPr>
                <w:color w:val="000000"/>
                <w:lang w:val="en-US"/>
              </w:rPr>
              <w:t>H</w:t>
            </w:r>
            <w:r w:rsidRPr="00F21087">
              <w:rPr>
                <w:color w:val="000000"/>
                <w:vertAlign w:val="subscript"/>
                <w:lang w:val="en-US"/>
              </w:rPr>
              <w:t>12</w:t>
            </w:r>
            <w:r w:rsidRPr="00F21087">
              <w:rPr>
                <w:color w:val="000000"/>
                <w:lang w:val="en-US"/>
              </w:rPr>
              <w:t>O</w:t>
            </w:r>
          </w:p>
        </w:tc>
        <w:tc>
          <w:tcPr>
            <w:tcW w:w="1276" w:type="dxa"/>
            <w:vAlign w:val="center"/>
          </w:tcPr>
          <w:p w14:paraId="61BE4DAF" w14:textId="77777777" w:rsidR="005547A1" w:rsidRPr="00F21087" w:rsidRDefault="005547A1" w:rsidP="005547A1">
            <w:pPr>
              <w:jc w:val="center"/>
              <w:rPr>
                <w:rFonts w:eastAsia="Palatino Linotype"/>
                <w:color w:val="000000"/>
              </w:rPr>
            </w:pPr>
            <w:r w:rsidRPr="00F21087">
              <w:rPr>
                <w:rFonts w:eastAsia="Palatino Linotype"/>
                <w:color w:val="000000"/>
              </w:rPr>
              <w:t>112.17</w:t>
            </w:r>
          </w:p>
        </w:tc>
        <w:tc>
          <w:tcPr>
            <w:tcW w:w="1006" w:type="dxa"/>
            <w:vAlign w:val="center"/>
          </w:tcPr>
          <w:p w14:paraId="5CB72118" w14:textId="77777777" w:rsidR="005547A1" w:rsidRPr="00F21087" w:rsidRDefault="005547A1" w:rsidP="005547A1">
            <w:pPr>
              <w:jc w:val="center"/>
              <w:rPr>
                <w:color w:val="000000"/>
              </w:rPr>
            </w:pPr>
            <w:r w:rsidRPr="00F21087">
              <w:rPr>
                <w:color w:val="000000"/>
              </w:rPr>
              <w:t>13.357</w:t>
            </w:r>
          </w:p>
        </w:tc>
        <w:tc>
          <w:tcPr>
            <w:tcW w:w="1290" w:type="dxa"/>
            <w:vAlign w:val="center"/>
          </w:tcPr>
          <w:p w14:paraId="787D6C7C" w14:textId="77777777" w:rsidR="005547A1" w:rsidRPr="00F21087" w:rsidRDefault="005547A1" w:rsidP="005547A1">
            <w:pPr>
              <w:jc w:val="center"/>
              <w:rPr>
                <w:color w:val="000000"/>
              </w:rPr>
            </w:pPr>
            <w:r w:rsidRPr="00F21087">
              <w:rPr>
                <w:color w:val="000000"/>
              </w:rPr>
              <w:t>8 3</w:t>
            </w:r>
          </w:p>
        </w:tc>
        <w:tc>
          <w:tcPr>
            <w:tcW w:w="1408" w:type="dxa"/>
            <w:vAlign w:val="center"/>
          </w:tcPr>
          <w:p w14:paraId="7EB7B7EC" w14:textId="77777777" w:rsidR="005547A1" w:rsidRPr="00F21087" w:rsidRDefault="005547A1" w:rsidP="005547A1">
            <w:pPr>
              <w:jc w:val="center"/>
              <w:rPr>
                <w:color w:val="000000"/>
              </w:rPr>
            </w:pPr>
            <w:r w:rsidRPr="00F21087">
              <w:rPr>
                <w:color w:val="000000"/>
              </w:rPr>
              <w:t>1.49</w:t>
            </w:r>
          </w:p>
        </w:tc>
      </w:tr>
      <w:tr w:rsidR="00F21087" w:rsidRPr="00F21087" w14:paraId="3027EED6" w14:textId="77777777" w:rsidTr="00BF0D41">
        <w:trPr>
          <w:trHeight w:val="80"/>
          <w:jc w:val="center"/>
        </w:trPr>
        <w:tc>
          <w:tcPr>
            <w:tcW w:w="562" w:type="dxa"/>
            <w:vAlign w:val="center"/>
          </w:tcPr>
          <w:p w14:paraId="4F6F2906" w14:textId="77777777" w:rsidR="00F21087" w:rsidRPr="00F21087" w:rsidRDefault="00F21087" w:rsidP="00F21087">
            <w:pPr>
              <w:rPr>
                <w:rFonts w:eastAsia="Palatino Linotype"/>
                <w:color w:val="000000"/>
              </w:rPr>
            </w:pPr>
            <w:r w:rsidRPr="002A6362">
              <w:rPr>
                <w:rFonts w:eastAsia="Palatino Linotype"/>
                <w:color w:val="000000"/>
              </w:rPr>
              <w:t>26</w:t>
            </w:r>
          </w:p>
        </w:tc>
        <w:tc>
          <w:tcPr>
            <w:tcW w:w="2694" w:type="dxa"/>
            <w:vAlign w:val="center"/>
          </w:tcPr>
          <w:p w14:paraId="7685B713" w14:textId="77777777" w:rsidR="00F21087" w:rsidRPr="00F21087" w:rsidRDefault="00F21087" w:rsidP="00F21087">
            <w:pPr>
              <w:rPr>
                <w:color w:val="000000"/>
              </w:rPr>
            </w:pPr>
            <w:r w:rsidRPr="002A6362">
              <w:rPr>
                <w:color w:val="000000"/>
              </w:rPr>
              <w:t>R(+)- Лимонен 4-изопропенил-1-метил-1-циклогексен</w:t>
            </w:r>
          </w:p>
        </w:tc>
        <w:tc>
          <w:tcPr>
            <w:tcW w:w="1403" w:type="dxa"/>
            <w:vAlign w:val="center"/>
          </w:tcPr>
          <w:p w14:paraId="02CD4353" w14:textId="77777777" w:rsidR="00F21087" w:rsidRPr="00F21087" w:rsidRDefault="00F21087" w:rsidP="00F21087">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16</w:t>
            </w:r>
          </w:p>
        </w:tc>
        <w:tc>
          <w:tcPr>
            <w:tcW w:w="1276" w:type="dxa"/>
            <w:vAlign w:val="center"/>
          </w:tcPr>
          <w:p w14:paraId="179C7E87" w14:textId="77777777" w:rsidR="00F21087" w:rsidRPr="00F21087" w:rsidRDefault="00F21087" w:rsidP="00F21087">
            <w:pPr>
              <w:jc w:val="center"/>
              <w:rPr>
                <w:rFonts w:eastAsia="Palatino Linotype"/>
                <w:color w:val="000000"/>
              </w:rPr>
            </w:pPr>
            <w:r w:rsidRPr="002A6362">
              <w:rPr>
                <w:rFonts w:eastAsia="Palatino Linotype"/>
                <w:color w:val="000000"/>
              </w:rPr>
              <w:t>136.23</w:t>
            </w:r>
          </w:p>
        </w:tc>
        <w:tc>
          <w:tcPr>
            <w:tcW w:w="1006" w:type="dxa"/>
            <w:vAlign w:val="center"/>
          </w:tcPr>
          <w:p w14:paraId="69AEBD6F" w14:textId="77777777" w:rsidR="00F21087" w:rsidRPr="00F21087" w:rsidRDefault="00F21087" w:rsidP="00F21087">
            <w:pPr>
              <w:jc w:val="center"/>
              <w:rPr>
                <w:color w:val="000000"/>
              </w:rPr>
            </w:pPr>
            <w:r w:rsidRPr="002A6362">
              <w:rPr>
                <w:color w:val="000000"/>
              </w:rPr>
              <w:t>13.597</w:t>
            </w:r>
          </w:p>
        </w:tc>
        <w:tc>
          <w:tcPr>
            <w:tcW w:w="1290" w:type="dxa"/>
            <w:vAlign w:val="center"/>
          </w:tcPr>
          <w:p w14:paraId="6FA64B99" w14:textId="77777777" w:rsidR="00F21087" w:rsidRPr="00F21087" w:rsidRDefault="00F21087" w:rsidP="00F21087">
            <w:pPr>
              <w:jc w:val="center"/>
              <w:rPr>
                <w:color w:val="000000"/>
              </w:rPr>
            </w:pPr>
            <w:r w:rsidRPr="002A6362">
              <w:rPr>
                <w:color w:val="000000"/>
              </w:rPr>
              <w:t>94</w:t>
            </w:r>
          </w:p>
        </w:tc>
        <w:tc>
          <w:tcPr>
            <w:tcW w:w="1408" w:type="dxa"/>
            <w:vAlign w:val="center"/>
          </w:tcPr>
          <w:p w14:paraId="59AF2B96" w14:textId="77777777" w:rsidR="00F21087" w:rsidRPr="00F21087" w:rsidRDefault="00F21087" w:rsidP="00F21087">
            <w:pPr>
              <w:jc w:val="center"/>
              <w:rPr>
                <w:color w:val="000000"/>
              </w:rPr>
            </w:pPr>
            <w:r w:rsidRPr="002A6362">
              <w:rPr>
                <w:color w:val="000000"/>
              </w:rPr>
              <w:t>1.12</w:t>
            </w:r>
          </w:p>
        </w:tc>
      </w:tr>
      <w:tr w:rsidR="00F21087" w:rsidRPr="00F21087" w14:paraId="16501056" w14:textId="77777777" w:rsidTr="00BF0D41">
        <w:trPr>
          <w:trHeight w:val="80"/>
          <w:jc w:val="center"/>
        </w:trPr>
        <w:tc>
          <w:tcPr>
            <w:tcW w:w="562" w:type="dxa"/>
            <w:vAlign w:val="center"/>
          </w:tcPr>
          <w:p w14:paraId="07025D50" w14:textId="77777777" w:rsidR="00F21087" w:rsidRPr="00F21087" w:rsidRDefault="00F21087" w:rsidP="00F21087">
            <w:pPr>
              <w:rPr>
                <w:rFonts w:eastAsia="Palatino Linotype"/>
                <w:color w:val="000000"/>
              </w:rPr>
            </w:pPr>
            <w:r w:rsidRPr="002A6362">
              <w:rPr>
                <w:rFonts w:eastAsia="Palatino Linotype"/>
                <w:color w:val="000000"/>
              </w:rPr>
              <w:t>27</w:t>
            </w:r>
          </w:p>
        </w:tc>
        <w:tc>
          <w:tcPr>
            <w:tcW w:w="2694" w:type="dxa"/>
            <w:vAlign w:val="center"/>
          </w:tcPr>
          <w:p w14:paraId="00C28A2D" w14:textId="28488AED" w:rsidR="00F21087" w:rsidRPr="00F21087" w:rsidRDefault="00631A34" w:rsidP="00F21087">
            <w:pPr>
              <w:rPr>
                <w:color w:val="000000"/>
              </w:rPr>
            </w:pPr>
            <w:r>
              <w:rPr>
                <w:color w:val="000000"/>
                <w:lang w:val="kk-KZ"/>
              </w:rPr>
              <w:t>П</w:t>
            </w:r>
            <w:r w:rsidR="00F21087" w:rsidRPr="002A6362">
              <w:rPr>
                <w:color w:val="000000"/>
              </w:rPr>
              <w:t>иперитон оксид</w:t>
            </w:r>
            <w:r w:rsidR="00F21087" w:rsidRPr="002A6362">
              <w:rPr>
                <w:color w:val="000000"/>
                <w:lang w:val="kk-KZ"/>
              </w:rPr>
              <w:t>і</w:t>
            </w:r>
          </w:p>
        </w:tc>
        <w:tc>
          <w:tcPr>
            <w:tcW w:w="1403" w:type="dxa"/>
            <w:vAlign w:val="center"/>
          </w:tcPr>
          <w:p w14:paraId="423B9818" w14:textId="77777777" w:rsidR="00F21087" w:rsidRPr="00F21087" w:rsidRDefault="00F21087" w:rsidP="00F21087">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16</w:t>
            </w:r>
            <w:r w:rsidRPr="002A6362">
              <w:rPr>
                <w:color w:val="000000"/>
                <w:lang w:val="en-US"/>
              </w:rPr>
              <w:t>O</w:t>
            </w:r>
            <w:r w:rsidRPr="002A6362">
              <w:rPr>
                <w:color w:val="000000"/>
                <w:vertAlign w:val="subscript"/>
                <w:lang w:val="en-US"/>
              </w:rPr>
              <w:t>2</w:t>
            </w:r>
          </w:p>
        </w:tc>
        <w:tc>
          <w:tcPr>
            <w:tcW w:w="1276" w:type="dxa"/>
            <w:vAlign w:val="center"/>
          </w:tcPr>
          <w:p w14:paraId="0346AFF5" w14:textId="77777777" w:rsidR="00F21087" w:rsidRPr="00F21087" w:rsidRDefault="00F21087" w:rsidP="00F21087">
            <w:pPr>
              <w:jc w:val="center"/>
              <w:rPr>
                <w:rFonts w:eastAsia="Palatino Linotype"/>
                <w:color w:val="000000"/>
              </w:rPr>
            </w:pPr>
            <w:r w:rsidRPr="002A6362">
              <w:rPr>
                <w:rFonts w:eastAsia="Palatino Linotype"/>
                <w:color w:val="000000"/>
              </w:rPr>
              <w:t>168.23</w:t>
            </w:r>
          </w:p>
        </w:tc>
        <w:tc>
          <w:tcPr>
            <w:tcW w:w="1006" w:type="dxa"/>
            <w:vAlign w:val="center"/>
          </w:tcPr>
          <w:p w14:paraId="49D903C6" w14:textId="77777777" w:rsidR="00F21087" w:rsidRPr="00F21087" w:rsidRDefault="00F21087" w:rsidP="00F21087">
            <w:pPr>
              <w:jc w:val="center"/>
              <w:rPr>
                <w:color w:val="000000"/>
              </w:rPr>
            </w:pPr>
            <w:r w:rsidRPr="002A6362">
              <w:rPr>
                <w:color w:val="000000"/>
              </w:rPr>
              <w:t>14.211</w:t>
            </w:r>
          </w:p>
        </w:tc>
        <w:tc>
          <w:tcPr>
            <w:tcW w:w="1290" w:type="dxa"/>
            <w:vAlign w:val="center"/>
          </w:tcPr>
          <w:p w14:paraId="25729E7F" w14:textId="77777777" w:rsidR="00F21087" w:rsidRPr="00F21087" w:rsidRDefault="00F21087" w:rsidP="00F21087">
            <w:pPr>
              <w:jc w:val="center"/>
              <w:rPr>
                <w:color w:val="000000"/>
              </w:rPr>
            </w:pPr>
            <w:r w:rsidRPr="002A6362">
              <w:rPr>
                <w:color w:val="000000"/>
              </w:rPr>
              <w:t>90</w:t>
            </w:r>
          </w:p>
        </w:tc>
        <w:tc>
          <w:tcPr>
            <w:tcW w:w="1408" w:type="dxa"/>
            <w:vAlign w:val="center"/>
          </w:tcPr>
          <w:p w14:paraId="39373744" w14:textId="77777777" w:rsidR="00F21087" w:rsidRPr="00F21087" w:rsidRDefault="00F21087" w:rsidP="00F21087">
            <w:pPr>
              <w:jc w:val="center"/>
              <w:rPr>
                <w:color w:val="000000"/>
              </w:rPr>
            </w:pPr>
            <w:r w:rsidRPr="002A6362">
              <w:rPr>
                <w:color w:val="000000"/>
              </w:rPr>
              <w:t>9.51</w:t>
            </w:r>
          </w:p>
        </w:tc>
      </w:tr>
      <w:tr w:rsidR="00F21087" w:rsidRPr="00F21087" w14:paraId="719FCBBA" w14:textId="77777777" w:rsidTr="00BF0D41">
        <w:trPr>
          <w:trHeight w:val="80"/>
          <w:jc w:val="center"/>
        </w:trPr>
        <w:tc>
          <w:tcPr>
            <w:tcW w:w="562" w:type="dxa"/>
            <w:vAlign w:val="center"/>
          </w:tcPr>
          <w:p w14:paraId="188F648C" w14:textId="77777777" w:rsidR="00F21087" w:rsidRPr="00F21087" w:rsidRDefault="00F21087" w:rsidP="00F21087">
            <w:pPr>
              <w:rPr>
                <w:rFonts w:eastAsia="Palatino Linotype"/>
                <w:color w:val="000000"/>
              </w:rPr>
            </w:pPr>
            <w:r w:rsidRPr="002A6362">
              <w:rPr>
                <w:rFonts w:eastAsia="Palatino Linotype"/>
                <w:color w:val="000000"/>
              </w:rPr>
              <w:t>28</w:t>
            </w:r>
          </w:p>
        </w:tc>
        <w:tc>
          <w:tcPr>
            <w:tcW w:w="2694" w:type="dxa"/>
            <w:vAlign w:val="center"/>
          </w:tcPr>
          <w:p w14:paraId="50111644" w14:textId="77777777" w:rsidR="00F21087" w:rsidRPr="00F21087" w:rsidRDefault="00F21087" w:rsidP="00F21087">
            <w:pPr>
              <w:rPr>
                <w:color w:val="000000"/>
              </w:rPr>
            </w:pPr>
            <w:r w:rsidRPr="002A6362">
              <w:rPr>
                <w:color w:val="000000"/>
              </w:rPr>
              <w:t>2,3-Диоксабицикло[2.2.2]окт-5-ен</w:t>
            </w:r>
          </w:p>
        </w:tc>
        <w:tc>
          <w:tcPr>
            <w:tcW w:w="1403" w:type="dxa"/>
            <w:vAlign w:val="center"/>
          </w:tcPr>
          <w:p w14:paraId="3A900C84" w14:textId="77777777" w:rsidR="00F21087" w:rsidRPr="00F21087" w:rsidRDefault="00F21087" w:rsidP="00F21087">
            <w:pPr>
              <w:jc w:val="center"/>
              <w:rPr>
                <w:color w:val="000000"/>
                <w:lang w:val="en-US"/>
              </w:rPr>
            </w:pPr>
            <w:r w:rsidRPr="002A6362">
              <w:rPr>
                <w:color w:val="000000"/>
                <w:lang w:val="en-US"/>
              </w:rPr>
              <w:t>C</w:t>
            </w:r>
            <w:r w:rsidRPr="002A6362">
              <w:rPr>
                <w:color w:val="000000"/>
                <w:vertAlign w:val="subscript"/>
                <w:lang w:val="en-US"/>
              </w:rPr>
              <w:t>6</w:t>
            </w:r>
            <w:r w:rsidRPr="002A6362">
              <w:rPr>
                <w:color w:val="000000"/>
                <w:lang w:val="en-US"/>
              </w:rPr>
              <w:t>H</w:t>
            </w:r>
            <w:r w:rsidRPr="002A6362">
              <w:rPr>
                <w:color w:val="000000"/>
                <w:vertAlign w:val="subscript"/>
                <w:lang w:val="en-US"/>
              </w:rPr>
              <w:t>8</w:t>
            </w:r>
            <w:r w:rsidRPr="002A6362">
              <w:rPr>
                <w:color w:val="000000"/>
                <w:lang w:val="en-US"/>
              </w:rPr>
              <w:t>O</w:t>
            </w:r>
            <w:r w:rsidRPr="002A6362">
              <w:rPr>
                <w:color w:val="000000"/>
                <w:vertAlign w:val="subscript"/>
                <w:lang w:val="en-US"/>
              </w:rPr>
              <w:t>2</w:t>
            </w:r>
          </w:p>
        </w:tc>
        <w:tc>
          <w:tcPr>
            <w:tcW w:w="1276" w:type="dxa"/>
            <w:vAlign w:val="center"/>
          </w:tcPr>
          <w:p w14:paraId="433CE750" w14:textId="77777777" w:rsidR="00F21087" w:rsidRPr="00F21087" w:rsidRDefault="00F21087" w:rsidP="00F21087">
            <w:pPr>
              <w:jc w:val="center"/>
              <w:rPr>
                <w:rFonts w:eastAsia="Palatino Linotype"/>
                <w:color w:val="000000"/>
              </w:rPr>
            </w:pPr>
            <w:r w:rsidRPr="002A6362">
              <w:rPr>
                <w:rFonts w:eastAsia="Palatino Linotype"/>
                <w:color w:val="000000"/>
              </w:rPr>
              <w:t>112.13</w:t>
            </w:r>
          </w:p>
        </w:tc>
        <w:tc>
          <w:tcPr>
            <w:tcW w:w="1006" w:type="dxa"/>
            <w:vAlign w:val="center"/>
          </w:tcPr>
          <w:p w14:paraId="1282CD38" w14:textId="77777777" w:rsidR="00F21087" w:rsidRPr="00F21087" w:rsidRDefault="00F21087" w:rsidP="00F21087">
            <w:pPr>
              <w:jc w:val="center"/>
              <w:rPr>
                <w:color w:val="000000"/>
              </w:rPr>
            </w:pPr>
            <w:r w:rsidRPr="002A6362">
              <w:rPr>
                <w:color w:val="000000"/>
              </w:rPr>
              <w:t>14.340</w:t>
            </w:r>
          </w:p>
        </w:tc>
        <w:tc>
          <w:tcPr>
            <w:tcW w:w="1290" w:type="dxa"/>
            <w:vAlign w:val="center"/>
          </w:tcPr>
          <w:p w14:paraId="3F079910" w14:textId="77777777" w:rsidR="00F21087" w:rsidRPr="00F21087" w:rsidRDefault="00F21087" w:rsidP="00F21087">
            <w:pPr>
              <w:jc w:val="center"/>
              <w:rPr>
                <w:color w:val="000000"/>
              </w:rPr>
            </w:pPr>
            <w:r w:rsidRPr="002A6362">
              <w:rPr>
                <w:color w:val="000000"/>
              </w:rPr>
              <w:t>86</w:t>
            </w:r>
          </w:p>
        </w:tc>
        <w:tc>
          <w:tcPr>
            <w:tcW w:w="1408" w:type="dxa"/>
            <w:vAlign w:val="center"/>
          </w:tcPr>
          <w:p w14:paraId="2187CBBD" w14:textId="77777777" w:rsidR="00F21087" w:rsidRPr="00F21087" w:rsidRDefault="00F21087" w:rsidP="00F21087">
            <w:pPr>
              <w:jc w:val="center"/>
              <w:rPr>
                <w:color w:val="000000"/>
              </w:rPr>
            </w:pPr>
            <w:r w:rsidRPr="002A6362">
              <w:rPr>
                <w:color w:val="000000"/>
              </w:rPr>
              <w:t>0.62</w:t>
            </w:r>
          </w:p>
        </w:tc>
      </w:tr>
      <w:tr w:rsidR="00F21087" w:rsidRPr="00F21087" w14:paraId="57F545A5" w14:textId="77777777" w:rsidTr="00BF0D41">
        <w:trPr>
          <w:trHeight w:val="80"/>
          <w:jc w:val="center"/>
        </w:trPr>
        <w:tc>
          <w:tcPr>
            <w:tcW w:w="562" w:type="dxa"/>
            <w:vAlign w:val="center"/>
          </w:tcPr>
          <w:p w14:paraId="1A579602" w14:textId="77777777" w:rsidR="00F21087" w:rsidRPr="00F21087" w:rsidRDefault="00F21087" w:rsidP="00F21087">
            <w:pPr>
              <w:rPr>
                <w:rFonts w:eastAsia="Palatino Linotype"/>
                <w:color w:val="000000"/>
              </w:rPr>
            </w:pPr>
            <w:r w:rsidRPr="002A6362">
              <w:rPr>
                <w:rFonts w:eastAsia="Palatino Linotype"/>
                <w:color w:val="000000"/>
              </w:rPr>
              <w:t>29</w:t>
            </w:r>
          </w:p>
        </w:tc>
        <w:tc>
          <w:tcPr>
            <w:tcW w:w="2694" w:type="dxa"/>
            <w:vAlign w:val="center"/>
          </w:tcPr>
          <w:p w14:paraId="2D2292BC" w14:textId="77777777" w:rsidR="00F21087" w:rsidRPr="00F21087" w:rsidRDefault="00F21087" w:rsidP="00F21087">
            <w:pPr>
              <w:rPr>
                <w:color w:val="000000"/>
              </w:rPr>
            </w:pPr>
            <w:r w:rsidRPr="002A6362">
              <w:rPr>
                <w:color w:val="000000"/>
              </w:rPr>
              <w:t>2,6-Диметил-1,3,5,7-октатетраен</w:t>
            </w:r>
          </w:p>
        </w:tc>
        <w:tc>
          <w:tcPr>
            <w:tcW w:w="1403" w:type="dxa"/>
            <w:vAlign w:val="center"/>
          </w:tcPr>
          <w:p w14:paraId="2263FF21" w14:textId="77777777" w:rsidR="00F21087" w:rsidRPr="00F21087" w:rsidRDefault="00F21087" w:rsidP="00F21087">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p>
        </w:tc>
        <w:tc>
          <w:tcPr>
            <w:tcW w:w="1276" w:type="dxa"/>
            <w:vAlign w:val="center"/>
          </w:tcPr>
          <w:p w14:paraId="713F5DBE" w14:textId="77777777" w:rsidR="00F21087" w:rsidRPr="00F21087" w:rsidRDefault="00F21087" w:rsidP="00F21087">
            <w:pPr>
              <w:jc w:val="center"/>
              <w:rPr>
                <w:rFonts w:eastAsia="Palatino Linotype"/>
                <w:color w:val="000000"/>
              </w:rPr>
            </w:pPr>
            <w:r w:rsidRPr="002A6362">
              <w:rPr>
                <w:rFonts w:eastAsia="Palatino Linotype"/>
                <w:color w:val="000000"/>
              </w:rPr>
              <w:t>134.22</w:t>
            </w:r>
          </w:p>
        </w:tc>
        <w:tc>
          <w:tcPr>
            <w:tcW w:w="1006" w:type="dxa"/>
            <w:vAlign w:val="center"/>
          </w:tcPr>
          <w:p w14:paraId="26FC2A2D" w14:textId="77777777" w:rsidR="00F21087" w:rsidRPr="00F21087" w:rsidRDefault="00F21087" w:rsidP="00F21087">
            <w:pPr>
              <w:jc w:val="center"/>
              <w:rPr>
                <w:color w:val="000000"/>
              </w:rPr>
            </w:pPr>
            <w:r w:rsidRPr="002A6362">
              <w:rPr>
                <w:color w:val="000000"/>
              </w:rPr>
              <w:t>14.761</w:t>
            </w:r>
          </w:p>
        </w:tc>
        <w:tc>
          <w:tcPr>
            <w:tcW w:w="1290" w:type="dxa"/>
            <w:vAlign w:val="center"/>
          </w:tcPr>
          <w:p w14:paraId="32EAC642" w14:textId="77777777" w:rsidR="00F21087" w:rsidRPr="00F21087" w:rsidRDefault="00F21087" w:rsidP="00F21087">
            <w:pPr>
              <w:jc w:val="center"/>
              <w:rPr>
                <w:color w:val="000000"/>
              </w:rPr>
            </w:pPr>
            <w:r w:rsidRPr="002A6362">
              <w:rPr>
                <w:color w:val="000000"/>
              </w:rPr>
              <w:t>96</w:t>
            </w:r>
          </w:p>
        </w:tc>
        <w:tc>
          <w:tcPr>
            <w:tcW w:w="1408" w:type="dxa"/>
            <w:vAlign w:val="center"/>
          </w:tcPr>
          <w:p w14:paraId="73C49782" w14:textId="77777777" w:rsidR="00F21087" w:rsidRPr="00F21087" w:rsidRDefault="00F21087" w:rsidP="00F21087">
            <w:pPr>
              <w:jc w:val="center"/>
              <w:rPr>
                <w:color w:val="000000"/>
              </w:rPr>
            </w:pPr>
            <w:r w:rsidRPr="002A6362">
              <w:rPr>
                <w:color w:val="000000"/>
              </w:rPr>
              <w:t>0.07</w:t>
            </w:r>
          </w:p>
        </w:tc>
      </w:tr>
      <w:tr w:rsidR="00F21087" w:rsidRPr="00F21087" w14:paraId="184789D1" w14:textId="77777777" w:rsidTr="00BF0D41">
        <w:trPr>
          <w:trHeight w:val="80"/>
          <w:jc w:val="center"/>
        </w:trPr>
        <w:tc>
          <w:tcPr>
            <w:tcW w:w="562" w:type="dxa"/>
            <w:vAlign w:val="center"/>
          </w:tcPr>
          <w:p w14:paraId="777DA8AC" w14:textId="77777777" w:rsidR="00F21087" w:rsidRPr="00F21087" w:rsidRDefault="00F21087" w:rsidP="00F21087">
            <w:pPr>
              <w:rPr>
                <w:rFonts w:eastAsia="Palatino Linotype"/>
                <w:color w:val="000000"/>
              </w:rPr>
            </w:pPr>
            <w:r w:rsidRPr="002A6362">
              <w:rPr>
                <w:rFonts w:eastAsia="Palatino Linotype"/>
                <w:color w:val="000000"/>
              </w:rPr>
              <w:t>30</w:t>
            </w:r>
          </w:p>
        </w:tc>
        <w:tc>
          <w:tcPr>
            <w:tcW w:w="2694" w:type="dxa"/>
            <w:vAlign w:val="center"/>
          </w:tcPr>
          <w:p w14:paraId="2ABCD79B" w14:textId="77777777" w:rsidR="00F21087" w:rsidRPr="00F21087" w:rsidRDefault="00F21087" w:rsidP="00F21087">
            <w:pPr>
              <w:rPr>
                <w:color w:val="000000"/>
              </w:rPr>
            </w:pPr>
            <w:r w:rsidRPr="002A6362">
              <w:rPr>
                <w:color w:val="000000"/>
              </w:rPr>
              <w:t>1-Октен-3-ин пиридин</w:t>
            </w:r>
          </w:p>
        </w:tc>
        <w:tc>
          <w:tcPr>
            <w:tcW w:w="1403" w:type="dxa"/>
            <w:vAlign w:val="center"/>
          </w:tcPr>
          <w:p w14:paraId="29A81839" w14:textId="77777777" w:rsidR="00F21087" w:rsidRPr="00F21087" w:rsidRDefault="00F21087" w:rsidP="00F21087">
            <w:pPr>
              <w:jc w:val="center"/>
              <w:rPr>
                <w:color w:val="000000"/>
                <w:lang w:val="en-US"/>
              </w:rPr>
            </w:pPr>
            <w:r w:rsidRPr="002A6362">
              <w:rPr>
                <w:color w:val="000000"/>
                <w:lang w:val="en-US"/>
              </w:rPr>
              <w:t>C</w:t>
            </w:r>
            <w:r w:rsidRPr="002A6362">
              <w:rPr>
                <w:color w:val="000000"/>
                <w:vertAlign w:val="subscript"/>
                <w:lang w:val="en-US"/>
              </w:rPr>
              <w:t>8</w:t>
            </w:r>
            <w:r w:rsidRPr="002A6362">
              <w:rPr>
                <w:color w:val="000000"/>
                <w:lang w:val="en-US"/>
              </w:rPr>
              <w:t>H</w:t>
            </w:r>
            <w:r w:rsidRPr="002A6362">
              <w:rPr>
                <w:color w:val="000000"/>
                <w:vertAlign w:val="subscript"/>
                <w:lang w:val="en-US"/>
              </w:rPr>
              <w:t>12</w:t>
            </w:r>
          </w:p>
        </w:tc>
        <w:tc>
          <w:tcPr>
            <w:tcW w:w="1276" w:type="dxa"/>
            <w:vAlign w:val="center"/>
          </w:tcPr>
          <w:p w14:paraId="30B5FE0D" w14:textId="77777777" w:rsidR="00F21087" w:rsidRPr="00F21087" w:rsidRDefault="00F21087" w:rsidP="00F21087">
            <w:pPr>
              <w:jc w:val="center"/>
              <w:rPr>
                <w:rFonts w:eastAsia="Palatino Linotype"/>
                <w:color w:val="000000"/>
              </w:rPr>
            </w:pPr>
            <w:r w:rsidRPr="002A6362">
              <w:rPr>
                <w:color w:val="000000"/>
              </w:rPr>
              <w:t>108.18</w:t>
            </w:r>
          </w:p>
        </w:tc>
        <w:tc>
          <w:tcPr>
            <w:tcW w:w="1006" w:type="dxa"/>
            <w:vAlign w:val="center"/>
          </w:tcPr>
          <w:p w14:paraId="50E00D2B" w14:textId="77777777" w:rsidR="00F21087" w:rsidRPr="00F21087" w:rsidRDefault="00F21087" w:rsidP="00F21087">
            <w:pPr>
              <w:jc w:val="center"/>
              <w:rPr>
                <w:color w:val="000000"/>
              </w:rPr>
            </w:pPr>
            <w:r w:rsidRPr="002A6362">
              <w:rPr>
                <w:color w:val="000000"/>
              </w:rPr>
              <w:t>15.026</w:t>
            </w:r>
          </w:p>
        </w:tc>
        <w:tc>
          <w:tcPr>
            <w:tcW w:w="1290" w:type="dxa"/>
            <w:vAlign w:val="center"/>
          </w:tcPr>
          <w:p w14:paraId="3E65F94C" w14:textId="77777777" w:rsidR="00F21087" w:rsidRPr="00F21087" w:rsidRDefault="00F21087" w:rsidP="00F21087">
            <w:pPr>
              <w:jc w:val="center"/>
              <w:rPr>
                <w:color w:val="000000"/>
              </w:rPr>
            </w:pPr>
            <w:r w:rsidRPr="002A6362">
              <w:rPr>
                <w:color w:val="000000"/>
              </w:rPr>
              <w:t>85</w:t>
            </w:r>
          </w:p>
        </w:tc>
        <w:tc>
          <w:tcPr>
            <w:tcW w:w="1408" w:type="dxa"/>
            <w:vAlign w:val="center"/>
          </w:tcPr>
          <w:p w14:paraId="6919A7CE" w14:textId="77777777" w:rsidR="00F21087" w:rsidRPr="00F21087" w:rsidRDefault="00F21087" w:rsidP="00F21087">
            <w:pPr>
              <w:jc w:val="center"/>
              <w:rPr>
                <w:color w:val="000000"/>
              </w:rPr>
            </w:pPr>
            <w:r w:rsidRPr="002A6362">
              <w:rPr>
                <w:color w:val="000000"/>
              </w:rPr>
              <w:t>0.09</w:t>
            </w:r>
          </w:p>
        </w:tc>
      </w:tr>
      <w:tr w:rsidR="008F49EB" w:rsidRPr="00F21087" w14:paraId="79E45351" w14:textId="77777777" w:rsidTr="00BF0D41">
        <w:trPr>
          <w:trHeight w:val="80"/>
          <w:jc w:val="center"/>
        </w:trPr>
        <w:tc>
          <w:tcPr>
            <w:tcW w:w="562" w:type="dxa"/>
            <w:vAlign w:val="center"/>
          </w:tcPr>
          <w:p w14:paraId="0B7ED3B2" w14:textId="77777777" w:rsidR="008F49EB" w:rsidRPr="002A6362" w:rsidRDefault="008F49EB" w:rsidP="008F49EB">
            <w:pPr>
              <w:rPr>
                <w:rFonts w:eastAsia="Palatino Linotype"/>
                <w:color w:val="000000"/>
              </w:rPr>
            </w:pPr>
            <w:r w:rsidRPr="002A6362">
              <w:rPr>
                <w:rFonts w:eastAsia="Palatino Linotype"/>
                <w:color w:val="000000"/>
              </w:rPr>
              <w:t>31</w:t>
            </w:r>
          </w:p>
        </w:tc>
        <w:tc>
          <w:tcPr>
            <w:tcW w:w="2694" w:type="dxa"/>
            <w:vAlign w:val="center"/>
          </w:tcPr>
          <w:p w14:paraId="1B8C130E" w14:textId="77777777" w:rsidR="008F49EB" w:rsidRPr="002A6362" w:rsidRDefault="008F49EB" w:rsidP="008F49EB">
            <w:pPr>
              <w:rPr>
                <w:color w:val="000000"/>
              </w:rPr>
            </w:pPr>
            <w:r w:rsidRPr="002A6362">
              <w:rPr>
                <w:color w:val="000000"/>
              </w:rPr>
              <w:t>1,3,8-п-ментатриен</w:t>
            </w:r>
          </w:p>
        </w:tc>
        <w:tc>
          <w:tcPr>
            <w:tcW w:w="1403" w:type="dxa"/>
            <w:vAlign w:val="center"/>
          </w:tcPr>
          <w:p w14:paraId="67C3CD2F"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p>
        </w:tc>
        <w:tc>
          <w:tcPr>
            <w:tcW w:w="1276" w:type="dxa"/>
            <w:vAlign w:val="center"/>
          </w:tcPr>
          <w:p w14:paraId="5DA380C1" w14:textId="77777777" w:rsidR="008F49EB" w:rsidRPr="002A6362" w:rsidRDefault="008F49EB" w:rsidP="008F49EB">
            <w:pPr>
              <w:jc w:val="center"/>
              <w:rPr>
                <w:color w:val="000000"/>
              </w:rPr>
            </w:pPr>
            <w:r w:rsidRPr="002A6362">
              <w:rPr>
                <w:rFonts w:eastAsia="Palatino Linotype"/>
                <w:color w:val="000000"/>
              </w:rPr>
              <w:t>134.22</w:t>
            </w:r>
          </w:p>
        </w:tc>
        <w:tc>
          <w:tcPr>
            <w:tcW w:w="1006" w:type="dxa"/>
            <w:vAlign w:val="center"/>
          </w:tcPr>
          <w:p w14:paraId="648F4F8B" w14:textId="77777777" w:rsidR="008F49EB" w:rsidRPr="002A6362" w:rsidRDefault="008F49EB" w:rsidP="008F49EB">
            <w:pPr>
              <w:jc w:val="center"/>
              <w:rPr>
                <w:color w:val="000000"/>
              </w:rPr>
            </w:pPr>
            <w:r w:rsidRPr="002A6362">
              <w:rPr>
                <w:color w:val="000000"/>
              </w:rPr>
              <w:t>15.272</w:t>
            </w:r>
          </w:p>
        </w:tc>
        <w:tc>
          <w:tcPr>
            <w:tcW w:w="1290" w:type="dxa"/>
            <w:vAlign w:val="center"/>
          </w:tcPr>
          <w:p w14:paraId="68EB62C2" w14:textId="77777777" w:rsidR="008F49EB" w:rsidRPr="002A6362" w:rsidRDefault="008F49EB" w:rsidP="008F49EB">
            <w:pPr>
              <w:jc w:val="center"/>
              <w:rPr>
                <w:color w:val="000000"/>
              </w:rPr>
            </w:pPr>
            <w:r w:rsidRPr="002A6362">
              <w:rPr>
                <w:color w:val="000000"/>
              </w:rPr>
              <w:t>89</w:t>
            </w:r>
          </w:p>
        </w:tc>
        <w:tc>
          <w:tcPr>
            <w:tcW w:w="1408" w:type="dxa"/>
            <w:vAlign w:val="center"/>
          </w:tcPr>
          <w:p w14:paraId="29388F75" w14:textId="77777777" w:rsidR="008F49EB" w:rsidRPr="002A6362" w:rsidRDefault="008F49EB" w:rsidP="008F49EB">
            <w:pPr>
              <w:jc w:val="center"/>
              <w:rPr>
                <w:color w:val="000000"/>
              </w:rPr>
            </w:pPr>
            <w:r w:rsidRPr="002A6362">
              <w:rPr>
                <w:color w:val="000000"/>
              </w:rPr>
              <w:t>0.13</w:t>
            </w:r>
          </w:p>
        </w:tc>
      </w:tr>
      <w:tr w:rsidR="008F49EB" w:rsidRPr="00F21087" w14:paraId="7B873461" w14:textId="77777777" w:rsidTr="00BF0D41">
        <w:trPr>
          <w:trHeight w:val="80"/>
          <w:jc w:val="center"/>
        </w:trPr>
        <w:tc>
          <w:tcPr>
            <w:tcW w:w="562" w:type="dxa"/>
            <w:vAlign w:val="center"/>
          </w:tcPr>
          <w:p w14:paraId="475D4622" w14:textId="77777777" w:rsidR="008F49EB" w:rsidRPr="002A6362" w:rsidRDefault="008F49EB" w:rsidP="008F49EB">
            <w:pPr>
              <w:rPr>
                <w:rFonts w:eastAsia="Palatino Linotype"/>
                <w:color w:val="000000"/>
              </w:rPr>
            </w:pPr>
            <w:r w:rsidRPr="002A6362">
              <w:rPr>
                <w:rFonts w:eastAsia="Palatino Linotype"/>
                <w:color w:val="000000"/>
              </w:rPr>
              <w:t>32</w:t>
            </w:r>
          </w:p>
        </w:tc>
        <w:tc>
          <w:tcPr>
            <w:tcW w:w="2694" w:type="dxa"/>
            <w:vAlign w:val="center"/>
          </w:tcPr>
          <w:p w14:paraId="60585BFE" w14:textId="77777777" w:rsidR="008F49EB" w:rsidRPr="002A6362" w:rsidRDefault="008F49EB" w:rsidP="008F49EB">
            <w:pPr>
              <w:rPr>
                <w:color w:val="000000"/>
              </w:rPr>
            </w:pPr>
            <w:r w:rsidRPr="002A6362">
              <w:rPr>
                <w:color w:val="000000"/>
              </w:rPr>
              <w:t>2,6-Диметил-1,3,5,7-октатетраен</w:t>
            </w:r>
          </w:p>
        </w:tc>
        <w:tc>
          <w:tcPr>
            <w:tcW w:w="1403" w:type="dxa"/>
            <w:vAlign w:val="center"/>
          </w:tcPr>
          <w:p w14:paraId="38CE10B7"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p>
        </w:tc>
        <w:tc>
          <w:tcPr>
            <w:tcW w:w="1276" w:type="dxa"/>
            <w:vAlign w:val="center"/>
          </w:tcPr>
          <w:p w14:paraId="54641678" w14:textId="77777777" w:rsidR="008F49EB" w:rsidRPr="002A6362" w:rsidRDefault="008F49EB" w:rsidP="008F49EB">
            <w:pPr>
              <w:jc w:val="center"/>
              <w:rPr>
                <w:color w:val="000000"/>
              </w:rPr>
            </w:pPr>
            <w:r w:rsidRPr="002A6362">
              <w:rPr>
                <w:rFonts w:eastAsia="Palatino Linotype"/>
                <w:color w:val="000000"/>
              </w:rPr>
              <w:t>134.22</w:t>
            </w:r>
          </w:p>
        </w:tc>
        <w:tc>
          <w:tcPr>
            <w:tcW w:w="1006" w:type="dxa"/>
            <w:vAlign w:val="center"/>
          </w:tcPr>
          <w:p w14:paraId="1EBED934" w14:textId="77777777" w:rsidR="008F49EB" w:rsidRPr="002A6362" w:rsidRDefault="008F49EB" w:rsidP="008F49EB">
            <w:pPr>
              <w:jc w:val="center"/>
              <w:rPr>
                <w:color w:val="000000"/>
              </w:rPr>
            </w:pPr>
            <w:r w:rsidRPr="002A6362">
              <w:rPr>
                <w:color w:val="000000"/>
              </w:rPr>
              <w:t>15.654</w:t>
            </w:r>
          </w:p>
        </w:tc>
        <w:tc>
          <w:tcPr>
            <w:tcW w:w="1290" w:type="dxa"/>
            <w:vAlign w:val="center"/>
          </w:tcPr>
          <w:p w14:paraId="1A9F710A" w14:textId="77777777" w:rsidR="008F49EB" w:rsidRPr="002A6362" w:rsidRDefault="008F49EB" w:rsidP="008F49EB">
            <w:pPr>
              <w:jc w:val="center"/>
              <w:rPr>
                <w:color w:val="000000"/>
              </w:rPr>
            </w:pPr>
            <w:r w:rsidRPr="002A6362">
              <w:rPr>
                <w:color w:val="000000"/>
              </w:rPr>
              <w:t>87</w:t>
            </w:r>
          </w:p>
        </w:tc>
        <w:tc>
          <w:tcPr>
            <w:tcW w:w="1408" w:type="dxa"/>
            <w:vAlign w:val="center"/>
          </w:tcPr>
          <w:p w14:paraId="71C05B9B" w14:textId="77777777" w:rsidR="008F49EB" w:rsidRPr="002A6362" w:rsidRDefault="008F49EB" w:rsidP="008F49EB">
            <w:pPr>
              <w:jc w:val="center"/>
              <w:rPr>
                <w:color w:val="000000"/>
              </w:rPr>
            </w:pPr>
            <w:r w:rsidRPr="002A6362">
              <w:rPr>
                <w:color w:val="000000"/>
              </w:rPr>
              <w:t>0.06</w:t>
            </w:r>
          </w:p>
        </w:tc>
      </w:tr>
      <w:tr w:rsidR="008F49EB" w:rsidRPr="00F21087" w14:paraId="22CD222E" w14:textId="77777777" w:rsidTr="00BF0D41">
        <w:trPr>
          <w:trHeight w:val="80"/>
          <w:jc w:val="center"/>
        </w:trPr>
        <w:tc>
          <w:tcPr>
            <w:tcW w:w="562" w:type="dxa"/>
            <w:vAlign w:val="center"/>
          </w:tcPr>
          <w:p w14:paraId="0CF15CCF" w14:textId="77777777" w:rsidR="008F49EB" w:rsidRPr="002A6362" w:rsidRDefault="008F49EB" w:rsidP="008F49EB">
            <w:pPr>
              <w:rPr>
                <w:rFonts w:eastAsia="Palatino Linotype"/>
                <w:color w:val="000000"/>
              </w:rPr>
            </w:pPr>
            <w:r w:rsidRPr="002A6362">
              <w:rPr>
                <w:rFonts w:eastAsia="Palatino Linotype"/>
                <w:color w:val="000000"/>
              </w:rPr>
              <w:t>33</w:t>
            </w:r>
          </w:p>
        </w:tc>
        <w:tc>
          <w:tcPr>
            <w:tcW w:w="2694" w:type="dxa"/>
            <w:vAlign w:val="center"/>
          </w:tcPr>
          <w:p w14:paraId="22823683" w14:textId="77777777" w:rsidR="008F49EB" w:rsidRPr="002A6362" w:rsidRDefault="008F49EB" w:rsidP="008F49EB">
            <w:pPr>
              <w:rPr>
                <w:color w:val="000000"/>
              </w:rPr>
            </w:pPr>
            <w:r w:rsidRPr="002A6362">
              <w:rPr>
                <w:color w:val="000000"/>
              </w:rPr>
              <w:t>1-циклогексен-1-карбоксальдегид</w:t>
            </w:r>
          </w:p>
        </w:tc>
        <w:tc>
          <w:tcPr>
            <w:tcW w:w="1403" w:type="dxa"/>
            <w:vAlign w:val="center"/>
          </w:tcPr>
          <w:p w14:paraId="7871F3BD"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7</w:t>
            </w:r>
            <w:r w:rsidRPr="002A6362">
              <w:rPr>
                <w:color w:val="000000"/>
                <w:lang w:val="en-US"/>
              </w:rPr>
              <w:t>H</w:t>
            </w:r>
            <w:r w:rsidRPr="002A6362">
              <w:rPr>
                <w:color w:val="000000"/>
                <w:vertAlign w:val="subscript"/>
                <w:lang w:val="en-US"/>
              </w:rPr>
              <w:t>10</w:t>
            </w:r>
            <w:r w:rsidRPr="002A6362">
              <w:rPr>
                <w:color w:val="000000"/>
                <w:lang w:val="en-US"/>
              </w:rPr>
              <w:t>O</w:t>
            </w:r>
          </w:p>
        </w:tc>
        <w:tc>
          <w:tcPr>
            <w:tcW w:w="1276" w:type="dxa"/>
            <w:vAlign w:val="center"/>
          </w:tcPr>
          <w:p w14:paraId="46A083AF" w14:textId="77777777" w:rsidR="008F49EB" w:rsidRPr="002A6362" w:rsidRDefault="008F49EB" w:rsidP="008F49EB">
            <w:pPr>
              <w:jc w:val="center"/>
              <w:rPr>
                <w:color w:val="000000"/>
              </w:rPr>
            </w:pPr>
            <w:r w:rsidRPr="002A6362">
              <w:rPr>
                <w:rFonts w:eastAsia="Palatino Linotype"/>
                <w:color w:val="000000"/>
              </w:rPr>
              <w:t>110.15</w:t>
            </w:r>
          </w:p>
        </w:tc>
        <w:tc>
          <w:tcPr>
            <w:tcW w:w="1006" w:type="dxa"/>
            <w:vAlign w:val="center"/>
          </w:tcPr>
          <w:p w14:paraId="16E8AB51" w14:textId="77777777" w:rsidR="008F49EB" w:rsidRPr="002A6362" w:rsidRDefault="008F49EB" w:rsidP="008F49EB">
            <w:pPr>
              <w:jc w:val="center"/>
              <w:rPr>
                <w:color w:val="000000"/>
              </w:rPr>
            </w:pPr>
            <w:r w:rsidRPr="002A6362">
              <w:rPr>
                <w:color w:val="000000"/>
              </w:rPr>
              <w:t>15.983</w:t>
            </w:r>
          </w:p>
        </w:tc>
        <w:tc>
          <w:tcPr>
            <w:tcW w:w="1290" w:type="dxa"/>
            <w:vAlign w:val="center"/>
          </w:tcPr>
          <w:p w14:paraId="7700F4A0" w14:textId="77777777" w:rsidR="008F49EB" w:rsidRPr="002A6362" w:rsidRDefault="008F49EB" w:rsidP="008F49EB">
            <w:pPr>
              <w:jc w:val="center"/>
              <w:rPr>
                <w:color w:val="000000"/>
              </w:rPr>
            </w:pPr>
            <w:r w:rsidRPr="002A6362">
              <w:rPr>
                <w:color w:val="000000"/>
              </w:rPr>
              <w:t>88</w:t>
            </w:r>
          </w:p>
        </w:tc>
        <w:tc>
          <w:tcPr>
            <w:tcW w:w="1408" w:type="dxa"/>
            <w:vAlign w:val="center"/>
          </w:tcPr>
          <w:p w14:paraId="7AB592C9" w14:textId="77777777" w:rsidR="008F49EB" w:rsidRPr="002A6362" w:rsidRDefault="008F49EB" w:rsidP="008F49EB">
            <w:pPr>
              <w:jc w:val="center"/>
              <w:rPr>
                <w:color w:val="000000"/>
              </w:rPr>
            </w:pPr>
            <w:r w:rsidRPr="002A6362">
              <w:rPr>
                <w:color w:val="000000"/>
              </w:rPr>
              <w:t>0.12</w:t>
            </w:r>
          </w:p>
        </w:tc>
      </w:tr>
      <w:tr w:rsidR="008F49EB" w:rsidRPr="00F21087" w14:paraId="72036144" w14:textId="77777777" w:rsidTr="00BF0D41">
        <w:trPr>
          <w:trHeight w:val="80"/>
          <w:jc w:val="center"/>
        </w:trPr>
        <w:tc>
          <w:tcPr>
            <w:tcW w:w="562" w:type="dxa"/>
            <w:vAlign w:val="center"/>
          </w:tcPr>
          <w:p w14:paraId="32A50D9D" w14:textId="77777777" w:rsidR="008F49EB" w:rsidRPr="002A6362" w:rsidRDefault="008F49EB" w:rsidP="008F49EB">
            <w:pPr>
              <w:rPr>
                <w:rFonts w:eastAsia="Palatino Linotype"/>
                <w:color w:val="000000"/>
              </w:rPr>
            </w:pPr>
            <w:r w:rsidRPr="002A6362">
              <w:rPr>
                <w:rFonts w:eastAsia="Palatino Linotype"/>
                <w:color w:val="000000"/>
              </w:rPr>
              <w:t>34</w:t>
            </w:r>
          </w:p>
        </w:tc>
        <w:tc>
          <w:tcPr>
            <w:tcW w:w="2694" w:type="dxa"/>
            <w:vAlign w:val="center"/>
          </w:tcPr>
          <w:p w14:paraId="0107FDC8" w14:textId="77777777" w:rsidR="008F49EB" w:rsidRPr="002A6362" w:rsidRDefault="008F49EB" w:rsidP="008F49EB">
            <w:pPr>
              <w:rPr>
                <w:color w:val="000000"/>
              </w:rPr>
            </w:pPr>
            <w:r w:rsidRPr="002A6362">
              <w:rPr>
                <w:color w:val="000000"/>
              </w:rPr>
              <w:t>2-гидрокси-3-метил-6-(1-метилэтил)-</w:t>
            </w:r>
          </w:p>
        </w:tc>
        <w:tc>
          <w:tcPr>
            <w:tcW w:w="1403" w:type="dxa"/>
            <w:vAlign w:val="center"/>
          </w:tcPr>
          <w:p w14:paraId="2A9F888C"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16</w:t>
            </w:r>
            <w:r w:rsidRPr="002A6362">
              <w:rPr>
                <w:color w:val="000000"/>
                <w:lang w:val="en-US"/>
              </w:rPr>
              <w:t>O</w:t>
            </w:r>
            <w:r w:rsidRPr="002A6362">
              <w:rPr>
                <w:color w:val="000000"/>
                <w:vertAlign w:val="subscript"/>
                <w:lang w:val="en-US"/>
              </w:rPr>
              <w:t>2</w:t>
            </w:r>
          </w:p>
        </w:tc>
        <w:tc>
          <w:tcPr>
            <w:tcW w:w="1276" w:type="dxa"/>
            <w:vAlign w:val="center"/>
          </w:tcPr>
          <w:p w14:paraId="454620C0" w14:textId="77777777" w:rsidR="008F49EB" w:rsidRPr="002A6362" w:rsidRDefault="008F49EB" w:rsidP="008F49EB">
            <w:pPr>
              <w:jc w:val="center"/>
              <w:rPr>
                <w:color w:val="000000"/>
              </w:rPr>
            </w:pPr>
            <w:r w:rsidRPr="002A6362">
              <w:rPr>
                <w:rFonts w:eastAsia="Palatino Linotype"/>
                <w:color w:val="000000"/>
              </w:rPr>
              <w:t>168.23</w:t>
            </w:r>
          </w:p>
        </w:tc>
        <w:tc>
          <w:tcPr>
            <w:tcW w:w="1006" w:type="dxa"/>
            <w:vAlign w:val="center"/>
          </w:tcPr>
          <w:p w14:paraId="2E634C71" w14:textId="77777777" w:rsidR="008F49EB" w:rsidRPr="002A6362" w:rsidRDefault="008F49EB" w:rsidP="008F49EB">
            <w:pPr>
              <w:jc w:val="center"/>
              <w:rPr>
                <w:color w:val="000000"/>
              </w:rPr>
            </w:pPr>
            <w:r w:rsidRPr="002A6362">
              <w:rPr>
                <w:color w:val="000000"/>
              </w:rPr>
              <w:t>16.042</w:t>
            </w:r>
          </w:p>
        </w:tc>
        <w:tc>
          <w:tcPr>
            <w:tcW w:w="1290" w:type="dxa"/>
            <w:vAlign w:val="center"/>
          </w:tcPr>
          <w:p w14:paraId="32784F63" w14:textId="77777777" w:rsidR="008F49EB" w:rsidRPr="002A6362" w:rsidRDefault="008F49EB" w:rsidP="008F49EB">
            <w:pPr>
              <w:jc w:val="center"/>
              <w:rPr>
                <w:color w:val="000000"/>
              </w:rPr>
            </w:pPr>
            <w:r w:rsidRPr="002A6362">
              <w:rPr>
                <w:color w:val="000000"/>
              </w:rPr>
              <w:t>93</w:t>
            </w:r>
          </w:p>
        </w:tc>
        <w:tc>
          <w:tcPr>
            <w:tcW w:w="1408" w:type="dxa"/>
            <w:vAlign w:val="center"/>
          </w:tcPr>
          <w:p w14:paraId="4C8A559E" w14:textId="77777777" w:rsidR="008F49EB" w:rsidRPr="002A6362" w:rsidRDefault="008F49EB" w:rsidP="008F49EB">
            <w:pPr>
              <w:jc w:val="center"/>
              <w:rPr>
                <w:color w:val="000000"/>
              </w:rPr>
            </w:pPr>
            <w:r w:rsidRPr="002A6362">
              <w:rPr>
                <w:color w:val="000000"/>
              </w:rPr>
              <w:t>0.74</w:t>
            </w:r>
          </w:p>
        </w:tc>
      </w:tr>
      <w:tr w:rsidR="008F49EB" w:rsidRPr="00F21087" w14:paraId="43AFEF9D" w14:textId="77777777" w:rsidTr="00BF0D41">
        <w:trPr>
          <w:trHeight w:val="80"/>
          <w:jc w:val="center"/>
        </w:trPr>
        <w:tc>
          <w:tcPr>
            <w:tcW w:w="562" w:type="dxa"/>
            <w:vAlign w:val="center"/>
          </w:tcPr>
          <w:p w14:paraId="06B769DD" w14:textId="77777777" w:rsidR="008F49EB" w:rsidRPr="002A6362" w:rsidRDefault="008F49EB" w:rsidP="008F49EB">
            <w:pPr>
              <w:rPr>
                <w:rFonts w:eastAsia="Palatino Linotype"/>
                <w:color w:val="000000"/>
              </w:rPr>
            </w:pPr>
            <w:r w:rsidRPr="002A6362">
              <w:rPr>
                <w:rFonts w:eastAsia="Palatino Linotype"/>
                <w:color w:val="000000"/>
              </w:rPr>
              <w:t>35</w:t>
            </w:r>
          </w:p>
        </w:tc>
        <w:tc>
          <w:tcPr>
            <w:tcW w:w="2694" w:type="dxa"/>
            <w:vAlign w:val="center"/>
          </w:tcPr>
          <w:p w14:paraId="4564F603" w14:textId="77777777" w:rsidR="008F49EB" w:rsidRPr="002A6362" w:rsidRDefault="008F49EB" w:rsidP="008F49EB">
            <w:pPr>
              <w:rPr>
                <w:color w:val="000000"/>
              </w:rPr>
            </w:pPr>
            <w:r w:rsidRPr="002A6362">
              <w:rPr>
                <w:color w:val="000000"/>
              </w:rPr>
              <w:t>1,5-Циклооктадиен</w:t>
            </w:r>
          </w:p>
        </w:tc>
        <w:tc>
          <w:tcPr>
            <w:tcW w:w="1403" w:type="dxa"/>
            <w:vAlign w:val="center"/>
          </w:tcPr>
          <w:p w14:paraId="4D3EA9CE"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8</w:t>
            </w:r>
            <w:r w:rsidRPr="002A6362">
              <w:rPr>
                <w:color w:val="000000"/>
                <w:lang w:val="en-US"/>
              </w:rPr>
              <w:t>H</w:t>
            </w:r>
            <w:r w:rsidRPr="002A6362">
              <w:rPr>
                <w:color w:val="000000"/>
                <w:vertAlign w:val="subscript"/>
                <w:lang w:val="en-US"/>
              </w:rPr>
              <w:t>12</w:t>
            </w:r>
          </w:p>
        </w:tc>
        <w:tc>
          <w:tcPr>
            <w:tcW w:w="1276" w:type="dxa"/>
            <w:vAlign w:val="center"/>
          </w:tcPr>
          <w:p w14:paraId="78052012" w14:textId="77777777" w:rsidR="008F49EB" w:rsidRPr="002A6362" w:rsidRDefault="008F49EB" w:rsidP="008F49EB">
            <w:pPr>
              <w:jc w:val="center"/>
              <w:rPr>
                <w:color w:val="000000"/>
              </w:rPr>
            </w:pPr>
            <w:r w:rsidRPr="002A6362">
              <w:rPr>
                <w:color w:val="000000"/>
              </w:rPr>
              <w:t>108.18</w:t>
            </w:r>
          </w:p>
        </w:tc>
        <w:tc>
          <w:tcPr>
            <w:tcW w:w="1006" w:type="dxa"/>
            <w:vAlign w:val="center"/>
          </w:tcPr>
          <w:p w14:paraId="77AC4361" w14:textId="77777777" w:rsidR="008F49EB" w:rsidRPr="002A6362" w:rsidRDefault="008F49EB" w:rsidP="008F49EB">
            <w:pPr>
              <w:jc w:val="center"/>
              <w:rPr>
                <w:color w:val="000000"/>
              </w:rPr>
            </w:pPr>
            <w:r w:rsidRPr="002A6362">
              <w:rPr>
                <w:color w:val="000000"/>
              </w:rPr>
              <w:t>16.482</w:t>
            </w:r>
          </w:p>
        </w:tc>
        <w:tc>
          <w:tcPr>
            <w:tcW w:w="1290" w:type="dxa"/>
            <w:vAlign w:val="center"/>
          </w:tcPr>
          <w:p w14:paraId="26A1CF35" w14:textId="77777777" w:rsidR="008F49EB" w:rsidRPr="002A6362" w:rsidRDefault="008F49EB" w:rsidP="008F49EB">
            <w:pPr>
              <w:jc w:val="center"/>
              <w:rPr>
                <w:color w:val="000000"/>
              </w:rPr>
            </w:pPr>
            <w:r w:rsidRPr="002A6362">
              <w:rPr>
                <w:color w:val="000000"/>
              </w:rPr>
              <w:t>84</w:t>
            </w:r>
          </w:p>
        </w:tc>
        <w:tc>
          <w:tcPr>
            <w:tcW w:w="1408" w:type="dxa"/>
            <w:vAlign w:val="center"/>
          </w:tcPr>
          <w:p w14:paraId="2896FE8B" w14:textId="77777777" w:rsidR="008F49EB" w:rsidRPr="002A6362" w:rsidRDefault="008F49EB" w:rsidP="008F49EB">
            <w:pPr>
              <w:jc w:val="center"/>
              <w:rPr>
                <w:color w:val="000000"/>
              </w:rPr>
            </w:pPr>
            <w:r w:rsidRPr="002A6362">
              <w:rPr>
                <w:color w:val="000000"/>
              </w:rPr>
              <w:t>0</w:t>
            </w:r>
            <w:r w:rsidRPr="002A6362">
              <w:rPr>
                <w:color w:val="000000"/>
                <w:lang w:val="en-US"/>
              </w:rPr>
              <w:t>.</w:t>
            </w:r>
            <w:r w:rsidRPr="002A6362">
              <w:rPr>
                <w:color w:val="000000"/>
              </w:rPr>
              <w:t>59​</w:t>
            </w:r>
          </w:p>
        </w:tc>
      </w:tr>
      <w:tr w:rsidR="00BF0D41" w:rsidRPr="00B81E53" w14:paraId="52E57152" w14:textId="77777777" w:rsidTr="00BF0D41">
        <w:trPr>
          <w:trHeight w:val="80"/>
          <w:jc w:val="center"/>
        </w:trPr>
        <w:tc>
          <w:tcPr>
            <w:tcW w:w="562" w:type="dxa"/>
            <w:vAlign w:val="center"/>
          </w:tcPr>
          <w:p w14:paraId="4F884110" w14:textId="77777777" w:rsidR="00BF0D41" w:rsidRPr="002A6362" w:rsidRDefault="00BF0D41" w:rsidP="00C95D2B">
            <w:pPr>
              <w:rPr>
                <w:rFonts w:eastAsia="Palatino Linotype"/>
                <w:color w:val="000000"/>
              </w:rPr>
            </w:pPr>
            <w:r w:rsidRPr="002A6362">
              <w:rPr>
                <w:rFonts w:eastAsia="Palatino Linotype"/>
                <w:color w:val="000000"/>
              </w:rPr>
              <w:t>36</w:t>
            </w:r>
          </w:p>
        </w:tc>
        <w:tc>
          <w:tcPr>
            <w:tcW w:w="2694" w:type="dxa"/>
            <w:vAlign w:val="center"/>
          </w:tcPr>
          <w:p w14:paraId="3934D349" w14:textId="77777777" w:rsidR="00BF0D41" w:rsidRPr="002A6362" w:rsidRDefault="00BF0D41" w:rsidP="00C95D2B">
            <w:pPr>
              <w:rPr>
                <w:color w:val="000000"/>
              </w:rPr>
            </w:pPr>
            <w:r w:rsidRPr="002A6362">
              <w:rPr>
                <w:color w:val="000000"/>
              </w:rPr>
              <w:t>Циклогексанол, 2-метил-5-(1-метилэтенил)-</w:t>
            </w:r>
          </w:p>
        </w:tc>
        <w:tc>
          <w:tcPr>
            <w:tcW w:w="1403" w:type="dxa"/>
            <w:vAlign w:val="center"/>
          </w:tcPr>
          <w:p w14:paraId="3A9A7482" w14:textId="77777777" w:rsidR="00BF0D41" w:rsidRPr="002A6362" w:rsidRDefault="00AD179D"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20</w:t>
            </w:r>
            <w:r w:rsidRPr="002A6362">
              <w:rPr>
                <w:color w:val="000000"/>
                <w:lang w:val="en-US"/>
              </w:rPr>
              <w:t>O</w:t>
            </w:r>
          </w:p>
        </w:tc>
        <w:tc>
          <w:tcPr>
            <w:tcW w:w="1276" w:type="dxa"/>
            <w:vAlign w:val="center"/>
          </w:tcPr>
          <w:p w14:paraId="527462A9" w14:textId="77777777" w:rsidR="00BF0D41" w:rsidRPr="002A6362" w:rsidRDefault="00BF0D41" w:rsidP="00EA6D58">
            <w:pPr>
              <w:jc w:val="center"/>
              <w:rPr>
                <w:rFonts w:eastAsia="Palatino Linotype"/>
                <w:color w:val="000000"/>
              </w:rPr>
            </w:pPr>
            <w:r w:rsidRPr="002A6362">
              <w:rPr>
                <w:color w:val="000000"/>
              </w:rPr>
              <w:t>156.26</w:t>
            </w:r>
          </w:p>
        </w:tc>
        <w:tc>
          <w:tcPr>
            <w:tcW w:w="1006" w:type="dxa"/>
            <w:vAlign w:val="center"/>
          </w:tcPr>
          <w:p w14:paraId="55F9D984" w14:textId="77777777" w:rsidR="00BF0D41" w:rsidRPr="002A6362" w:rsidRDefault="00BF0D41" w:rsidP="00EA6D58">
            <w:pPr>
              <w:jc w:val="center"/>
              <w:rPr>
                <w:color w:val="000000"/>
              </w:rPr>
            </w:pPr>
            <w:r w:rsidRPr="002A6362">
              <w:rPr>
                <w:color w:val="000000"/>
              </w:rPr>
              <w:t>16.592</w:t>
            </w:r>
          </w:p>
        </w:tc>
        <w:tc>
          <w:tcPr>
            <w:tcW w:w="1290" w:type="dxa"/>
            <w:vAlign w:val="center"/>
          </w:tcPr>
          <w:p w14:paraId="6D1A7AE9" w14:textId="77777777" w:rsidR="00BF0D41" w:rsidRPr="002A6362" w:rsidRDefault="00BF0D41" w:rsidP="00EA6D58">
            <w:pPr>
              <w:jc w:val="center"/>
              <w:rPr>
                <w:color w:val="000000"/>
              </w:rPr>
            </w:pPr>
            <w:r w:rsidRPr="002A6362">
              <w:rPr>
                <w:color w:val="000000"/>
              </w:rPr>
              <w:t>83</w:t>
            </w:r>
          </w:p>
        </w:tc>
        <w:tc>
          <w:tcPr>
            <w:tcW w:w="1408" w:type="dxa"/>
            <w:vAlign w:val="center"/>
          </w:tcPr>
          <w:p w14:paraId="2BEA344E" w14:textId="77777777" w:rsidR="00BF0D41" w:rsidRPr="002A6362" w:rsidRDefault="00BF0D41" w:rsidP="00EA6D58">
            <w:pPr>
              <w:jc w:val="center"/>
              <w:rPr>
                <w:color w:val="000000"/>
              </w:rPr>
            </w:pPr>
            <w:r w:rsidRPr="002A6362">
              <w:rPr>
                <w:color w:val="000000"/>
              </w:rPr>
              <w:t>0.10</w:t>
            </w:r>
          </w:p>
        </w:tc>
      </w:tr>
      <w:tr w:rsidR="00BF0D41" w:rsidRPr="00B81E53" w14:paraId="652DBA3B" w14:textId="77777777" w:rsidTr="00BF0D41">
        <w:trPr>
          <w:trHeight w:val="80"/>
          <w:jc w:val="center"/>
        </w:trPr>
        <w:tc>
          <w:tcPr>
            <w:tcW w:w="562" w:type="dxa"/>
            <w:vAlign w:val="center"/>
          </w:tcPr>
          <w:p w14:paraId="47394096" w14:textId="77777777" w:rsidR="00BF0D41" w:rsidRPr="002A6362" w:rsidRDefault="00BF0D41" w:rsidP="00C95D2B">
            <w:pPr>
              <w:rPr>
                <w:rFonts w:eastAsia="Palatino Linotype"/>
                <w:color w:val="000000"/>
              </w:rPr>
            </w:pPr>
            <w:r w:rsidRPr="002A6362">
              <w:rPr>
                <w:rFonts w:eastAsia="Palatino Linotype"/>
                <w:color w:val="000000"/>
              </w:rPr>
              <w:t>37</w:t>
            </w:r>
          </w:p>
        </w:tc>
        <w:tc>
          <w:tcPr>
            <w:tcW w:w="2694" w:type="dxa"/>
            <w:vAlign w:val="center"/>
          </w:tcPr>
          <w:p w14:paraId="7A6FA69C" w14:textId="77777777" w:rsidR="00BF0D41" w:rsidRPr="002A6362" w:rsidRDefault="00BF0D41" w:rsidP="00C95D2B">
            <w:pPr>
              <w:rPr>
                <w:color w:val="000000"/>
              </w:rPr>
            </w:pPr>
            <w:r w:rsidRPr="002A6362">
              <w:rPr>
                <w:color w:val="000000"/>
              </w:rPr>
              <w:t>(S)-(+)-цис- изопиперитенон</w:t>
            </w:r>
          </w:p>
        </w:tc>
        <w:tc>
          <w:tcPr>
            <w:tcW w:w="1403" w:type="dxa"/>
            <w:vAlign w:val="center"/>
          </w:tcPr>
          <w:p w14:paraId="2857B2FF" w14:textId="77777777" w:rsidR="00BF0D41" w:rsidRPr="002A6362" w:rsidRDefault="00AD179D"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r w:rsidRPr="002A6362">
              <w:rPr>
                <w:color w:val="000000"/>
                <w:lang w:val="en-US"/>
              </w:rPr>
              <w:t>O</w:t>
            </w:r>
          </w:p>
        </w:tc>
        <w:tc>
          <w:tcPr>
            <w:tcW w:w="1276" w:type="dxa"/>
            <w:vAlign w:val="center"/>
          </w:tcPr>
          <w:p w14:paraId="477AB1EF" w14:textId="77777777" w:rsidR="00BF0D41" w:rsidRPr="002A6362" w:rsidRDefault="00BF0D41" w:rsidP="00EA6D58">
            <w:pPr>
              <w:jc w:val="center"/>
              <w:rPr>
                <w:rFonts w:eastAsia="Palatino Linotype"/>
                <w:color w:val="000000"/>
              </w:rPr>
            </w:pPr>
            <w:r w:rsidRPr="002A6362">
              <w:rPr>
                <w:rFonts w:eastAsia="Palatino Linotype"/>
                <w:color w:val="000000"/>
              </w:rPr>
              <w:t>150.22</w:t>
            </w:r>
          </w:p>
        </w:tc>
        <w:tc>
          <w:tcPr>
            <w:tcW w:w="1006" w:type="dxa"/>
            <w:vAlign w:val="center"/>
          </w:tcPr>
          <w:p w14:paraId="4908FABC" w14:textId="77777777" w:rsidR="00BF0D41" w:rsidRPr="002A6362" w:rsidRDefault="00BF0D41" w:rsidP="00EA6D58">
            <w:pPr>
              <w:jc w:val="center"/>
              <w:rPr>
                <w:color w:val="000000"/>
              </w:rPr>
            </w:pPr>
            <w:r w:rsidRPr="002A6362">
              <w:rPr>
                <w:color w:val="000000"/>
              </w:rPr>
              <w:t>16.786</w:t>
            </w:r>
          </w:p>
        </w:tc>
        <w:tc>
          <w:tcPr>
            <w:tcW w:w="1290" w:type="dxa"/>
            <w:vAlign w:val="center"/>
          </w:tcPr>
          <w:p w14:paraId="7887E120" w14:textId="77777777" w:rsidR="00BF0D41" w:rsidRPr="002A6362" w:rsidRDefault="00BF0D41" w:rsidP="00EA6D58">
            <w:pPr>
              <w:jc w:val="center"/>
              <w:rPr>
                <w:color w:val="000000"/>
              </w:rPr>
            </w:pPr>
            <w:r w:rsidRPr="002A6362">
              <w:rPr>
                <w:color w:val="000000"/>
              </w:rPr>
              <w:t>84</w:t>
            </w:r>
          </w:p>
        </w:tc>
        <w:tc>
          <w:tcPr>
            <w:tcW w:w="1408" w:type="dxa"/>
            <w:vAlign w:val="center"/>
          </w:tcPr>
          <w:p w14:paraId="0FD478DF" w14:textId="77777777" w:rsidR="00BF0D41" w:rsidRPr="002A6362" w:rsidRDefault="00BF0D41" w:rsidP="00EA6D58">
            <w:pPr>
              <w:jc w:val="center"/>
              <w:rPr>
                <w:color w:val="000000"/>
              </w:rPr>
            </w:pPr>
            <w:r w:rsidRPr="002A6362">
              <w:rPr>
                <w:color w:val="000000"/>
              </w:rPr>
              <w:t>0.72</w:t>
            </w:r>
          </w:p>
        </w:tc>
      </w:tr>
      <w:tr w:rsidR="00BF0D41" w:rsidRPr="00B81E53" w14:paraId="7BAA3321" w14:textId="77777777" w:rsidTr="00BF0D41">
        <w:trPr>
          <w:trHeight w:val="80"/>
          <w:jc w:val="center"/>
        </w:trPr>
        <w:tc>
          <w:tcPr>
            <w:tcW w:w="562" w:type="dxa"/>
            <w:vAlign w:val="center"/>
          </w:tcPr>
          <w:p w14:paraId="264E649E" w14:textId="77777777" w:rsidR="00BF0D41" w:rsidRPr="002A6362" w:rsidRDefault="00BF0D41" w:rsidP="00C95D2B">
            <w:pPr>
              <w:rPr>
                <w:rFonts w:eastAsia="Palatino Linotype"/>
                <w:color w:val="000000"/>
              </w:rPr>
            </w:pPr>
            <w:r w:rsidRPr="002A6362">
              <w:rPr>
                <w:rFonts w:eastAsia="Palatino Linotype"/>
                <w:color w:val="000000"/>
              </w:rPr>
              <w:t>38</w:t>
            </w:r>
          </w:p>
        </w:tc>
        <w:tc>
          <w:tcPr>
            <w:tcW w:w="2694" w:type="dxa"/>
            <w:vAlign w:val="center"/>
          </w:tcPr>
          <w:p w14:paraId="2876CC8E" w14:textId="77777777" w:rsidR="00BF0D41" w:rsidRPr="002A6362" w:rsidRDefault="00BF0D41" w:rsidP="00C95D2B">
            <w:pPr>
              <w:rPr>
                <w:color w:val="000000"/>
              </w:rPr>
            </w:pPr>
            <w:r w:rsidRPr="002A6362">
              <w:rPr>
                <w:color w:val="000000"/>
              </w:rPr>
              <w:t>1,3,8-п -ментатриен</w:t>
            </w:r>
          </w:p>
        </w:tc>
        <w:tc>
          <w:tcPr>
            <w:tcW w:w="1403" w:type="dxa"/>
            <w:vAlign w:val="center"/>
          </w:tcPr>
          <w:p w14:paraId="70921E2D" w14:textId="77777777" w:rsidR="00BF0D41" w:rsidRPr="002A6362" w:rsidRDefault="00AD179D"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p>
        </w:tc>
        <w:tc>
          <w:tcPr>
            <w:tcW w:w="1276" w:type="dxa"/>
            <w:vAlign w:val="center"/>
          </w:tcPr>
          <w:p w14:paraId="309CA633" w14:textId="77777777" w:rsidR="00BF0D41" w:rsidRPr="002A6362" w:rsidRDefault="00BF0D41" w:rsidP="00EA6D58">
            <w:pPr>
              <w:jc w:val="center"/>
              <w:rPr>
                <w:rFonts w:eastAsia="Palatino Linotype"/>
                <w:color w:val="000000"/>
              </w:rPr>
            </w:pPr>
            <w:r w:rsidRPr="002A6362">
              <w:rPr>
                <w:rFonts w:eastAsia="Palatino Linotype"/>
                <w:color w:val="000000"/>
              </w:rPr>
              <w:t>134.22</w:t>
            </w:r>
          </w:p>
        </w:tc>
        <w:tc>
          <w:tcPr>
            <w:tcW w:w="1006" w:type="dxa"/>
            <w:vAlign w:val="center"/>
          </w:tcPr>
          <w:p w14:paraId="04A0C421" w14:textId="77777777" w:rsidR="00BF0D41" w:rsidRPr="002A6362" w:rsidRDefault="00BF0D41" w:rsidP="00EA6D58">
            <w:pPr>
              <w:jc w:val="center"/>
              <w:rPr>
                <w:color w:val="000000"/>
              </w:rPr>
            </w:pPr>
            <w:r w:rsidRPr="002A6362">
              <w:rPr>
                <w:color w:val="000000"/>
              </w:rPr>
              <w:t>16.954</w:t>
            </w:r>
          </w:p>
        </w:tc>
        <w:tc>
          <w:tcPr>
            <w:tcW w:w="1290" w:type="dxa"/>
            <w:vAlign w:val="center"/>
          </w:tcPr>
          <w:p w14:paraId="2690D20C" w14:textId="77777777" w:rsidR="00BF0D41" w:rsidRPr="002A6362" w:rsidRDefault="00BF0D41" w:rsidP="00EA6D58">
            <w:pPr>
              <w:jc w:val="center"/>
              <w:rPr>
                <w:color w:val="000000"/>
              </w:rPr>
            </w:pPr>
            <w:r w:rsidRPr="002A6362">
              <w:rPr>
                <w:color w:val="000000"/>
              </w:rPr>
              <w:t>93</w:t>
            </w:r>
          </w:p>
        </w:tc>
        <w:tc>
          <w:tcPr>
            <w:tcW w:w="1408" w:type="dxa"/>
            <w:vAlign w:val="center"/>
          </w:tcPr>
          <w:p w14:paraId="1CD6E8B5" w14:textId="77777777" w:rsidR="00BF0D41" w:rsidRPr="002A6362" w:rsidRDefault="00BF0D41" w:rsidP="00EA6D58">
            <w:pPr>
              <w:jc w:val="center"/>
              <w:rPr>
                <w:color w:val="000000"/>
              </w:rPr>
            </w:pPr>
            <w:r w:rsidRPr="002A6362">
              <w:rPr>
                <w:color w:val="000000"/>
              </w:rPr>
              <w:t>0.06</w:t>
            </w:r>
          </w:p>
        </w:tc>
      </w:tr>
      <w:tr w:rsidR="00BF0D41" w:rsidRPr="00B81E53" w14:paraId="31A61665" w14:textId="77777777" w:rsidTr="00BF0D41">
        <w:trPr>
          <w:trHeight w:val="80"/>
          <w:jc w:val="center"/>
        </w:trPr>
        <w:tc>
          <w:tcPr>
            <w:tcW w:w="562" w:type="dxa"/>
            <w:vAlign w:val="center"/>
          </w:tcPr>
          <w:p w14:paraId="4B786EDA" w14:textId="77777777" w:rsidR="00BF0D41" w:rsidRPr="002A6362" w:rsidRDefault="00BF0D41" w:rsidP="00C95D2B">
            <w:pPr>
              <w:rPr>
                <w:rFonts w:eastAsia="Palatino Linotype"/>
                <w:color w:val="000000"/>
              </w:rPr>
            </w:pPr>
            <w:r w:rsidRPr="002A6362">
              <w:rPr>
                <w:rFonts w:eastAsia="Palatino Linotype"/>
                <w:color w:val="000000"/>
              </w:rPr>
              <w:t>39</w:t>
            </w:r>
          </w:p>
        </w:tc>
        <w:tc>
          <w:tcPr>
            <w:tcW w:w="2694" w:type="dxa"/>
            <w:vAlign w:val="center"/>
          </w:tcPr>
          <w:p w14:paraId="66417064" w14:textId="77777777" w:rsidR="00BF0D41" w:rsidRPr="002A6362" w:rsidRDefault="00BF0D41" w:rsidP="00C95D2B">
            <w:pPr>
              <w:rPr>
                <w:color w:val="000000"/>
              </w:rPr>
            </w:pPr>
            <w:r w:rsidRPr="002A6362">
              <w:rPr>
                <w:color w:val="000000"/>
              </w:rPr>
              <w:t>(1'-бутенил)тиофен 1,1'-бициклопентил</w:t>
            </w:r>
          </w:p>
        </w:tc>
        <w:tc>
          <w:tcPr>
            <w:tcW w:w="1403" w:type="dxa"/>
            <w:vAlign w:val="center"/>
          </w:tcPr>
          <w:p w14:paraId="7781AC4D"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18</w:t>
            </w:r>
          </w:p>
        </w:tc>
        <w:tc>
          <w:tcPr>
            <w:tcW w:w="1276" w:type="dxa"/>
            <w:vAlign w:val="center"/>
          </w:tcPr>
          <w:p w14:paraId="44BC0F77" w14:textId="77777777" w:rsidR="00BF0D41" w:rsidRPr="002A6362" w:rsidRDefault="00BF0D41" w:rsidP="00EA6D58">
            <w:pPr>
              <w:jc w:val="center"/>
              <w:rPr>
                <w:rFonts w:eastAsia="Palatino Linotype"/>
                <w:color w:val="000000"/>
              </w:rPr>
            </w:pPr>
            <w:r w:rsidRPr="002A6362">
              <w:rPr>
                <w:rFonts w:eastAsia="Palatino Linotype"/>
                <w:color w:val="000000"/>
              </w:rPr>
              <w:t>138.25</w:t>
            </w:r>
          </w:p>
        </w:tc>
        <w:tc>
          <w:tcPr>
            <w:tcW w:w="1006" w:type="dxa"/>
            <w:vAlign w:val="center"/>
          </w:tcPr>
          <w:p w14:paraId="7DAA2E0E" w14:textId="77777777" w:rsidR="00BF0D41" w:rsidRPr="002A6362" w:rsidRDefault="00BF0D41" w:rsidP="00EA6D58">
            <w:pPr>
              <w:jc w:val="center"/>
              <w:rPr>
                <w:color w:val="000000"/>
              </w:rPr>
            </w:pPr>
            <w:r w:rsidRPr="002A6362">
              <w:rPr>
                <w:color w:val="000000"/>
              </w:rPr>
              <w:t>17.031</w:t>
            </w:r>
          </w:p>
        </w:tc>
        <w:tc>
          <w:tcPr>
            <w:tcW w:w="1290" w:type="dxa"/>
            <w:vAlign w:val="center"/>
          </w:tcPr>
          <w:p w14:paraId="04B5C986" w14:textId="77777777" w:rsidR="00BF0D41" w:rsidRPr="002A6362" w:rsidRDefault="00BF0D41" w:rsidP="00EA6D58">
            <w:pPr>
              <w:jc w:val="center"/>
              <w:rPr>
                <w:color w:val="000000"/>
              </w:rPr>
            </w:pPr>
            <w:r w:rsidRPr="002A6362">
              <w:rPr>
                <w:color w:val="000000"/>
              </w:rPr>
              <w:t>86</w:t>
            </w:r>
          </w:p>
        </w:tc>
        <w:tc>
          <w:tcPr>
            <w:tcW w:w="1408" w:type="dxa"/>
            <w:vAlign w:val="center"/>
          </w:tcPr>
          <w:p w14:paraId="4D00C583" w14:textId="77777777" w:rsidR="00BF0D41" w:rsidRPr="002A6362" w:rsidRDefault="00BF0D41" w:rsidP="00EA6D58">
            <w:pPr>
              <w:jc w:val="center"/>
              <w:rPr>
                <w:color w:val="000000"/>
              </w:rPr>
            </w:pPr>
            <w:r w:rsidRPr="002A6362">
              <w:rPr>
                <w:color w:val="000000"/>
              </w:rPr>
              <w:t>0</w:t>
            </w:r>
            <w:r w:rsidR="00210372" w:rsidRPr="002A6362">
              <w:rPr>
                <w:color w:val="000000"/>
                <w:lang w:val="en-US"/>
              </w:rPr>
              <w:t>.</w:t>
            </w:r>
            <w:r w:rsidRPr="002A6362">
              <w:rPr>
                <w:color w:val="000000"/>
              </w:rPr>
              <w:t>52​</w:t>
            </w:r>
          </w:p>
        </w:tc>
      </w:tr>
      <w:tr w:rsidR="00BF0D41" w:rsidRPr="00B81E53" w14:paraId="7CBD329A" w14:textId="77777777" w:rsidTr="00BF0D41">
        <w:trPr>
          <w:trHeight w:val="80"/>
          <w:jc w:val="center"/>
        </w:trPr>
        <w:tc>
          <w:tcPr>
            <w:tcW w:w="562" w:type="dxa"/>
            <w:vAlign w:val="center"/>
          </w:tcPr>
          <w:p w14:paraId="4BB5F86F" w14:textId="77777777" w:rsidR="00BF0D41" w:rsidRPr="002A6362" w:rsidRDefault="00BF0D41" w:rsidP="00C95D2B">
            <w:pPr>
              <w:rPr>
                <w:rFonts w:eastAsia="Palatino Linotype"/>
                <w:color w:val="000000"/>
              </w:rPr>
            </w:pPr>
            <w:r w:rsidRPr="002A6362">
              <w:rPr>
                <w:rFonts w:eastAsia="Palatino Linotype"/>
                <w:color w:val="000000"/>
              </w:rPr>
              <w:t>40</w:t>
            </w:r>
          </w:p>
        </w:tc>
        <w:tc>
          <w:tcPr>
            <w:tcW w:w="2694" w:type="dxa"/>
            <w:vAlign w:val="center"/>
          </w:tcPr>
          <w:p w14:paraId="1F0888B4" w14:textId="77777777" w:rsidR="00BF0D41" w:rsidRPr="002A6362" w:rsidRDefault="00BF0D41" w:rsidP="00C95D2B">
            <w:pPr>
              <w:rPr>
                <w:color w:val="000000"/>
              </w:rPr>
            </w:pPr>
            <w:r w:rsidRPr="002A6362">
              <w:rPr>
                <w:color w:val="000000"/>
              </w:rPr>
              <w:t>Бензол</w:t>
            </w:r>
          </w:p>
        </w:tc>
        <w:tc>
          <w:tcPr>
            <w:tcW w:w="1403" w:type="dxa"/>
            <w:vAlign w:val="center"/>
          </w:tcPr>
          <w:p w14:paraId="257114B8" w14:textId="77777777" w:rsidR="00BF0D41" w:rsidRPr="002A6362" w:rsidRDefault="00AD179D"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6</w:t>
            </w:r>
            <w:r w:rsidRPr="002A6362">
              <w:rPr>
                <w:color w:val="000000"/>
                <w:lang w:val="en-US"/>
              </w:rPr>
              <w:t>H</w:t>
            </w:r>
            <w:r w:rsidRPr="002A6362">
              <w:rPr>
                <w:color w:val="000000"/>
                <w:vertAlign w:val="subscript"/>
                <w:lang w:val="en-US"/>
              </w:rPr>
              <w:t>6</w:t>
            </w:r>
          </w:p>
        </w:tc>
        <w:tc>
          <w:tcPr>
            <w:tcW w:w="1276" w:type="dxa"/>
            <w:vAlign w:val="center"/>
          </w:tcPr>
          <w:p w14:paraId="7E349A93" w14:textId="77777777" w:rsidR="00BF0D41" w:rsidRPr="002A6362" w:rsidRDefault="00BF0D41" w:rsidP="00EA6D58">
            <w:pPr>
              <w:jc w:val="center"/>
              <w:rPr>
                <w:rFonts w:eastAsia="Palatino Linotype"/>
                <w:color w:val="000000"/>
              </w:rPr>
            </w:pPr>
            <w:r w:rsidRPr="002A6362">
              <w:rPr>
                <w:color w:val="000000"/>
              </w:rPr>
              <w:t>78.11</w:t>
            </w:r>
          </w:p>
        </w:tc>
        <w:tc>
          <w:tcPr>
            <w:tcW w:w="1006" w:type="dxa"/>
            <w:vAlign w:val="center"/>
          </w:tcPr>
          <w:p w14:paraId="431B0166" w14:textId="77777777" w:rsidR="00BF0D41" w:rsidRPr="002A6362" w:rsidRDefault="00BF0D41" w:rsidP="00EA6D58">
            <w:pPr>
              <w:jc w:val="center"/>
              <w:rPr>
                <w:color w:val="000000"/>
              </w:rPr>
            </w:pPr>
            <w:r w:rsidRPr="002A6362">
              <w:rPr>
                <w:color w:val="000000"/>
              </w:rPr>
              <w:t>17.187</w:t>
            </w:r>
          </w:p>
        </w:tc>
        <w:tc>
          <w:tcPr>
            <w:tcW w:w="1290" w:type="dxa"/>
            <w:vAlign w:val="center"/>
          </w:tcPr>
          <w:p w14:paraId="7E11739A" w14:textId="77777777" w:rsidR="00BF0D41" w:rsidRPr="002A6362" w:rsidRDefault="00BF0D41" w:rsidP="00EA6D58">
            <w:pPr>
              <w:jc w:val="center"/>
              <w:rPr>
                <w:color w:val="000000"/>
              </w:rPr>
            </w:pPr>
            <w:r w:rsidRPr="002A6362">
              <w:rPr>
                <w:color w:val="000000"/>
              </w:rPr>
              <w:t>98</w:t>
            </w:r>
          </w:p>
        </w:tc>
        <w:tc>
          <w:tcPr>
            <w:tcW w:w="1408" w:type="dxa"/>
            <w:vAlign w:val="center"/>
          </w:tcPr>
          <w:p w14:paraId="7E8CDB12" w14:textId="77777777" w:rsidR="00BF0D41" w:rsidRPr="002A6362" w:rsidRDefault="00BF0D41" w:rsidP="00EA6D58">
            <w:pPr>
              <w:jc w:val="center"/>
              <w:rPr>
                <w:color w:val="000000"/>
              </w:rPr>
            </w:pPr>
            <w:r w:rsidRPr="002A6362">
              <w:rPr>
                <w:color w:val="000000"/>
              </w:rPr>
              <w:t>0.53</w:t>
            </w:r>
          </w:p>
        </w:tc>
      </w:tr>
      <w:tr w:rsidR="00BF0D41" w:rsidRPr="00B81E53" w14:paraId="708F3E49" w14:textId="77777777" w:rsidTr="00BF0D41">
        <w:trPr>
          <w:trHeight w:val="80"/>
          <w:jc w:val="center"/>
        </w:trPr>
        <w:tc>
          <w:tcPr>
            <w:tcW w:w="562" w:type="dxa"/>
            <w:vAlign w:val="center"/>
          </w:tcPr>
          <w:p w14:paraId="014B41E6" w14:textId="77777777" w:rsidR="00BF0D41" w:rsidRPr="002A6362" w:rsidRDefault="00BF0D41" w:rsidP="00C95D2B">
            <w:pPr>
              <w:rPr>
                <w:rFonts w:eastAsia="Palatino Linotype"/>
                <w:color w:val="000000"/>
              </w:rPr>
            </w:pPr>
            <w:r w:rsidRPr="002A6362">
              <w:rPr>
                <w:rFonts w:eastAsia="Palatino Linotype"/>
                <w:color w:val="000000"/>
              </w:rPr>
              <w:t>41</w:t>
            </w:r>
          </w:p>
        </w:tc>
        <w:tc>
          <w:tcPr>
            <w:tcW w:w="2694" w:type="dxa"/>
            <w:vAlign w:val="center"/>
          </w:tcPr>
          <w:p w14:paraId="3F2BC316" w14:textId="77777777" w:rsidR="00BF0D41" w:rsidRPr="002A6362" w:rsidRDefault="00BF0D41" w:rsidP="00C95D2B">
            <w:pPr>
              <w:rPr>
                <w:color w:val="000000"/>
              </w:rPr>
            </w:pPr>
            <w:r w:rsidRPr="002A6362">
              <w:rPr>
                <w:color w:val="000000"/>
              </w:rPr>
              <w:t>6-(1 Z ,3-бутадиенил)-1,4-циклогептадиен</w:t>
            </w:r>
          </w:p>
        </w:tc>
        <w:tc>
          <w:tcPr>
            <w:tcW w:w="1403" w:type="dxa"/>
            <w:vAlign w:val="center"/>
          </w:tcPr>
          <w:p w14:paraId="0CE7F51E"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11</w:t>
            </w:r>
            <w:r w:rsidRPr="002A6362">
              <w:rPr>
                <w:color w:val="000000"/>
                <w:lang w:val="en-US"/>
              </w:rPr>
              <w:t>H</w:t>
            </w:r>
            <w:r w:rsidRPr="002A6362">
              <w:rPr>
                <w:color w:val="000000"/>
                <w:vertAlign w:val="subscript"/>
                <w:lang w:val="en-US"/>
              </w:rPr>
              <w:t>14</w:t>
            </w:r>
          </w:p>
        </w:tc>
        <w:tc>
          <w:tcPr>
            <w:tcW w:w="1276" w:type="dxa"/>
            <w:vAlign w:val="center"/>
          </w:tcPr>
          <w:p w14:paraId="39B341D6" w14:textId="77777777" w:rsidR="00BF0D41" w:rsidRPr="002A6362" w:rsidRDefault="00BF0D41" w:rsidP="00EA6D58">
            <w:pPr>
              <w:jc w:val="center"/>
              <w:rPr>
                <w:rFonts w:eastAsia="Palatino Linotype"/>
                <w:color w:val="000000"/>
              </w:rPr>
            </w:pPr>
            <w:r w:rsidRPr="002A6362">
              <w:rPr>
                <w:rFonts w:eastAsia="Palatino Linotype"/>
                <w:color w:val="000000"/>
              </w:rPr>
              <w:t>146.23</w:t>
            </w:r>
          </w:p>
        </w:tc>
        <w:tc>
          <w:tcPr>
            <w:tcW w:w="1006" w:type="dxa"/>
            <w:vAlign w:val="center"/>
          </w:tcPr>
          <w:p w14:paraId="2CF18297" w14:textId="77777777" w:rsidR="00BF0D41" w:rsidRPr="002A6362" w:rsidRDefault="00BF0D41" w:rsidP="00EA6D58">
            <w:pPr>
              <w:jc w:val="center"/>
              <w:rPr>
                <w:color w:val="000000"/>
              </w:rPr>
            </w:pPr>
            <w:r w:rsidRPr="002A6362">
              <w:rPr>
                <w:color w:val="000000"/>
              </w:rPr>
              <w:t>18.157</w:t>
            </w:r>
          </w:p>
        </w:tc>
        <w:tc>
          <w:tcPr>
            <w:tcW w:w="1290" w:type="dxa"/>
            <w:vAlign w:val="center"/>
          </w:tcPr>
          <w:p w14:paraId="482B9826" w14:textId="77777777" w:rsidR="00BF0D41" w:rsidRPr="002A6362" w:rsidRDefault="00BF0D41" w:rsidP="00EA6D58">
            <w:pPr>
              <w:jc w:val="center"/>
              <w:rPr>
                <w:color w:val="000000"/>
              </w:rPr>
            </w:pPr>
            <w:r w:rsidRPr="002A6362">
              <w:rPr>
                <w:color w:val="000000"/>
              </w:rPr>
              <w:t>87</w:t>
            </w:r>
          </w:p>
        </w:tc>
        <w:tc>
          <w:tcPr>
            <w:tcW w:w="1408" w:type="dxa"/>
            <w:vAlign w:val="center"/>
          </w:tcPr>
          <w:p w14:paraId="4B78B39C" w14:textId="77777777" w:rsidR="00BF0D41" w:rsidRPr="002A6362" w:rsidRDefault="00BF0D41" w:rsidP="00EA6D58">
            <w:pPr>
              <w:jc w:val="center"/>
              <w:rPr>
                <w:color w:val="000000"/>
              </w:rPr>
            </w:pPr>
            <w:r w:rsidRPr="002A6362">
              <w:rPr>
                <w:color w:val="000000"/>
              </w:rPr>
              <w:t>0.32</w:t>
            </w:r>
          </w:p>
        </w:tc>
      </w:tr>
      <w:tr w:rsidR="00BF0D41" w:rsidRPr="00B81E53" w14:paraId="1E6EA6A9" w14:textId="77777777" w:rsidTr="00BF0D41">
        <w:trPr>
          <w:trHeight w:val="80"/>
          <w:jc w:val="center"/>
        </w:trPr>
        <w:tc>
          <w:tcPr>
            <w:tcW w:w="562" w:type="dxa"/>
            <w:vAlign w:val="center"/>
          </w:tcPr>
          <w:p w14:paraId="425575D3" w14:textId="77777777" w:rsidR="00BF0D41" w:rsidRPr="002A6362" w:rsidRDefault="00BF0D41" w:rsidP="00C95D2B">
            <w:pPr>
              <w:rPr>
                <w:rFonts w:eastAsia="Palatino Linotype"/>
                <w:color w:val="000000"/>
              </w:rPr>
            </w:pPr>
            <w:r w:rsidRPr="002A6362">
              <w:rPr>
                <w:rFonts w:eastAsia="Palatino Linotype"/>
                <w:color w:val="000000"/>
              </w:rPr>
              <w:t>42</w:t>
            </w:r>
          </w:p>
        </w:tc>
        <w:tc>
          <w:tcPr>
            <w:tcW w:w="2694" w:type="dxa"/>
            <w:vAlign w:val="center"/>
          </w:tcPr>
          <w:p w14:paraId="6395EA81" w14:textId="77777777" w:rsidR="00BF0D41" w:rsidRPr="002A6362" w:rsidRDefault="00BF0D41" w:rsidP="00C95D2B">
            <w:pPr>
              <w:rPr>
                <w:color w:val="000000"/>
              </w:rPr>
            </w:pPr>
            <w:r w:rsidRPr="002A6362">
              <w:rPr>
                <w:color w:val="000000"/>
              </w:rPr>
              <w:t>2H-пиран-2-он</w:t>
            </w:r>
          </w:p>
        </w:tc>
        <w:tc>
          <w:tcPr>
            <w:tcW w:w="1403" w:type="dxa"/>
            <w:vAlign w:val="center"/>
          </w:tcPr>
          <w:p w14:paraId="09524250" w14:textId="77777777" w:rsidR="00BF0D41" w:rsidRPr="002A6362" w:rsidRDefault="00AD179D"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5</w:t>
            </w:r>
            <w:r w:rsidRPr="002A6362">
              <w:rPr>
                <w:color w:val="000000"/>
                <w:lang w:val="en-US"/>
              </w:rPr>
              <w:t>H</w:t>
            </w:r>
            <w:r w:rsidRPr="002A6362">
              <w:rPr>
                <w:color w:val="000000"/>
                <w:vertAlign w:val="subscript"/>
                <w:lang w:val="en-US"/>
              </w:rPr>
              <w:t>4</w:t>
            </w:r>
            <w:r w:rsidRPr="002A6362">
              <w:rPr>
                <w:color w:val="000000"/>
                <w:lang w:val="en-US"/>
              </w:rPr>
              <w:t>O</w:t>
            </w:r>
            <w:r w:rsidRPr="002A6362">
              <w:rPr>
                <w:color w:val="000000"/>
                <w:vertAlign w:val="subscript"/>
                <w:lang w:val="en-US"/>
              </w:rPr>
              <w:t>2</w:t>
            </w:r>
          </w:p>
        </w:tc>
        <w:tc>
          <w:tcPr>
            <w:tcW w:w="1276" w:type="dxa"/>
            <w:vAlign w:val="center"/>
          </w:tcPr>
          <w:p w14:paraId="33C6BCAC" w14:textId="77777777" w:rsidR="00BF0D41" w:rsidRPr="002A6362" w:rsidRDefault="00BF0D41" w:rsidP="00EA6D58">
            <w:pPr>
              <w:jc w:val="center"/>
              <w:rPr>
                <w:rFonts w:eastAsia="Palatino Linotype"/>
                <w:color w:val="000000"/>
              </w:rPr>
            </w:pPr>
            <w:r w:rsidRPr="002A6362">
              <w:rPr>
                <w:color w:val="000000"/>
              </w:rPr>
              <w:t>96.08</w:t>
            </w:r>
          </w:p>
        </w:tc>
        <w:tc>
          <w:tcPr>
            <w:tcW w:w="1006" w:type="dxa"/>
            <w:vAlign w:val="center"/>
          </w:tcPr>
          <w:p w14:paraId="6A40E281" w14:textId="77777777" w:rsidR="00BF0D41" w:rsidRPr="002A6362" w:rsidRDefault="00BF0D41" w:rsidP="00EA6D58">
            <w:pPr>
              <w:jc w:val="center"/>
              <w:rPr>
                <w:color w:val="000000"/>
              </w:rPr>
            </w:pPr>
            <w:r w:rsidRPr="002A6362">
              <w:rPr>
                <w:color w:val="000000"/>
              </w:rPr>
              <w:t>18.319</w:t>
            </w:r>
          </w:p>
        </w:tc>
        <w:tc>
          <w:tcPr>
            <w:tcW w:w="1290" w:type="dxa"/>
            <w:vAlign w:val="center"/>
          </w:tcPr>
          <w:p w14:paraId="563E6EC4" w14:textId="77777777" w:rsidR="00BF0D41" w:rsidRPr="002A6362" w:rsidRDefault="00BF0D41" w:rsidP="00EA6D58">
            <w:pPr>
              <w:jc w:val="center"/>
              <w:rPr>
                <w:color w:val="000000"/>
              </w:rPr>
            </w:pPr>
            <w:r w:rsidRPr="002A6362">
              <w:rPr>
                <w:color w:val="000000"/>
              </w:rPr>
              <w:t>89</w:t>
            </w:r>
          </w:p>
        </w:tc>
        <w:tc>
          <w:tcPr>
            <w:tcW w:w="1408" w:type="dxa"/>
            <w:vAlign w:val="center"/>
          </w:tcPr>
          <w:p w14:paraId="342C315E" w14:textId="77777777" w:rsidR="00BF0D41" w:rsidRPr="002A6362" w:rsidRDefault="00BF0D41" w:rsidP="00EA6D58">
            <w:pPr>
              <w:jc w:val="center"/>
              <w:rPr>
                <w:color w:val="000000"/>
              </w:rPr>
            </w:pPr>
            <w:r w:rsidRPr="002A6362">
              <w:rPr>
                <w:color w:val="000000"/>
              </w:rPr>
              <w:t>4.70</w:t>
            </w:r>
          </w:p>
        </w:tc>
      </w:tr>
      <w:tr w:rsidR="00BF0D41" w:rsidRPr="00B81E53" w14:paraId="7BF697C8" w14:textId="77777777" w:rsidTr="00BF0D41">
        <w:trPr>
          <w:trHeight w:val="80"/>
          <w:jc w:val="center"/>
        </w:trPr>
        <w:tc>
          <w:tcPr>
            <w:tcW w:w="562" w:type="dxa"/>
            <w:vAlign w:val="center"/>
          </w:tcPr>
          <w:p w14:paraId="15FC6E20" w14:textId="77777777" w:rsidR="00BF0D41" w:rsidRPr="002A6362" w:rsidRDefault="00BF0D41" w:rsidP="00C95D2B">
            <w:pPr>
              <w:rPr>
                <w:rFonts w:eastAsia="Palatino Linotype"/>
                <w:color w:val="000000"/>
              </w:rPr>
            </w:pPr>
            <w:r w:rsidRPr="002A6362">
              <w:rPr>
                <w:rFonts w:eastAsia="Palatino Linotype"/>
                <w:color w:val="000000"/>
              </w:rPr>
              <w:t>43</w:t>
            </w:r>
          </w:p>
        </w:tc>
        <w:tc>
          <w:tcPr>
            <w:tcW w:w="2694" w:type="dxa"/>
            <w:vAlign w:val="center"/>
          </w:tcPr>
          <w:p w14:paraId="1019751B" w14:textId="77777777" w:rsidR="00BF0D41" w:rsidRPr="002A6362" w:rsidRDefault="00BF0D41" w:rsidP="00C95D2B">
            <w:pPr>
              <w:rPr>
                <w:color w:val="000000"/>
              </w:rPr>
            </w:pPr>
            <w:r w:rsidRPr="002A6362">
              <w:rPr>
                <w:color w:val="000000"/>
              </w:rPr>
              <w:t>Циклогексанон</w:t>
            </w:r>
          </w:p>
        </w:tc>
        <w:tc>
          <w:tcPr>
            <w:tcW w:w="1403" w:type="dxa"/>
            <w:vAlign w:val="center"/>
          </w:tcPr>
          <w:p w14:paraId="3BAE381E" w14:textId="77777777" w:rsidR="00BF0D41" w:rsidRPr="002A6362" w:rsidRDefault="00AD179D"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6</w:t>
            </w:r>
            <w:r w:rsidRPr="002A6362">
              <w:rPr>
                <w:color w:val="000000"/>
                <w:lang w:val="en-US"/>
              </w:rPr>
              <w:t>H</w:t>
            </w:r>
            <w:r w:rsidRPr="002A6362">
              <w:rPr>
                <w:color w:val="000000"/>
                <w:vertAlign w:val="subscript"/>
                <w:lang w:val="en-US"/>
              </w:rPr>
              <w:t>10</w:t>
            </w:r>
            <w:r w:rsidRPr="002A6362">
              <w:rPr>
                <w:color w:val="000000"/>
                <w:lang w:val="en-US"/>
              </w:rPr>
              <w:t>O</w:t>
            </w:r>
          </w:p>
        </w:tc>
        <w:tc>
          <w:tcPr>
            <w:tcW w:w="1276" w:type="dxa"/>
            <w:vAlign w:val="center"/>
          </w:tcPr>
          <w:p w14:paraId="25ABB04A" w14:textId="77777777" w:rsidR="00BF0D41" w:rsidRPr="002A6362" w:rsidRDefault="00BF0D41" w:rsidP="00EA6D58">
            <w:pPr>
              <w:jc w:val="center"/>
              <w:rPr>
                <w:rFonts w:eastAsia="Palatino Linotype"/>
                <w:color w:val="000000"/>
              </w:rPr>
            </w:pPr>
            <w:r w:rsidRPr="002A6362">
              <w:rPr>
                <w:color w:val="000000"/>
              </w:rPr>
              <w:t>98.14</w:t>
            </w:r>
          </w:p>
        </w:tc>
        <w:tc>
          <w:tcPr>
            <w:tcW w:w="1006" w:type="dxa"/>
            <w:vAlign w:val="center"/>
          </w:tcPr>
          <w:p w14:paraId="4696D51C" w14:textId="77777777" w:rsidR="00BF0D41" w:rsidRPr="002A6362" w:rsidRDefault="00BF0D41" w:rsidP="00EA6D58">
            <w:pPr>
              <w:jc w:val="center"/>
              <w:rPr>
                <w:color w:val="000000"/>
              </w:rPr>
            </w:pPr>
            <w:r w:rsidRPr="002A6362">
              <w:rPr>
                <w:color w:val="000000"/>
              </w:rPr>
              <w:t>18.429</w:t>
            </w:r>
          </w:p>
        </w:tc>
        <w:tc>
          <w:tcPr>
            <w:tcW w:w="1290" w:type="dxa"/>
            <w:vAlign w:val="center"/>
          </w:tcPr>
          <w:p w14:paraId="237A5EED" w14:textId="77777777" w:rsidR="00BF0D41" w:rsidRPr="002A6362" w:rsidRDefault="00BF0D41" w:rsidP="00EA6D58">
            <w:pPr>
              <w:jc w:val="center"/>
              <w:rPr>
                <w:color w:val="000000"/>
              </w:rPr>
            </w:pPr>
            <w:r w:rsidRPr="002A6362">
              <w:rPr>
                <w:color w:val="000000"/>
              </w:rPr>
              <w:t>86</w:t>
            </w:r>
          </w:p>
        </w:tc>
        <w:tc>
          <w:tcPr>
            <w:tcW w:w="1408" w:type="dxa"/>
            <w:vAlign w:val="center"/>
          </w:tcPr>
          <w:p w14:paraId="28987614" w14:textId="77777777" w:rsidR="00BF0D41" w:rsidRPr="002A6362" w:rsidRDefault="00BF0D41" w:rsidP="00EA6D58">
            <w:pPr>
              <w:jc w:val="center"/>
              <w:rPr>
                <w:color w:val="000000"/>
              </w:rPr>
            </w:pPr>
            <w:r w:rsidRPr="002A6362">
              <w:rPr>
                <w:color w:val="000000"/>
              </w:rPr>
              <w:t>0.60</w:t>
            </w:r>
          </w:p>
        </w:tc>
      </w:tr>
      <w:tr w:rsidR="00BF0D41" w:rsidRPr="00B81E53" w14:paraId="34667CEA" w14:textId="77777777" w:rsidTr="00BF0D41">
        <w:trPr>
          <w:trHeight w:val="80"/>
          <w:jc w:val="center"/>
        </w:trPr>
        <w:tc>
          <w:tcPr>
            <w:tcW w:w="562" w:type="dxa"/>
            <w:vAlign w:val="center"/>
          </w:tcPr>
          <w:p w14:paraId="3E29CE8A" w14:textId="77777777" w:rsidR="00BF0D41" w:rsidRPr="002A6362" w:rsidRDefault="00BF0D41" w:rsidP="00C95D2B">
            <w:pPr>
              <w:rPr>
                <w:rFonts w:eastAsia="Palatino Linotype"/>
                <w:color w:val="000000"/>
              </w:rPr>
            </w:pPr>
            <w:r w:rsidRPr="002A6362">
              <w:rPr>
                <w:rFonts w:eastAsia="Palatino Linotype"/>
                <w:color w:val="000000"/>
              </w:rPr>
              <w:t>44</w:t>
            </w:r>
          </w:p>
        </w:tc>
        <w:tc>
          <w:tcPr>
            <w:tcW w:w="2694" w:type="dxa"/>
            <w:vAlign w:val="center"/>
          </w:tcPr>
          <w:p w14:paraId="64E559C6" w14:textId="77777777" w:rsidR="00BF0D41" w:rsidRPr="002A6362" w:rsidRDefault="00BF0D41" w:rsidP="00C95D2B">
            <w:pPr>
              <w:rPr>
                <w:color w:val="000000"/>
              </w:rPr>
            </w:pPr>
            <w:r w:rsidRPr="002A6362">
              <w:rPr>
                <w:color w:val="000000"/>
              </w:rPr>
              <w:t>Бицикло[3.1.1]гепт-3-ен-2-он</w:t>
            </w:r>
          </w:p>
        </w:tc>
        <w:tc>
          <w:tcPr>
            <w:tcW w:w="1403" w:type="dxa"/>
            <w:vAlign w:val="center"/>
          </w:tcPr>
          <w:p w14:paraId="4DB1F25F" w14:textId="77777777" w:rsidR="00BF0D41" w:rsidRPr="002A6362" w:rsidRDefault="00AD179D"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7</w:t>
            </w:r>
            <w:r w:rsidRPr="002A6362">
              <w:rPr>
                <w:color w:val="000000"/>
                <w:lang w:val="en-US"/>
              </w:rPr>
              <w:t>H</w:t>
            </w:r>
            <w:r w:rsidRPr="002A6362">
              <w:rPr>
                <w:color w:val="000000"/>
                <w:vertAlign w:val="subscript"/>
                <w:lang w:val="en-US"/>
              </w:rPr>
              <w:t>8</w:t>
            </w:r>
            <w:r w:rsidRPr="002A6362">
              <w:rPr>
                <w:color w:val="000000"/>
                <w:lang w:val="en-US"/>
              </w:rPr>
              <w:t>O</w:t>
            </w:r>
          </w:p>
        </w:tc>
        <w:tc>
          <w:tcPr>
            <w:tcW w:w="1276" w:type="dxa"/>
            <w:vAlign w:val="center"/>
          </w:tcPr>
          <w:p w14:paraId="3EAC0080" w14:textId="77777777" w:rsidR="00BF0D41" w:rsidRPr="002A6362" w:rsidRDefault="00BF0D41" w:rsidP="00EA6D58">
            <w:pPr>
              <w:jc w:val="center"/>
              <w:rPr>
                <w:rFonts w:eastAsia="Palatino Linotype"/>
                <w:color w:val="000000"/>
              </w:rPr>
            </w:pPr>
            <w:r w:rsidRPr="002A6362">
              <w:rPr>
                <w:rFonts w:eastAsia="Palatino Linotype"/>
                <w:color w:val="000000"/>
              </w:rPr>
              <w:t>108.14</w:t>
            </w:r>
          </w:p>
        </w:tc>
        <w:tc>
          <w:tcPr>
            <w:tcW w:w="1006" w:type="dxa"/>
            <w:vAlign w:val="center"/>
          </w:tcPr>
          <w:p w14:paraId="679C0E1B" w14:textId="77777777" w:rsidR="00BF0D41" w:rsidRPr="002A6362" w:rsidRDefault="00BF0D41" w:rsidP="00EA6D58">
            <w:pPr>
              <w:jc w:val="center"/>
              <w:rPr>
                <w:color w:val="000000"/>
              </w:rPr>
            </w:pPr>
            <w:r w:rsidRPr="002A6362">
              <w:rPr>
                <w:color w:val="000000"/>
              </w:rPr>
              <w:t>18.746</w:t>
            </w:r>
          </w:p>
        </w:tc>
        <w:tc>
          <w:tcPr>
            <w:tcW w:w="1290" w:type="dxa"/>
            <w:vAlign w:val="center"/>
          </w:tcPr>
          <w:p w14:paraId="68D61951" w14:textId="77777777" w:rsidR="00BF0D41" w:rsidRPr="002A6362" w:rsidRDefault="00BF0D41" w:rsidP="00EA6D58">
            <w:pPr>
              <w:jc w:val="center"/>
              <w:rPr>
                <w:color w:val="000000"/>
              </w:rPr>
            </w:pPr>
            <w:r w:rsidRPr="002A6362">
              <w:rPr>
                <w:color w:val="000000"/>
              </w:rPr>
              <w:t>89</w:t>
            </w:r>
          </w:p>
        </w:tc>
        <w:tc>
          <w:tcPr>
            <w:tcW w:w="1408" w:type="dxa"/>
            <w:vAlign w:val="center"/>
          </w:tcPr>
          <w:p w14:paraId="78962DC3" w14:textId="77777777" w:rsidR="00BF0D41" w:rsidRPr="002A6362" w:rsidRDefault="00BF0D41" w:rsidP="00EA6D58">
            <w:pPr>
              <w:jc w:val="center"/>
              <w:rPr>
                <w:color w:val="000000"/>
              </w:rPr>
            </w:pPr>
            <w:r w:rsidRPr="002A6362">
              <w:rPr>
                <w:color w:val="000000"/>
              </w:rPr>
              <w:t>1.56</w:t>
            </w:r>
          </w:p>
        </w:tc>
      </w:tr>
      <w:tr w:rsidR="00BF0D41" w:rsidRPr="00B81E53" w14:paraId="7D536F59" w14:textId="77777777" w:rsidTr="00BF0D41">
        <w:trPr>
          <w:trHeight w:val="80"/>
          <w:jc w:val="center"/>
        </w:trPr>
        <w:tc>
          <w:tcPr>
            <w:tcW w:w="562" w:type="dxa"/>
            <w:vAlign w:val="center"/>
          </w:tcPr>
          <w:p w14:paraId="5AD2E636" w14:textId="77777777" w:rsidR="00BF0D41" w:rsidRPr="002A6362" w:rsidRDefault="00BF0D41" w:rsidP="00C95D2B">
            <w:pPr>
              <w:rPr>
                <w:rFonts w:eastAsia="Palatino Linotype"/>
                <w:color w:val="000000"/>
              </w:rPr>
            </w:pPr>
            <w:r w:rsidRPr="002A6362">
              <w:rPr>
                <w:rFonts w:eastAsia="Palatino Linotype"/>
                <w:color w:val="000000"/>
              </w:rPr>
              <w:t>45</w:t>
            </w:r>
          </w:p>
        </w:tc>
        <w:tc>
          <w:tcPr>
            <w:tcW w:w="2694" w:type="dxa"/>
            <w:vAlign w:val="center"/>
          </w:tcPr>
          <w:p w14:paraId="67D69136" w14:textId="77777777" w:rsidR="00BF0D41" w:rsidRPr="002A6362" w:rsidRDefault="00752228" w:rsidP="00C95D2B">
            <w:pPr>
              <w:rPr>
                <w:color w:val="000000"/>
                <w:lang w:val="kk-KZ"/>
              </w:rPr>
            </w:pPr>
            <w:r w:rsidRPr="002A6362">
              <w:rPr>
                <w:color w:val="000000"/>
                <w:lang w:val="kk-KZ"/>
              </w:rPr>
              <w:t>Пиперитон оксиді</w:t>
            </w:r>
          </w:p>
        </w:tc>
        <w:tc>
          <w:tcPr>
            <w:tcW w:w="1403" w:type="dxa"/>
            <w:vAlign w:val="center"/>
          </w:tcPr>
          <w:p w14:paraId="2D8DBE87"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r w:rsidRPr="002A6362">
              <w:rPr>
                <w:color w:val="000000"/>
                <w:lang w:val="en-US"/>
              </w:rPr>
              <w:t>O</w:t>
            </w:r>
            <w:r w:rsidRPr="002A6362">
              <w:rPr>
                <w:color w:val="000000"/>
                <w:vertAlign w:val="subscript"/>
                <w:lang w:val="en-US"/>
              </w:rPr>
              <w:t>2</w:t>
            </w:r>
          </w:p>
        </w:tc>
        <w:tc>
          <w:tcPr>
            <w:tcW w:w="1276" w:type="dxa"/>
            <w:vAlign w:val="center"/>
          </w:tcPr>
          <w:p w14:paraId="31D308D3" w14:textId="77777777" w:rsidR="00BF0D41" w:rsidRPr="002A6362" w:rsidRDefault="00BF0D41" w:rsidP="00EA6D58">
            <w:pPr>
              <w:jc w:val="center"/>
              <w:rPr>
                <w:rFonts w:eastAsia="Palatino Linotype"/>
                <w:color w:val="000000"/>
              </w:rPr>
            </w:pPr>
            <w:r w:rsidRPr="002A6362">
              <w:rPr>
                <w:color w:val="000000"/>
              </w:rPr>
              <w:t>166.22</w:t>
            </w:r>
          </w:p>
        </w:tc>
        <w:tc>
          <w:tcPr>
            <w:tcW w:w="1006" w:type="dxa"/>
            <w:vAlign w:val="center"/>
          </w:tcPr>
          <w:p w14:paraId="080660F2" w14:textId="77777777" w:rsidR="00BF0D41" w:rsidRPr="002A6362" w:rsidRDefault="00BF0D41" w:rsidP="00EA6D58">
            <w:pPr>
              <w:jc w:val="center"/>
              <w:rPr>
                <w:color w:val="000000"/>
              </w:rPr>
            </w:pPr>
            <w:r w:rsidRPr="002A6362">
              <w:rPr>
                <w:color w:val="000000"/>
              </w:rPr>
              <w:t>19.891</w:t>
            </w:r>
          </w:p>
        </w:tc>
        <w:tc>
          <w:tcPr>
            <w:tcW w:w="1290" w:type="dxa"/>
            <w:vAlign w:val="center"/>
          </w:tcPr>
          <w:p w14:paraId="77C1D2AB" w14:textId="77777777" w:rsidR="00BF0D41" w:rsidRPr="002A6362" w:rsidRDefault="00BF0D41" w:rsidP="00EA6D58">
            <w:pPr>
              <w:jc w:val="center"/>
              <w:rPr>
                <w:color w:val="000000"/>
              </w:rPr>
            </w:pPr>
            <w:r w:rsidRPr="002A6362">
              <w:rPr>
                <w:color w:val="000000"/>
              </w:rPr>
              <w:t>97</w:t>
            </w:r>
          </w:p>
        </w:tc>
        <w:tc>
          <w:tcPr>
            <w:tcW w:w="1408" w:type="dxa"/>
            <w:vAlign w:val="center"/>
          </w:tcPr>
          <w:p w14:paraId="61BBD125" w14:textId="77777777" w:rsidR="00BF0D41" w:rsidRPr="002A6362" w:rsidRDefault="00BF0D41" w:rsidP="00EA6D58">
            <w:pPr>
              <w:jc w:val="center"/>
              <w:rPr>
                <w:color w:val="000000"/>
              </w:rPr>
            </w:pPr>
            <w:r w:rsidRPr="002A6362">
              <w:rPr>
                <w:color w:val="000000"/>
              </w:rPr>
              <w:t>49</w:t>
            </w:r>
            <w:r w:rsidR="00210372" w:rsidRPr="002A6362">
              <w:rPr>
                <w:color w:val="000000"/>
                <w:lang w:val="kk-KZ"/>
              </w:rPr>
              <w:t>.</w:t>
            </w:r>
            <w:r w:rsidRPr="002A6362">
              <w:rPr>
                <w:color w:val="000000"/>
              </w:rPr>
              <w:t>29</w:t>
            </w:r>
          </w:p>
        </w:tc>
      </w:tr>
      <w:tr w:rsidR="00BF0D41" w:rsidRPr="00B81E53" w14:paraId="4CB28D43" w14:textId="77777777" w:rsidTr="00BF0D41">
        <w:trPr>
          <w:trHeight w:val="80"/>
          <w:jc w:val="center"/>
        </w:trPr>
        <w:tc>
          <w:tcPr>
            <w:tcW w:w="562" w:type="dxa"/>
            <w:vAlign w:val="center"/>
          </w:tcPr>
          <w:p w14:paraId="04E3B3A7" w14:textId="77777777" w:rsidR="00BF0D41" w:rsidRPr="002A6362" w:rsidRDefault="00BF0D41" w:rsidP="00C95D2B">
            <w:pPr>
              <w:rPr>
                <w:rFonts w:eastAsia="Palatino Linotype"/>
                <w:color w:val="000000"/>
              </w:rPr>
            </w:pPr>
            <w:r w:rsidRPr="002A6362">
              <w:rPr>
                <w:rFonts w:eastAsia="Palatino Linotype"/>
                <w:color w:val="000000"/>
              </w:rPr>
              <w:t>46</w:t>
            </w:r>
          </w:p>
        </w:tc>
        <w:tc>
          <w:tcPr>
            <w:tcW w:w="2694" w:type="dxa"/>
            <w:vAlign w:val="center"/>
          </w:tcPr>
          <w:p w14:paraId="2E6FCCFC" w14:textId="77777777" w:rsidR="00BF0D41" w:rsidRPr="002A6362" w:rsidRDefault="00BF0D41" w:rsidP="00C95D2B">
            <w:pPr>
              <w:rPr>
                <w:color w:val="000000"/>
              </w:rPr>
            </w:pPr>
            <w:r w:rsidRPr="002A6362">
              <w:rPr>
                <w:color w:val="000000"/>
              </w:rPr>
              <w:t>2-Циклогексен-1-он</w:t>
            </w:r>
          </w:p>
        </w:tc>
        <w:tc>
          <w:tcPr>
            <w:tcW w:w="1403" w:type="dxa"/>
            <w:vAlign w:val="center"/>
          </w:tcPr>
          <w:p w14:paraId="1217A5AF"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6</w:t>
            </w:r>
            <w:r w:rsidRPr="002A6362">
              <w:rPr>
                <w:color w:val="000000"/>
                <w:lang w:val="en-US"/>
              </w:rPr>
              <w:t>H</w:t>
            </w:r>
            <w:r w:rsidRPr="002A6362">
              <w:rPr>
                <w:color w:val="000000"/>
                <w:vertAlign w:val="subscript"/>
                <w:lang w:val="en-US"/>
              </w:rPr>
              <w:t>8</w:t>
            </w:r>
            <w:r w:rsidRPr="002A6362">
              <w:rPr>
                <w:color w:val="000000"/>
                <w:lang w:val="en-US"/>
              </w:rPr>
              <w:t>O</w:t>
            </w:r>
          </w:p>
        </w:tc>
        <w:tc>
          <w:tcPr>
            <w:tcW w:w="1276" w:type="dxa"/>
            <w:vAlign w:val="center"/>
          </w:tcPr>
          <w:p w14:paraId="303BDEA7" w14:textId="77777777" w:rsidR="00BF0D41" w:rsidRPr="002A6362" w:rsidRDefault="00BF0D41" w:rsidP="00EA6D58">
            <w:pPr>
              <w:jc w:val="center"/>
              <w:rPr>
                <w:rFonts w:eastAsia="Palatino Linotype"/>
                <w:color w:val="000000"/>
              </w:rPr>
            </w:pPr>
            <w:r w:rsidRPr="002A6362">
              <w:rPr>
                <w:rFonts w:eastAsia="Palatino Linotype"/>
                <w:color w:val="000000"/>
              </w:rPr>
              <w:t>96.13</w:t>
            </w:r>
          </w:p>
        </w:tc>
        <w:tc>
          <w:tcPr>
            <w:tcW w:w="1006" w:type="dxa"/>
            <w:vAlign w:val="center"/>
          </w:tcPr>
          <w:p w14:paraId="03D9695D" w14:textId="77777777" w:rsidR="00BF0D41" w:rsidRPr="002A6362" w:rsidRDefault="00BF0D41" w:rsidP="00EA6D58">
            <w:pPr>
              <w:jc w:val="center"/>
              <w:rPr>
                <w:color w:val="000000"/>
              </w:rPr>
            </w:pPr>
            <w:r w:rsidRPr="002A6362">
              <w:rPr>
                <w:color w:val="000000"/>
              </w:rPr>
              <w:t>19.988</w:t>
            </w:r>
          </w:p>
        </w:tc>
        <w:tc>
          <w:tcPr>
            <w:tcW w:w="1290" w:type="dxa"/>
            <w:vAlign w:val="center"/>
          </w:tcPr>
          <w:p w14:paraId="46ABCD35" w14:textId="77777777" w:rsidR="00BF0D41" w:rsidRPr="002A6362" w:rsidRDefault="00BF0D41" w:rsidP="00EA6D58">
            <w:pPr>
              <w:jc w:val="center"/>
              <w:rPr>
                <w:color w:val="000000"/>
              </w:rPr>
            </w:pPr>
            <w:r w:rsidRPr="002A6362">
              <w:rPr>
                <w:color w:val="000000"/>
              </w:rPr>
              <w:t>82</w:t>
            </w:r>
          </w:p>
        </w:tc>
        <w:tc>
          <w:tcPr>
            <w:tcW w:w="1408" w:type="dxa"/>
            <w:vAlign w:val="center"/>
          </w:tcPr>
          <w:p w14:paraId="47EC3B7A" w14:textId="77777777" w:rsidR="00BF0D41" w:rsidRPr="002A6362" w:rsidRDefault="00BF0D41" w:rsidP="00EA6D58">
            <w:pPr>
              <w:jc w:val="center"/>
              <w:rPr>
                <w:color w:val="000000"/>
              </w:rPr>
            </w:pPr>
            <w:r w:rsidRPr="002A6362">
              <w:rPr>
                <w:color w:val="000000"/>
              </w:rPr>
              <w:t>3.11</w:t>
            </w:r>
          </w:p>
        </w:tc>
      </w:tr>
      <w:tr w:rsidR="00BF0D41" w:rsidRPr="00B81E53" w14:paraId="189B3CA2" w14:textId="77777777" w:rsidTr="00BF0D41">
        <w:trPr>
          <w:trHeight w:val="80"/>
          <w:jc w:val="center"/>
        </w:trPr>
        <w:tc>
          <w:tcPr>
            <w:tcW w:w="562" w:type="dxa"/>
            <w:vAlign w:val="center"/>
          </w:tcPr>
          <w:p w14:paraId="78E22A4A" w14:textId="77777777" w:rsidR="00BF0D41" w:rsidRPr="002A6362" w:rsidRDefault="00BF0D41" w:rsidP="00C95D2B">
            <w:pPr>
              <w:rPr>
                <w:rFonts w:eastAsia="Palatino Linotype"/>
                <w:color w:val="000000"/>
              </w:rPr>
            </w:pPr>
            <w:r w:rsidRPr="002A6362">
              <w:rPr>
                <w:rFonts w:eastAsia="Palatino Linotype"/>
                <w:color w:val="000000"/>
              </w:rPr>
              <w:t>47</w:t>
            </w:r>
          </w:p>
        </w:tc>
        <w:tc>
          <w:tcPr>
            <w:tcW w:w="2694" w:type="dxa"/>
            <w:vAlign w:val="center"/>
          </w:tcPr>
          <w:p w14:paraId="177D48C1" w14:textId="77777777" w:rsidR="00BF0D41" w:rsidRPr="002A6362" w:rsidRDefault="00BF0D41" w:rsidP="00C95D2B">
            <w:pPr>
              <w:rPr>
                <w:color w:val="000000"/>
              </w:rPr>
            </w:pPr>
            <w:r w:rsidRPr="002A6362">
              <w:rPr>
                <w:color w:val="000000"/>
              </w:rPr>
              <w:t>Циклопропан</w:t>
            </w:r>
          </w:p>
        </w:tc>
        <w:tc>
          <w:tcPr>
            <w:tcW w:w="1403" w:type="dxa"/>
            <w:vAlign w:val="center"/>
          </w:tcPr>
          <w:p w14:paraId="3C5CCEEF" w14:textId="77777777" w:rsidR="00BF0D41" w:rsidRPr="002A6362" w:rsidRDefault="00AD179D"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3</w:t>
            </w:r>
            <w:r w:rsidRPr="002A6362">
              <w:rPr>
                <w:color w:val="000000"/>
                <w:lang w:val="en-US"/>
              </w:rPr>
              <w:t>H</w:t>
            </w:r>
            <w:r w:rsidRPr="002A6362">
              <w:rPr>
                <w:color w:val="000000"/>
                <w:vertAlign w:val="subscript"/>
                <w:lang w:val="en-US"/>
              </w:rPr>
              <w:t>6</w:t>
            </w:r>
          </w:p>
        </w:tc>
        <w:tc>
          <w:tcPr>
            <w:tcW w:w="1276" w:type="dxa"/>
            <w:vAlign w:val="center"/>
          </w:tcPr>
          <w:p w14:paraId="4F7B70DA" w14:textId="77777777" w:rsidR="00BF0D41" w:rsidRPr="002A6362" w:rsidRDefault="00BF0D41" w:rsidP="00EA6D58">
            <w:pPr>
              <w:jc w:val="center"/>
              <w:rPr>
                <w:rFonts w:eastAsia="Palatino Linotype"/>
                <w:color w:val="000000"/>
              </w:rPr>
            </w:pPr>
            <w:r w:rsidRPr="002A6362">
              <w:rPr>
                <w:rFonts w:eastAsia="Palatino Linotype"/>
                <w:color w:val="000000"/>
              </w:rPr>
              <w:t>42.08</w:t>
            </w:r>
          </w:p>
        </w:tc>
        <w:tc>
          <w:tcPr>
            <w:tcW w:w="1006" w:type="dxa"/>
            <w:vAlign w:val="center"/>
          </w:tcPr>
          <w:p w14:paraId="4DA546B8" w14:textId="77777777" w:rsidR="00BF0D41" w:rsidRPr="002A6362" w:rsidRDefault="00BF0D41" w:rsidP="00EA6D58">
            <w:pPr>
              <w:jc w:val="center"/>
              <w:rPr>
                <w:color w:val="000000"/>
              </w:rPr>
            </w:pPr>
            <w:r w:rsidRPr="002A6362">
              <w:rPr>
                <w:color w:val="000000"/>
              </w:rPr>
              <w:t>20.240</w:t>
            </w:r>
          </w:p>
        </w:tc>
        <w:tc>
          <w:tcPr>
            <w:tcW w:w="1290" w:type="dxa"/>
            <w:vAlign w:val="center"/>
          </w:tcPr>
          <w:p w14:paraId="5896CD6B" w14:textId="77777777" w:rsidR="00BF0D41" w:rsidRPr="002A6362" w:rsidRDefault="00BF0D41" w:rsidP="00EA6D58">
            <w:pPr>
              <w:jc w:val="center"/>
              <w:rPr>
                <w:color w:val="000000"/>
              </w:rPr>
            </w:pPr>
            <w:r w:rsidRPr="002A6362">
              <w:rPr>
                <w:color w:val="000000"/>
              </w:rPr>
              <w:t>84</w:t>
            </w:r>
          </w:p>
        </w:tc>
        <w:tc>
          <w:tcPr>
            <w:tcW w:w="1408" w:type="dxa"/>
            <w:vAlign w:val="center"/>
          </w:tcPr>
          <w:p w14:paraId="2C537423" w14:textId="77777777" w:rsidR="00BF0D41" w:rsidRPr="002A6362" w:rsidRDefault="00BF0D41" w:rsidP="00EA6D58">
            <w:pPr>
              <w:jc w:val="center"/>
              <w:rPr>
                <w:color w:val="000000"/>
              </w:rPr>
            </w:pPr>
            <w:r w:rsidRPr="002A6362">
              <w:rPr>
                <w:color w:val="000000"/>
              </w:rPr>
              <w:t>0.15</w:t>
            </w:r>
          </w:p>
        </w:tc>
      </w:tr>
      <w:tr w:rsidR="00BF0D41" w:rsidRPr="00B81E53" w14:paraId="3A7E8F87" w14:textId="77777777" w:rsidTr="00BF0D41">
        <w:trPr>
          <w:trHeight w:val="80"/>
          <w:jc w:val="center"/>
        </w:trPr>
        <w:tc>
          <w:tcPr>
            <w:tcW w:w="562" w:type="dxa"/>
            <w:vAlign w:val="center"/>
          </w:tcPr>
          <w:p w14:paraId="1671C522" w14:textId="77777777" w:rsidR="00BF0D41" w:rsidRPr="002A6362" w:rsidRDefault="00BF0D41" w:rsidP="00C95D2B">
            <w:pPr>
              <w:rPr>
                <w:rFonts w:eastAsia="Palatino Linotype"/>
                <w:color w:val="000000"/>
              </w:rPr>
            </w:pPr>
            <w:r w:rsidRPr="002A6362">
              <w:rPr>
                <w:rFonts w:eastAsia="Palatino Linotype"/>
                <w:color w:val="000000"/>
              </w:rPr>
              <w:t>48</w:t>
            </w:r>
          </w:p>
        </w:tc>
        <w:tc>
          <w:tcPr>
            <w:tcW w:w="2694" w:type="dxa"/>
            <w:vAlign w:val="center"/>
          </w:tcPr>
          <w:p w14:paraId="25A45842" w14:textId="77777777" w:rsidR="00BF0D41" w:rsidRPr="002A6362" w:rsidRDefault="00BF0D41" w:rsidP="00C95D2B">
            <w:pPr>
              <w:rPr>
                <w:color w:val="000000"/>
              </w:rPr>
            </w:pPr>
            <w:r w:rsidRPr="002A6362">
              <w:rPr>
                <w:color w:val="000000"/>
              </w:rPr>
              <w:t>Аромадендрен</w:t>
            </w:r>
          </w:p>
        </w:tc>
        <w:tc>
          <w:tcPr>
            <w:tcW w:w="1403" w:type="dxa"/>
            <w:vAlign w:val="center"/>
          </w:tcPr>
          <w:p w14:paraId="2CDAAA94"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15</w:t>
            </w:r>
            <w:r w:rsidRPr="002A6362">
              <w:rPr>
                <w:color w:val="000000"/>
                <w:lang w:val="en-US"/>
              </w:rPr>
              <w:t>H</w:t>
            </w:r>
            <w:r w:rsidRPr="002A6362">
              <w:rPr>
                <w:color w:val="000000"/>
                <w:vertAlign w:val="subscript"/>
                <w:lang w:val="en-US"/>
              </w:rPr>
              <w:t>24</w:t>
            </w:r>
          </w:p>
        </w:tc>
        <w:tc>
          <w:tcPr>
            <w:tcW w:w="1276" w:type="dxa"/>
            <w:vAlign w:val="center"/>
          </w:tcPr>
          <w:p w14:paraId="5BCEB7FF" w14:textId="77777777" w:rsidR="00BF0D41" w:rsidRPr="002A6362" w:rsidRDefault="00BF0D41" w:rsidP="00EA6D58">
            <w:pPr>
              <w:jc w:val="center"/>
              <w:rPr>
                <w:rFonts w:eastAsia="Palatino Linotype"/>
                <w:color w:val="000000"/>
              </w:rPr>
            </w:pPr>
            <w:r w:rsidRPr="002A6362">
              <w:rPr>
                <w:rFonts w:eastAsia="Palatino Linotype"/>
                <w:color w:val="000000"/>
              </w:rPr>
              <w:t>204.35</w:t>
            </w:r>
          </w:p>
        </w:tc>
        <w:tc>
          <w:tcPr>
            <w:tcW w:w="1006" w:type="dxa"/>
            <w:vAlign w:val="center"/>
          </w:tcPr>
          <w:p w14:paraId="24758F60" w14:textId="77777777" w:rsidR="00BF0D41" w:rsidRPr="002A6362" w:rsidRDefault="00BF0D41" w:rsidP="00EA6D58">
            <w:pPr>
              <w:jc w:val="center"/>
              <w:rPr>
                <w:color w:val="000000"/>
              </w:rPr>
            </w:pPr>
            <w:r w:rsidRPr="002A6362">
              <w:rPr>
                <w:color w:val="000000"/>
              </w:rPr>
              <w:t>20.337</w:t>
            </w:r>
          </w:p>
        </w:tc>
        <w:tc>
          <w:tcPr>
            <w:tcW w:w="1290" w:type="dxa"/>
            <w:vAlign w:val="center"/>
          </w:tcPr>
          <w:p w14:paraId="4D0A1244" w14:textId="77777777" w:rsidR="00BF0D41" w:rsidRPr="002A6362" w:rsidRDefault="00BF0D41" w:rsidP="00EA6D58">
            <w:pPr>
              <w:jc w:val="center"/>
              <w:rPr>
                <w:color w:val="000000"/>
              </w:rPr>
            </w:pPr>
            <w:r w:rsidRPr="002A6362">
              <w:rPr>
                <w:color w:val="000000"/>
              </w:rPr>
              <w:t>95</w:t>
            </w:r>
          </w:p>
        </w:tc>
        <w:tc>
          <w:tcPr>
            <w:tcW w:w="1408" w:type="dxa"/>
            <w:vAlign w:val="center"/>
          </w:tcPr>
          <w:p w14:paraId="166BA3FB" w14:textId="77777777" w:rsidR="00BF0D41" w:rsidRPr="002A6362" w:rsidRDefault="00BF0D41" w:rsidP="00EA6D58">
            <w:pPr>
              <w:jc w:val="center"/>
              <w:rPr>
                <w:color w:val="000000"/>
              </w:rPr>
            </w:pPr>
            <w:r w:rsidRPr="002A6362">
              <w:rPr>
                <w:color w:val="000000"/>
              </w:rPr>
              <w:t>0.96</w:t>
            </w:r>
          </w:p>
        </w:tc>
      </w:tr>
      <w:tr w:rsidR="00BF0D41" w:rsidRPr="00B81E53" w14:paraId="22DD160E" w14:textId="77777777" w:rsidTr="00BF0D41">
        <w:trPr>
          <w:trHeight w:val="80"/>
          <w:jc w:val="center"/>
        </w:trPr>
        <w:tc>
          <w:tcPr>
            <w:tcW w:w="562" w:type="dxa"/>
            <w:vAlign w:val="center"/>
          </w:tcPr>
          <w:p w14:paraId="2455027D" w14:textId="77777777" w:rsidR="00BF0D41" w:rsidRPr="002A6362" w:rsidRDefault="00BF0D41" w:rsidP="00C95D2B">
            <w:pPr>
              <w:rPr>
                <w:rFonts w:eastAsia="Palatino Linotype"/>
                <w:color w:val="000000"/>
              </w:rPr>
            </w:pPr>
            <w:r w:rsidRPr="002A6362">
              <w:rPr>
                <w:rFonts w:eastAsia="Palatino Linotype"/>
                <w:color w:val="000000"/>
              </w:rPr>
              <w:t>49</w:t>
            </w:r>
          </w:p>
        </w:tc>
        <w:tc>
          <w:tcPr>
            <w:tcW w:w="2694" w:type="dxa"/>
            <w:vAlign w:val="center"/>
          </w:tcPr>
          <w:p w14:paraId="6C4D4415" w14:textId="77777777" w:rsidR="00BF0D41" w:rsidRPr="002A6362" w:rsidRDefault="00BF0D41" w:rsidP="00C95D2B">
            <w:pPr>
              <w:rPr>
                <w:color w:val="000000"/>
              </w:rPr>
            </w:pPr>
            <w:r w:rsidRPr="002A6362">
              <w:rPr>
                <w:color w:val="000000"/>
              </w:rPr>
              <w:t>2-Циклопентен-1-он</w:t>
            </w:r>
          </w:p>
        </w:tc>
        <w:tc>
          <w:tcPr>
            <w:tcW w:w="1403" w:type="dxa"/>
            <w:vAlign w:val="center"/>
          </w:tcPr>
          <w:p w14:paraId="6B39CF30" w14:textId="77777777" w:rsidR="00BF0D41" w:rsidRPr="002A6362" w:rsidRDefault="00AD179D" w:rsidP="00EA6D58">
            <w:pPr>
              <w:jc w:val="center"/>
              <w:rPr>
                <w:rFonts w:eastAsia="Palatino Linotype"/>
                <w:color w:val="000000"/>
              </w:rPr>
            </w:pPr>
            <w:r w:rsidRPr="002A6362">
              <w:rPr>
                <w:color w:val="000000"/>
                <w:lang w:val="en-US"/>
              </w:rPr>
              <w:t>C</w:t>
            </w:r>
            <w:r w:rsidRPr="002A6362">
              <w:rPr>
                <w:color w:val="000000"/>
                <w:vertAlign w:val="subscript"/>
                <w:lang w:val="en-US"/>
              </w:rPr>
              <w:t>19</w:t>
            </w:r>
            <w:r w:rsidRPr="002A6362">
              <w:rPr>
                <w:color w:val="000000"/>
                <w:lang w:val="en-US"/>
              </w:rPr>
              <w:t>H</w:t>
            </w:r>
            <w:r w:rsidRPr="002A6362">
              <w:rPr>
                <w:color w:val="000000"/>
                <w:vertAlign w:val="subscript"/>
                <w:lang w:val="en-US"/>
              </w:rPr>
              <w:t>26</w:t>
            </w:r>
            <w:r w:rsidRPr="002A6362">
              <w:rPr>
                <w:color w:val="000000"/>
                <w:lang w:val="en-US"/>
              </w:rPr>
              <w:t>O</w:t>
            </w:r>
            <w:r w:rsidRPr="002A6362">
              <w:rPr>
                <w:color w:val="000000"/>
                <w:vertAlign w:val="subscript"/>
                <w:lang w:val="en-US"/>
              </w:rPr>
              <w:t>3</w:t>
            </w:r>
          </w:p>
        </w:tc>
        <w:tc>
          <w:tcPr>
            <w:tcW w:w="1276" w:type="dxa"/>
            <w:vAlign w:val="center"/>
          </w:tcPr>
          <w:p w14:paraId="23CE647E" w14:textId="77777777" w:rsidR="00BF0D41" w:rsidRPr="002A6362" w:rsidRDefault="00BF0D41" w:rsidP="00EA6D58">
            <w:pPr>
              <w:jc w:val="center"/>
              <w:rPr>
                <w:rFonts w:eastAsia="Palatino Linotype"/>
                <w:color w:val="000000"/>
              </w:rPr>
            </w:pPr>
            <w:r w:rsidRPr="002A6362">
              <w:rPr>
                <w:rFonts w:eastAsia="Palatino Linotype"/>
                <w:color w:val="000000"/>
              </w:rPr>
              <w:t>302.4</w:t>
            </w:r>
          </w:p>
        </w:tc>
        <w:tc>
          <w:tcPr>
            <w:tcW w:w="1006" w:type="dxa"/>
            <w:vAlign w:val="center"/>
          </w:tcPr>
          <w:p w14:paraId="3FF1F995" w14:textId="77777777" w:rsidR="00BF0D41" w:rsidRPr="002A6362" w:rsidRDefault="00210372" w:rsidP="00210372">
            <w:pPr>
              <w:rPr>
                <w:color w:val="000000"/>
              </w:rPr>
            </w:pPr>
            <w:r w:rsidRPr="002A6362">
              <w:rPr>
                <w:color w:val="000000"/>
                <w:lang w:val="kk-KZ"/>
              </w:rPr>
              <w:t xml:space="preserve"> </w:t>
            </w:r>
            <w:r w:rsidR="00BF0D41" w:rsidRPr="002A6362">
              <w:rPr>
                <w:color w:val="000000"/>
              </w:rPr>
              <w:t>20.596</w:t>
            </w:r>
          </w:p>
        </w:tc>
        <w:tc>
          <w:tcPr>
            <w:tcW w:w="1290" w:type="dxa"/>
            <w:vAlign w:val="center"/>
          </w:tcPr>
          <w:p w14:paraId="4100B1BB" w14:textId="77777777" w:rsidR="00BF0D41" w:rsidRPr="002A6362" w:rsidRDefault="00BF0D41" w:rsidP="00EA6D58">
            <w:pPr>
              <w:jc w:val="center"/>
              <w:rPr>
                <w:color w:val="000000"/>
              </w:rPr>
            </w:pPr>
            <w:r w:rsidRPr="002A6362">
              <w:rPr>
                <w:color w:val="000000"/>
              </w:rPr>
              <w:t>84</w:t>
            </w:r>
          </w:p>
        </w:tc>
        <w:tc>
          <w:tcPr>
            <w:tcW w:w="1408" w:type="dxa"/>
            <w:vAlign w:val="center"/>
          </w:tcPr>
          <w:p w14:paraId="52AF1C4A" w14:textId="77777777" w:rsidR="00BF0D41" w:rsidRPr="002A6362" w:rsidRDefault="00BF0D41" w:rsidP="00EA6D58">
            <w:pPr>
              <w:jc w:val="center"/>
              <w:rPr>
                <w:color w:val="000000"/>
              </w:rPr>
            </w:pPr>
            <w:r w:rsidRPr="002A6362">
              <w:rPr>
                <w:color w:val="000000"/>
              </w:rPr>
              <w:t>9.49</w:t>
            </w:r>
          </w:p>
        </w:tc>
      </w:tr>
      <w:tr w:rsidR="00BF0D41" w:rsidRPr="00B81E53" w14:paraId="565B08C4" w14:textId="77777777" w:rsidTr="00BF0D41">
        <w:trPr>
          <w:trHeight w:val="80"/>
          <w:jc w:val="center"/>
        </w:trPr>
        <w:tc>
          <w:tcPr>
            <w:tcW w:w="562" w:type="dxa"/>
            <w:vAlign w:val="center"/>
          </w:tcPr>
          <w:p w14:paraId="16A3E264" w14:textId="77777777" w:rsidR="00BF0D41" w:rsidRPr="002A6362" w:rsidRDefault="00BF0D41" w:rsidP="00C95D2B">
            <w:pPr>
              <w:rPr>
                <w:rFonts w:eastAsia="Palatino Linotype"/>
                <w:color w:val="000000"/>
              </w:rPr>
            </w:pPr>
            <w:r w:rsidRPr="002A6362">
              <w:rPr>
                <w:rFonts w:eastAsia="Palatino Linotype"/>
                <w:color w:val="000000"/>
              </w:rPr>
              <w:t>50</w:t>
            </w:r>
          </w:p>
        </w:tc>
        <w:tc>
          <w:tcPr>
            <w:tcW w:w="2694" w:type="dxa"/>
            <w:vAlign w:val="center"/>
          </w:tcPr>
          <w:p w14:paraId="2830DEDC" w14:textId="77777777" w:rsidR="00BF0D41" w:rsidRPr="002A6362" w:rsidRDefault="00BF0D41" w:rsidP="00C95D2B">
            <w:pPr>
              <w:rPr>
                <w:color w:val="000000"/>
              </w:rPr>
            </w:pPr>
            <w:r w:rsidRPr="002A6362">
              <w:rPr>
                <w:color w:val="000000"/>
              </w:rPr>
              <w:t>1,3-циклогексадиен-1-карбоксальдегид</w:t>
            </w:r>
          </w:p>
        </w:tc>
        <w:tc>
          <w:tcPr>
            <w:tcW w:w="1403" w:type="dxa"/>
            <w:vAlign w:val="center"/>
          </w:tcPr>
          <w:p w14:paraId="75E2712A" w14:textId="77777777" w:rsidR="00BF0D41" w:rsidRPr="002A6362" w:rsidRDefault="00F34885" w:rsidP="00EA6D58">
            <w:pPr>
              <w:jc w:val="center"/>
              <w:rPr>
                <w:rFonts w:eastAsia="Palatino Linotype"/>
                <w:color w:val="000000"/>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r w:rsidRPr="002A6362">
              <w:rPr>
                <w:color w:val="000000"/>
                <w:lang w:val="en-US"/>
              </w:rPr>
              <w:t>O</w:t>
            </w:r>
          </w:p>
        </w:tc>
        <w:tc>
          <w:tcPr>
            <w:tcW w:w="1276" w:type="dxa"/>
            <w:vAlign w:val="center"/>
          </w:tcPr>
          <w:p w14:paraId="0B1C50E5" w14:textId="77777777" w:rsidR="00BF0D41" w:rsidRPr="002A6362" w:rsidRDefault="00BF0D41" w:rsidP="00EA6D58">
            <w:pPr>
              <w:jc w:val="center"/>
              <w:rPr>
                <w:rFonts w:eastAsia="Palatino Linotype"/>
                <w:color w:val="000000"/>
              </w:rPr>
            </w:pPr>
            <w:r w:rsidRPr="002A6362">
              <w:rPr>
                <w:rFonts w:eastAsia="Palatino Linotype"/>
                <w:color w:val="000000"/>
              </w:rPr>
              <w:t>150.22</w:t>
            </w:r>
          </w:p>
        </w:tc>
        <w:tc>
          <w:tcPr>
            <w:tcW w:w="1006" w:type="dxa"/>
            <w:vAlign w:val="center"/>
          </w:tcPr>
          <w:p w14:paraId="5858259A" w14:textId="77777777" w:rsidR="00BF0D41" w:rsidRPr="002A6362" w:rsidRDefault="00BF0D41" w:rsidP="00EA6D58">
            <w:pPr>
              <w:jc w:val="center"/>
              <w:rPr>
                <w:color w:val="000000"/>
              </w:rPr>
            </w:pPr>
            <w:r w:rsidRPr="002A6362">
              <w:rPr>
                <w:color w:val="000000"/>
              </w:rPr>
              <w:t>20.803</w:t>
            </w:r>
          </w:p>
        </w:tc>
        <w:tc>
          <w:tcPr>
            <w:tcW w:w="1290" w:type="dxa"/>
            <w:vAlign w:val="center"/>
          </w:tcPr>
          <w:p w14:paraId="48A75891" w14:textId="77777777" w:rsidR="00BF0D41" w:rsidRPr="002A6362" w:rsidRDefault="00BF0D41" w:rsidP="00EA6D58">
            <w:pPr>
              <w:jc w:val="center"/>
              <w:rPr>
                <w:color w:val="000000"/>
              </w:rPr>
            </w:pPr>
            <w:r w:rsidRPr="002A6362">
              <w:rPr>
                <w:color w:val="000000"/>
              </w:rPr>
              <w:t>85</w:t>
            </w:r>
          </w:p>
        </w:tc>
        <w:tc>
          <w:tcPr>
            <w:tcW w:w="1408" w:type="dxa"/>
            <w:vAlign w:val="center"/>
          </w:tcPr>
          <w:p w14:paraId="56FD816D" w14:textId="77777777" w:rsidR="00BF0D41" w:rsidRPr="002A6362" w:rsidRDefault="00BF0D41" w:rsidP="00EA6D58">
            <w:pPr>
              <w:jc w:val="center"/>
              <w:rPr>
                <w:color w:val="000000"/>
              </w:rPr>
            </w:pPr>
            <w:r w:rsidRPr="002A6362">
              <w:rPr>
                <w:color w:val="000000"/>
              </w:rPr>
              <w:t>0.30</w:t>
            </w:r>
          </w:p>
        </w:tc>
      </w:tr>
      <w:tr w:rsidR="00BF0D41" w:rsidRPr="00B81E53" w14:paraId="48F41AC5" w14:textId="77777777" w:rsidTr="00B31BBF">
        <w:trPr>
          <w:trHeight w:val="80"/>
          <w:jc w:val="center"/>
        </w:trPr>
        <w:tc>
          <w:tcPr>
            <w:tcW w:w="562" w:type="dxa"/>
            <w:tcBorders>
              <w:bottom w:val="single" w:sz="4" w:space="0" w:color="auto"/>
            </w:tcBorders>
            <w:vAlign w:val="center"/>
          </w:tcPr>
          <w:p w14:paraId="7D6C1CB1" w14:textId="77777777" w:rsidR="00BF0D41" w:rsidRPr="002A6362" w:rsidRDefault="00BF0D41" w:rsidP="00C95D2B">
            <w:pPr>
              <w:rPr>
                <w:rFonts w:eastAsia="Palatino Linotype"/>
                <w:color w:val="000000"/>
              </w:rPr>
            </w:pPr>
            <w:r w:rsidRPr="002A6362">
              <w:rPr>
                <w:rFonts w:eastAsia="Palatino Linotype"/>
                <w:color w:val="000000"/>
              </w:rPr>
              <w:t>51</w:t>
            </w:r>
          </w:p>
        </w:tc>
        <w:tc>
          <w:tcPr>
            <w:tcW w:w="2694" w:type="dxa"/>
            <w:tcBorders>
              <w:bottom w:val="single" w:sz="4" w:space="0" w:color="auto"/>
            </w:tcBorders>
            <w:vAlign w:val="center"/>
          </w:tcPr>
          <w:p w14:paraId="3795BC2B" w14:textId="77777777" w:rsidR="00BF0D41" w:rsidRPr="002A6362" w:rsidRDefault="00BF0D41" w:rsidP="00C95D2B">
            <w:pPr>
              <w:rPr>
                <w:color w:val="000000"/>
              </w:rPr>
            </w:pPr>
            <w:r w:rsidRPr="002A6362">
              <w:rPr>
                <w:color w:val="000000"/>
              </w:rPr>
              <w:t>1H-Тиепин</w:t>
            </w:r>
          </w:p>
        </w:tc>
        <w:tc>
          <w:tcPr>
            <w:tcW w:w="1403" w:type="dxa"/>
            <w:tcBorders>
              <w:bottom w:val="single" w:sz="4" w:space="0" w:color="auto"/>
            </w:tcBorders>
            <w:vAlign w:val="center"/>
          </w:tcPr>
          <w:p w14:paraId="06609FDB" w14:textId="77777777" w:rsidR="00BF0D41" w:rsidRPr="002A6362" w:rsidRDefault="00F34885"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16</w:t>
            </w:r>
            <w:r w:rsidRPr="002A6362">
              <w:rPr>
                <w:color w:val="000000"/>
                <w:lang w:val="en-US"/>
              </w:rPr>
              <w:t>OC</w:t>
            </w:r>
          </w:p>
        </w:tc>
        <w:tc>
          <w:tcPr>
            <w:tcW w:w="1276" w:type="dxa"/>
            <w:tcBorders>
              <w:bottom w:val="single" w:sz="4" w:space="0" w:color="auto"/>
            </w:tcBorders>
            <w:vAlign w:val="center"/>
          </w:tcPr>
          <w:p w14:paraId="43E14D0E" w14:textId="77777777" w:rsidR="00BF0D41" w:rsidRPr="002A6362" w:rsidRDefault="00BF0D41" w:rsidP="00EA6D58">
            <w:pPr>
              <w:jc w:val="center"/>
              <w:rPr>
                <w:rFonts w:eastAsia="Palatino Linotype"/>
                <w:color w:val="000000"/>
              </w:rPr>
            </w:pPr>
            <w:r w:rsidRPr="002A6362">
              <w:rPr>
                <w:rFonts w:eastAsia="Palatino Linotype"/>
                <w:color w:val="000000"/>
              </w:rPr>
              <w:t>184.3</w:t>
            </w:r>
          </w:p>
        </w:tc>
        <w:tc>
          <w:tcPr>
            <w:tcW w:w="1006" w:type="dxa"/>
            <w:tcBorders>
              <w:bottom w:val="single" w:sz="4" w:space="0" w:color="auto"/>
            </w:tcBorders>
            <w:vAlign w:val="center"/>
          </w:tcPr>
          <w:p w14:paraId="3555EA47" w14:textId="77777777" w:rsidR="00BF0D41" w:rsidRPr="002A6362" w:rsidRDefault="00BF0D41" w:rsidP="00EA6D58">
            <w:pPr>
              <w:jc w:val="center"/>
              <w:rPr>
                <w:color w:val="000000"/>
              </w:rPr>
            </w:pPr>
            <w:r w:rsidRPr="002A6362">
              <w:rPr>
                <w:color w:val="000000"/>
              </w:rPr>
              <w:t>20.893</w:t>
            </w:r>
          </w:p>
        </w:tc>
        <w:tc>
          <w:tcPr>
            <w:tcW w:w="1290" w:type="dxa"/>
            <w:tcBorders>
              <w:bottom w:val="single" w:sz="4" w:space="0" w:color="auto"/>
            </w:tcBorders>
            <w:vAlign w:val="center"/>
          </w:tcPr>
          <w:p w14:paraId="3C09779D" w14:textId="77777777" w:rsidR="00BF0D41" w:rsidRPr="002A6362" w:rsidRDefault="00BF0D41" w:rsidP="00EA6D58">
            <w:pPr>
              <w:jc w:val="center"/>
              <w:rPr>
                <w:color w:val="000000"/>
              </w:rPr>
            </w:pPr>
            <w:r w:rsidRPr="002A6362">
              <w:rPr>
                <w:color w:val="000000"/>
              </w:rPr>
              <w:t>88</w:t>
            </w:r>
          </w:p>
        </w:tc>
        <w:tc>
          <w:tcPr>
            <w:tcW w:w="1408" w:type="dxa"/>
            <w:tcBorders>
              <w:bottom w:val="single" w:sz="4" w:space="0" w:color="auto"/>
            </w:tcBorders>
            <w:vAlign w:val="center"/>
          </w:tcPr>
          <w:p w14:paraId="523EA95C" w14:textId="77777777" w:rsidR="00BF0D41" w:rsidRPr="002A6362" w:rsidRDefault="00BF0D41" w:rsidP="00EA6D58">
            <w:pPr>
              <w:jc w:val="center"/>
              <w:rPr>
                <w:color w:val="000000"/>
              </w:rPr>
            </w:pPr>
            <w:r w:rsidRPr="002A6362">
              <w:rPr>
                <w:color w:val="000000"/>
              </w:rPr>
              <w:t>0.21</w:t>
            </w:r>
          </w:p>
        </w:tc>
      </w:tr>
      <w:tr w:rsidR="00BF0D41" w:rsidRPr="00B81E53" w14:paraId="436185BF" w14:textId="77777777" w:rsidTr="00B31BBF">
        <w:trPr>
          <w:trHeight w:val="80"/>
          <w:jc w:val="center"/>
        </w:trPr>
        <w:tc>
          <w:tcPr>
            <w:tcW w:w="562" w:type="dxa"/>
            <w:tcBorders>
              <w:bottom w:val="nil"/>
            </w:tcBorders>
            <w:vAlign w:val="center"/>
          </w:tcPr>
          <w:p w14:paraId="57B3C411" w14:textId="77777777" w:rsidR="00BF0D41" w:rsidRPr="002A6362" w:rsidRDefault="00BF0D41" w:rsidP="00C95D2B">
            <w:pPr>
              <w:rPr>
                <w:rFonts w:eastAsia="Palatino Linotype"/>
                <w:color w:val="000000"/>
              </w:rPr>
            </w:pPr>
            <w:r w:rsidRPr="002A6362">
              <w:rPr>
                <w:rFonts w:eastAsia="Palatino Linotype"/>
                <w:color w:val="000000"/>
              </w:rPr>
              <w:t>52</w:t>
            </w:r>
          </w:p>
        </w:tc>
        <w:tc>
          <w:tcPr>
            <w:tcW w:w="2694" w:type="dxa"/>
            <w:tcBorders>
              <w:bottom w:val="nil"/>
            </w:tcBorders>
            <w:vAlign w:val="center"/>
          </w:tcPr>
          <w:p w14:paraId="2675AB7A" w14:textId="77777777" w:rsidR="00142E50" w:rsidRPr="002A6362" w:rsidRDefault="00BF0D41" w:rsidP="00142E50">
            <w:pPr>
              <w:rPr>
                <w:color w:val="000000"/>
              </w:rPr>
            </w:pPr>
            <w:r w:rsidRPr="002A6362">
              <w:rPr>
                <w:color w:val="000000"/>
              </w:rPr>
              <w:t>7-Метилен-9-</w:t>
            </w:r>
            <w:r w:rsidR="00142E50" w:rsidRPr="002A6362">
              <w:rPr>
                <w:color w:val="000000"/>
              </w:rPr>
              <w:t xml:space="preserve"> оксабицикло[6.1.0]нон-2-ен</w:t>
            </w:r>
          </w:p>
          <w:p w14:paraId="0B401EFF" w14:textId="77777777" w:rsidR="00BF0D41" w:rsidRPr="009566AA" w:rsidRDefault="00142E50" w:rsidP="00142E50">
            <w:pPr>
              <w:rPr>
                <w:color w:val="000000"/>
                <w:lang w:val="kk-KZ"/>
              </w:rPr>
            </w:pPr>
            <w:r w:rsidRPr="002A6362">
              <w:rPr>
                <w:color w:val="000000"/>
              </w:rPr>
              <w:t>(2Z,4Z,6E,8E)-2,4,6,8- ундекатетраен</w:t>
            </w:r>
          </w:p>
        </w:tc>
        <w:tc>
          <w:tcPr>
            <w:tcW w:w="1403" w:type="dxa"/>
            <w:tcBorders>
              <w:bottom w:val="nil"/>
            </w:tcBorders>
            <w:vAlign w:val="center"/>
          </w:tcPr>
          <w:p w14:paraId="35F1CE8A" w14:textId="77777777" w:rsidR="00BF0D41" w:rsidRPr="002A6362" w:rsidRDefault="00F34885"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9</w:t>
            </w:r>
            <w:r w:rsidRPr="002A6362">
              <w:rPr>
                <w:color w:val="000000"/>
                <w:lang w:val="en-US"/>
              </w:rPr>
              <w:t>H</w:t>
            </w:r>
            <w:r w:rsidRPr="002A6362">
              <w:rPr>
                <w:color w:val="000000"/>
                <w:vertAlign w:val="subscript"/>
                <w:lang w:val="en-US"/>
              </w:rPr>
              <w:t>12</w:t>
            </w:r>
            <w:r w:rsidRPr="002A6362">
              <w:rPr>
                <w:color w:val="000000"/>
                <w:lang w:val="en-US"/>
              </w:rPr>
              <w:t>O</w:t>
            </w:r>
          </w:p>
        </w:tc>
        <w:tc>
          <w:tcPr>
            <w:tcW w:w="1276" w:type="dxa"/>
            <w:tcBorders>
              <w:bottom w:val="nil"/>
            </w:tcBorders>
            <w:vAlign w:val="center"/>
          </w:tcPr>
          <w:p w14:paraId="188D5CED" w14:textId="77777777" w:rsidR="00BF0D41" w:rsidRPr="002A6362" w:rsidRDefault="00BF0D41" w:rsidP="00EA6D58">
            <w:pPr>
              <w:jc w:val="center"/>
              <w:rPr>
                <w:rFonts w:eastAsia="Palatino Linotype"/>
                <w:color w:val="000000"/>
              </w:rPr>
            </w:pPr>
            <w:r w:rsidRPr="002A6362">
              <w:rPr>
                <w:rFonts w:eastAsia="Palatino Linotype"/>
                <w:color w:val="000000"/>
              </w:rPr>
              <w:t>136.19</w:t>
            </w:r>
          </w:p>
        </w:tc>
        <w:tc>
          <w:tcPr>
            <w:tcW w:w="1006" w:type="dxa"/>
            <w:tcBorders>
              <w:bottom w:val="nil"/>
            </w:tcBorders>
            <w:vAlign w:val="center"/>
          </w:tcPr>
          <w:p w14:paraId="0232ACF2" w14:textId="77777777" w:rsidR="00BF0D41" w:rsidRPr="002A6362" w:rsidRDefault="00BF0D41" w:rsidP="00EA6D58">
            <w:pPr>
              <w:jc w:val="center"/>
              <w:rPr>
                <w:color w:val="000000"/>
              </w:rPr>
            </w:pPr>
            <w:r w:rsidRPr="002A6362">
              <w:rPr>
                <w:color w:val="000000"/>
              </w:rPr>
              <w:t>21.223</w:t>
            </w:r>
          </w:p>
        </w:tc>
        <w:tc>
          <w:tcPr>
            <w:tcW w:w="1290" w:type="dxa"/>
            <w:tcBorders>
              <w:bottom w:val="nil"/>
            </w:tcBorders>
            <w:vAlign w:val="center"/>
          </w:tcPr>
          <w:p w14:paraId="6D215FE8" w14:textId="77777777" w:rsidR="00BF0D41" w:rsidRPr="002A6362" w:rsidRDefault="00BF0D41" w:rsidP="00EA6D58">
            <w:pPr>
              <w:jc w:val="center"/>
              <w:rPr>
                <w:color w:val="000000"/>
              </w:rPr>
            </w:pPr>
            <w:r w:rsidRPr="002A6362">
              <w:rPr>
                <w:color w:val="000000"/>
              </w:rPr>
              <w:t>83</w:t>
            </w:r>
          </w:p>
        </w:tc>
        <w:tc>
          <w:tcPr>
            <w:tcW w:w="1408" w:type="dxa"/>
            <w:tcBorders>
              <w:bottom w:val="nil"/>
            </w:tcBorders>
            <w:vAlign w:val="center"/>
          </w:tcPr>
          <w:p w14:paraId="346936A1" w14:textId="77777777" w:rsidR="00BF0D41" w:rsidRPr="002A6362" w:rsidRDefault="00BF0D41" w:rsidP="00EA6D58">
            <w:pPr>
              <w:jc w:val="center"/>
              <w:rPr>
                <w:color w:val="000000"/>
              </w:rPr>
            </w:pPr>
            <w:r w:rsidRPr="002A6362">
              <w:rPr>
                <w:color w:val="000000"/>
              </w:rPr>
              <w:t>0.06</w:t>
            </w:r>
          </w:p>
        </w:tc>
      </w:tr>
    </w:tbl>
    <w:p w14:paraId="0F54C043" w14:textId="77777777" w:rsidR="00142E50" w:rsidRPr="00142E50" w:rsidRDefault="00142E50">
      <w:pPr>
        <w:rPr>
          <w:sz w:val="28"/>
          <w:szCs w:val="28"/>
          <w:lang w:val="en-US"/>
        </w:rPr>
      </w:pPr>
      <w:r w:rsidRPr="00F21087">
        <w:rPr>
          <w:sz w:val="28"/>
          <w:szCs w:val="28"/>
          <w:lang w:val="kk-KZ"/>
        </w:rPr>
        <w:lastRenderedPageBreak/>
        <w:t>13 кесте</w:t>
      </w:r>
      <w:r>
        <w:rPr>
          <w:sz w:val="28"/>
          <w:szCs w:val="28"/>
          <w:lang w:val="kk-KZ"/>
        </w:rPr>
        <w:t xml:space="preserve">нің </w:t>
      </w:r>
      <w:r w:rsidRPr="00F21087">
        <w:rPr>
          <w:sz w:val="28"/>
          <w:szCs w:val="28"/>
          <w:lang w:val="kk-KZ"/>
        </w:rPr>
        <w:t>жалғасы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403"/>
        <w:gridCol w:w="1276"/>
        <w:gridCol w:w="1006"/>
        <w:gridCol w:w="1290"/>
        <w:gridCol w:w="1408"/>
      </w:tblGrid>
      <w:tr w:rsidR="00142E50" w:rsidRPr="00B81E53" w14:paraId="48E57FCA" w14:textId="77777777" w:rsidTr="00BF0D41">
        <w:trPr>
          <w:trHeight w:val="80"/>
          <w:jc w:val="center"/>
        </w:trPr>
        <w:tc>
          <w:tcPr>
            <w:tcW w:w="562" w:type="dxa"/>
            <w:vAlign w:val="center"/>
          </w:tcPr>
          <w:p w14:paraId="416095F1" w14:textId="77777777" w:rsidR="00142E50" w:rsidRPr="002A6362" w:rsidRDefault="00142E50" w:rsidP="00142E50">
            <w:pPr>
              <w:jc w:val="center"/>
              <w:rPr>
                <w:rFonts w:eastAsia="Palatino Linotype"/>
                <w:color w:val="000000"/>
              </w:rPr>
            </w:pPr>
            <w:r w:rsidRPr="00F21087">
              <w:rPr>
                <w:rFonts w:eastAsia="Palatino Linotype"/>
                <w:color w:val="000000"/>
              </w:rPr>
              <w:t>1</w:t>
            </w:r>
          </w:p>
        </w:tc>
        <w:tc>
          <w:tcPr>
            <w:tcW w:w="2694" w:type="dxa"/>
            <w:vAlign w:val="center"/>
          </w:tcPr>
          <w:p w14:paraId="316522F5" w14:textId="77777777" w:rsidR="00142E50" w:rsidRPr="002A6362" w:rsidRDefault="00142E50" w:rsidP="00142E50">
            <w:pPr>
              <w:jc w:val="center"/>
              <w:rPr>
                <w:color w:val="000000"/>
              </w:rPr>
            </w:pPr>
            <w:r w:rsidRPr="00F21087">
              <w:rPr>
                <w:rFonts w:eastAsia="Palatino Linotype"/>
                <w:color w:val="000000"/>
              </w:rPr>
              <w:t>2</w:t>
            </w:r>
          </w:p>
        </w:tc>
        <w:tc>
          <w:tcPr>
            <w:tcW w:w="1403" w:type="dxa"/>
            <w:vAlign w:val="center"/>
          </w:tcPr>
          <w:p w14:paraId="0FFAD3C5" w14:textId="77777777" w:rsidR="00142E50" w:rsidRPr="009566AA" w:rsidRDefault="00142E50" w:rsidP="00142E50">
            <w:pPr>
              <w:jc w:val="center"/>
              <w:rPr>
                <w:color w:val="000000"/>
              </w:rPr>
            </w:pPr>
            <w:r w:rsidRPr="00F21087">
              <w:rPr>
                <w:rFonts w:eastAsia="Palatino Linotype"/>
                <w:color w:val="000000"/>
              </w:rPr>
              <w:t>3</w:t>
            </w:r>
          </w:p>
        </w:tc>
        <w:tc>
          <w:tcPr>
            <w:tcW w:w="1276" w:type="dxa"/>
            <w:vAlign w:val="center"/>
          </w:tcPr>
          <w:p w14:paraId="249AD9FA" w14:textId="77777777" w:rsidR="00142E50" w:rsidRPr="002A6362" w:rsidRDefault="00142E50" w:rsidP="00142E50">
            <w:pPr>
              <w:jc w:val="center"/>
              <w:rPr>
                <w:rFonts w:eastAsia="Palatino Linotype"/>
                <w:color w:val="000000"/>
              </w:rPr>
            </w:pPr>
            <w:r w:rsidRPr="00F21087">
              <w:rPr>
                <w:color w:val="000000"/>
              </w:rPr>
              <w:t>4</w:t>
            </w:r>
          </w:p>
        </w:tc>
        <w:tc>
          <w:tcPr>
            <w:tcW w:w="1006" w:type="dxa"/>
            <w:vAlign w:val="center"/>
          </w:tcPr>
          <w:p w14:paraId="63A90224" w14:textId="77777777" w:rsidR="00142E50" w:rsidRPr="002A6362" w:rsidRDefault="00142E50" w:rsidP="00142E50">
            <w:pPr>
              <w:jc w:val="center"/>
              <w:rPr>
                <w:color w:val="000000"/>
              </w:rPr>
            </w:pPr>
            <w:r w:rsidRPr="00F21087">
              <w:rPr>
                <w:color w:val="000000"/>
                <w:lang w:val="kk-KZ"/>
              </w:rPr>
              <w:t>5</w:t>
            </w:r>
          </w:p>
        </w:tc>
        <w:tc>
          <w:tcPr>
            <w:tcW w:w="1290" w:type="dxa"/>
            <w:vAlign w:val="center"/>
          </w:tcPr>
          <w:p w14:paraId="65C4135D" w14:textId="77777777" w:rsidR="00142E50" w:rsidRPr="002A6362" w:rsidRDefault="00142E50" w:rsidP="00142E50">
            <w:pPr>
              <w:jc w:val="center"/>
              <w:rPr>
                <w:color w:val="000000"/>
              </w:rPr>
            </w:pPr>
            <w:r w:rsidRPr="00F21087">
              <w:rPr>
                <w:color w:val="000000"/>
                <w:lang w:val="kk-KZ"/>
              </w:rPr>
              <w:t>6</w:t>
            </w:r>
          </w:p>
        </w:tc>
        <w:tc>
          <w:tcPr>
            <w:tcW w:w="1408" w:type="dxa"/>
            <w:vAlign w:val="center"/>
          </w:tcPr>
          <w:p w14:paraId="2E27D364" w14:textId="77777777" w:rsidR="00142E50" w:rsidRPr="002A6362" w:rsidRDefault="00142E50" w:rsidP="00142E50">
            <w:pPr>
              <w:jc w:val="center"/>
              <w:rPr>
                <w:color w:val="000000"/>
              </w:rPr>
            </w:pPr>
            <w:r w:rsidRPr="00F21087">
              <w:rPr>
                <w:color w:val="000000"/>
                <w:lang w:val="kk-KZ"/>
              </w:rPr>
              <w:t>7</w:t>
            </w:r>
          </w:p>
        </w:tc>
      </w:tr>
      <w:tr w:rsidR="00BF0D41" w:rsidRPr="00B81E53" w14:paraId="75A12F63" w14:textId="77777777" w:rsidTr="00BF0D41">
        <w:trPr>
          <w:trHeight w:val="80"/>
          <w:jc w:val="center"/>
        </w:trPr>
        <w:tc>
          <w:tcPr>
            <w:tcW w:w="562" w:type="dxa"/>
            <w:vAlign w:val="center"/>
          </w:tcPr>
          <w:p w14:paraId="276447C5" w14:textId="77777777" w:rsidR="00BF0D41" w:rsidRPr="002A6362" w:rsidRDefault="00BF0D41" w:rsidP="00C95D2B">
            <w:pPr>
              <w:rPr>
                <w:rFonts w:eastAsia="Palatino Linotype"/>
                <w:color w:val="000000"/>
              </w:rPr>
            </w:pPr>
            <w:r w:rsidRPr="002A6362">
              <w:rPr>
                <w:rFonts w:eastAsia="Palatino Linotype"/>
                <w:color w:val="000000"/>
              </w:rPr>
              <w:t>53</w:t>
            </w:r>
          </w:p>
        </w:tc>
        <w:tc>
          <w:tcPr>
            <w:tcW w:w="2694" w:type="dxa"/>
            <w:vAlign w:val="center"/>
          </w:tcPr>
          <w:p w14:paraId="4D220CCF" w14:textId="77777777" w:rsidR="00BF0D41" w:rsidRPr="002A6362" w:rsidRDefault="00BF0D41" w:rsidP="00C95D2B">
            <w:pPr>
              <w:rPr>
                <w:color w:val="000000"/>
              </w:rPr>
            </w:pPr>
            <w:r w:rsidRPr="002A6362">
              <w:rPr>
                <w:color w:val="000000"/>
              </w:rPr>
              <w:t>Фенол, 2-(2-пропенил)-</w:t>
            </w:r>
          </w:p>
        </w:tc>
        <w:tc>
          <w:tcPr>
            <w:tcW w:w="1403" w:type="dxa"/>
            <w:vAlign w:val="center"/>
          </w:tcPr>
          <w:p w14:paraId="2E523C8A" w14:textId="77777777" w:rsidR="00BF0D41" w:rsidRPr="002A6362" w:rsidRDefault="00F34885" w:rsidP="00EA6D58">
            <w:pPr>
              <w:jc w:val="center"/>
              <w:rPr>
                <w:rFonts w:eastAsia="Palatino Linotype"/>
                <w:color w:val="000000"/>
              </w:rPr>
            </w:pPr>
            <w:r w:rsidRPr="002A6362">
              <w:rPr>
                <w:color w:val="000000"/>
                <w:lang w:val="en-US"/>
              </w:rPr>
              <w:t>C</w:t>
            </w:r>
            <w:r w:rsidRPr="002A6362">
              <w:rPr>
                <w:color w:val="000000"/>
                <w:vertAlign w:val="subscript"/>
                <w:lang w:val="en-US"/>
              </w:rPr>
              <w:t>9</w:t>
            </w:r>
            <w:r w:rsidRPr="002A6362">
              <w:rPr>
                <w:color w:val="000000"/>
                <w:lang w:val="en-US"/>
              </w:rPr>
              <w:t>H</w:t>
            </w:r>
            <w:r w:rsidRPr="002A6362">
              <w:rPr>
                <w:color w:val="000000"/>
                <w:vertAlign w:val="subscript"/>
                <w:lang w:val="en-US"/>
              </w:rPr>
              <w:t>10</w:t>
            </w:r>
            <w:r w:rsidRPr="002A6362">
              <w:rPr>
                <w:color w:val="000000"/>
                <w:lang w:val="en-US"/>
              </w:rPr>
              <w:t>O</w:t>
            </w:r>
          </w:p>
        </w:tc>
        <w:tc>
          <w:tcPr>
            <w:tcW w:w="1276" w:type="dxa"/>
            <w:vAlign w:val="center"/>
          </w:tcPr>
          <w:p w14:paraId="23E93DB8" w14:textId="77777777" w:rsidR="00BF0D41" w:rsidRPr="002A6362" w:rsidRDefault="00BF0D41" w:rsidP="00EA6D58">
            <w:pPr>
              <w:jc w:val="center"/>
              <w:rPr>
                <w:rFonts w:eastAsia="Palatino Linotype"/>
                <w:color w:val="000000"/>
              </w:rPr>
            </w:pPr>
            <w:r w:rsidRPr="002A6362">
              <w:rPr>
                <w:rFonts w:eastAsia="Palatino Linotype"/>
                <w:color w:val="000000"/>
              </w:rPr>
              <w:t>134.17</w:t>
            </w:r>
          </w:p>
        </w:tc>
        <w:tc>
          <w:tcPr>
            <w:tcW w:w="1006" w:type="dxa"/>
            <w:vAlign w:val="center"/>
          </w:tcPr>
          <w:p w14:paraId="45F18F8A" w14:textId="77777777" w:rsidR="00BF0D41" w:rsidRPr="002A6362" w:rsidRDefault="00BF0D41" w:rsidP="00EA6D58">
            <w:pPr>
              <w:jc w:val="center"/>
              <w:rPr>
                <w:color w:val="000000"/>
              </w:rPr>
            </w:pPr>
            <w:r w:rsidRPr="002A6362">
              <w:rPr>
                <w:color w:val="000000"/>
              </w:rPr>
              <w:t>22.038</w:t>
            </w:r>
          </w:p>
        </w:tc>
        <w:tc>
          <w:tcPr>
            <w:tcW w:w="1290" w:type="dxa"/>
            <w:vAlign w:val="center"/>
          </w:tcPr>
          <w:p w14:paraId="5F1C76D9" w14:textId="77777777" w:rsidR="00BF0D41" w:rsidRPr="002A6362" w:rsidRDefault="00BF0D41" w:rsidP="00EA6D58">
            <w:pPr>
              <w:jc w:val="center"/>
              <w:rPr>
                <w:color w:val="000000"/>
              </w:rPr>
            </w:pPr>
            <w:r w:rsidRPr="002A6362">
              <w:rPr>
                <w:color w:val="000000"/>
              </w:rPr>
              <w:t>86</w:t>
            </w:r>
          </w:p>
        </w:tc>
        <w:tc>
          <w:tcPr>
            <w:tcW w:w="1408" w:type="dxa"/>
            <w:vAlign w:val="center"/>
          </w:tcPr>
          <w:p w14:paraId="62085B3D" w14:textId="77777777" w:rsidR="00BF0D41" w:rsidRPr="002A6362" w:rsidRDefault="00BF0D41" w:rsidP="00EA6D58">
            <w:pPr>
              <w:jc w:val="center"/>
              <w:rPr>
                <w:color w:val="000000"/>
              </w:rPr>
            </w:pPr>
            <w:r w:rsidRPr="002A6362">
              <w:rPr>
                <w:color w:val="000000"/>
              </w:rPr>
              <w:t>0.15</w:t>
            </w:r>
          </w:p>
        </w:tc>
      </w:tr>
      <w:tr w:rsidR="00BF0D41" w:rsidRPr="00B81E53" w14:paraId="6E74E51B" w14:textId="77777777" w:rsidTr="00BF0D41">
        <w:trPr>
          <w:trHeight w:val="80"/>
          <w:jc w:val="center"/>
        </w:trPr>
        <w:tc>
          <w:tcPr>
            <w:tcW w:w="562" w:type="dxa"/>
            <w:vAlign w:val="center"/>
          </w:tcPr>
          <w:p w14:paraId="43A3EF50" w14:textId="77777777" w:rsidR="00BF0D41" w:rsidRPr="002A6362" w:rsidRDefault="00BF0D41" w:rsidP="00C95D2B">
            <w:pPr>
              <w:rPr>
                <w:rFonts w:eastAsia="Palatino Linotype"/>
                <w:color w:val="000000"/>
              </w:rPr>
            </w:pPr>
            <w:r w:rsidRPr="002A6362">
              <w:rPr>
                <w:rFonts w:eastAsia="Palatino Linotype"/>
                <w:color w:val="000000"/>
              </w:rPr>
              <w:t>54</w:t>
            </w:r>
          </w:p>
        </w:tc>
        <w:tc>
          <w:tcPr>
            <w:tcW w:w="2694" w:type="dxa"/>
            <w:vAlign w:val="center"/>
          </w:tcPr>
          <w:p w14:paraId="03209DC4" w14:textId="77777777" w:rsidR="00BF0D41" w:rsidRPr="002A6362" w:rsidRDefault="00BF0D41" w:rsidP="00C95D2B">
            <w:pPr>
              <w:rPr>
                <w:color w:val="000000"/>
                <w:lang w:val="kk-KZ"/>
              </w:rPr>
            </w:pPr>
            <w:r w:rsidRPr="002A6362">
              <w:rPr>
                <w:color w:val="000000"/>
              </w:rPr>
              <w:t>Октан</w:t>
            </w:r>
            <w:r w:rsidR="007E379D" w:rsidRPr="002A6362">
              <w:rPr>
                <w:color w:val="000000"/>
                <w:lang w:val="kk-KZ"/>
              </w:rPr>
              <w:t xml:space="preserve"> қышқылы</w:t>
            </w:r>
          </w:p>
        </w:tc>
        <w:tc>
          <w:tcPr>
            <w:tcW w:w="1403" w:type="dxa"/>
            <w:vAlign w:val="center"/>
          </w:tcPr>
          <w:p w14:paraId="1551298B" w14:textId="77777777" w:rsidR="00BF0D41" w:rsidRPr="002A6362" w:rsidRDefault="00F34885" w:rsidP="00EA6D58">
            <w:pPr>
              <w:jc w:val="center"/>
              <w:rPr>
                <w:rFonts w:eastAsia="Palatino Linotype"/>
                <w:color w:val="000000"/>
                <w:vertAlign w:val="subscript"/>
              </w:rPr>
            </w:pPr>
            <w:r w:rsidRPr="002A6362">
              <w:rPr>
                <w:color w:val="000000"/>
                <w:lang w:val="en-US"/>
              </w:rPr>
              <w:t>C</w:t>
            </w:r>
            <w:r w:rsidRPr="002A6362">
              <w:rPr>
                <w:color w:val="000000"/>
                <w:vertAlign w:val="subscript"/>
                <w:lang w:val="en-US"/>
              </w:rPr>
              <w:t>8</w:t>
            </w:r>
            <w:r w:rsidRPr="002A6362">
              <w:rPr>
                <w:color w:val="000000"/>
                <w:lang w:val="en-US"/>
              </w:rPr>
              <w:t>H</w:t>
            </w:r>
            <w:r w:rsidRPr="002A6362">
              <w:rPr>
                <w:color w:val="000000"/>
                <w:vertAlign w:val="subscript"/>
                <w:lang w:val="en-US"/>
              </w:rPr>
              <w:t>16</w:t>
            </w:r>
            <w:r w:rsidRPr="002A6362">
              <w:rPr>
                <w:color w:val="000000"/>
                <w:lang w:val="en-US"/>
              </w:rPr>
              <w:t>O</w:t>
            </w:r>
            <w:r w:rsidRPr="002A6362">
              <w:rPr>
                <w:color w:val="000000"/>
                <w:vertAlign w:val="subscript"/>
                <w:lang w:val="en-US"/>
              </w:rPr>
              <w:t>2</w:t>
            </w:r>
          </w:p>
        </w:tc>
        <w:tc>
          <w:tcPr>
            <w:tcW w:w="1276" w:type="dxa"/>
            <w:vAlign w:val="center"/>
          </w:tcPr>
          <w:p w14:paraId="65B37BF5" w14:textId="77777777" w:rsidR="00BF0D41" w:rsidRPr="002A6362" w:rsidRDefault="00BF0D41" w:rsidP="00EA6D58">
            <w:pPr>
              <w:jc w:val="center"/>
              <w:rPr>
                <w:rFonts w:eastAsia="Palatino Linotype"/>
                <w:color w:val="000000"/>
              </w:rPr>
            </w:pPr>
            <w:r w:rsidRPr="002A6362">
              <w:rPr>
                <w:rFonts w:eastAsia="Palatino Linotype"/>
                <w:color w:val="000000"/>
              </w:rPr>
              <w:t>144.21</w:t>
            </w:r>
          </w:p>
        </w:tc>
        <w:tc>
          <w:tcPr>
            <w:tcW w:w="1006" w:type="dxa"/>
            <w:vAlign w:val="center"/>
          </w:tcPr>
          <w:p w14:paraId="31A75B45" w14:textId="77777777" w:rsidR="00BF0D41" w:rsidRPr="002A6362" w:rsidRDefault="00BF0D41" w:rsidP="00EA6D58">
            <w:pPr>
              <w:jc w:val="center"/>
              <w:rPr>
                <w:color w:val="000000"/>
              </w:rPr>
            </w:pPr>
            <w:r w:rsidRPr="002A6362">
              <w:rPr>
                <w:color w:val="000000"/>
              </w:rPr>
              <w:t>22.290</w:t>
            </w:r>
          </w:p>
        </w:tc>
        <w:tc>
          <w:tcPr>
            <w:tcW w:w="1290" w:type="dxa"/>
            <w:vAlign w:val="center"/>
          </w:tcPr>
          <w:p w14:paraId="7C6523CE" w14:textId="77777777" w:rsidR="00BF0D41" w:rsidRPr="002A6362" w:rsidRDefault="00BF0D41" w:rsidP="00EA6D58">
            <w:pPr>
              <w:jc w:val="center"/>
              <w:rPr>
                <w:color w:val="000000"/>
              </w:rPr>
            </w:pPr>
            <w:r w:rsidRPr="002A6362">
              <w:rPr>
                <w:color w:val="000000"/>
              </w:rPr>
              <w:t>85</w:t>
            </w:r>
          </w:p>
        </w:tc>
        <w:tc>
          <w:tcPr>
            <w:tcW w:w="1408" w:type="dxa"/>
            <w:vAlign w:val="center"/>
          </w:tcPr>
          <w:p w14:paraId="4F1B8973" w14:textId="77777777" w:rsidR="00BF0D41" w:rsidRPr="002A6362" w:rsidRDefault="00BF0D41" w:rsidP="00EA6D58">
            <w:pPr>
              <w:jc w:val="center"/>
              <w:rPr>
                <w:color w:val="000000"/>
              </w:rPr>
            </w:pPr>
            <w:r w:rsidRPr="002A6362">
              <w:rPr>
                <w:color w:val="000000"/>
              </w:rPr>
              <w:t>0.18</w:t>
            </w:r>
          </w:p>
        </w:tc>
      </w:tr>
      <w:tr w:rsidR="008F49EB" w:rsidRPr="00B81E53" w14:paraId="73B93D7C" w14:textId="77777777" w:rsidTr="00BF0D41">
        <w:trPr>
          <w:trHeight w:val="80"/>
          <w:jc w:val="center"/>
        </w:trPr>
        <w:tc>
          <w:tcPr>
            <w:tcW w:w="562" w:type="dxa"/>
            <w:vAlign w:val="center"/>
          </w:tcPr>
          <w:p w14:paraId="15861EF8" w14:textId="77777777" w:rsidR="008F49EB" w:rsidRPr="002A6362" w:rsidRDefault="008F49EB" w:rsidP="008F49EB">
            <w:pPr>
              <w:rPr>
                <w:rFonts w:eastAsia="Palatino Linotype"/>
                <w:color w:val="000000"/>
              </w:rPr>
            </w:pPr>
            <w:r w:rsidRPr="002A6362">
              <w:rPr>
                <w:rFonts w:eastAsia="Palatino Linotype"/>
                <w:color w:val="000000"/>
              </w:rPr>
              <w:t>55</w:t>
            </w:r>
          </w:p>
        </w:tc>
        <w:tc>
          <w:tcPr>
            <w:tcW w:w="2694" w:type="dxa"/>
            <w:vAlign w:val="center"/>
          </w:tcPr>
          <w:p w14:paraId="555EC19F" w14:textId="77777777" w:rsidR="008F49EB" w:rsidRPr="002A6362" w:rsidRDefault="008F49EB" w:rsidP="008F49EB">
            <w:pPr>
              <w:rPr>
                <w:color w:val="000000"/>
              </w:rPr>
            </w:pPr>
            <w:r w:rsidRPr="002A6362">
              <w:rPr>
                <w:color w:val="000000"/>
              </w:rPr>
              <w:t>3(2H)-пиридазинон</w:t>
            </w:r>
          </w:p>
        </w:tc>
        <w:tc>
          <w:tcPr>
            <w:tcW w:w="1403" w:type="dxa"/>
            <w:vAlign w:val="center"/>
          </w:tcPr>
          <w:p w14:paraId="2F36CD13"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4</w:t>
            </w:r>
            <w:r w:rsidRPr="002A6362">
              <w:rPr>
                <w:color w:val="000000"/>
                <w:lang w:val="en-US"/>
              </w:rPr>
              <w:t>H</w:t>
            </w:r>
            <w:r w:rsidRPr="002A6362">
              <w:rPr>
                <w:color w:val="000000"/>
                <w:vertAlign w:val="subscript"/>
                <w:lang w:val="en-US"/>
              </w:rPr>
              <w:t>4</w:t>
            </w:r>
            <w:r w:rsidRPr="002A6362">
              <w:rPr>
                <w:color w:val="000000"/>
                <w:lang w:val="en-US"/>
              </w:rPr>
              <w:t>N</w:t>
            </w:r>
            <w:r w:rsidRPr="002A6362">
              <w:rPr>
                <w:color w:val="000000"/>
                <w:vertAlign w:val="subscript"/>
                <w:lang w:val="en-US"/>
              </w:rPr>
              <w:t>2</w:t>
            </w:r>
            <w:r w:rsidRPr="002A6362">
              <w:rPr>
                <w:color w:val="000000"/>
                <w:lang w:val="en-US"/>
              </w:rPr>
              <w:t>O</w:t>
            </w:r>
          </w:p>
        </w:tc>
        <w:tc>
          <w:tcPr>
            <w:tcW w:w="1276" w:type="dxa"/>
            <w:vAlign w:val="center"/>
          </w:tcPr>
          <w:p w14:paraId="64662359" w14:textId="77777777" w:rsidR="008F49EB" w:rsidRPr="002A6362" w:rsidRDefault="008F49EB" w:rsidP="008F49EB">
            <w:pPr>
              <w:jc w:val="center"/>
              <w:rPr>
                <w:rFonts w:eastAsia="Palatino Linotype"/>
                <w:color w:val="000000"/>
              </w:rPr>
            </w:pPr>
            <w:r w:rsidRPr="002A6362">
              <w:rPr>
                <w:rFonts w:eastAsia="Palatino Linotype"/>
                <w:color w:val="000000"/>
              </w:rPr>
              <w:t>96.09</w:t>
            </w:r>
          </w:p>
        </w:tc>
        <w:tc>
          <w:tcPr>
            <w:tcW w:w="1006" w:type="dxa"/>
            <w:vAlign w:val="center"/>
          </w:tcPr>
          <w:p w14:paraId="3D66F82E" w14:textId="77777777" w:rsidR="008F49EB" w:rsidRPr="002A6362" w:rsidRDefault="008F49EB" w:rsidP="008F49EB">
            <w:pPr>
              <w:jc w:val="center"/>
              <w:rPr>
                <w:color w:val="000000"/>
              </w:rPr>
            </w:pPr>
            <w:r w:rsidRPr="002A6362">
              <w:rPr>
                <w:color w:val="000000"/>
              </w:rPr>
              <w:t>23.241</w:t>
            </w:r>
          </w:p>
        </w:tc>
        <w:tc>
          <w:tcPr>
            <w:tcW w:w="1290" w:type="dxa"/>
            <w:vAlign w:val="center"/>
          </w:tcPr>
          <w:p w14:paraId="324BD74D" w14:textId="77777777" w:rsidR="008F49EB" w:rsidRPr="002A6362" w:rsidRDefault="008F49EB" w:rsidP="008F49EB">
            <w:pPr>
              <w:jc w:val="center"/>
              <w:rPr>
                <w:color w:val="000000"/>
              </w:rPr>
            </w:pPr>
            <w:r w:rsidRPr="002A6362">
              <w:rPr>
                <w:color w:val="000000"/>
              </w:rPr>
              <w:t>83</w:t>
            </w:r>
          </w:p>
        </w:tc>
        <w:tc>
          <w:tcPr>
            <w:tcW w:w="1408" w:type="dxa"/>
            <w:vAlign w:val="center"/>
          </w:tcPr>
          <w:p w14:paraId="228F6F9A" w14:textId="77777777" w:rsidR="008F49EB" w:rsidRPr="002A6362" w:rsidRDefault="008F49EB" w:rsidP="008F49EB">
            <w:pPr>
              <w:jc w:val="center"/>
              <w:rPr>
                <w:color w:val="000000"/>
              </w:rPr>
            </w:pPr>
            <w:r w:rsidRPr="002A6362">
              <w:rPr>
                <w:color w:val="000000"/>
              </w:rPr>
              <w:t>0.17</w:t>
            </w:r>
          </w:p>
        </w:tc>
      </w:tr>
      <w:tr w:rsidR="008F49EB" w:rsidRPr="00B81E53" w14:paraId="311F9BBB" w14:textId="77777777" w:rsidTr="00BF0D41">
        <w:trPr>
          <w:trHeight w:val="80"/>
          <w:jc w:val="center"/>
        </w:trPr>
        <w:tc>
          <w:tcPr>
            <w:tcW w:w="562" w:type="dxa"/>
            <w:vAlign w:val="center"/>
          </w:tcPr>
          <w:p w14:paraId="2478B662" w14:textId="77777777" w:rsidR="008F49EB" w:rsidRPr="002A6362" w:rsidRDefault="008F49EB" w:rsidP="008F49EB">
            <w:pPr>
              <w:rPr>
                <w:rFonts w:eastAsia="Palatino Linotype"/>
                <w:color w:val="000000"/>
              </w:rPr>
            </w:pPr>
            <w:r w:rsidRPr="002A6362">
              <w:rPr>
                <w:rFonts w:eastAsia="Palatino Linotype"/>
                <w:color w:val="000000"/>
              </w:rPr>
              <w:t>56</w:t>
            </w:r>
          </w:p>
        </w:tc>
        <w:tc>
          <w:tcPr>
            <w:tcW w:w="2694" w:type="dxa"/>
            <w:vAlign w:val="center"/>
          </w:tcPr>
          <w:p w14:paraId="45F99C80" w14:textId="77777777" w:rsidR="008F49EB" w:rsidRPr="002A6362" w:rsidRDefault="008F49EB" w:rsidP="008F49EB">
            <w:pPr>
              <w:rPr>
                <w:color w:val="000000"/>
              </w:rPr>
            </w:pPr>
            <w:r w:rsidRPr="002A6362">
              <w:rPr>
                <w:color w:val="000000"/>
              </w:rPr>
              <w:t>Изолонгифолен, 9,10-дегидро-</w:t>
            </w:r>
          </w:p>
        </w:tc>
        <w:tc>
          <w:tcPr>
            <w:tcW w:w="1403" w:type="dxa"/>
            <w:vAlign w:val="center"/>
          </w:tcPr>
          <w:p w14:paraId="13F5BE9B"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15</w:t>
            </w:r>
            <w:r w:rsidRPr="002A6362">
              <w:rPr>
                <w:color w:val="000000"/>
                <w:lang w:val="en-US"/>
              </w:rPr>
              <w:t>H</w:t>
            </w:r>
            <w:r w:rsidRPr="002A6362">
              <w:rPr>
                <w:color w:val="000000"/>
                <w:vertAlign w:val="subscript"/>
                <w:lang w:val="en-US"/>
              </w:rPr>
              <w:t>22</w:t>
            </w:r>
          </w:p>
        </w:tc>
        <w:tc>
          <w:tcPr>
            <w:tcW w:w="1276" w:type="dxa"/>
            <w:vAlign w:val="center"/>
          </w:tcPr>
          <w:p w14:paraId="559E0D8F" w14:textId="77777777" w:rsidR="008F49EB" w:rsidRPr="002A6362" w:rsidRDefault="008F49EB" w:rsidP="008F49EB">
            <w:pPr>
              <w:jc w:val="center"/>
              <w:rPr>
                <w:rFonts w:eastAsia="Palatino Linotype"/>
                <w:color w:val="000000"/>
              </w:rPr>
            </w:pPr>
            <w:r w:rsidRPr="002A6362">
              <w:rPr>
                <w:rFonts w:eastAsia="Palatino Linotype"/>
                <w:color w:val="000000"/>
              </w:rPr>
              <w:t>202.33</w:t>
            </w:r>
          </w:p>
        </w:tc>
        <w:tc>
          <w:tcPr>
            <w:tcW w:w="1006" w:type="dxa"/>
            <w:vAlign w:val="center"/>
          </w:tcPr>
          <w:p w14:paraId="2B7B0B34" w14:textId="77777777" w:rsidR="008F49EB" w:rsidRPr="002A6362" w:rsidRDefault="008F49EB" w:rsidP="008F49EB">
            <w:pPr>
              <w:jc w:val="center"/>
              <w:rPr>
                <w:color w:val="000000"/>
              </w:rPr>
            </w:pPr>
            <w:r w:rsidRPr="002A6362">
              <w:rPr>
                <w:color w:val="000000"/>
              </w:rPr>
              <w:t>23.811</w:t>
            </w:r>
          </w:p>
        </w:tc>
        <w:tc>
          <w:tcPr>
            <w:tcW w:w="1290" w:type="dxa"/>
            <w:vAlign w:val="center"/>
          </w:tcPr>
          <w:p w14:paraId="2A69A514" w14:textId="77777777" w:rsidR="008F49EB" w:rsidRPr="002A6362" w:rsidRDefault="008F49EB" w:rsidP="008F49EB">
            <w:pPr>
              <w:jc w:val="center"/>
              <w:rPr>
                <w:color w:val="000000"/>
              </w:rPr>
            </w:pPr>
            <w:r w:rsidRPr="002A6362">
              <w:rPr>
                <w:color w:val="000000"/>
              </w:rPr>
              <w:t>97</w:t>
            </w:r>
          </w:p>
        </w:tc>
        <w:tc>
          <w:tcPr>
            <w:tcW w:w="1408" w:type="dxa"/>
            <w:vAlign w:val="center"/>
          </w:tcPr>
          <w:p w14:paraId="31EECC47" w14:textId="77777777" w:rsidR="008F49EB" w:rsidRPr="002A6362" w:rsidRDefault="008F49EB" w:rsidP="008F49EB">
            <w:pPr>
              <w:jc w:val="center"/>
              <w:rPr>
                <w:color w:val="000000"/>
              </w:rPr>
            </w:pPr>
            <w:r w:rsidRPr="002A6362">
              <w:rPr>
                <w:color w:val="000000"/>
              </w:rPr>
              <w:t>0.21</w:t>
            </w:r>
          </w:p>
        </w:tc>
      </w:tr>
      <w:tr w:rsidR="008F49EB" w:rsidRPr="00B81E53" w14:paraId="3F44E617" w14:textId="77777777" w:rsidTr="0089232A">
        <w:trPr>
          <w:trHeight w:val="80"/>
          <w:jc w:val="center"/>
        </w:trPr>
        <w:tc>
          <w:tcPr>
            <w:tcW w:w="562" w:type="dxa"/>
            <w:vAlign w:val="center"/>
          </w:tcPr>
          <w:p w14:paraId="24A629E7" w14:textId="77777777" w:rsidR="008F49EB" w:rsidRPr="002A6362" w:rsidRDefault="008F49EB" w:rsidP="008F49EB">
            <w:pPr>
              <w:rPr>
                <w:rFonts w:eastAsia="Palatino Linotype"/>
                <w:color w:val="000000"/>
              </w:rPr>
            </w:pPr>
            <w:r w:rsidRPr="002A6362">
              <w:rPr>
                <w:rFonts w:eastAsia="Palatino Linotype"/>
                <w:color w:val="000000"/>
              </w:rPr>
              <w:t>57</w:t>
            </w:r>
          </w:p>
        </w:tc>
        <w:tc>
          <w:tcPr>
            <w:tcW w:w="2694" w:type="dxa"/>
            <w:vAlign w:val="center"/>
          </w:tcPr>
          <w:p w14:paraId="15A25C03" w14:textId="77777777" w:rsidR="008F49EB" w:rsidRPr="002A6362" w:rsidRDefault="008F49EB" w:rsidP="008F49EB">
            <w:pPr>
              <w:rPr>
                <w:color w:val="000000"/>
              </w:rPr>
            </w:pPr>
            <w:r w:rsidRPr="002A6362">
              <w:rPr>
                <w:color w:val="000000"/>
              </w:rPr>
              <w:t>Фенол, 5-метил-2-(1-метилэтил)</w:t>
            </w:r>
          </w:p>
        </w:tc>
        <w:tc>
          <w:tcPr>
            <w:tcW w:w="1403" w:type="dxa"/>
          </w:tcPr>
          <w:p w14:paraId="10B09172"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r w:rsidRPr="002A6362">
              <w:rPr>
                <w:color w:val="000000"/>
                <w:lang w:val="en-US"/>
              </w:rPr>
              <w:t>O</w:t>
            </w:r>
          </w:p>
        </w:tc>
        <w:tc>
          <w:tcPr>
            <w:tcW w:w="1276" w:type="dxa"/>
            <w:vAlign w:val="center"/>
          </w:tcPr>
          <w:p w14:paraId="60C87849" w14:textId="77777777" w:rsidR="008F49EB" w:rsidRPr="002A6362" w:rsidRDefault="008F49EB" w:rsidP="008F49EB">
            <w:pPr>
              <w:jc w:val="center"/>
              <w:rPr>
                <w:rFonts w:eastAsia="Palatino Linotype"/>
                <w:color w:val="000000"/>
              </w:rPr>
            </w:pPr>
          </w:p>
          <w:p w14:paraId="05BB795E" w14:textId="77777777" w:rsidR="008F49EB" w:rsidRPr="002A6362" w:rsidRDefault="008F49EB" w:rsidP="008F49EB">
            <w:pPr>
              <w:jc w:val="center"/>
              <w:rPr>
                <w:rFonts w:eastAsia="Palatino Linotype"/>
                <w:color w:val="000000"/>
              </w:rPr>
            </w:pPr>
            <w:r w:rsidRPr="002A6362">
              <w:rPr>
                <w:rFonts w:eastAsia="Palatino Linotype"/>
                <w:color w:val="000000"/>
              </w:rPr>
              <w:t>150.22</w:t>
            </w:r>
          </w:p>
        </w:tc>
        <w:tc>
          <w:tcPr>
            <w:tcW w:w="1006" w:type="dxa"/>
            <w:vAlign w:val="center"/>
          </w:tcPr>
          <w:p w14:paraId="042BAD65" w14:textId="77777777" w:rsidR="008F49EB" w:rsidRPr="002A6362" w:rsidRDefault="008F49EB" w:rsidP="008F49EB">
            <w:pPr>
              <w:jc w:val="center"/>
              <w:rPr>
                <w:color w:val="000000"/>
              </w:rPr>
            </w:pPr>
            <w:r w:rsidRPr="002A6362">
              <w:rPr>
                <w:color w:val="000000"/>
              </w:rPr>
              <w:t>25.001</w:t>
            </w:r>
          </w:p>
        </w:tc>
        <w:tc>
          <w:tcPr>
            <w:tcW w:w="1290" w:type="dxa"/>
            <w:vAlign w:val="center"/>
          </w:tcPr>
          <w:p w14:paraId="1AA7AF8B" w14:textId="77777777" w:rsidR="008F49EB" w:rsidRPr="002A6362" w:rsidRDefault="008F49EB" w:rsidP="008F49EB">
            <w:pPr>
              <w:jc w:val="center"/>
              <w:rPr>
                <w:color w:val="000000"/>
              </w:rPr>
            </w:pPr>
            <w:r w:rsidRPr="002A6362">
              <w:rPr>
                <w:color w:val="000000"/>
              </w:rPr>
              <w:t>95</w:t>
            </w:r>
          </w:p>
        </w:tc>
        <w:tc>
          <w:tcPr>
            <w:tcW w:w="1408" w:type="dxa"/>
            <w:vAlign w:val="center"/>
          </w:tcPr>
          <w:p w14:paraId="2E0635A6" w14:textId="77777777" w:rsidR="008F49EB" w:rsidRPr="002A6362" w:rsidRDefault="008F49EB" w:rsidP="008F49EB">
            <w:pPr>
              <w:jc w:val="center"/>
              <w:rPr>
                <w:color w:val="000000"/>
              </w:rPr>
            </w:pPr>
            <w:r w:rsidRPr="002A6362">
              <w:rPr>
                <w:color w:val="000000"/>
              </w:rPr>
              <w:t>1.48</w:t>
            </w:r>
          </w:p>
        </w:tc>
      </w:tr>
      <w:tr w:rsidR="008F49EB" w:rsidRPr="00B81E53" w14:paraId="7FD988DF" w14:textId="77777777" w:rsidTr="0089232A">
        <w:trPr>
          <w:trHeight w:val="80"/>
          <w:jc w:val="center"/>
        </w:trPr>
        <w:tc>
          <w:tcPr>
            <w:tcW w:w="562" w:type="dxa"/>
            <w:vAlign w:val="center"/>
          </w:tcPr>
          <w:p w14:paraId="513BD074" w14:textId="77777777" w:rsidR="008F49EB" w:rsidRPr="002A6362" w:rsidRDefault="008F49EB" w:rsidP="008F49EB">
            <w:pPr>
              <w:rPr>
                <w:rFonts w:eastAsia="Palatino Linotype"/>
                <w:color w:val="000000"/>
              </w:rPr>
            </w:pPr>
            <w:r w:rsidRPr="002A6362">
              <w:rPr>
                <w:rFonts w:eastAsia="Palatino Linotype"/>
                <w:color w:val="000000"/>
              </w:rPr>
              <w:t>58</w:t>
            </w:r>
          </w:p>
        </w:tc>
        <w:tc>
          <w:tcPr>
            <w:tcW w:w="2694" w:type="dxa"/>
            <w:vAlign w:val="center"/>
          </w:tcPr>
          <w:p w14:paraId="7EB8D2A5" w14:textId="77777777" w:rsidR="008F49EB" w:rsidRPr="002A6362" w:rsidRDefault="008F49EB" w:rsidP="008F49EB">
            <w:pPr>
              <w:rPr>
                <w:color w:val="000000"/>
              </w:rPr>
            </w:pPr>
            <w:r w:rsidRPr="002A6362">
              <w:rPr>
                <w:color w:val="000000"/>
              </w:rPr>
              <w:t>Фенол, 2-метил-5-(1-метилэтил)</w:t>
            </w:r>
          </w:p>
        </w:tc>
        <w:tc>
          <w:tcPr>
            <w:tcW w:w="1403" w:type="dxa"/>
          </w:tcPr>
          <w:p w14:paraId="13760259"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14</w:t>
            </w:r>
            <w:r w:rsidRPr="002A6362">
              <w:rPr>
                <w:color w:val="000000"/>
                <w:lang w:val="en-US"/>
              </w:rPr>
              <w:t>O</w:t>
            </w:r>
          </w:p>
        </w:tc>
        <w:tc>
          <w:tcPr>
            <w:tcW w:w="1276" w:type="dxa"/>
            <w:vAlign w:val="center"/>
          </w:tcPr>
          <w:p w14:paraId="3144D44B" w14:textId="77777777" w:rsidR="008F49EB" w:rsidRPr="002A6362" w:rsidRDefault="008F49EB" w:rsidP="008F49EB">
            <w:pPr>
              <w:jc w:val="center"/>
              <w:rPr>
                <w:rFonts w:eastAsia="Palatino Linotype"/>
                <w:color w:val="000000"/>
              </w:rPr>
            </w:pPr>
            <w:r w:rsidRPr="002A6362">
              <w:rPr>
                <w:rFonts w:eastAsia="Palatino Linotype"/>
                <w:color w:val="000000"/>
              </w:rPr>
              <w:t>150.22</w:t>
            </w:r>
          </w:p>
        </w:tc>
        <w:tc>
          <w:tcPr>
            <w:tcW w:w="1006" w:type="dxa"/>
            <w:vAlign w:val="center"/>
          </w:tcPr>
          <w:p w14:paraId="3891116C" w14:textId="77777777" w:rsidR="008F49EB" w:rsidRPr="002A6362" w:rsidRDefault="008F49EB" w:rsidP="008F49EB">
            <w:pPr>
              <w:jc w:val="center"/>
              <w:rPr>
                <w:color w:val="000000"/>
              </w:rPr>
            </w:pPr>
            <w:r w:rsidRPr="002A6362">
              <w:rPr>
                <w:color w:val="000000"/>
              </w:rPr>
              <w:t>25.518</w:t>
            </w:r>
          </w:p>
        </w:tc>
        <w:tc>
          <w:tcPr>
            <w:tcW w:w="1290" w:type="dxa"/>
            <w:vAlign w:val="center"/>
          </w:tcPr>
          <w:p w14:paraId="30561D59" w14:textId="77777777" w:rsidR="008F49EB" w:rsidRPr="002A6362" w:rsidRDefault="008F49EB" w:rsidP="008F49EB">
            <w:pPr>
              <w:jc w:val="center"/>
              <w:rPr>
                <w:color w:val="000000"/>
              </w:rPr>
            </w:pPr>
            <w:r w:rsidRPr="002A6362">
              <w:rPr>
                <w:color w:val="000000"/>
              </w:rPr>
              <w:t>95</w:t>
            </w:r>
          </w:p>
        </w:tc>
        <w:tc>
          <w:tcPr>
            <w:tcW w:w="1408" w:type="dxa"/>
            <w:vAlign w:val="center"/>
          </w:tcPr>
          <w:p w14:paraId="72B0B340" w14:textId="77777777" w:rsidR="008F49EB" w:rsidRPr="002A6362" w:rsidRDefault="008F49EB" w:rsidP="008F49EB">
            <w:pPr>
              <w:jc w:val="center"/>
              <w:rPr>
                <w:color w:val="000000"/>
              </w:rPr>
            </w:pPr>
            <w:r w:rsidRPr="002A6362">
              <w:rPr>
                <w:color w:val="000000"/>
              </w:rPr>
              <w:t>1.26</w:t>
            </w:r>
          </w:p>
        </w:tc>
      </w:tr>
      <w:tr w:rsidR="008F49EB" w:rsidRPr="00B81E53" w14:paraId="738F32AD" w14:textId="77777777" w:rsidTr="0089232A">
        <w:trPr>
          <w:trHeight w:val="80"/>
          <w:jc w:val="center"/>
        </w:trPr>
        <w:tc>
          <w:tcPr>
            <w:tcW w:w="562" w:type="dxa"/>
            <w:vAlign w:val="center"/>
          </w:tcPr>
          <w:p w14:paraId="5764BF22" w14:textId="77777777" w:rsidR="008F49EB" w:rsidRPr="002A6362" w:rsidRDefault="008F49EB" w:rsidP="008F49EB">
            <w:pPr>
              <w:rPr>
                <w:rFonts w:eastAsia="Palatino Linotype"/>
                <w:color w:val="000000"/>
              </w:rPr>
            </w:pPr>
            <w:r w:rsidRPr="002A6362">
              <w:rPr>
                <w:rFonts w:eastAsia="Palatino Linotype"/>
                <w:color w:val="000000"/>
              </w:rPr>
              <w:t>60</w:t>
            </w:r>
          </w:p>
        </w:tc>
        <w:tc>
          <w:tcPr>
            <w:tcW w:w="2694" w:type="dxa"/>
            <w:vAlign w:val="center"/>
          </w:tcPr>
          <w:p w14:paraId="4F055963" w14:textId="77777777" w:rsidR="008F49EB" w:rsidRPr="002A6362" w:rsidRDefault="008F49EB" w:rsidP="008F49EB">
            <w:pPr>
              <w:rPr>
                <w:color w:val="000000"/>
              </w:rPr>
            </w:pPr>
            <w:r w:rsidRPr="002A6362">
              <w:rPr>
                <w:color w:val="000000"/>
              </w:rPr>
              <w:t>(3 E ,5 E ,8 Z )-3,7,11-Триметил-1,3,5,8,10-додекапентанен -</w:t>
            </w:r>
          </w:p>
        </w:tc>
        <w:tc>
          <w:tcPr>
            <w:tcW w:w="1403" w:type="dxa"/>
            <w:vAlign w:val="center"/>
          </w:tcPr>
          <w:p w14:paraId="1B43033C" w14:textId="77777777" w:rsidR="008F49EB" w:rsidRPr="002A6362" w:rsidRDefault="008F49EB" w:rsidP="008F49EB">
            <w:pPr>
              <w:jc w:val="center"/>
              <w:rPr>
                <w:color w:val="000000"/>
                <w:lang w:val="en-US"/>
              </w:rPr>
            </w:pPr>
            <w:r w:rsidRPr="002A6362">
              <w:rPr>
                <w:color w:val="000000"/>
                <w:lang w:val="en-US"/>
              </w:rPr>
              <w:t>C</w:t>
            </w:r>
            <w:r w:rsidRPr="002A6362">
              <w:rPr>
                <w:color w:val="000000"/>
                <w:vertAlign w:val="subscript"/>
                <w:lang w:val="en-US"/>
              </w:rPr>
              <w:t>15</w:t>
            </w:r>
            <w:r w:rsidRPr="002A6362">
              <w:rPr>
                <w:color w:val="000000"/>
                <w:lang w:val="en-US"/>
              </w:rPr>
              <w:t>H</w:t>
            </w:r>
            <w:r w:rsidRPr="002A6362">
              <w:rPr>
                <w:color w:val="000000"/>
                <w:vertAlign w:val="subscript"/>
                <w:lang w:val="en-US"/>
              </w:rPr>
              <w:t>22</w:t>
            </w:r>
          </w:p>
        </w:tc>
        <w:tc>
          <w:tcPr>
            <w:tcW w:w="1276" w:type="dxa"/>
            <w:vAlign w:val="center"/>
          </w:tcPr>
          <w:p w14:paraId="74DFC739" w14:textId="77777777" w:rsidR="008F49EB" w:rsidRPr="002A6362" w:rsidRDefault="008F49EB" w:rsidP="008F49EB">
            <w:pPr>
              <w:jc w:val="center"/>
              <w:rPr>
                <w:rFonts w:eastAsia="Palatino Linotype"/>
                <w:color w:val="000000"/>
              </w:rPr>
            </w:pPr>
            <w:r w:rsidRPr="002A6362">
              <w:rPr>
                <w:rFonts w:eastAsia="Palatino Linotype"/>
                <w:color w:val="000000"/>
              </w:rPr>
              <w:t>202.33</w:t>
            </w:r>
          </w:p>
        </w:tc>
        <w:tc>
          <w:tcPr>
            <w:tcW w:w="1006" w:type="dxa"/>
            <w:vAlign w:val="center"/>
          </w:tcPr>
          <w:p w14:paraId="47EAB8E9" w14:textId="77777777" w:rsidR="008F49EB" w:rsidRPr="002A6362" w:rsidRDefault="008F49EB" w:rsidP="008F49EB">
            <w:pPr>
              <w:jc w:val="center"/>
              <w:rPr>
                <w:color w:val="000000"/>
              </w:rPr>
            </w:pPr>
            <w:r w:rsidRPr="002A6362">
              <w:rPr>
                <w:color w:val="000000"/>
              </w:rPr>
              <w:t>27.232</w:t>
            </w:r>
          </w:p>
        </w:tc>
        <w:tc>
          <w:tcPr>
            <w:tcW w:w="1290" w:type="dxa"/>
            <w:vAlign w:val="center"/>
          </w:tcPr>
          <w:p w14:paraId="12C4AF5E" w14:textId="77777777" w:rsidR="008F49EB" w:rsidRPr="002A6362" w:rsidRDefault="008F49EB" w:rsidP="008F49EB">
            <w:pPr>
              <w:jc w:val="center"/>
              <w:rPr>
                <w:color w:val="000000"/>
              </w:rPr>
            </w:pPr>
            <w:r w:rsidRPr="002A6362">
              <w:rPr>
                <w:color w:val="000000"/>
              </w:rPr>
              <w:t>92</w:t>
            </w:r>
          </w:p>
        </w:tc>
        <w:tc>
          <w:tcPr>
            <w:tcW w:w="1408" w:type="dxa"/>
            <w:vAlign w:val="center"/>
          </w:tcPr>
          <w:p w14:paraId="1E887222" w14:textId="77777777" w:rsidR="008F49EB" w:rsidRPr="002A6362" w:rsidRDefault="008F49EB" w:rsidP="008F49EB">
            <w:pPr>
              <w:jc w:val="center"/>
              <w:rPr>
                <w:color w:val="000000"/>
              </w:rPr>
            </w:pPr>
            <w:r w:rsidRPr="002A6362">
              <w:rPr>
                <w:color w:val="000000"/>
              </w:rPr>
              <w:t>0.04</w:t>
            </w:r>
          </w:p>
        </w:tc>
      </w:tr>
      <w:tr w:rsidR="00BF0D41" w:rsidRPr="00B81E53" w14:paraId="1944174D" w14:textId="77777777" w:rsidTr="00BF0D41">
        <w:trPr>
          <w:trHeight w:val="80"/>
          <w:jc w:val="center"/>
        </w:trPr>
        <w:tc>
          <w:tcPr>
            <w:tcW w:w="562" w:type="dxa"/>
            <w:vAlign w:val="center"/>
          </w:tcPr>
          <w:p w14:paraId="57981D1E" w14:textId="77777777" w:rsidR="00BF0D41" w:rsidRPr="002A6362" w:rsidRDefault="00BF0D41" w:rsidP="00C95D2B">
            <w:pPr>
              <w:rPr>
                <w:rFonts w:eastAsia="Palatino Linotype"/>
                <w:color w:val="000000"/>
              </w:rPr>
            </w:pPr>
            <w:r w:rsidRPr="002A6362">
              <w:rPr>
                <w:rFonts w:eastAsia="Palatino Linotype"/>
                <w:color w:val="000000"/>
              </w:rPr>
              <w:t>61</w:t>
            </w:r>
          </w:p>
        </w:tc>
        <w:tc>
          <w:tcPr>
            <w:tcW w:w="2694" w:type="dxa"/>
            <w:vAlign w:val="center"/>
          </w:tcPr>
          <w:p w14:paraId="01A1F4EC" w14:textId="77777777" w:rsidR="00BF0D41" w:rsidRPr="002A6362" w:rsidRDefault="00BF0D41" w:rsidP="00C95D2B">
            <w:pPr>
              <w:rPr>
                <w:color w:val="000000"/>
              </w:rPr>
            </w:pPr>
            <w:r w:rsidRPr="002A6362">
              <w:rPr>
                <w:color w:val="000000"/>
              </w:rPr>
              <w:t>ацетальдегид</w:t>
            </w:r>
          </w:p>
        </w:tc>
        <w:tc>
          <w:tcPr>
            <w:tcW w:w="1403" w:type="dxa"/>
            <w:vAlign w:val="center"/>
          </w:tcPr>
          <w:p w14:paraId="3D3DC03A" w14:textId="77777777" w:rsidR="00BF0D41" w:rsidRPr="002A6362" w:rsidRDefault="00BF0D41" w:rsidP="00EA6D58">
            <w:pPr>
              <w:jc w:val="center"/>
              <w:rPr>
                <w:rFonts w:eastAsia="Palatino Linotype"/>
                <w:color w:val="000000"/>
              </w:rPr>
            </w:pPr>
          </w:p>
          <w:p w14:paraId="05043749" w14:textId="77777777" w:rsidR="00BF0D41" w:rsidRPr="002A6362" w:rsidRDefault="00F34885" w:rsidP="00EA6D58">
            <w:pPr>
              <w:jc w:val="center"/>
              <w:rPr>
                <w:rFonts w:eastAsia="Palatino Linotype"/>
                <w:color w:val="000000"/>
                <w:lang w:val="en-US"/>
              </w:rPr>
            </w:pPr>
            <w:r w:rsidRPr="002A6362">
              <w:rPr>
                <w:color w:val="000000"/>
                <w:lang w:val="en-US"/>
              </w:rPr>
              <w:t>C</w:t>
            </w:r>
            <w:r w:rsidRPr="002A6362">
              <w:rPr>
                <w:color w:val="000000"/>
                <w:vertAlign w:val="subscript"/>
                <w:lang w:val="en-US"/>
              </w:rPr>
              <w:t>2</w:t>
            </w:r>
            <w:r w:rsidRPr="002A6362">
              <w:rPr>
                <w:color w:val="000000"/>
                <w:lang w:val="en-US"/>
              </w:rPr>
              <w:t>H</w:t>
            </w:r>
            <w:r w:rsidRPr="002A6362">
              <w:rPr>
                <w:color w:val="000000"/>
                <w:vertAlign w:val="subscript"/>
                <w:lang w:val="en-US"/>
              </w:rPr>
              <w:t>4</w:t>
            </w:r>
            <w:r w:rsidRPr="002A6362">
              <w:rPr>
                <w:color w:val="000000"/>
                <w:lang w:val="en-US"/>
              </w:rPr>
              <w:t>O</w:t>
            </w:r>
          </w:p>
        </w:tc>
        <w:tc>
          <w:tcPr>
            <w:tcW w:w="1276" w:type="dxa"/>
            <w:vAlign w:val="center"/>
          </w:tcPr>
          <w:p w14:paraId="0DC98BAB" w14:textId="77777777" w:rsidR="00BF0D41" w:rsidRPr="002A6362" w:rsidRDefault="00BF0D41" w:rsidP="00EA6D58">
            <w:pPr>
              <w:jc w:val="center"/>
              <w:rPr>
                <w:rFonts w:eastAsia="Palatino Linotype"/>
                <w:color w:val="000000"/>
              </w:rPr>
            </w:pPr>
          </w:p>
          <w:p w14:paraId="07FFCFAE" w14:textId="77777777" w:rsidR="00BF0D41" w:rsidRPr="002A6362" w:rsidRDefault="00BF0D41" w:rsidP="00EA6D58">
            <w:pPr>
              <w:jc w:val="center"/>
              <w:rPr>
                <w:rFonts w:eastAsia="Palatino Linotype"/>
                <w:color w:val="000000"/>
              </w:rPr>
            </w:pPr>
            <w:r w:rsidRPr="002A6362">
              <w:rPr>
                <w:rFonts w:eastAsia="Palatino Linotype"/>
                <w:color w:val="000000"/>
              </w:rPr>
              <w:t>44.05</w:t>
            </w:r>
          </w:p>
        </w:tc>
        <w:tc>
          <w:tcPr>
            <w:tcW w:w="1006" w:type="dxa"/>
            <w:vAlign w:val="center"/>
          </w:tcPr>
          <w:p w14:paraId="7BCEEE4B" w14:textId="77777777" w:rsidR="00BF0D41" w:rsidRPr="002A6362" w:rsidRDefault="00BF0D41" w:rsidP="00EA6D58">
            <w:pPr>
              <w:jc w:val="center"/>
              <w:rPr>
                <w:color w:val="000000"/>
              </w:rPr>
            </w:pPr>
          </w:p>
          <w:p w14:paraId="4C98BA44" w14:textId="77777777" w:rsidR="00BF0D41" w:rsidRPr="002A6362" w:rsidRDefault="00BF0D41" w:rsidP="00EA6D58">
            <w:pPr>
              <w:jc w:val="center"/>
              <w:rPr>
                <w:color w:val="000000"/>
              </w:rPr>
            </w:pPr>
            <w:r w:rsidRPr="002A6362">
              <w:rPr>
                <w:color w:val="000000"/>
              </w:rPr>
              <w:t>27.828</w:t>
            </w:r>
          </w:p>
        </w:tc>
        <w:tc>
          <w:tcPr>
            <w:tcW w:w="1290" w:type="dxa"/>
            <w:vAlign w:val="center"/>
          </w:tcPr>
          <w:p w14:paraId="1A2EA8AF" w14:textId="77777777" w:rsidR="00BF0D41" w:rsidRPr="002A6362" w:rsidRDefault="00BF0D41" w:rsidP="00EA6D58">
            <w:pPr>
              <w:jc w:val="center"/>
              <w:rPr>
                <w:color w:val="000000"/>
              </w:rPr>
            </w:pPr>
            <w:r w:rsidRPr="002A6362">
              <w:rPr>
                <w:color w:val="000000"/>
              </w:rPr>
              <w:t>87</w:t>
            </w:r>
          </w:p>
        </w:tc>
        <w:tc>
          <w:tcPr>
            <w:tcW w:w="1408" w:type="dxa"/>
            <w:vAlign w:val="center"/>
          </w:tcPr>
          <w:p w14:paraId="0B09FD38" w14:textId="77777777" w:rsidR="00BF0D41" w:rsidRPr="002A6362" w:rsidRDefault="00BF0D41" w:rsidP="00EA6D58">
            <w:pPr>
              <w:jc w:val="center"/>
              <w:rPr>
                <w:color w:val="000000"/>
              </w:rPr>
            </w:pPr>
            <w:r w:rsidRPr="002A6362">
              <w:rPr>
                <w:color w:val="000000"/>
              </w:rPr>
              <w:t>0.50</w:t>
            </w:r>
          </w:p>
        </w:tc>
      </w:tr>
      <w:tr w:rsidR="00BF0D41" w:rsidRPr="00B81E53" w14:paraId="765FC3D7" w14:textId="77777777" w:rsidTr="00BF0D41">
        <w:trPr>
          <w:trHeight w:val="80"/>
          <w:jc w:val="center"/>
        </w:trPr>
        <w:tc>
          <w:tcPr>
            <w:tcW w:w="562" w:type="dxa"/>
            <w:vAlign w:val="center"/>
          </w:tcPr>
          <w:p w14:paraId="643EA329" w14:textId="77777777" w:rsidR="00BF0D41" w:rsidRPr="002A6362" w:rsidRDefault="00BF0D41" w:rsidP="00C95D2B">
            <w:pPr>
              <w:rPr>
                <w:rFonts w:eastAsia="Palatino Linotype"/>
                <w:color w:val="000000"/>
              </w:rPr>
            </w:pPr>
            <w:r w:rsidRPr="002A6362">
              <w:rPr>
                <w:rFonts w:eastAsia="Palatino Linotype"/>
                <w:color w:val="000000"/>
              </w:rPr>
              <w:t>63</w:t>
            </w:r>
          </w:p>
        </w:tc>
        <w:tc>
          <w:tcPr>
            <w:tcW w:w="2694" w:type="dxa"/>
            <w:vAlign w:val="center"/>
          </w:tcPr>
          <w:p w14:paraId="520652F4" w14:textId="77777777" w:rsidR="00BF0D41" w:rsidRPr="002A6362" w:rsidRDefault="00BF0D41" w:rsidP="00C95D2B">
            <w:pPr>
              <w:rPr>
                <w:color w:val="000000"/>
              </w:rPr>
            </w:pPr>
            <w:r w:rsidRPr="002A6362">
              <w:rPr>
                <w:color w:val="000000"/>
              </w:rPr>
              <w:t>Фуран, 2-(2-фуранилметил)-5-метил-</w:t>
            </w:r>
          </w:p>
        </w:tc>
        <w:tc>
          <w:tcPr>
            <w:tcW w:w="1403" w:type="dxa"/>
            <w:vAlign w:val="center"/>
          </w:tcPr>
          <w:p w14:paraId="57A94C88" w14:textId="77777777" w:rsidR="00BF0D41" w:rsidRPr="002A6362" w:rsidRDefault="00F34885"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10</w:t>
            </w:r>
            <w:r w:rsidRPr="002A6362">
              <w:rPr>
                <w:color w:val="000000"/>
                <w:lang w:val="en-US"/>
              </w:rPr>
              <w:t>H</w:t>
            </w:r>
            <w:r w:rsidRPr="002A6362">
              <w:rPr>
                <w:color w:val="000000"/>
                <w:vertAlign w:val="subscript"/>
                <w:lang w:val="en-US"/>
              </w:rPr>
              <w:t>10</w:t>
            </w:r>
            <w:r w:rsidRPr="002A6362">
              <w:rPr>
                <w:color w:val="000000"/>
                <w:lang w:val="en-US"/>
              </w:rPr>
              <w:t>O</w:t>
            </w:r>
            <w:r w:rsidRPr="002A6362">
              <w:rPr>
                <w:color w:val="000000"/>
                <w:vertAlign w:val="subscript"/>
                <w:lang w:val="en-US"/>
              </w:rPr>
              <w:t>2</w:t>
            </w:r>
          </w:p>
        </w:tc>
        <w:tc>
          <w:tcPr>
            <w:tcW w:w="1276" w:type="dxa"/>
            <w:vAlign w:val="center"/>
          </w:tcPr>
          <w:p w14:paraId="14E9DAD8" w14:textId="77777777" w:rsidR="00BF0D41" w:rsidRPr="002A6362" w:rsidRDefault="00BF0D41" w:rsidP="00EA6D58">
            <w:pPr>
              <w:jc w:val="center"/>
              <w:rPr>
                <w:rFonts w:eastAsia="Palatino Linotype"/>
                <w:color w:val="000000"/>
              </w:rPr>
            </w:pPr>
            <w:r w:rsidRPr="002A6362">
              <w:rPr>
                <w:rFonts w:eastAsia="Palatino Linotype"/>
                <w:color w:val="000000"/>
              </w:rPr>
              <w:t>162.18</w:t>
            </w:r>
          </w:p>
        </w:tc>
        <w:tc>
          <w:tcPr>
            <w:tcW w:w="1006" w:type="dxa"/>
            <w:vAlign w:val="center"/>
          </w:tcPr>
          <w:p w14:paraId="6A7D5759" w14:textId="77777777" w:rsidR="00BF0D41" w:rsidRPr="002A6362" w:rsidRDefault="00BF0D41" w:rsidP="00EA6D58">
            <w:pPr>
              <w:jc w:val="center"/>
              <w:rPr>
                <w:color w:val="000000"/>
              </w:rPr>
            </w:pPr>
            <w:r w:rsidRPr="002A6362">
              <w:rPr>
                <w:color w:val="000000"/>
              </w:rPr>
              <w:t>28.035</w:t>
            </w:r>
          </w:p>
        </w:tc>
        <w:tc>
          <w:tcPr>
            <w:tcW w:w="1290" w:type="dxa"/>
            <w:vAlign w:val="center"/>
          </w:tcPr>
          <w:p w14:paraId="658CEB17" w14:textId="77777777" w:rsidR="00BF0D41" w:rsidRPr="002A6362" w:rsidRDefault="00BF0D41" w:rsidP="00EA6D58">
            <w:pPr>
              <w:jc w:val="center"/>
              <w:rPr>
                <w:color w:val="000000"/>
              </w:rPr>
            </w:pPr>
            <w:r w:rsidRPr="002A6362">
              <w:rPr>
                <w:color w:val="000000"/>
              </w:rPr>
              <w:t>87</w:t>
            </w:r>
          </w:p>
        </w:tc>
        <w:tc>
          <w:tcPr>
            <w:tcW w:w="1408" w:type="dxa"/>
            <w:vAlign w:val="center"/>
          </w:tcPr>
          <w:p w14:paraId="6A23B190" w14:textId="77777777" w:rsidR="00BF0D41" w:rsidRPr="002A6362" w:rsidRDefault="00BF0D41" w:rsidP="00EA6D58">
            <w:pPr>
              <w:jc w:val="center"/>
              <w:rPr>
                <w:color w:val="000000"/>
              </w:rPr>
            </w:pPr>
            <w:r w:rsidRPr="002A6362">
              <w:rPr>
                <w:color w:val="000000"/>
              </w:rPr>
              <w:t>0.11</w:t>
            </w:r>
          </w:p>
        </w:tc>
      </w:tr>
      <w:tr w:rsidR="00BF0D41" w:rsidRPr="00B81E53" w14:paraId="79CF807F" w14:textId="77777777" w:rsidTr="00BF0D41">
        <w:trPr>
          <w:trHeight w:val="80"/>
          <w:jc w:val="center"/>
        </w:trPr>
        <w:tc>
          <w:tcPr>
            <w:tcW w:w="562" w:type="dxa"/>
            <w:vAlign w:val="center"/>
          </w:tcPr>
          <w:p w14:paraId="52E909D6" w14:textId="77777777" w:rsidR="00BF0D41" w:rsidRPr="002A6362" w:rsidRDefault="00BF0D41" w:rsidP="00C95D2B">
            <w:pPr>
              <w:rPr>
                <w:rFonts w:eastAsia="Palatino Linotype"/>
                <w:color w:val="000000"/>
              </w:rPr>
            </w:pPr>
            <w:r w:rsidRPr="002A6362">
              <w:rPr>
                <w:rFonts w:eastAsia="Palatino Linotype"/>
                <w:color w:val="000000"/>
              </w:rPr>
              <w:t>64</w:t>
            </w:r>
          </w:p>
        </w:tc>
        <w:tc>
          <w:tcPr>
            <w:tcW w:w="2694" w:type="dxa"/>
            <w:vAlign w:val="center"/>
          </w:tcPr>
          <w:p w14:paraId="512B44D0" w14:textId="77777777" w:rsidR="00BF0D41" w:rsidRPr="002A6362" w:rsidRDefault="00BF0D41" w:rsidP="00C95D2B">
            <w:pPr>
              <w:rPr>
                <w:color w:val="000000"/>
                <w:lang w:val="kk-KZ"/>
              </w:rPr>
            </w:pPr>
            <w:r w:rsidRPr="002A6362">
              <w:rPr>
                <w:color w:val="000000"/>
              </w:rPr>
              <w:t>4,7,10,13,16,19-докозагексае</w:t>
            </w:r>
            <w:r w:rsidR="005547A1" w:rsidRPr="002A6362">
              <w:rPr>
                <w:color w:val="000000"/>
              </w:rPr>
              <w:t xml:space="preserve">н </w:t>
            </w:r>
            <w:r w:rsidR="005547A1" w:rsidRPr="002A6362">
              <w:rPr>
                <w:color w:val="000000"/>
                <w:lang w:val="kk-KZ"/>
              </w:rPr>
              <w:t>қышқылы</w:t>
            </w:r>
            <w:r w:rsidRPr="002A6362">
              <w:rPr>
                <w:color w:val="000000"/>
              </w:rPr>
              <w:t xml:space="preserve">, </w:t>
            </w:r>
            <w:r w:rsidR="005547A1" w:rsidRPr="002A6362">
              <w:rPr>
                <w:color w:val="000000"/>
                <w:lang w:val="kk-KZ"/>
              </w:rPr>
              <w:t>метил</w:t>
            </w:r>
            <w:r w:rsidRPr="002A6362">
              <w:rPr>
                <w:color w:val="000000"/>
              </w:rPr>
              <w:t xml:space="preserve"> эфир</w:t>
            </w:r>
            <w:r w:rsidR="005547A1" w:rsidRPr="002A6362">
              <w:rPr>
                <w:color w:val="000000"/>
                <w:lang w:val="kk-KZ"/>
              </w:rPr>
              <w:t>і</w:t>
            </w:r>
          </w:p>
        </w:tc>
        <w:tc>
          <w:tcPr>
            <w:tcW w:w="1403" w:type="dxa"/>
            <w:vAlign w:val="center"/>
          </w:tcPr>
          <w:p w14:paraId="03FBB2E3" w14:textId="77777777" w:rsidR="00BF0D41" w:rsidRPr="002A6362" w:rsidRDefault="007B05B9" w:rsidP="00EA6D58">
            <w:pPr>
              <w:jc w:val="center"/>
              <w:rPr>
                <w:rFonts w:eastAsia="Palatino Linotype"/>
                <w:color w:val="000000"/>
                <w:vertAlign w:val="subscript"/>
                <w:lang w:val="en-US"/>
              </w:rPr>
            </w:pPr>
            <w:r w:rsidRPr="002A6362">
              <w:rPr>
                <w:color w:val="000000"/>
                <w:lang w:val="en-US"/>
              </w:rPr>
              <w:t>C</w:t>
            </w:r>
            <w:r w:rsidRPr="002A6362">
              <w:rPr>
                <w:color w:val="000000"/>
                <w:vertAlign w:val="subscript"/>
                <w:lang w:val="en-US"/>
              </w:rPr>
              <w:t>23</w:t>
            </w:r>
            <w:r w:rsidRPr="002A6362">
              <w:rPr>
                <w:color w:val="000000"/>
                <w:lang w:val="en-US"/>
              </w:rPr>
              <w:t>H</w:t>
            </w:r>
            <w:r w:rsidRPr="002A6362">
              <w:rPr>
                <w:color w:val="000000"/>
                <w:vertAlign w:val="subscript"/>
                <w:lang w:val="en-US"/>
              </w:rPr>
              <w:t>34</w:t>
            </w:r>
            <w:r w:rsidRPr="002A6362">
              <w:rPr>
                <w:color w:val="000000"/>
                <w:lang w:val="en-US"/>
              </w:rPr>
              <w:t>O</w:t>
            </w:r>
            <w:r w:rsidRPr="002A6362">
              <w:rPr>
                <w:color w:val="000000"/>
                <w:vertAlign w:val="subscript"/>
                <w:lang w:val="en-US"/>
              </w:rPr>
              <w:t>2</w:t>
            </w:r>
          </w:p>
        </w:tc>
        <w:tc>
          <w:tcPr>
            <w:tcW w:w="1276" w:type="dxa"/>
            <w:vAlign w:val="center"/>
          </w:tcPr>
          <w:p w14:paraId="6A0A6157" w14:textId="77777777" w:rsidR="00BF0D41" w:rsidRPr="002A6362" w:rsidRDefault="00BF0D41" w:rsidP="00EA6D58">
            <w:pPr>
              <w:jc w:val="center"/>
              <w:rPr>
                <w:rFonts w:eastAsia="Palatino Linotype"/>
                <w:color w:val="000000"/>
              </w:rPr>
            </w:pPr>
            <w:r w:rsidRPr="002A6362">
              <w:rPr>
                <w:rFonts w:eastAsia="Palatino Linotype"/>
                <w:color w:val="000000"/>
              </w:rPr>
              <w:t>342.5</w:t>
            </w:r>
          </w:p>
        </w:tc>
        <w:tc>
          <w:tcPr>
            <w:tcW w:w="1006" w:type="dxa"/>
            <w:vAlign w:val="center"/>
          </w:tcPr>
          <w:p w14:paraId="2B452D42" w14:textId="77777777" w:rsidR="00BF0D41" w:rsidRPr="002A6362" w:rsidRDefault="00BF0D41" w:rsidP="00EA6D58">
            <w:pPr>
              <w:jc w:val="center"/>
              <w:rPr>
                <w:color w:val="000000"/>
              </w:rPr>
            </w:pPr>
            <w:r w:rsidRPr="002A6362">
              <w:rPr>
                <w:color w:val="000000"/>
              </w:rPr>
              <w:t>28.106</w:t>
            </w:r>
          </w:p>
        </w:tc>
        <w:tc>
          <w:tcPr>
            <w:tcW w:w="1290" w:type="dxa"/>
            <w:vAlign w:val="center"/>
          </w:tcPr>
          <w:p w14:paraId="17E610F9" w14:textId="77777777" w:rsidR="00BF0D41" w:rsidRPr="002A6362" w:rsidRDefault="00BF0D41" w:rsidP="00EA6D58">
            <w:pPr>
              <w:jc w:val="center"/>
              <w:rPr>
                <w:color w:val="000000"/>
              </w:rPr>
            </w:pPr>
            <w:r w:rsidRPr="002A6362">
              <w:rPr>
                <w:color w:val="000000"/>
              </w:rPr>
              <w:t>87</w:t>
            </w:r>
          </w:p>
        </w:tc>
        <w:tc>
          <w:tcPr>
            <w:tcW w:w="1408" w:type="dxa"/>
            <w:vAlign w:val="center"/>
          </w:tcPr>
          <w:p w14:paraId="7025EBAF" w14:textId="77777777" w:rsidR="00BF0D41" w:rsidRPr="002A6362" w:rsidRDefault="00BF0D41" w:rsidP="00EA6D58">
            <w:pPr>
              <w:jc w:val="center"/>
              <w:rPr>
                <w:color w:val="000000"/>
              </w:rPr>
            </w:pPr>
            <w:r w:rsidRPr="002A6362">
              <w:rPr>
                <w:color w:val="000000"/>
              </w:rPr>
              <w:t>0.15</w:t>
            </w:r>
          </w:p>
        </w:tc>
      </w:tr>
      <w:tr w:rsidR="00BF0D41" w:rsidRPr="00B81E53" w14:paraId="59425828" w14:textId="77777777" w:rsidTr="00BF0D41">
        <w:trPr>
          <w:trHeight w:val="80"/>
          <w:jc w:val="center"/>
        </w:trPr>
        <w:tc>
          <w:tcPr>
            <w:tcW w:w="562" w:type="dxa"/>
            <w:vAlign w:val="center"/>
          </w:tcPr>
          <w:p w14:paraId="288185F1" w14:textId="77777777" w:rsidR="00BF0D41" w:rsidRPr="002A6362" w:rsidRDefault="00BF0D41" w:rsidP="00C95D2B">
            <w:pPr>
              <w:rPr>
                <w:rFonts w:eastAsia="Palatino Linotype"/>
                <w:color w:val="000000"/>
              </w:rPr>
            </w:pPr>
            <w:r w:rsidRPr="002A6362">
              <w:rPr>
                <w:rFonts w:eastAsia="Palatino Linotype"/>
                <w:color w:val="000000"/>
              </w:rPr>
              <w:t>65</w:t>
            </w:r>
          </w:p>
        </w:tc>
        <w:tc>
          <w:tcPr>
            <w:tcW w:w="2694" w:type="dxa"/>
            <w:vAlign w:val="center"/>
          </w:tcPr>
          <w:p w14:paraId="0BFC477F" w14:textId="77777777" w:rsidR="00BF0D41" w:rsidRPr="009566AA" w:rsidRDefault="00BF0D41" w:rsidP="009566AA">
            <w:r w:rsidRPr="009566AA">
              <w:t>4,4-Диметил-3-(3-метил-3-бутен-1-илиден)-2-метилиденбицикло [4.1.0] гептан</w:t>
            </w:r>
          </w:p>
        </w:tc>
        <w:tc>
          <w:tcPr>
            <w:tcW w:w="1403" w:type="dxa"/>
            <w:vAlign w:val="center"/>
          </w:tcPr>
          <w:p w14:paraId="684F778D" w14:textId="77777777" w:rsidR="00BF0D41" w:rsidRPr="009566AA" w:rsidRDefault="00F34885" w:rsidP="009566AA">
            <w:pPr>
              <w:jc w:val="center"/>
              <w:rPr>
                <w:rFonts w:eastAsia="Palatino Linotype"/>
              </w:rPr>
            </w:pPr>
            <w:r w:rsidRPr="009566AA">
              <w:t>C</w:t>
            </w:r>
            <w:r w:rsidRPr="009566AA">
              <w:rPr>
                <w:vertAlign w:val="subscript"/>
              </w:rPr>
              <w:t>15</w:t>
            </w:r>
            <w:r w:rsidRPr="009566AA">
              <w:t>H</w:t>
            </w:r>
            <w:r w:rsidRPr="009566AA">
              <w:rPr>
                <w:vertAlign w:val="subscript"/>
              </w:rPr>
              <w:t>22</w:t>
            </w:r>
          </w:p>
        </w:tc>
        <w:tc>
          <w:tcPr>
            <w:tcW w:w="1276" w:type="dxa"/>
            <w:vAlign w:val="center"/>
          </w:tcPr>
          <w:p w14:paraId="4BAA40B3" w14:textId="77777777" w:rsidR="00BF0D41" w:rsidRPr="009566AA" w:rsidRDefault="00BF0D41" w:rsidP="009566AA">
            <w:pPr>
              <w:jc w:val="center"/>
              <w:rPr>
                <w:rFonts w:eastAsia="Palatino Linotype"/>
              </w:rPr>
            </w:pPr>
            <w:r w:rsidRPr="009566AA">
              <w:rPr>
                <w:rFonts w:eastAsia="Palatino Linotype"/>
              </w:rPr>
              <w:t>202.20</w:t>
            </w:r>
          </w:p>
        </w:tc>
        <w:tc>
          <w:tcPr>
            <w:tcW w:w="1006" w:type="dxa"/>
            <w:vAlign w:val="center"/>
          </w:tcPr>
          <w:p w14:paraId="5D81031E" w14:textId="77777777" w:rsidR="00BF0D41" w:rsidRPr="009566AA" w:rsidRDefault="00BF0D41" w:rsidP="009566AA">
            <w:pPr>
              <w:jc w:val="center"/>
            </w:pPr>
            <w:r w:rsidRPr="009566AA">
              <w:t>28.979</w:t>
            </w:r>
          </w:p>
        </w:tc>
        <w:tc>
          <w:tcPr>
            <w:tcW w:w="1290" w:type="dxa"/>
            <w:vAlign w:val="center"/>
          </w:tcPr>
          <w:p w14:paraId="39618BE9" w14:textId="77777777" w:rsidR="00BF0D41" w:rsidRPr="009566AA" w:rsidRDefault="00BF0D41" w:rsidP="009566AA">
            <w:pPr>
              <w:jc w:val="center"/>
            </w:pPr>
            <w:r w:rsidRPr="009566AA">
              <w:t>89</w:t>
            </w:r>
          </w:p>
        </w:tc>
        <w:tc>
          <w:tcPr>
            <w:tcW w:w="1408" w:type="dxa"/>
            <w:vAlign w:val="center"/>
          </w:tcPr>
          <w:p w14:paraId="6E4146B4" w14:textId="77777777" w:rsidR="00BF0D41" w:rsidRPr="008F49EB" w:rsidRDefault="00BF0D41" w:rsidP="009566AA">
            <w:pPr>
              <w:jc w:val="center"/>
              <w:rPr>
                <w:color w:val="000000"/>
                <w:lang w:val="en-US"/>
              </w:rPr>
            </w:pPr>
            <w:r w:rsidRPr="002A6362">
              <w:rPr>
                <w:color w:val="000000"/>
              </w:rPr>
              <w:t>0.</w:t>
            </w:r>
            <w:r w:rsidR="008F49EB">
              <w:rPr>
                <w:color w:val="000000"/>
                <w:lang w:val="en-US"/>
              </w:rPr>
              <w:t>08</w:t>
            </w:r>
          </w:p>
        </w:tc>
      </w:tr>
    </w:tbl>
    <w:bookmarkEnd w:id="9"/>
    <w:p w14:paraId="613CDE9B" w14:textId="77777777" w:rsidR="00041C8B" w:rsidRPr="009566AA" w:rsidRDefault="00BB1550" w:rsidP="009566AA">
      <w:r>
        <w:rPr>
          <w:noProof/>
        </w:rPr>
        <w:drawing>
          <wp:anchor distT="0" distB="0" distL="114300" distR="114300" simplePos="0" relativeHeight="251655168" behindDoc="0" locked="0" layoutInCell="1" allowOverlap="1" wp14:anchorId="667E56A5" wp14:editId="17CEEC9C">
            <wp:simplePos x="0" y="0"/>
            <wp:positionH relativeFrom="column">
              <wp:posOffset>-15240</wp:posOffset>
            </wp:positionH>
            <wp:positionV relativeFrom="paragraph">
              <wp:posOffset>280670</wp:posOffset>
            </wp:positionV>
            <wp:extent cx="5944870" cy="2843530"/>
            <wp:effectExtent l="0" t="0" r="0" b="0"/>
            <wp:wrapSquare wrapText="bothSides"/>
            <wp:docPr id="948128568" name="Рисунок 149069094" descr="Изображение выглядит как линия, График, снимок экран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069094" descr="Изображение выглядит как линия, График, снимок экрана&#10;&#10;Содержимое, созданное искусственным интеллектом, может быть неверным."/>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4870" cy="2843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4C59C" w14:textId="77777777" w:rsidR="00D5765E" w:rsidRDefault="00D5765E" w:rsidP="009566AA">
      <w:pPr>
        <w:jc w:val="center"/>
        <w:rPr>
          <w:sz w:val="28"/>
          <w:szCs w:val="28"/>
          <w:lang w:val="en-US"/>
        </w:rPr>
      </w:pPr>
    </w:p>
    <w:p w14:paraId="3E8DE1B1" w14:textId="77777777" w:rsidR="007E379D" w:rsidRPr="009566AA" w:rsidRDefault="007E379D" w:rsidP="009566AA">
      <w:pPr>
        <w:jc w:val="center"/>
        <w:rPr>
          <w:sz w:val="28"/>
          <w:szCs w:val="28"/>
          <w:lang w:val="kk-KZ"/>
        </w:rPr>
      </w:pPr>
      <w:r w:rsidRPr="009566AA">
        <w:rPr>
          <w:sz w:val="28"/>
          <w:szCs w:val="28"/>
        </w:rPr>
        <w:t>Сурет</w:t>
      </w:r>
      <w:r w:rsidRPr="00D5765E">
        <w:rPr>
          <w:sz w:val="28"/>
          <w:szCs w:val="28"/>
          <w:lang w:val="en-US"/>
        </w:rPr>
        <w:t xml:space="preserve"> </w:t>
      </w:r>
      <w:r w:rsidR="00B71E79" w:rsidRPr="00D5765E">
        <w:rPr>
          <w:sz w:val="28"/>
          <w:szCs w:val="28"/>
          <w:lang w:val="en-US"/>
        </w:rPr>
        <w:t>2</w:t>
      </w:r>
      <w:r w:rsidR="00D578A2" w:rsidRPr="00D5765E">
        <w:rPr>
          <w:sz w:val="28"/>
          <w:szCs w:val="28"/>
          <w:lang w:val="en-US"/>
        </w:rPr>
        <w:t>1</w:t>
      </w:r>
      <w:r w:rsidRPr="00D5765E">
        <w:rPr>
          <w:sz w:val="28"/>
          <w:szCs w:val="28"/>
          <w:lang w:val="en-US"/>
        </w:rPr>
        <w:t xml:space="preserve"> -</w:t>
      </w:r>
      <w:r w:rsidR="00041C8B" w:rsidRPr="00D5765E">
        <w:rPr>
          <w:sz w:val="28"/>
          <w:szCs w:val="28"/>
          <w:lang w:val="en-US"/>
        </w:rPr>
        <w:t xml:space="preserve"> </w:t>
      </w:r>
      <w:r w:rsidRPr="009566AA">
        <w:rPr>
          <w:sz w:val="28"/>
          <w:szCs w:val="28"/>
        </w:rPr>
        <w:t>Азиялық</w:t>
      </w:r>
      <w:r w:rsidRPr="00D5765E">
        <w:rPr>
          <w:sz w:val="28"/>
          <w:szCs w:val="28"/>
          <w:lang w:val="en-US"/>
        </w:rPr>
        <w:t xml:space="preserve"> </w:t>
      </w:r>
      <w:r w:rsidRPr="009566AA">
        <w:rPr>
          <w:sz w:val="28"/>
          <w:szCs w:val="28"/>
        </w:rPr>
        <w:t>жалбыз</w:t>
      </w:r>
      <w:r w:rsidRPr="00D5765E">
        <w:rPr>
          <w:sz w:val="28"/>
          <w:szCs w:val="28"/>
          <w:lang w:val="en-US"/>
        </w:rPr>
        <w:t xml:space="preserve"> (</w:t>
      </w:r>
      <w:r w:rsidRPr="00D5765E">
        <w:rPr>
          <w:i/>
          <w:iCs/>
          <w:sz w:val="28"/>
          <w:szCs w:val="28"/>
          <w:lang w:val="en-US"/>
        </w:rPr>
        <w:t>Mentha asiatica</w:t>
      </w:r>
      <w:r w:rsidRPr="00D5765E">
        <w:rPr>
          <w:sz w:val="28"/>
          <w:szCs w:val="28"/>
          <w:lang w:val="en-US"/>
        </w:rPr>
        <w:t xml:space="preserve"> Boriss.) </w:t>
      </w:r>
      <w:r w:rsidRPr="009566AA">
        <w:rPr>
          <w:sz w:val="28"/>
          <w:szCs w:val="28"/>
        </w:rPr>
        <w:t>жапырақтарының</w:t>
      </w:r>
      <w:r w:rsidRPr="00D5765E">
        <w:rPr>
          <w:sz w:val="28"/>
          <w:szCs w:val="28"/>
          <w:lang w:val="en-US"/>
        </w:rPr>
        <w:t xml:space="preserve"> </w:t>
      </w:r>
      <w:r w:rsidRPr="009566AA">
        <w:rPr>
          <w:sz w:val="28"/>
          <w:szCs w:val="28"/>
        </w:rPr>
        <w:t>сулы</w:t>
      </w:r>
      <w:r w:rsidRPr="00D5765E">
        <w:rPr>
          <w:sz w:val="28"/>
          <w:szCs w:val="28"/>
          <w:lang w:val="en-US"/>
        </w:rPr>
        <w:t xml:space="preserve"> </w:t>
      </w:r>
      <w:r w:rsidRPr="009566AA">
        <w:rPr>
          <w:sz w:val="28"/>
          <w:szCs w:val="28"/>
        </w:rPr>
        <w:t>экстрактындағы</w:t>
      </w:r>
      <w:r w:rsidRPr="00D5765E">
        <w:rPr>
          <w:sz w:val="28"/>
          <w:szCs w:val="28"/>
          <w:lang w:val="en-US"/>
        </w:rPr>
        <w:t xml:space="preserve"> </w:t>
      </w:r>
      <w:r w:rsidRPr="009566AA">
        <w:rPr>
          <w:sz w:val="28"/>
          <w:szCs w:val="28"/>
        </w:rPr>
        <w:t>фитохимиялық</w:t>
      </w:r>
      <w:r w:rsidRPr="00D5765E">
        <w:rPr>
          <w:sz w:val="28"/>
          <w:szCs w:val="28"/>
          <w:lang w:val="en-US"/>
        </w:rPr>
        <w:t xml:space="preserve"> </w:t>
      </w:r>
      <w:r w:rsidRPr="009566AA">
        <w:rPr>
          <w:sz w:val="28"/>
          <w:szCs w:val="28"/>
        </w:rPr>
        <w:t>заттар</w:t>
      </w:r>
      <w:r w:rsidRPr="00D5765E">
        <w:rPr>
          <w:sz w:val="28"/>
          <w:szCs w:val="28"/>
          <w:lang w:val="en-US"/>
        </w:rPr>
        <w:t xml:space="preserve"> </w:t>
      </w:r>
      <w:r w:rsidRPr="009566AA">
        <w:rPr>
          <w:sz w:val="28"/>
          <w:szCs w:val="28"/>
        </w:rPr>
        <w:t>ГХ</w:t>
      </w:r>
      <w:r w:rsidRPr="00D5765E">
        <w:rPr>
          <w:sz w:val="28"/>
          <w:szCs w:val="28"/>
          <w:lang w:val="en-US"/>
        </w:rPr>
        <w:t>–</w:t>
      </w:r>
      <w:r w:rsidRPr="009566AA">
        <w:rPr>
          <w:sz w:val="28"/>
          <w:szCs w:val="28"/>
        </w:rPr>
        <w:t>МС</w:t>
      </w:r>
      <w:r w:rsidRPr="00D5765E">
        <w:rPr>
          <w:sz w:val="28"/>
          <w:szCs w:val="28"/>
          <w:lang w:val="en-US"/>
        </w:rPr>
        <w:t xml:space="preserve"> </w:t>
      </w:r>
      <w:r w:rsidRPr="009566AA">
        <w:rPr>
          <w:sz w:val="28"/>
          <w:szCs w:val="28"/>
        </w:rPr>
        <w:t>хроматограммасы</w:t>
      </w:r>
    </w:p>
    <w:p w14:paraId="64180C0E" w14:textId="77777777" w:rsidR="009566AA" w:rsidRPr="009566AA" w:rsidRDefault="009566AA" w:rsidP="009566AA">
      <w:pPr>
        <w:rPr>
          <w:lang w:val="kk-KZ"/>
        </w:rPr>
      </w:pPr>
    </w:p>
    <w:p w14:paraId="09935D3D" w14:textId="7D9C19EB" w:rsidR="00BB2BED" w:rsidRPr="009566AA" w:rsidRDefault="007E379D" w:rsidP="009566AA">
      <w:pPr>
        <w:ind w:firstLine="567"/>
        <w:jc w:val="both"/>
        <w:rPr>
          <w:sz w:val="32"/>
          <w:szCs w:val="32"/>
          <w:lang w:val="kk-KZ"/>
        </w:rPr>
      </w:pPr>
      <w:r w:rsidRPr="00B31BBF">
        <w:rPr>
          <w:sz w:val="28"/>
          <w:szCs w:val="28"/>
          <w:lang w:val="kk-KZ"/>
        </w:rPr>
        <w:lastRenderedPageBreak/>
        <w:t xml:space="preserve"> </w:t>
      </w:r>
      <w:r w:rsidR="008F49EB" w:rsidRPr="009566AA">
        <w:rPr>
          <w:sz w:val="28"/>
          <w:szCs w:val="28"/>
        </w:rPr>
        <w:t>Су</w:t>
      </w:r>
      <w:r w:rsidR="00B31BBF">
        <w:rPr>
          <w:sz w:val="28"/>
          <w:szCs w:val="28"/>
          <w:lang w:val="kk-KZ"/>
        </w:rPr>
        <w:t>лы</w:t>
      </w:r>
      <w:r w:rsidR="008F49EB" w:rsidRPr="00B31BBF">
        <w:rPr>
          <w:sz w:val="28"/>
          <w:szCs w:val="28"/>
          <w:lang w:val="kk-KZ"/>
        </w:rPr>
        <w:t xml:space="preserve"> </w:t>
      </w:r>
      <w:r w:rsidR="008F49EB" w:rsidRPr="009566AA">
        <w:rPr>
          <w:sz w:val="28"/>
          <w:szCs w:val="28"/>
        </w:rPr>
        <w:t>экстрактында</w:t>
      </w:r>
      <w:r w:rsidR="008F49EB" w:rsidRPr="00B31BBF">
        <w:rPr>
          <w:sz w:val="28"/>
          <w:szCs w:val="28"/>
          <w:lang w:val="kk-KZ"/>
        </w:rPr>
        <w:t xml:space="preserve"> </w:t>
      </w:r>
      <w:r w:rsidR="008F49EB" w:rsidRPr="009566AA">
        <w:rPr>
          <w:sz w:val="28"/>
          <w:szCs w:val="28"/>
        </w:rPr>
        <w:t>анықталған</w:t>
      </w:r>
      <w:r w:rsidR="008F49EB" w:rsidRPr="00B31BBF">
        <w:rPr>
          <w:sz w:val="28"/>
          <w:szCs w:val="28"/>
          <w:lang w:val="kk-KZ"/>
        </w:rPr>
        <w:t xml:space="preserve"> </w:t>
      </w:r>
      <w:r w:rsidR="008F49EB" w:rsidRPr="009566AA">
        <w:rPr>
          <w:sz w:val="28"/>
          <w:szCs w:val="28"/>
        </w:rPr>
        <w:t>он</w:t>
      </w:r>
      <w:r w:rsidR="008F49EB" w:rsidRPr="00B31BBF">
        <w:rPr>
          <w:sz w:val="28"/>
          <w:szCs w:val="28"/>
          <w:lang w:val="kk-KZ"/>
        </w:rPr>
        <w:t xml:space="preserve"> </w:t>
      </w:r>
      <w:r w:rsidR="008F49EB" w:rsidRPr="009566AA">
        <w:rPr>
          <w:sz w:val="28"/>
          <w:szCs w:val="28"/>
        </w:rPr>
        <w:t>негізгі</w:t>
      </w:r>
      <w:r w:rsidR="008F49EB" w:rsidRPr="00B31BBF">
        <w:rPr>
          <w:sz w:val="28"/>
          <w:szCs w:val="28"/>
          <w:lang w:val="kk-KZ"/>
        </w:rPr>
        <w:t xml:space="preserve"> </w:t>
      </w:r>
      <w:r w:rsidR="008F49EB" w:rsidRPr="009566AA">
        <w:rPr>
          <w:sz w:val="28"/>
          <w:szCs w:val="28"/>
        </w:rPr>
        <w:t>қосылыстың</w:t>
      </w:r>
      <w:r w:rsidR="008F49EB" w:rsidRPr="00B31BBF">
        <w:rPr>
          <w:sz w:val="28"/>
          <w:szCs w:val="28"/>
          <w:lang w:val="kk-KZ"/>
        </w:rPr>
        <w:t xml:space="preserve"> </w:t>
      </w:r>
      <w:r w:rsidR="008F49EB" w:rsidRPr="009566AA">
        <w:rPr>
          <w:sz w:val="28"/>
          <w:szCs w:val="28"/>
        </w:rPr>
        <w:t>қатарына</w:t>
      </w:r>
      <w:r w:rsidR="008F49EB" w:rsidRPr="00B31BBF">
        <w:rPr>
          <w:sz w:val="28"/>
          <w:szCs w:val="28"/>
          <w:lang w:val="kk-KZ"/>
        </w:rPr>
        <w:t xml:space="preserve"> </w:t>
      </w:r>
      <w:r w:rsidR="008F49EB" w:rsidRPr="009566AA">
        <w:rPr>
          <w:sz w:val="28"/>
          <w:szCs w:val="28"/>
        </w:rPr>
        <w:t>мыналар</w:t>
      </w:r>
      <w:r w:rsidR="008F49EB" w:rsidRPr="00B31BBF">
        <w:rPr>
          <w:sz w:val="28"/>
          <w:szCs w:val="28"/>
          <w:lang w:val="kk-KZ"/>
        </w:rPr>
        <w:t xml:space="preserve"> </w:t>
      </w:r>
      <w:r w:rsidR="008F49EB" w:rsidRPr="009566AA">
        <w:rPr>
          <w:sz w:val="28"/>
          <w:szCs w:val="28"/>
        </w:rPr>
        <w:t>жатады</w:t>
      </w:r>
      <w:r w:rsidR="008F49EB" w:rsidRPr="00B31BBF">
        <w:rPr>
          <w:sz w:val="28"/>
          <w:szCs w:val="28"/>
          <w:lang w:val="kk-KZ"/>
        </w:rPr>
        <w:t xml:space="preserve">: </w:t>
      </w:r>
      <w:r w:rsidR="008F49EB" w:rsidRPr="009566AA">
        <w:rPr>
          <w:sz w:val="28"/>
          <w:szCs w:val="28"/>
        </w:rPr>
        <w:t>эвкалиптол</w:t>
      </w:r>
      <w:r w:rsidR="008F49EB" w:rsidRPr="00B31BBF">
        <w:rPr>
          <w:sz w:val="28"/>
          <w:szCs w:val="28"/>
          <w:lang w:val="kk-KZ"/>
        </w:rPr>
        <w:t xml:space="preserve"> (3,05%), </w:t>
      </w:r>
      <w:r w:rsidR="008F49EB" w:rsidRPr="009566AA">
        <w:rPr>
          <w:sz w:val="28"/>
          <w:szCs w:val="28"/>
        </w:rPr>
        <w:t>цикло</w:t>
      </w:r>
      <w:r w:rsidR="008F49EB" w:rsidRPr="00B31BBF">
        <w:rPr>
          <w:sz w:val="28"/>
          <w:szCs w:val="28"/>
          <w:lang w:val="kk-KZ"/>
        </w:rPr>
        <w:t>[2.2.1]</w:t>
      </w:r>
      <w:r w:rsidR="008F49EB" w:rsidRPr="009566AA">
        <w:rPr>
          <w:sz w:val="28"/>
          <w:szCs w:val="28"/>
        </w:rPr>
        <w:t>гептан</w:t>
      </w:r>
      <w:r w:rsidR="008F49EB" w:rsidRPr="00B31BBF">
        <w:rPr>
          <w:sz w:val="28"/>
          <w:szCs w:val="28"/>
          <w:lang w:val="kk-KZ"/>
        </w:rPr>
        <w:t>-2-</w:t>
      </w:r>
      <w:r w:rsidR="008F49EB" w:rsidRPr="009566AA">
        <w:rPr>
          <w:sz w:val="28"/>
          <w:szCs w:val="28"/>
        </w:rPr>
        <w:t>ол</w:t>
      </w:r>
      <w:r w:rsidR="008F49EB" w:rsidRPr="00B31BBF">
        <w:rPr>
          <w:sz w:val="28"/>
          <w:szCs w:val="28"/>
          <w:lang w:val="kk-KZ"/>
        </w:rPr>
        <w:t xml:space="preserve"> (1,49%), R(+)-</w:t>
      </w:r>
      <w:r w:rsidR="008F49EB" w:rsidRPr="009566AA">
        <w:rPr>
          <w:sz w:val="28"/>
          <w:szCs w:val="28"/>
        </w:rPr>
        <w:t>лимонен</w:t>
      </w:r>
      <w:r w:rsidR="008F49EB" w:rsidRPr="00B31BBF">
        <w:rPr>
          <w:sz w:val="28"/>
          <w:szCs w:val="28"/>
          <w:lang w:val="kk-KZ"/>
        </w:rPr>
        <w:t xml:space="preserve"> 4-</w:t>
      </w:r>
      <w:r w:rsidR="008F49EB" w:rsidRPr="009566AA">
        <w:rPr>
          <w:sz w:val="28"/>
          <w:szCs w:val="28"/>
        </w:rPr>
        <w:t>изопропенил</w:t>
      </w:r>
      <w:r w:rsidR="008F49EB" w:rsidRPr="00B31BBF">
        <w:rPr>
          <w:sz w:val="28"/>
          <w:szCs w:val="28"/>
          <w:lang w:val="kk-KZ"/>
        </w:rPr>
        <w:t>-1-</w:t>
      </w:r>
      <w:r w:rsidR="008F49EB" w:rsidRPr="009566AA">
        <w:rPr>
          <w:sz w:val="28"/>
          <w:szCs w:val="28"/>
        </w:rPr>
        <w:t>метил</w:t>
      </w:r>
      <w:r w:rsidR="008F49EB" w:rsidRPr="00B31BBF">
        <w:rPr>
          <w:sz w:val="28"/>
          <w:szCs w:val="28"/>
          <w:lang w:val="kk-KZ"/>
        </w:rPr>
        <w:t>-1-</w:t>
      </w:r>
      <w:r w:rsidR="008F49EB" w:rsidRPr="009566AA">
        <w:rPr>
          <w:sz w:val="28"/>
          <w:szCs w:val="28"/>
        </w:rPr>
        <w:t>циклогексен</w:t>
      </w:r>
      <w:r w:rsidR="008F49EB" w:rsidRPr="00B31BBF">
        <w:rPr>
          <w:sz w:val="28"/>
          <w:szCs w:val="28"/>
          <w:lang w:val="kk-KZ"/>
        </w:rPr>
        <w:t xml:space="preserve"> (1,12%), </w:t>
      </w:r>
      <w:r w:rsidR="008F49EB" w:rsidRPr="009566AA">
        <w:rPr>
          <w:sz w:val="28"/>
          <w:szCs w:val="28"/>
        </w:rPr>
        <w:t>цис</w:t>
      </w:r>
      <w:r w:rsidR="008F49EB" w:rsidRPr="00B31BBF">
        <w:rPr>
          <w:sz w:val="28"/>
          <w:szCs w:val="28"/>
          <w:lang w:val="kk-KZ"/>
        </w:rPr>
        <w:t>-</w:t>
      </w:r>
      <w:r w:rsidR="008F49EB" w:rsidRPr="009566AA">
        <w:rPr>
          <w:sz w:val="28"/>
          <w:szCs w:val="28"/>
        </w:rPr>
        <w:t>пиперитон</w:t>
      </w:r>
      <w:r w:rsidR="008F49EB" w:rsidRPr="00B31BBF">
        <w:rPr>
          <w:sz w:val="28"/>
          <w:szCs w:val="28"/>
          <w:lang w:val="kk-KZ"/>
        </w:rPr>
        <w:t xml:space="preserve"> </w:t>
      </w:r>
      <w:r w:rsidR="008F49EB" w:rsidRPr="009566AA">
        <w:rPr>
          <w:sz w:val="28"/>
          <w:szCs w:val="28"/>
        </w:rPr>
        <w:t>оксид</w:t>
      </w:r>
      <w:r w:rsidR="008F49EB" w:rsidRPr="00B31BBF">
        <w:rPr>
          <w:sz w:val="28"/>
          <w:szCs w:val="28"/>
          <w:lang w:val="kk-KZ"/>
        </w:rPr>
        <w:t xml:space="preserve"> (9,51%), </w:t>
      </w:r>
      <w:r w:rsidR="008F49EB" w:rsidRPr="009566AA">
        <w:rPr>
          <w:sz w:val="28"/>
          <w:szCs w:val="28"/>
        </w:rPr>
        <w:t>пиперитон</w:t>
      </w:r>
      <w:r w:rsidR="008F49EB" w:rsidRPr="00B31BBF">
        <w:rPr>
          <w:sz w:val="28"/>
          <w:szCs w:val="28"/>
          <w:lang w:val="kk-KZ"/>
        </w:rPr>
        <w:t xml:space="preserve"> </w:t>
      </w:r>
      <w:r w:rsidR="008F49EB" w:rsidRPr="009566AA">
        <w:rPr>
          <w:sz w:val="28"/>
          <w:szCs w:val="28"/>
        </w:rPr>
        <w:t>оксид</w:t>
      </w:r>
      <w:r w:rsidR="008F49EB" w:rsidRPr="00B31BBF">
        <w:rPr>
          <w:sz w:val="28"/>
          <w:szCs w:val="28"/>
          <w:lang w:val="kk-KZ"/>
        </w:rPr>
        <w:t xml:space="preserve"> (49,29%), </w:t>
      </w:r>
      <w:r w:rsidR="008F49EB" w:rsidRPr="009566AA">
        <w:rPr>
          <w:sz w:val="28"/>
          <w:szCs w:val="28"/>
        </w:rPr>
        <w:t>цикло</w:t>
      </w:r>
      <w:r w:rsidR="008F49EB" w:rsidRPr="00B31BBF">
        <w:rPr>
          <w:sz w:val="28"/>
          <w:szCs w:val="28"/>
          <w:lang w:val="kk-KZ"/>
        </w:rPr>
        <w:t>[3.1.1]</w:t>
      </w:r>
      <w:r w:rsidR="008F49EB" w:rsidRPr="009566AA">
        <w:rPr>
          <w:sz w:val="28"/>
          <w:szCs w:val="28"/>
        </w:rPr>
        <w:t>гепт</w:t>
      </w:r>
      <w:r w:rsidR="008F49EB" w:rsidRPr="00B31BBF">
        <w:rPr>
          <w:sz w:val="28"/>
          <w:szCs w:val="28"/>
          <w:lang w:val="kk-KZ"/>
        </w:rPr>
        <w:t>-3-</w:t>
      </w:r>
      <w:r w:rsidR="008F49EB" w:rsidRPr="009566AA">
        <w:rPr>
          <w:sz w:val="28"/>
          <w:szCs w:val="28"/>
        </w:rPr>
        <w:t>ен</w:t>
      </w:r>
      <w:r w:rsidR="008F49EB" w:rsidRPr="00B31BBF">
        <w:rPr>
          <w:sz w:val="28"/>
          <w:szCs w:val="28"/>
          <w:lang w:val="kk-KZ"/>
        </w:rPr>
        <w:t>-2-</w:t>
      </w:r>
      <w:r w:rsidR="008F49EB" w:rsidRPr="009566AA">
        <w:rPr>
          <w:sz w:val="28"/>
          <w:szCs w:val="28"/>
        </w:rPr>
        <w:t>он</w:t>
      </w:r>
      <w:r w:rsidR="008F49EB" w:rsidRPr="00B31BBF">
        <w:rPr>
          <w:sz w:val="28"/>
          <w:szCs w:val="28"/>
          <w:lang w:val="kk-KZ"/>
        </w:rPr>
        <w:t xml:space="preserve"> (1,56%), 2-</w:t>
      </w:r>
      <w:r w:rsidR="008F49EB" w:rsidRPr="009566AA">
        <w:rPr>
          <w:sz w:val="28"/>
          <w:szCs w:val="28"/>
        </w:rPr>
        <w:t>циклопентен</w:t>
      </w:r>
      <w:r w:rsidR="008F49EB" w:rsidRPr="00B31BBF">
        <w:rPr>
          <w:sz w:val="28"/>
          <w:szCs w:val="28"/>
          <w:lang w:val="kk-KZ"/>
        </w:rPr>
        <w:t>-1-</w:t>
      </w:r>
      <w:r w:rsidR="008F49EB" w:rsidRPr="009566AA">
        <w:rPr>
          <w:sz w:val="28"/>
          <w:szCs w:val="28"/>
        </w:rPr>
        <w:t>он</w:t>
      </w:r>
      <w:r w:rsidR="008F49EB" w:rsidRPr="00B31BBF">
        <w:rPr>
          <w:sz w:val="28"/>
          <w:szCs w:val="28"/>
          <w:lang w:val="kk-KZ"/>
        </w:rPr>
        <w:t xml:space="preserve"> (9,49%), </w:t>
      </w:r>
      <w:r w:rsidR="008F49EB" w:rsidRPr="009566AA">
        <w:rPr>
          <w:sz w:val="28"/>
          <w:szCs w:val="28"/>
        </w:rPr>
        <w:t>фенол</w:t>
      </w:r>
      <w:r w:rsidR="008F49EB" w:rsidRPr="00B31BBF">
        <w:rPr>
          <w:sz w:val="28"/>
          <w:szCs w:val="28"/>
          <w:lang w:val="kk-KZ"/>
        </w:rPr>
        <w:t>, 5-</w:t>
      </w:r>
      <w:r w:rsidR="008F49EB" w:rsidRPr="009566AA">
        <w:rPr>
          <w:sz w:val="28"/>
          <w:szCs w:val="28"/>
        </w:rPr>
        <w:t>метил</w:t>
      </w:r>
      <w:r w:rsidR="008F49EB" w:rsidRPr="00B31BBF">
        <w:rPr>
          <w:sz w:val="28"/>
          <w:szCs w:val="28"/>
          <w:lang w:val="kk-KZ"/>
        </w:rPr>
        <w:t>-2-(1-</w:t>
      </w:r>
      <w:r w:rsidR="008F49EB" w:rsidRPr="009566AA">
        <w:rPr>
          <w:sz w:val="28"/>
          <w:szCs w:val="28"/>
        </w:rPr>
        <w:t>метилэтил</w:t>
      </w:r>
      <w:r w:rsidR="008F49EB" w:rsidRPr="00B31BBF">
        <w:rPr>
          <w:sz w:val="28"/>
          <w:szCs w:val="28"/>
          <w:lang w:val="kk-KZ"/>
        </w:rPr>
        <w:t>) (1,48%), 2H-</w:t>
      </w:r>
      <w:r w:rsidR="008F49EB" w:rsidRPr="009566AA">
        <w:rPr>
          <w:sz w:val="28"/>
          <w:szCs w:val="28"/>
        </w:rPr>
        <w:t>пиран</w:t>
      </w:r>
      <w:r w:rsidR="008F49EB" w:rsidRPr="00B31BBF">
        <w:rPr>
          <w:sz w:val="28"/>
          <w:szCs w:val="28"/>
          <w:lang w:val="kk-KZ"/>
        </w:rPr>
        <w:t>-2-</w:t>
      </w:r>
      <w:r w:rsidR="008F49EB" w:rsidRPr="009566AA">
        <w:rPr>
          <w:sz w:val="28"/>
          <w:szCs w:val="28"/>
        </w:rPr>
        <w:t>он</w:t>
      </w:r>
      <w:r w:rsidR="008F49EB" w:rsidRPr="00B31BBF">
        <w:rPr>
          <w:sz w:val="28"/>
          <w:szCs w:val="28"/>
          <w:lang w:val="kk-KZ"/>
        </w:rPr>
        <w:t xml:space="preserve"> (4,70%) </w:t>
      </w:r>
      <w:r w:rsidR="008F49EB" w:rsidRPr="009566AA">
        <w:rPr>
          <w:sz w:val="28"/>
          <w:szCs w:val="28"/>
        </w:rPr>
        <w:t>және</w:t>
      </w:r>
      <w:r w:rsidR="008F49EB" w:rsidRPr="00B31BBF">
        <w:rPr>
          <w:sz w:val="28"/>
          <w:szCs w:val="28"/>
          <w:lang w:val="kk-KZ"/>
        </w:rPr>
        <w:t xml:space="preserve"> </w:t>
      </w:r>
      <w:r w:rsidR="008F49EB" w:rsidRPr="009566AA">
        <w:rPr>
          <w:sz w:val="28"/>
          <w:szCs w:val="28"/>
        </w:rPr>
        <w:t>фенол</w:t>
      </w:r>
      <w:r w:rsidR="008F49EB" w:rsidRPr="00B31BBF">
        <w:rPr>
          <w:sz w:val="28"/>
          <w:szCs w:val="28"/>
          <w:lang w:val="kk-KZ"/>
        </w:rPr>
        <w:t>, 2-</w:t>
      </w:r>
      <w:r w:rsidR="008F49EB" w:rsidRPr="009566AA">
        <w:rPr>
          <w:sz w:val="28"/>
          <w:szCs w:val="28"/>
        </w:rPr>
        <w:t>метил</w:t>
      </w:r>
      <w:r w:rsidR="008F49EB" w:rsidRPr="00B31BBF">
        <w:rPr>
          <w:sz w:val="28"/>
          <w:szCs w:val="28"/>
          <w:lang w:val="kk-KZ"/>
        </w:rPr>
        <w:t>-5-(1-</w:t>
      </w:r>
      <w:r w:rsidR="008F49EB" w:rsidRPr="009566AA">
        <w:rPr>
          <w:sz w:val="28"/>
          <w:szCs w:val="28"/>
        </w:rPr>
        <w:t>метилэтил</w:t>
      </w:r>
      <w:r w:rsidR="008F49EB" w:rsidRPr="00B31BBF">
        <w:rPr>
          <w:sz w:val="28"/>
          <w:szCs w:val="28"/>
          <w:lang w:val="kk-KZ"/>
        </w:rPr>
        <w:t xml:space="preserve">) (1,26%). </w:t>
      </w:r>
      <w:r w:rsidR="008F49EB" w:rsidRPr="009566AA">
        <w:rPr>
          <w:sz w:val="28"/>
          <w:szCs w:val="28"/>
        </w:rPr>
        <w:t>Сонымен</w:t>
      </w:r>
      <w:r w:rsidR="008F49EB" w:rsidRPr="008301C0">
        <w:rPr>
          <w:sz w:val="28"/>
          <w:szCs w:val="28"/>
          <w:lang w:val="kk-KZ"/>
        </w:rPr>
        <w:t xml:space="preserve"> </w:t>
      </w:r>
      <w:r w:rsidR="008F49EB" w:rsidRPr="009566AA">
        <w:rPr>
          <w:sz w:val="28"/>
          <w:szCs w:val="28"/>
        </w:rPr>
        <w:t>қатар</w:t>
      </w:r>
      <w:r w:rsidR="008F49EB" w:rsidRPr="008301C0">
        <w:rPr>
          <w:sz w:val="28"/>
          <w:szCs w:val="28"/>
          <w:lang w:val="kk-KZ"/>
        </w:rPr>
        <w:t>, 5-</w:t>
      </w:r>
      <w:r w:rsidR="008F49EB" w:rsidRPr="009566AA">
        <w:rPr>
          <w:sz w:val="28"/>
          <w:szCs w:val="28"/>
        </w:rPr>
        <w:t>цикл</w:t>
      </w:r>
      <w:r w:rsidR="008F49EB" w:rsidRPr="008301C0">
        <w:rPr>
          <w:sz w:val="28"/>
          <w:szCs w:val="28"/>
          <w:lang w:val="kk-KZ"/>
        </w:rPr>
        <w:t>oo</w:t>
      </w:r>
      <w:r w:rsidR="008F49EB" w:rsidRPr="009566AA">
        <w:rPr>
          <w:sz w:val="28"/>
          <w:szCs w:val="28"/>
        </w:rPr>
        <w:t>ктен</w:t>
      </w:r>
      <w:r w:rsidR="008F49EB" w:rsidRPr="008301C0">
        <w:rPr>
          <w:sz w:val="28"/>
          <w:szCs w:val="28"/>
          <w:lang w:val="kk-KZ"/>
        </w:rPr>
        <w:t>-1,2-</w:t>
      </w:r>
      <w:r w:rsidR="008F49EB" w:rsidRPr="009566AA">
        <w:rPr>
          <w:sz w:val="28"/>
          <w:szCs w:val="28"/>
        </w:rPr>
        <w:t>дион</w:t>
      </w:r>
      <w:r w:rsidR="008F49EB" w:rsidRPr="008301C0">
        <w:rPr>
          <w:sz w:val="28"/>
          <w:szCs w:val="28"/>
          <w:lang w:val="kk-KZ"/>
        </w:rPr>
        <w:t xml:space="preserve"> </w:t>
      </w:r>
      <w:r w:rsidR="008F49EB" w:rsidRPr="009566AA">
        <w:rPr>
          <w:sz w:val="28"/>
          <w:szCs w:val="28"/>
        </w:rPr>
        <w:t>айтарлықтай</w:t>
      </w:r>
      <w:r w:rsidR="008F49EB" w:rsidRPr="008301C0">
        <w:rPr>
          <w:sz w:val="28"/>
          <w:szCs w:val="28"/>
          <w:lang w:val="kk-KZ"/>
        </w:rPr>
        <w:t xml:space="preserve"> </w:t>
      </w:r>
      <w:r w:rsidR="008F49EB" w:rsidRPr="009566AA">
        <w:rPr>
          <w:sz w:val="28"/>
          <w:szCs w:val="28"/>
        </w:rPr>
        <w:t>мөлшерде</w:t>
      </w:r>
      <w:r w:rsidR="008F49EB" w:rsidRPr="009566AA">
        <w:rPr>
          <w:sz w:val="32"/>
          <w:szCs w:val="32"/>
          <w:lang w:val="kk-KZ"/>
        </w:rPr>
        <w:t xml:space="preserve"> (0,83%) табылды (кесте 13, сурет 21).</w:t>
      </w:r>
    </w:p>
    <w:p w14:paraId="756CB311" w14:textId="77777777" w:rsidR="007E379D" w:rsidRPr="00B81E53" w:rsidRDefault="007E379D" w:rsidP="007E379D">
      <w:pPr>
        <w:pStyle w:val="MDPI52figure"/>
        <w:jc w:val="both"/>
        <w:rPr>
          <w:rFonts w:ascii="Times New Roman" w:hAnsi="Times New Roman"/>
          <w:sz w:val="28"/>
          <w:szCs w:val="28"/>
          <w:lang w:val="kk-KZ"/>
        </w:rPr>
      </w:pPr>
      <w:r w:rsidRPr="00B81E53">
        <w:rPr>
          <w:rFonts w:ascii="Times New Roman" w:hAnsi="Times New Roman"/>
          <w:bCs/>
          <w:sz w:val="28"/>
          <w:szCs w:val="28"/>
          <w:lang w:val="kk-KZ"/>
        </w:rPr>
        <w:t>Кесте 1</w:t>
      </w:r>
      <w:r w:rsidR="004D3AC9" w:rsidRPr="004D3AC9">
        <w:rPr>
          <w:rFonts w:ascii="Times New Roman" w:hAnsi="Times New Roman"/>
          <w:bCs/>
          <w:sz w:val="28"/>
          <w:szCs w:val="28"/>
          <w:lang w:val="kk-KZ"/>
        </w:rPr>
        <w:t>4</w:t>
      </w:r>
      <w:r w:rsidRPr="00B81E53">
        <w:rPr>
          <w:rFonts w:ascii="Times New Roman" w:hAnsi="Times New Roman"/>
          <w:bCs/>
          <w:sz w:val="28"/>
          <w:szCs w:val="28"/>
          <w:lang w:val="kk-KZ"/>
        </w:rPr>
        <w:t xml:space="preserve"> - </w:t>
      </w:r>
      <w:r w:rsidRPr="00B81E53">
        <w:rPr>
          <w:rFonts w:ascii="Times New Roman" w:hAnsi="Times New Roman"/>
          <w:bCs/>
          <w:color w:val="auto"/>
          <w:sz w:val="28"/>
          <w:szCs w:val="28"/>
          <w:shd w:val="clear" w:color="auto" w:fill="FFFFFF"/>
          <w:lang w:val="kk-KZ"/>
        </w:rPr>
        <w:t>Азиялық жалбыз (</w:t>
      </w:r>
      <w:r w:rsidRPr="00B81E53">
        <w:rPr>
          <w:rFonts w:ascii="Times New Roman" w:hAnsi="Times New Roman"/>
          <w:bCs/>
          <w:i/>
          <w:iCs/>
          <w:color w:val="auto"/>
          <w:sz w:val="28"/>
          <w:szCs w:val="28"/>
          <w:shd w:val="clear" w:color="auto" w:fill="FFFFFF"/>
          <w:lang w:val="kk-KZ"/>
        </w:rPr>
        <w:t>Mentha asiatica</w:t>
      </w:r>
      <w:r w:rsidRPr="00B81E53">
        <w:rPr>
          <w:rFonts w:ascii="Times New Roman" w:hAnsi="Times New Roman"/>
          <w:bCs/>
          <w:color w:val="auto"/>
          <w:sz w:val="28"/>
          <w:szCs w:val="28"/>
          <w:shd w:val="clear" w:color="auto" w:fill="FFFFFF"/>
          <w:lang w:val="kk-KZ"/>
        </w:rPr>
        <w:t xml:space="preserve"> Boriss.) циркуляциялық </w:t>
      </w:r>
      <w:r w:rsidR="00DB039D">
        <w:rPr>
          <w:rFonts w:ascii="Times New Roman" w:hAnsi="Times New Roman"/>
          <w:bCs/>
          <w:color w:val="auto"/>
          <w:sz w:val="28"/>
          <w:szCs w:val="28"/>
          <w:shd w:val="clear" w:color="auto" w:fill="FFFFFF"/>
          <w:lang w:val="kk-KZ"/>
        </w:rPr>
        <w:t xml:space="preserve">әдіспен алынған </w:t>
      </w:r>
      <w:r w:rsidRPr="00B81E53">
        <w:rPr>
          <w:rFonts w:ascii="Times New Roman" w:hAnsi="Times New Roman"/>
          <w:bCs/>
          <w:color w:val="auto"/>
          <w:sz w:val="28"/>
          <w:szCs w:val="28"/>
          <w:shd w:val="clear" w:color="auto" w:fill="FFFFFF"/>
          <w:lang w:val="kk-KZ"/>
        </w:rPr>
        <w:t>фитохимиялық заттар</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579"/>
        <w:gridCol w:w="1276"/>
        <w:gridCol w:w="1256"/>
        <w:gridCol w:w="19"/>
        <w:gridCol w:w="1276"/>
        <w:gridCol w:w="1120"/>
      </w:tblGrid>
      <w:tr w:rsidR="007E379D" w:rsidRPr="00B81E53" w14:paraId="6DD80512" w14:textId="77777777" w:rsidTr="003931C3">
        <w:trPr>
          <w:trHeight w:val="427"/>
          <w:jc w:val="center"/>
        </w:trPr>
        <w:tc>
          <w:tcPr>
            <w:tcW w:w="704" w:type="dxa"/>
            <w:vAlign w:val="center"/>
          </w:tcPr>
          <w:p w14:paraId="661E7F12" w14:textId="77777777" w:rsidR="007E379D" w:rsidRPr="00B81E53" w:rsidRDefault="007E379D" w:rsidP="007E379D">
            <w:pPr>
              <w:adjustRightInd w:val="0"/>
              <w:snapToGrid w:val="0"/>
              <w:jc w:val="center"/>
              <w:rPr>
                <w:rFonts w:eastAsia="Palatino Linotype"/>
                <w:snapToGrid w:val="0"/>
                <w:lang w:eastAsia="de-DE"/>
              </w:rPr>
            </w:pPr>
            <w:r w:rsidRPr="002A6362">
              <w:rPr>
                <w:rFonts w:eastAsia="Palatino Linotype"/>
                <w:color w:val="000000"/>
              </w:rPr>
              <w:t>№</w:t>
            </w:r>
          </w:p>
        </w:tc>
        <w:tc>
          <w:tcPr>
            <w:tcW w:w="2410" w:type="dxa"/>
            <w:vAlign w:val="center"/>
          </w:tcPr>
          <w:p w14:paraId="3AFDC4F5" w14:textId="77777777" w:rsidR="007E379D" w:rsidRPr="00B81E53" w:rsidRDefault="007E379D" w:rsidP="007E379D">
            <w:pPr>
              <w:adjustRightInd w:val="0"/>
              <w:snapToGrid w:val="0"/>
              <w:jc w:val="both"/>
              <w:rPr>
                <w:rFonts w:eastAsia="Palatino Linotype"/>
                <w:snapToGrid w:val="0"/>
                <w:lang w:val="de-DE" w:eastAsia="de-DE"/>
              </w:rPr>
            </w:pPr>
            <w:r w:rsidRPr="002A6362">
              <w:rPr>
                <w:rFonts w:eastAsia="Palatino Linotype"/>
                <w:color w:val="000000"/>
              </w:rPr>
              <w:t>Қосылыс атауы</w:t>
            </w:r>
          </w:p>
        </w:tc>
        <w:tc>
          <w:tcPr>
            <w:tcW w:w="1579" w:type="dxa"/>
            <w:vAlign w:val="center"/>
          </w:tcPr>
          <w:p w14:paraId="3479C8AA" w14:textId="77777777" w:rsidR="007E379D" w:rsidRPr="00B81E53" w:rsidRDefault="007E379D" w:rsidP="007E379D">
            <w:pPr>
              <w:adjustRightInd w:val="0"/>
              <w:snapToGrid w:val="0"/>
              <w:jc w:val="both"/>
              <w:rPr>
                <w:rFonts w:eastAsia="Palatino Linotype"/>
                <w:snapToGrid w:val="0"/>
                <w:lang w:val="de-DE" w:eastAsia="de-DE"/>
              </w:rPr>
            </w:pPr>
            <w:r w:rsidRPr="002A6362">
              <w:rPr>
                <w:rFonts w:eastAsia="Palatino Linotype"/>
                <w:color w:val="000000"/>
              </w:rPr>
              <w:t>Молекулалық формуласы</w:t>
            </w:r>
          </w:p>
        </w:tc>
        <w:tc>
          <w:tcPr>
            <w:tcW w:w="1276" w:type="dxa"/>
            <w:vAlign w:val="center"/>
          </w:tcPr>
          <w:p w14:paraId="3F13FD8C" w14:textId="77777777" w:rsidR="007E379D" w:rsidRPr="00B81E53" w:rsidRDefault="007E379D" w:rsidP="007E379D">
            <w:pPr>
              <w:adjustRightInd w:val="0"/>
              <w:snapToGrid w:val="0"/>
              <w:jc w:val="both"/>
              <w:rPr>
                <w:rFonts w:eastAsia="Palatino Linotype"/>
                <w:snapToGrid w:val="0"/>
                <w:lang w:val="de-DE" w:eastAsia="de-DE"/>
              </w:rPr>
            </w:pPr>
            <w:r w:rsidRPr="002A6362">
              <w:rPr>
                <w:color w:val="000000"/>
              </w:rPr>
              <w:t>Молекулалық масса, г/моль</w:t>
            </w:r>
          </w:p>
        </w:tc>
        <w:tc>
          <w:tcPr>
            <w:tcW w:w="1256" w:type="dxa"/>
            <w:vAlign w:val="center"/>
          </w:tcPr>
          <w:p w14:paraId="7CF2AAE3" w14:textId="77777777" w:rsidR="007E379D" w:rsidRPr="00B81E53" w:rsidRDefault="007E379D" w:rsidP="007E379D">
            <w:pPr>
              <w:adjustRightInd w:val="0"/>
              <w:snapToGrid w:val="0"/>
              <w:jc w:val="both"/>
              <w:rPr>
                <w:rFonts w:eastAsia="Palatino Linotype"/>
                <w:snapToGrid w:val="0"/>
                <w:lang w:val="de-DE" w:eastAsia="de-DE"/>
              </w:rPr>
            </w:pPr>
            <w:r w:rsidRPr="002A6362">
              <w:rPr>
                <w:color w:val="000000"/>
                <w:lang w:val="kk-KZ"/>
              </w:rPr>
              <w:t>Ұсталу уақыты</w:t>
            </w:r>
            <w:r w:rsidRPr="002A6362">
              <w:rPr>
                <w:rFonts w:eastAsia="Palatino Linotype"/>
                <w:color w:val="000000"/>
              </w:rPr>
              <w:t xml:space="preserve"> (мин)</w:t>
            </w:r>
          </w:p>
        </w:tc>
        <w:tc>
          <w:tcPr>
            <w:tcW w:w="1295" w:type="dxa"/>
            <w:gridSpan w:val="2"/>
            <w:vAlign w:val="center"/>
          </w:tcPr>
          <w:p w14:paraId="0492CE2A" w14:textId="77777777" w:rsidR="007E379D" w:rsidRPr="00B81E53" w:rsidRDefault="007E379D" w:rsidP="007E379D">
            <w:pPr>
              <w:adjustRightInd w:val="0"/>
              <w:snapToGrid w:val="0"/>
              <w:jc w:val="both"/>
              <w:rPr>
                <w:rFonts w:eastAsia="Palatino Linotype"/>
                <w:snapToGrid w:val="0"/>
                <w:lang w:val="de-DE" w:eastAsia="de-DE"/>
              </w:rPr>
            </w:pPr>
            <w:r w:rsidRPr="002A6362">
              <w:rPr>
                <w:color w:val="000000"/>
                <w:lang w:val="kk-KZ"/>
              </w:rPr>
              <w:t>Сәйкестігі</w:t>
            </w:r>
          </w:p>
        </w:tc>
        <w:tc>
          <w:tcPr>
            <w:tcW w:w="1120" w:type="dxa"/>
            <w:vAlign w:val="center"/>
          </w:tcPr>
          <w:p w14:paraId="0EFBD2F0" w14:textId="77777777" w:rsidR="007E379D" w:rsidRPr="00B81E53" w:rsidRDefault="007E379D" w:rsidP="007E379D">
            <w:pPr>
              <w:adjustRightInd w:val="0"/>
              <w:snapToGrid w:val="0"/>
              <w:jc w:val="both"/>
              <w:rPr>
                <w:rFonts w:eastAsia="Palatino Linotype"/>
                <w:snapToGrid w:val="0"/>
                <w:lang w:val="de-DE" w:eastAsia="de-DE"/>
              </w:rPr>
            </w:pPr>
            <w:r w:rsidRPr="002A6362">
              <w:rPr>
                <w:color w:val="000000"/>
                <w:lang w:val="kk-KZ"/>
              </w:rPr>
              <w:t>Аймағы</w:t>
            </w:r>
            <w:r w:rsidRPr="002A6362">
              <w:rPr>
                <w:rFonts w:eastAsia="Palatino Linotype"/>
                <w:color w:val="000000"/>
              </w:rPr>
              <w:t>, %</w:t>
            </w:r>
          </w:p>
        </w:tc>
      </w:tr>
      <w:tr w:rsidR="005547A1" w:rsidRPr="00B81E53" w14:paraId="30F26938" w14:textId="77777777" w:rsidTr="005547A1">
        <w:trPr>
          <w:trHeight w:val="256"/>
          <w:jc w:val="center"/>
        </w:trPr>
        <w:tc>
          <w:tcPr>
            <w:tcW w:w="704" w:type="dxa"/>
            <w:vAlign w:val="center"/>
          </w:tcPr>
          <w:p w14:paraId="1347731C" w14:textId="77777777" w:rsidR="005547A1" w:rsidRPr="002A6362" w:rsidRDefault="005547A1" w:rsidP="005547A1">
            <w:pPr>
              <w:adjustRightInd w:val="0"/>
              <w:snapToGrid w:val="0"/>
              <w:jc w:val="center"/>
              <w:rPr>
                <w:rFonts w:eastAsia="Palatino Linotype"/>
                <w:color w:val="000000"/>
                <w:lang w:val="en-US"/>
              </w:rPr>
            </w:pPr>
            <w:r w:rsidRPr="002A6362">
              <w:rPr>
                <w:rFonts w:eastAsia="Palatino Linotype"/>
                <w:color w:val="000000"/>
                <w:lang w:val="en-US"/>
              </w:rPr>
              <w:t>1</w:t>
            </w:r>
          </w:p>
        </w:tc>
        <w:tc>
          <w:tcPr>
            <w:tcW w:w="2410" w:type="dxa"/>
            <w:vAlign w:val="center"/>
          </w:tcPr>
          <w:p w14:paraId="3717BE7B" w14:textId="77777777" w:rsidR="005547A1" w:rsidRPr="002A6362" w:rsidRDefault="005547A1" w:rsidP="005547A1">
            <w:pPr>
              <w:adjustRightInd w:val="0"/>
              <w:snapToGrid w:val="0"/>
              <w:jc w:val="center"/>
              <w:rPr>
                <w:rFonts w:eastAsia="Palatino Linotype"/>
                <w:color w:val="000000"/>
              </w:rPr>
            </w:pPr>
            <w:r w:rsidRPr="002A6362">
              <w:rPr>
                <w:rFonts w:eastAsia="Palatino Linotype"/>
                <w:color w:val="000000"/>
              </w:rPr>
              <w:t>2</w:t>
            </w:r>
          </w:p>
        </w:tc>
        <w:tc>
          <w:tcPr>
            <w:tcW w:w="1579" w:type="dxa"/>
            <w:vAlign w:val="center"/>
          </w:tcPr>
          <w:p w14:paraId="24F34F33" w14:textId="77777777" w:rsidR="005547A1" w:rsidRPr="002A6362" w:rsidRDefault="005547A1" w:rsidP="005547A1">
            <w:pPr>
              <w:adjustRightInd w:val="0"/>
              <w:snapToGrid w:val="0"/>
              <w:jc w:val="center"/>
              <w:rPr>
                <w:rFonts w:eastAsia="Palatino Linotype"/>
                <w:color w:val="000000"/>
              </w:rPr>
            </w:pPr>
            <w:r w:rsidRPr="002A6362">
              <w:rPr>
                <w:rFonts w:eastAsia="Palatino Linotype"/>
                <w:color w:val="000000"/>
              </w:rPr>
              <w:t>3</w:t>
            </w:r>
          </w:p>
        </w:tc>
        <w:tc>
          <w:tcPr>
            <w:tcW w:w="1276" w:type="dxa"/>
            <w:vAlign w:val="center"/>
          </w:tcPr>
          <w:p w14:paraId="25321B31" w14:textId="77777777" w:rsidR="005547A1" w:rsidRPr="002A6362" w:rsidRDefault="005547A1" w:rsidP="005547A1">
            <w:pPr>
              <w:adjustRightInd w:val="0"/>
              <w:snapToGrid w:val="0"/>
              <w:jc w:val="center"/>
              <w:rPr>
                <w:color w:val="000000"/>
              </w:rPr>
            </w:pPr>
            <w:r w:rsidRPr="002A6362">
              <w:rPr>
                <w:color w:val="000000"/>
              </w:rPr>
              <w:t>4</w:t>
            </w:r>
          </w:p>
        </w:tc>
        <w:tc>
          <w:tcPr>
            <w:tcW w:w="1256" w:type="dxa"/>
            <w:vAlign w:val="center"/>
          </w:tcPr>
          <w:p w14:paraId="0E49DB1B" w14:textId="77777777" w:rsidR="005547A1" w:rsidRPr="002A6362" w:rsidRDefault="005547A1" w:rsidP="005547A1">
            <w:pPr>
              <w:adjustRightInd w:val="0"/>
              <w:snapToGrid w:val="0"/>
              <w:jc w:val="center"/>
              <w:rPr>
                <w:color w:val="000000"/>
                <w:lang w:val="en-US"/>
              </w:rPr>
            </w:pPr>
            <w:r w:rsidRPr="002A6362">
              <w:rPr>
                <w:color w:val="000000"/>
                <w:lang w:val="en-US"/>
              </w:rPr>
              <w:t>5</w:t>
            </w:r>
          </w:p>
        </w:tc>
        <w:tc>
          <w:tcPr>
            <w:tcW w:w="1295" w:type="dxa"/>
            <w:gridSpan w:val="2"/>
            <w:vAlign w:val="center"/>
          </w:tcPr>
          <w:p w14:paraId="4267460B" w14:textId="77777777" w:rsidR="005547A1" w:rsidRPr="002A6362" w:rsidRDefault="005547A1" w:rsidP="005547A1">
            <w:pPr>
              <w:adjustRightInd w:val="0"/>
              <w:snapToGrid w:val="0"/>
              <w:jc w:val="center"/>
              <w:rPr>
                <w:color w:val="000000"/>
                <w:lang w:val="en-US"/>
              </w:rPr>
            </w:pPr>
            <w:r w:rsidRPr="002A6362">
              <w:rPr>
                <w:color w:val="000000"/>
                <w:lang w:val="en-US"/>
              </w:rPr>
              <w:t>6</w:t>
            </w:r>
          </w:p>
        </w:tc>
        <w:tc>
          <w:tcPr>
            <w:tcW w:w="1120" w:type="dxa"/>
            <w:vAlign w:val="center"/>
          </w:tcPr>
          <w:p w14:paraId="0EF6E66C" w14:textId="77777777" w:rsidR="005547A1" w:rsidRPr="002A6362" w:rsidRDefault="005547A1" w:rsidP="005547A1">
            <w:pPr>
              <w:adjustRightInd w:val="0"/>
              <w:snapToGrid w:val="0"/>
              <w:jc w:val="center"/>
              <w:rPr>
                <w:color w:val="000000"/>
                <w:lang w:val="en-US"/>
              </w:rPr>
            </w:pPr>
            <w:r w:rsidRPr="002A6362">
              <w:rPr>
                <w:color w:val="000000"/>
                <w:lang w:val="en-US"/>
              </w:rPr>
              <w:t>7</w:t>
            </w:r>
          </w:p>
        </w:tc>
      </w:tr>
      <w:tr w:rsidR="007E379D" w:rsidRPr="00B81E53" w14:paraId="7A997319" w14:textId="77777777" w:rsidTr="007E379D">
        <w:trPr>
          <w:trHeight w:val="124"/>
          <w:jc w:val="center"/>
        </w:trPr>
        <w:tc>
          <w:tcPr>
            <w:tcW w:w="704" w:type="dxa"/>
            <w:vAlign w:val="center"/>
          </w:tcPr>
          <w:p w14:paraId="5EBB54B8"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w:t>
            </w:r>
          </w:p>
        </w:tc>
        <w:tc>
          <w:tcPr>
            <w:tcW w:w="2410" w:type="dxa"/>
            <w:vAlign w:val="center"/>
          </w:tcPr>
          <w:p w14:paraId="53AE0CB4" w14:textId="77777777" w:rsidR="007E379D" w:rsidRPr="00B81E53" w:rsidRDefault="007E379D" w:rsidP="00B9381A">
            <w:pPr>
              <w:adjustRightInd w:val="0"/>
              <w:snapToGrid w:val="0"/>
              <w:jc w:val="center"/>
              <w:rPr>
                <w:lang w:val="kk-KZ"/>
              </w:rPr>
            </w:pPr>
            <w:r w:rsidRPr="00B81E53">
              <w:rPr>
                <w:lang w:val="de-DE" w:eastAsia="de-DE"/>
              </w:rPr>
              <w:t xml:space="preserve">3-Октен, ( </w:t>
            </w:r>
            <w:r w:rsidRPr="00B81E53">
              <w:rPr>
                <w:i/>
                <w:iCs/>
                <w:lang w:val="de-DE" w:eastAsia="de-DE"/>
              </w:rPr>
              <w:t xml:space="preserve">Z </w:t>
            </w:r>
            <w:r w:rsidRPr="00B81E53">
              <w:rPr>
                <w:lang w:val="de-DE" w:eastAsia="de-DE"/>
              </w:rPr>
              <w:t>)-</w:t>
            </w:r>
          </w:p>
        </w:tc>
        <w:tc>
          <w:tcPr>
            <w:tcW w:w="1579" w:type="dxa"/>
            <w:vAlign w:val="center"/>
          </w:tcPr>
          <w:p w14:paraId="572A4AE1" w14:textId="77777777" w:rsidR="007E379D" w:rsidRPr="00B81E53" w:rsidRDefault="007B05B9" w:rsidP="00B9381A">
            <w:pPr>
              <w:adjustRightInd w:val="0"/>
              <w:snapToGrid w:val="0"/>
              <w:jc w:val="center"/>
              <w:rPr>
                <w:rFonts w:eastAsia="Palatino Linotype"/>
                <w:lang w:val="en-US" w:eastAsia="de-DE"/>
              </w:rPr>
            </w:pPr>
            <w:r w:rsidRPr="00B81E53">
              <w:rPr>
                <w:rFonts w:eastAsia="Palatino Linotype"/>
                <w:lang w:eastAsia="de-DE"/>
              </w:rPr>
              <w:t>С</w:t>
            </w:r>
            <w:r w:rsidRPr="00B81E53">
              <w:rPr>
                <w:rFonts w:eastAsia="Palatino Linotype"/>
                <w:vertAlign w:val="subscript"/>
                <w:lang w:val="en-US" w:eastAsia="de-DE"/>
              </w:rPr>
              <w:t>8</w:t>
            </w:r>
            <w:r w:rsidRPr="00B81E53">
              <w:rPr>
                <w:rFonts w:eastAsia="Palatino Linotype"/>
                <w:lang w:eastAsia="de-DE"/>
              </w:rPr>
              <w:t>Н</w:t>
            </w:r>
            <w:r w:rsidRPr="00B81E53">
              <w:rPr>
                <w:rFonts w:eastAsia="Palatino Linotype"/>
                <w:vertAlign w:val="subscript"/>
                <w:lang w:val="en-US" w:eastAsia="de-DE"/>
              </w:rPr>
              <w:t>16</w:t>
            </w:r>
          </w:p>
        </w:tc>
        <w:tc>
          <w:tcPr>
            <w:tcW w:w="1276" w:type="dxa"/>
            <w:vAlign w:val="center"/>
          </w:tcPr>
          <w:p w14:paraId="0C876C6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112.2</w:t>
            </w:r>
          </w:p>
        </w:tc>
        <w:tc>
          <w:tcPr>
            <w:tcW w:w="1275" w:type="dxa"/>
            <w:gridSpan w:val="2"/>
            <w:vAlign w:val="center"/>
          </w:tcPr>
          <w:p w14:paraId="4255D2DA" w14:textId="77777777" w:rsidR="007E379D" w:rsidRPr="00B81E53" w:rsidRDefault="007E379D" w:rsidP="00B9381A">
            <w:pPr>
              <w:adjustRightInd w:val="0"/>
              <w:snapToGrid w:val="0"/>
              <w:jc w:val="center"/>
              <w:rPr>
                <w:lang w:val="de-DE"/>
              </w:rPr>
            </w:pPr>
            <w:r w:rsidRPr="00B81E53">
              <w:rPr>
                <w:lang w:val="de-DE"/>
              </w:rPr>
              <w:t>6.164</w:t>
            </w:r>
          </w:p>
        </w:tc>
        <w:tc>
          <w:tcPr>
            <w:tcW w:w="1276" w:type="dxa"/>
            <w:vAlign w:val="center"/>
          </w:tcPr>
          <w:p w14:paraId="7186DA92" w14:textId="77777777" w:rsidR="007E379D" w:rsidRPr="00B81E53" w:rsidRDefault="007E379D" w:rsidP="00B9381A">
            <w:pPr>
              <w:adjustRightInd w:val="0"/>
              <w:snapToGrid w:val="0"/>
              <w:jc w:val="center"/>
              <w:rPr>
                <w:lang w:val="de-DE"/>
              </w:rPr>
            </w:pPr>
            <w:r w:rsidRPr="00B81E53">
              <w:rPr>
                <w:lang w:val="de-DE"/>
              </w:rPr>
              <w:t>85</w:t>
            </w:r>
          </w:p>
        </w:tc>
        <w:tc>
          <w:tcPr>
            <w:tcW w:w="1120" w:type="dxa"/>
            <w:vAlign w:val="center"/>
          </w:tcPr>
          <w:p w14:paraId="5D7C0A06" w14:textId="77777777" w:rsidR="007E379D" w:rsidRPr="00B81E53" w:rsidRDefault="007E379D" w:rsidP="00B9381A">
            <w:pPr>
              <w:adjustRightInd w:val="0"/>
              <w:snapToGrid w:val="0"/>
              <w:jc w:val="center"/>
              <w:rPr>
                <w:lang w:val="de-DE"/>
              </w:rPr>
            </w:pPr>
            <w:r w:rsidRPr="00B81E53">
              <w:rPr>
                <w:lang w:val="kk-KZ"/>
              </w:rPr>
              <w:t>0</w:t>
            </w:r>
            <w:r w:rsidRPr="00B81E53">
              <w:t>.</w:t>
            </w:r>
            <w:r w:rsidRPr="00B81E53">
              <w:rPr>
                <w:lang w:val="en-US"/>
              </w:rPr>
              <w:t>0</w:t>
            </w:r>
            <w:r w:rsidRPr="00B81E53">
              <w:rPr>
                <w:lang w:val="de-DE"/>
              </w:rPr>
              <w:t>6</w:t>
            </w:r>
          </w:p>
        </w:tc>
      </w:tr>
      <w:tr w:rsidR="007E379D" w:rsidRPr="00B81E53" w14:paraId="1D158E62" w14:textId="77777777" w:rsidTr="007E379D">
        <w:trPr>
          <w:trHeight w:val="80"/>
          <w:jc w:val="center"/>
        </w:trPr>
        <w:tc>
          <w:tcPr>
            <w:tcW w:w="704" w:type="dxa"/>
            <w:vAlign w:val="center"/>
          </w:tcPr>
          <w:p w14:paraId="6BE18E00"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w:t>
            </w:r>
          </w:p>
        </w:tc>
        <w:tc>
          <w:tcPr>
            <w:tcW w:w="2410" w:type="dxa"/>
            <w:vAlign w:val="center"/>
          </w:tcPr>
          <w:p w14:paraId="471182DF" w14:textId="77777777" w:rsidR="007E379D" w:rsidRPr="00B81E53" w:rsidRDefault="007E379D" w:rsidP="00B9381A">
            <w:pPr>
              <w:adjustRightInd w:val="0"/>
              <w:snapToGrid w:val="0"/>
              <w:jc w:val="center"/>
              <w:rPr>
                <w:lang w:val="de-DE"/>
              </w:rPr>
            </w:pPr>
            <w:r w:rsidRPr="00B81E53">
              <w:rPr>
                <w:i/>
                <w:iCs/>
                <w:lang w:val="de-DE" w:eastAsia="de-DE"/>
              </w:rPr>
              <w:t xml:space="preserve">транс </w:t>
            </w:r>
            <w:r w:rsidRPr="00B81E53">
              <w:rPr>
                <w:lang w:val="de-DE" w:eastAsia="de-DE"/>
              </w:rPr>
              <w:t>- кариофиллен</w:t>
            </w:r>
          </w:p>
        </w:tc>
        <w:tc>
          <w:tcPr>
            <w:tcW w:w="1579" w:type="dxa"/>
            <w:vAlign w:val="center"/>
          </w:tcPr>
          <w:p w14:paraId="05D67C02" w14:textId="77777777" w:rsidR="007E379D" w:rsidRPr="00B81E53" w:rsidRDefault="007B05B9"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106007C9"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4F176031" w14:textId="77777777" w:rsidR="007E379D" w:rsidRPr="00B81E53" w:rsidRDefault="007E379D" w:rsidP="00B9381A">
            <w:pPr>
              <w:adjustRightInd w:val="0"/>
              <w:snapToGrid w:val="0"/>
              <w:jc w:val="center"/>
              <w:rPr>
                <w:lang w:val="de-DE"/>
              </w:rPr>
            </w:pPr>
            <w:r w:rsidRPr="00B81E53">
              <w:rPr>
                <w:lang w:val="de-DE"/>
              </w:rPr>
              <w:t>10.957</w:t>
            </w:r>
          </w:p>
        </w:tc>
        <w:tc>
          <w:tcPr>
            <w:tcW w:w="1276" w:type="dxa"/>
            <w:vAlign w:val="center"/>
          </w:tcPr>
          <w:p w14:paraId="4ED21E27" w14:textId="77777777" w:rsidR="007E379D" w:rsidRPr="00B81E53" w:rsidRDefault="007E379D" w:rsidP="00B9381A">
            <w:pPr>
              <w:adjustRightInd w:val="0"/>
              <w:snapToGrid w:val="0"/>
              <w:jc w:val="center"/>
              <w:rPr>
                <w:lang w:val="kk-KZ"/>
              </w:rPr>
            </w:pPr>
            <w:r w:rsidRPr="00B81E53">
              <w:rPr>
                <w:lang w:val="kk-KZ"/>
              </w:rPr>
              <w:t>96</w:t>
            </w:r>
          </w:p>
        </w:tc>
        <w:tc>
          <w:tcPr>
            <w:tcW w:w="1120" w:type="dxa"/>
            <w:vAlign w:val="center"/>
          </w:tcPr>
          <w:p w14:paraId="6DDB9CA6" w14:textId="77777777" w:rsidR="007E379D" w:rsidRPr="00B81E53" w:rsidRDefault="007E379D" w:rsidP="00B9381A">
            <w:pPr>
              <w:adjustRightInd w:val="0"/>
              <w:snapToGrid w:val="0"/>
              <w:jc w:val="center"/>
              <w:rPr>
                <w:lang w:val="de-DE"/>
              </w:rPr>
            </w:pPr>
            <w:r w:rsidRPr="00B81E53">
              <w:rPr>
                <w:lang w:val="de-DE"/>
              </w:rPr>
              <w:t>1.72</w:t>
            </w:r>
          </w:p>
        </w:tc>
      </w:tr>
      <w:tr w:rsidR="007E379D" w:rsidRPr="00B81E53" w14:paraId="5F6A4320" w14:textId="77777777" w:rsidTr="007E379D">
        <w:trPr>
          <w:trHeight w:val="80"/>
          <w:jc w:val="center"/>
        </w:trPr>
        <w:tc>
          <w:tcPr>
            <w:tcW w:w="704" w:type="dxa"/>
            <w:vAlign w:val="center"/>
          </w:tcPr>
          <w:p w14:paraId="5F0405AA"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w:t>
            </w:r>
          </w:p>
        </w:tc>
        <w:tc>
          <w:tcPr>
            <w:tcW w:w="2410" w:type="dxa"/>
            <w:vAlign w:val="center"/>
          </w:tcPr>
          <w:p w14:paraId="385A3036" w14:textId="77777777" w:rsidR="007E379D" w:rsidRPr="00B81E53" w:rsidRDefault="007E379D" w:rsidP="00B9381A">
            <w:pPr>
              <w:adjustRightInd w:val="0"/>
              <w:snapToGrid w:val="0"/>
              <w:jc w:val="center"/>
              <w:rPr>
                <w:lang w:val="de-DE"/>
              </w:rPr>
            </w:pPr>
            <w:r w:rsidRPr="00B81E53">
              <w:rPr>
                <w:i/>
                <w:iCs/>
                <w:lang w:val="de-DE" w:eastAsia="de-DE"/>
              </w:rPr>
              <w:t xml:space="preserve">цис- </w:t>
            </w:r>
            <w:r w:rsidRPr="00B81E53">
              <w:rPr>
                <w:lang w:val="de-DE" w:eastAsia="de-DE"/>
              </w:rPr>
              <w:t xml:space="preserve">. альфа .- </w:t>
            </w:r>
            <w:r w:rsidR="009566AA" w:rsidRPr="00B81E53">
              <w:rPr>
                <w:lang w:val="de-DE" w:eastAsia="de-DE"/>
              </w:rPr>
              <w:t>Бисаболен</w:t>
            </w:r>
          </w:p>
        </w:tc>
        <w:tc>
          <w:tcPr>
            <w:tcW w:w="1579" w:type="dxa"/>
            <w:vAlign w:val="center"/>
          </w:tcPr>
          <w:p w14:paraId="76F85F35"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31695B0F" w14:textId="77777777" w:rsidR="007E379D" w:rsidRPr="00B81E53" w:rsidRDefault="007E379D" w:rsidP="00B9381A">
            <w:pPr>
              <w:adjustRightInd w:val="0"/>
              <w:snapToGrid w:val="0"/>
              <w:jc w:val="center"/>
              <w:rPr>
                <w:rFonts w:eastAsia="Palatino Linotype"/>
                <w:lang w:val="kk-KZ" w:eastAsia="de-DE"/>
              </w:rPr>
            </w:pPr>
            <w:r w:rsidRPr="00B81E53">
              <w:rPr>
                <w:rFonts w:eastAsia="Palatino Linotype"/>
                <w:lang w:eastAsia="de-DE"/>
              </w:rPr>
              <w:t>204.351</w:t>
            </w:r>
          </w:p>
        </w:tc>
        <w:tc>
          <w:tcPr>
            <w:tcW w:w="1275" w:type="dxa"/>
            <w:gridSpan w:val="2"/>
            <w:vAlign w:val="center"/>
          </w:tcPr>
          <w:p w14:paraId="31D70A05" w14:textId="77777777" w:rsidR="007E379D" w:rsidRPr="00B81E53" w:rsidRDefault="007E379D" w:rsidP="00B9381A">
            <w:pPr>
              <w:adjustRightInd w:val="0"/>
              <w:snapToGrid w:val="0"/>
              <w:jc w:val="center"/>
              <w:rPr>
                <w:lang w:val="de-DE"/>
              </w:rPr>
            </w:pPr>
            <w:r w:rsidRPr="00B81E53">
              <w:rPr>
                <w:lang w:val="de-DE"/>
              </w:rPr>
              <w:t>12.762</w:t>
            </w:r>
          </w:p>
        </w:tc>
        <w:tc>
          <w:tcPr>
            <w:tcW w:w="1276" w:type="dxa"/>
            <w:vAlign w:val="center"/>
          </w:tcPr>
          <w:p w14:paraId="21A824CE" w14:textId="77777777" w:rsidR="007E379D" w:rsidRPr="00B81E53" w:rsidRDefault="007E379D" w:rsidP="00B9381A">
            <w:pPr>
              <w:adjustRightInd w:val="0"/>
              <w:snapToGrid w:val="0"/>
              <w:jc w:val="center"/>
              <w:rPr>
                <w:lang w:val="de-DE"/>
              </w:rPr>
            </w:pPr>
            <w:r w:rsidRPr="00B81E53">
              <w:rPr>
                <w:lang w:val="kk-KZ"/>
              </w:rPr>
              <w:t>9</w:t>
            </w:r>
            <w:r w:rsidRPr="00B81E53">
              <w:rPr>
                <w:lang w:val="de-DE"/>
              </w:rPr>
              <w:t>6</w:t>
            </w:r>
          </w:p>
        </w:tc>
        <w:tc>
          <w:tcPr>
            <w:tcW w:w="1120" w:type="dxa"/>
            <w:vAlign w:val="center"/>
          </w:tcPr>
          <w:p w14:paraId="4A98B526" w14:textId="77777777" w:rsidR="007E379D" w:rsidRPr="00B81E53" w:rsidRDefault="007E379D" w:rsidP="00B9381A">
            <w:pPr>
              <w:adjustRightInd w:val="0"/>
              <w:snapToGrid w:val="0"/>
              <w:jc w:val="center"/>
              <w:rPr>
                <w:lang w:val="de-DE"/>
              </w:rPr>
            </w:pPr>
            <w:r w:rsidRPr="00B81E53">
              <w:rPr>
                <w:lang w:val="kk-KZ"/>
              </w:rPr>
              <w:t>0</w:t>
            </w:r>
            <w:r w:rsidRPr="00B81E53">
              <w:t>.</w:t>
            </w:r>
            <w:r w:rsidRPr="00B81E53">
              <w:rPr>
                <w:lang w:val="de-DE"/>
              </w:rPr>
              <w:t>05</w:t>
            </w:r>
          </w:p>
        </w:tc>
      </w:tr>
      <w:tr w:rsidR="007E379D" w:rsidRPr="00B81E53" w14:paraId="3178073D" w14:textId="77777777" w:rsidTr="007E379D">
        <w:trPr>
          <w:trHeight w:val="135"/>
          <w:jc w:val="center"/>
        </w:trPr>
        <w:tc>
          <w:tcPr>
            <w:tcW w:w="704" w:type="dxa"/>
            <w:vAlign w:val="center"/>
          </w:tcPr>
          <w:p w14:paraId="0A9E180B"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w:t>
            </w:r>
          </w:p>
        </w:tc>
        <w:tc>
          <w:tcPr>
            <w:tcW w:w="2410" w:type="dxa"/>
            <w:vAlign w:val="center"/>
          </w:tcPr>
          <w:p w14:paraId="6E0D034F" w14:textId="77777777" w:rsidR="007E379D" w:rsidRPr="00B81E53" w:rsidRDefault="007E379D" w:rsidP="00B9381A">
            <w:pPr>
              <w:adjustRightInd w:val="0"/>
              <w:snapToGrid w:val="0"/>
              <w:jc w:val="center"/>
              <w:rPr>
                <w:lang w:val="de-DE"/>
              </w:rPr>
            </w:pPr>
            <w:r w:rsidRPr="00B81E53">
              <w:rPr>
                <w:lang w:val="de-DE" w:eastAsia="de-DE"/>
              </w:rPr>
              <w:t xml:space="preserve">1,6,10,14-Гексадекатетраен-3-ол, 3,7,11,15-тетраметил-, ( </w:t>
            </w:r>
            <w:r w:rsidRPr="00B81E53">
              <w:rPr>
                <w:i/>
                <w:iCs/>
                <w:lang w:val="de-DE" w:eastAsia="de-DE"/>
              </w:rPr>
              <w:t xml:space="preserve">E,E </w:t>
            </w:r>
            <w:r w:rsidRPr="00B81E53">
              <w:rPr>
                <w:lang w:val="de-DE" w:eastAsia="de-DE"/>
              </w:rPr>
              <w:t>)-</w:t>
            </w:r>
          </w:p>
        </w:tc>
        <w:tc>
          <w:tcPr>
            <w:tcW w:w="1579" w:type="dxa"/>
            <w:vAlign w:val="center"/>
          </w:tcPr>
          <w:p w14:paraId="0444D913" w14:textId="77777777" w:rsidR="007E379D" w:rsidRPr="00B81E53" w:rsidRDefault="007B05B9" w:rsidP="00B9381A">
            <w:pPr>
              <w:adjustRightInd w:val="0"/>
              <w:snapToGrid w:val="0"/>
              <w:jc w:val="center"/>
              <w:rPr>
                <w:rFonts w:eastAsia="Palatino Linotype"/>
                <w:lang w:val="en-US" w:eastAsia="de-DE"/>
              </w:rPr>
            </w:pPr>
            <w:r w:rsidRPr="00B81E53">
              <w:rPr>
                <w:lang w:val="en-US"/>
              </w:rPr>
              <w:t>C</w:t>
            </w:r>
            <w:r w:rsidRPr="00B81E53">
              <w:rPr>
                <w:vertAlign w:val="subscript"/>
                <w:lang w:val="en-US"/>
              </w:rPr>
              <w:t>20</w:t>
            </w:r>
            <w:r w:rsidRPr="00B81E53">
              <w:rPr>
                <w:lang w:val="en-US"/>
              </w:rPr>
              <w:t>H</w:t>
            </w:r>
            <w:r w:rsidRPr="00B81E53">
              <w:rPr>
                <w:vertAlign w:val="subscript"/>
                <w:lang w:val="en-US"/>
              </w:rPr>
              <w:t>34</w:t>
            </w:r>
            <w:r w:rsidRPr="00B81E53">
              <w:rPr>
                <w:lang w:val="en-US"/>
              </w:rPr>
              <w:t>O</w:t>
            </w:r>
          </w:p>
        </w:tc>
        <w:tc>
          <w:tcPr>
            <w:tcW w:w="1276" w:type="dxa"/>
            <w:vAlign w:val="center"/>
          </w:tcPr>
          <w:p w14:paraId="60486C9E"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290</w:t>
            </w:r>
            <w:r w:rsidR="007B05B9" w:rsidRPr="00B81E53">
              <w:rPr>
                <w:shd w:val="clear" w:color="auto" w:fill="FFFFFF"/>
                <w:lang w:val="de-DE" w:eastAsia="de-DE"/>
              </w:rPr>
              <w:t>.</w:t>
            </w:r>
            <w:r w:rsidRPr="00B81E53">
              <w:rPr>
                <w:shd w:val="clear" w:color="auto" w:fill="FFFFFF"/>
                <w:lang w:val="de-DE" w:eastAsia="de-DE"/>
              </w:rPr>
              <w:t>5</w:t>
            </w:r>
          </w:p>
        </w:tc>
        <w:tc>
          <w:tcPr>
            <w:tcW w:w="1275" w:type="dxa"/>
            <w:gridSpan w:val="2"/>
            <w:vAlign w:val="center"/>
          </w:tcPr>
          <w:p w14:paraId="557BC483" w14:textId="77777777" w:rsidR="007E379D" w:rsidRPr="00B81E53" w:rsidRDefault="007E379D" w:rsidP="00B9381A">
            <w:pPr>
              <w:adjustRightInd w:val="0"/>
              <w:snapToGrid w:val="0"/>
              <w:jc w:val="center"/>
              <w:rPr>
                <w:lang w:val="de-DE"/>
              </w:rPr>
            </w:pPr>
            <w:r w:rsidRPr="00B81E53">
              <w:rPr>
                <w:lang w:val="de-DE"/>
              </w:rPr>
              <w:t>13.157</w:t>
            </w:r>
          </w:p>
        </w:tc>
        <w:tc>
          <w:tcPr>
            <w:tcW w:w="1276" w:type="dxa"/>
            <w:vAlign w:val="center"/>
          </w:tcPr>
          <w:p w14:paraId="082EAAA3" w14:textId="77777777" w:rsidR="007E379D" w:rsidRPr="00B81E53" w:rsidRDefault="007E379D" w:rsidP="00B9381A">
            <w:pPr>
              <w:adjustRightInd w:val="0"/>
              <w:snapToGrid w:val="0"/>
              <w:jc w:val="center"/>
              <w:rPr>
                <w:lang w:val="de-DE"/>
              </w:rPr>
            </w:pPr>
            <w:r w:rsidRPr="00B81E53">
              <w:rPr>
                <w:lang w:val="de-DE"/>
              </w:rPr>
              <w:t>88</w:t>
            </w:r>
          </w:p>
        </w:tc>
        <w:tc>
          <w:tcPr>
            <w:tcW w:w="1120" w:type="dxa"/>
            <w:vAlign w:val="center"/>
          </w:tcPr>
          <w:p w14:paraId="0154E8EA" w14:textId="77777777" w:rsidR="007E379D" w:rsidRPr="00B81E53" w:rsidRDefault="007E379D" w:rsidP="00B9381A">
            <w:pPr>
              <w:adjustRightInd w:val="0"/>
              <w:snapToGrid w:val="0"/>
              <w:jc w:val="center"/>
              <w:rPr>
                <w:lang w:val="de-DE"/>
              </w:rPr>
            </w:pPr>
            <w:r w:rsidRPr="00B81E53">
              <w:rPr>
                <w:lang w:val="kk-KZ"/>
              </w:rPr>
              <w:t>0</w:t>
            </w:r>
            <w:r w:rsidRPr="00B81E53">
              <w:t>.</w:t>
            </w:r>
            <w:r w:rsidRPr="00B81E53">
              <w:rPr>
                <w:lang w:val="de-DE"/>
              </w:rPr>
              <w:t>81</w:t>
            </w:r>
          </w:p>
        </w:tc>
      </w:tr>
      <w:tr w:rsidR="007E379D" w:rsidRPr="00B81E53" w14:paraId="77EFA197" w14:textId="77777777" w:rsidTr="007E379D">
        <w:trPr>
          <w:trHeight w:val="96"/>
          <w:jc w:val="center"/>
        </w:trPr>
        <w:tc>
          <w:tcPr>
            <w:tcW w:w="704" w:type="dxa"/>
            <w:vAlign w:val="center"/>
          </w:tcPr>
          <w:p w14:paraId="64BA8BC5"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5</w:t>
            </w:r>
          </w:p>
        </w:tc>
        <w:tc>
          <w:tcPr>
            <w:tcW w:w="2410" w:type="dxa"/>
            <w:vAlign w:val="center"/>
          </w:tcPr>
          <w:p w14:paraId="6390FD63" w14:textId="77777777" w:rsidR="007E379D" w:rsidRPr="00B81E53" w:rsidRDefault="007E379D" w:rsidP="00B9381A">
            <w:pPr>
              <w:adjustRightInd w:val="0"/>
              <w:snapToGrid w:val="0"/>
              <w:jc w:val="center"/>
              <w:rPr>
                <w:lang w:val="de-DE"/>
              </w:rPr>
            </w:pPr>
            <w:r w:rsidRPr="00B81E53">
              <w:rPr>
                <w:i/>
                <w:iCs/>
                <w:lang w:val="de-DE" w:eastAsia="de-DE"/>
              </w:rPr>
              <w:t xml:space="preserve">гамма </w:t>
            </w:r>
            <w:r w:rsidRPr="00B81E53">
              <w:rPr>
                <w:lang w:val="de-DE" w:eastAsia="de-DE"/>
              </w:rPr>
              <w:t>-1-кадинен</w:t>
            </w:r>
          </w:p>
        </w:tc>
        <w:tc>
          <w:tcPr>
            <w:tcW w:w="1579" w:type="dxa"/>
            <w:vAlign w:val="center"/>
          </w:tcPr>
          <w:p w14:paraId="4C55A804" w14:textId="77777777" w:rsidR="007E379D" w:rsidRPr="00B81E53" w:rsidRDefault="007B05B9"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0D1B6E42"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7061946B" w14:textId="77777777" w:rsidR="007E379D" w:rsidRPr="00B81E53" w:rsidRDefault="007E379D" w:rsidP="00B9381A">
            <w:pPr>
              <w:adjustRightInd w:val="0"/>
              <w:snapToGrid w:val="0"/>
              <w:jc w:val="center"/>
              <w:rPr>
                <w:lang w:val="de-DE"/>
              </w:rPr>
            </w:pPr>
            <w:r w:rsidRPr="00B81E53">
              <w:rPr>
                <w:lang w:val="de-DE"/>
              </w:rPr>
              <w:t>13.351</w:t>
            </w:r>
          </w:p>
        </w:tc>
        <w:tc>
          <w:tcPr>
            <w:tcW w:w="1276" w:type="dxa"/>
            <w:vAlign w:val="center"/>
          </w:tcPr>
          <w:p w14:paraId="6A87C0C8" w14:textId="77777777" w:rsidR="007E379D" w:rsidRPr="00B81E53" w:rsidRDefault="007E379D" w:rsidP="00B9381A">
            <w:pPr>
              <w:adjustRightInd w:val="0"/>
              <w:snapToGrid w:val="0"/>
              <w:jc w:val="center"/>
              <w:rPr>
                <w:lang w:val="kk-KZ"/>
              </w:rPr>
            </w:pPr>
            <w:r w:rsidRPr="00B81E53">
              <w:rPr>
                <w:lang w:val="kk-KZ"/>
              </w:rPr>
              <w:t>95</w:t>
            </w:r>
          </w:p>
        </w:tc>
        <w:tc>
          <w:tcPr>
            <w:tcW w:w="1120" w:type="dxa"/>
            <w:vAlign w:val="center"/>
          </w:tcPr>
          <w:p w14:paraId="74FBB8DB" w14:textId="77777777" w:rsidR="007E379D" w:rsidRPr="00B81E53" w:rsidRDefault="007E379D" w:rsidP="00B9381A">
            <w:pPr>
              <w:adjustRightInd w:val="0"/>
              <w:snapToGrid w:val="0"/>
              <w:jc w:val="center"/>
              <w:rPr>
                <w:lang w:val="de-DE"/>
              </w:rPr>
            </w:pPr>
            <w:r w:rsidRPr="00B81E53">
              <w:rPr>
                <w:lang w:val="kk-KZ"/>
              </w:rPr>
              <w:t>0</w:t>
            </w:r>
            <w:r w:rsidRPr="00B81E53">
              <w:t>.</w:t>
            </w:r>
            <w:r w:rsidRPr="00B81E53">
              <w:rPr>
                <w:lang w:val="kk-KZ"/>
              </w:rPr>
              <w:t>3</w:t>
            </w:r>
            <w:r w:rsidRPr="00B81E53">
              <w:rPr>
                <w:lang w:val="de-DE"/>
              </w:rPr>
              <w:t>5</w:t>
            </w:r>
          </w:p>
        </w:tc>
      </w:tr>
      <w:tr w:rsidR="007E379D" w:rsidRPr="00B81E53" w14:paraId="5055D81F" w14:textId="77777777" w:rsidTr="007E379D">
        <w:trPr>
          <w:trHeight w:val="80"/>
          <w:jc w:val="center"/>
        </w:trPr>
        <w:tc>
          <w:tcPr>
            <w:tcW w:w="704" w:type="dxa"/>
            <w:vAlign w:val="center"/>
          </w:tcPr>
          <w:p w14:paraId="3F171D9C"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6</w:t>
            </w:r>
          </w:p>
        </w:tc>
        <w:tc>
          <w:tcPr>
            <w:tcW w:w="2410" w:type="dxa"/>
            <w:vAlign w:val="center"/>
          </w:tcPr>
          <w:p w14:paraId="74D7B7F8" w14:textId="77777777" w:rsidR="007E379D" w:rsidRPr="00B81E53" w:rsidRDefault="007E379D" w:rsidP="00B9381A">
            <w:pPr>
              <w:adjustRightInd w:val="0"/>
              <w:snapToGrid w:val="0"/>
              <w:jc w:val="center"/>
              <w:rPr>
                <w:lang w:val="de-DE"/>
              </w:rPr>
            </w:pPr>
            <w:r w:rsidRPr="00B81E53">
              <w:rPr>
                <w:i/>
                <w:iCs/>
                <w:lang w:val="de-DE" w:eastAsia="de-DE"/>
              </w:rPr>
              <w:t xml:space="preserve">цис </w:t>
            </w:r>
            <w:r w:rsidRPr="00B81E53">
              <w:rPr>
                <w:lang w:val="de-DE" w:eastAsia="de-DE"/>
              </w:rPr>
              <w:t>-.дельта. -1/6/,8-Иридадиен</w:t>
            </w:r>
          </w:p>
        </w:tc>
        <w:tc>
          <w:tcPr>
            <w:tcW w:w="1579" w:type="dxa"/>
            <w:vAlign w:val="center"/>
          </w:tcPr>
          <w:p w14:paraId="12B99E2E" w14:textId="77777777" w:rsidR="007E379D" w:rsidRPr="00B81E53" w:rsidRDefault="007E379D" w:rsidP="00B9381A">
            <w:pPr>
              <w:adjustRightInd w:val="0"/>
              <w:snapToGrid w:val="0"/>
              <w:jc w:val="center"/>
              <w:rPr>
                <w:rFonts w:eastAsia="Palatino Linotype"/>
                <w:lang w:val="de-DE" w:eastAsia="de-DE"/>
              </w:rPr>
            </w:pPr>
          </w:p>
        </w:tc>
        <w:tc>
          <w:tcPr>
            <w:tcW w:w="1276" w:type="dxa"/>
            <w:vAlign w:val="center"/>
          </w:tcPr>
          <w:p w14:paraId="75F61290" w14:textId="77777777" w:rsidR="007E379D" w:rsidRPr="00B81E53" w:rsidRDefault="007E379D" w:rsidP="00B9381A">
            <w:pPr>
              <w:adjustRightInd w:val="0"/>
              <w:snapToGrid w:val="0"/>
              <w:jc w:val="center"/>
              <w:rPr>
                <w:rFonts w:eastAsia="Palatino Linotype"/>
                <w:lang w:val="de-DE" w:eastAsia="de-DE"/>
              </w:rPr>
            </w:pPr>
          </w:p>
        </w:tc>
        <w:tc>
          <w:tcPr>
            <w:tcW w:w="1275" w:type="dxa"/>
            <w:gridSpan w:val="2"/>
            <w:vAlign w:val="center"/>
          </w:tcPr>
          <w:p w14:paraId="7C3325EE" w14:textId="77777777" w:rsidR="007E379D" w:rsidRPr="00B81E53" w:rsidRDefault="007E379D" w:rsidP="00B9381A">
            <w:pPr>
              <w:adjustRightInd w:val="0"/>
              <w:snapToGrid w:val="0"/>
              <w:jc w:val="center"/>
              <w:rPr>
                <w:lang w:val="de-DE"/>
              </w:rPr>
            </w:pPr>
            <w:r w:rsidRPr="00B81E53">
              <w:rPr>
                <w:lang w:val="de-DE"/>
              </w:rPr>
              <w:t>13.590</w:t>
            </w:r>
          </w:p>
        </w:tc>
        <w:tc>
          <w:tcPr>
            <w:tcW w:w="1276" w:type="dxa"/>
            <w:vAlign w:val="center"/>
          </w:tcPr>
          <w:p w14:paraId="514312D2" w14:textId="77777777" w:rsidR="007E379D" w:rsidRPr="00B81E53" w:rsidRDefault="007E379D" w:rsidP="00B9381A">
            <w:pPr>
              <w:adjustRightInd w:val="0"/>
              <w:snapToGrid w:val="0"/>
              <w:jc w:val="center"/>
              <w:rPr>
                <w:lang w:val="de-DE"/>
              </w:rPr>
            </w:pPr>
            <w:r w:rsidRPr="00B81E53">
              <w:rPr>
                <w:lang w:val="de-DE"/>
              </w:rPr>
              <w:t>81</w:t>
            </w:r>
          </w:p>
        </w:tc>
        <w:tc>
          <w:tcPr>
            <w:tcW w:w="1120" w:type="dxa"/>
            <w:vAlign w:val="center"/>
          </w:tcPr>
          <w:p w14:paraId="1535E9C5" w14:textId="77777777" w:rsidR="007E379D" w:rsidRPr="00B81E53" w:rsidRDefault="007E379D" w:rsidP="00B9381A">
            <w:pPr>
              <w:adjustRightInd w:val="0"/>
              <w:snapToGrid w:val="0"/>
              <w:jc w:val="center"/>
              <w:rPr>
                <w:lang w:val="de-DE"/>
              </w:rPr>
            </w:pPr>
            <w:r w:rsidRPr="00B81E53">
              <w:rPr>
                <w:lang w:val="kk-KZ"/>
              </w:rPr>
              <w:t>0</w:t>
            </w:r>
            <w:r w:rsidRPr="00B81E53">
              <w:rPr>
                <w:lang w:val="en-US"/>
              </w:rPr>
              <w:t>.</w:t>
            </w:r>
            <w:r w:rsidRPr="00B81E53">
              <w:rPr>
                <w:lang w:val="de-DE"/>
              </w:rPr>
              <w:t>51</w:t>
            </w:r>
          </w:p>
        </w:tc>
      </w:tr>
      <w:tr w:rsidR="007E379D" w:rsidRPr="00B81E53" w14:paraId="698CC763" w14:textId="77777777" w:rsidTr="007E379D">
        <w:trPr>
          <w:trHeight w:val="80"/>
          <w:jc w:val="center"/>
        </w:trPr>
        <w:tc>
          <w:tcPr>
            <w:tcW w:w="704" w:type="dxa"/>
            <w:vAlign w:val="center"/>
          </w:tcPr>
          <w:p w14:paraId="085107E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7</w:t>
            </w:r>
          </w:p>
        </w:tc>
        <w:tc>
          <w:tcPr>
            <w:tcW w:w="2410" w:type="dxa"/>
            <w:vAlign w:val="center"/>
          </w:tcPr>
          <w:p w14:paraId="27A85526" w14:textId="77777777" w:rsidR="007E379D" w:rsidRPr="00B81E53" w:rsidRDefault="007E379D" w:rsidP="00B9381A">
            <w:pPr>
              <w:adjustRightInd w:val="0"/>
              <w:snapToGrid w:val="0"/>
              <w:jc w:val="center"/>
              <w:rPr>
                <w:lang w:val="de-DE"/>
              </w:rPr>
            </w:pPr>
            <w:r w:rsidRPr="00B81E53">
              <w:rPr>
                <w:i/>
                <w:iCs/>
                <w:lang w:val="de-DE" w:eastAsia="de-DE"/>
              </w:rPr>
              <w:t xml:space="preserve">гамма </w:t>
            </w:r>
            <w:r w:rsidRPr="00B81E53">
              <w:rPr>
                <w:lang w:val="de-DE" w:eastAsia="de-DE"/>
              </w:rPr>
              <w:t>.- Мууролен</w:t>
            </w:r>
          </w:p>
        </w:tc>
        <w:tc>
          <w:tcPr>
            <w:tcW w:w="1579" w:type="dxa"/>
            <w:vAlign w:val="center"/>
          </w:tcPr>
          <w:p w14:paraId="7FD769CB" w14:textId="77777777" w:rsidR="007E379D" w:rsidRPr="00B81E53" w:rsidRDefault="007B05B9"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06028C88"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2AD5F395" w14:textId="77777777" w:rsidR="007E379D" w:rsidRPr="00B81E53" w:rsidRDefault="007E379D" w:rsidP="00B9381A">
            <w:pPr>
              <w:adjustRightInd w:val="0"/>
              <w:snapToGrid w:val="0"/>
              <w:jc w:val="center"/>
              <w:rPr>
                <w:lang w:val="kk-KZ"/>
              </w:rPr>
            </w:pPr>
            <w:r w:rsidRPr="00B81E53">
              <w:rPr>
                <w:lang w:val="kk-KZ"/>
              </w:rPr>
              <w:t>13</w:t>
            </w:r>
            <w:r w:rsidRPr="00B81E53">
              <w:t>.</w:t>
            </w:r>
            <w:r w:rsidRPr="00B81E53">
              <w:rPr>
                <w:lang w:val="kk-KZ"/>
              </w:rPr>
              <w:t>875</w:t>
            </w:r>
          </w:p>
        </w:tc>
        <w:tc>
          <w:tcPr>
            <w:tcW w:w="1276" w:type="dxa"/>
            <w:vAlign w:val="center"/>
          </w:tcPr>
          <w:p w14:paraId="6CEE5B1E" w14:textId="77777777" w:rsidR="007E379D" w:rsidRPr="00B81E53" w:rsidRDefault="007E379D" w:rsidP="00B9381A">
            <w:pPr>
              <w:adjustRightInd w:val="0"/>
              <w:snapToGrid w:val="0"/>
              <w:jc w:val="center"/>
              <w:rPr>
                <w:lang w:val="kk-KZ"/>
              </w:rPr>
            </w:pPr>
            <w:r w:rsidRPr="00B81E53">
              <w:rPr>
                <w:lang w:val="kk-KZ"/>
              </w:rPr>
              <w:t>96</w:t>
            </w:r>
          </w:p>
        </w:tc>
        <w:tc>
          <w:tcPr>
            <w:tcW w:w="1120" w:type="dxa"/>
            <w:vAlign w:val="center"/>
          </w:tcPr>
          <w:p w14:paraId="0F2A6C63" w14:textId="77777777" w:rsidR="007E379D" w:rsidRPr="00B81E53" w:rsidRDefault="007E379D" w:rsidP="00B9381A">
            <w:pPr>
              <w:adjustRightInd w:val="0"/>
              <w:snapToGrid w:val="0"/>
              <w:jc w:val="center"/>
              <w:rPr>
                <w:lang w:val="kk-KZ"/>
              </w:rPr>
            </w:pPr>
            <w:r w:rsidRPr="00B81E53">
              <w:rPr>
                <w:lang w:val="kk-KZ"/>
              </w:rPr>
              <w:t>1</w:t>
            </w:r>
            <w:r w:rsidRPr="00B81E53">
              <w:t>.</w:t>
            </w:r>
            <w:r w:rsidRPr="00B81E53">
              <w:rPr>
                <w:lang w:val="kk-KZ"/>
              </w:rPr>
              <w:t>03</w:t>
            </w:r>
          </w:p>
        </w:tc>
      </w:tr>
      <w:tr w:rsidR="007E379D" w:rsidRPr="00B81E53" w14:paraId="62E29F3C" w14:textId="77777777" w:rsidTr="007E379D">
        <w:trPr>
          <w:trHeight w:val="111"/>
          <w:jc w:val="center"/>
        </w:trPr>
        <w:tc>
          <w:tcPr>
            <w:tcW w:w="704" w:type="dxa"/>
          </w:tcPr>
          <w:p w14:paraId="58CA0E5C"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8</w:t>
            </w:r>
          </w:p>
        </w:tc>
        <w:tc>
          <w:tcPr>
            <w:tcW w:w="2410" w:type="dxa"/>
            <w:vAlign w:val="center"/>
          </w:tcPr>
          <w:p w14:paraId="5A95C0C1" w14:textId="77777777" w:rsidR="007E379D" w:rsidRPr="00B81E53" w:rsidRDefault="007E379D" w:rsidP="00B9381A">
            <w:pPr>
              <w:adjustRightInd w:val="0"/>
              <w:snapToGrid w:val="0"/>
              <w:jc w:val="center"/>
              <w:rPr>
                <w:lang w:val="de-DE"/>
              </w:rPr>
            </w:pPr>
            <w:r w:rsidRPr="00B81E53">
              <w:rPr>
                <w:lang w:val="de-DE" w:eastAsia="de-DE"/>
              </w:rPr>
              <w:t>7- Оксабицикло[4.1.0]гептан -2-он, 6-метил-3-(1- метилэтил)-</w:t>
            </w:r>
          </w:p>
        </w:tc>
        <w:tc>
          <w:tcPr>
            <w:tcW w:w="1579" w:type="dxa"/>
            <w:vAlign w:val="center"/>
          </w:tcPr>
          <w:p w14:paraId="3E108414" w14:textId="77777777" w:rsidR="007E379D" w:rsidRPr="00B81E53" w:rsidRDefault="00802040" w:rsidP="00B9381A">
            <w:pPr>
              <w:adjustRightInd w:val="0"/>
              <w:snapToGrid w:val="0"/>
              <w:jc w:val="center"/>
              <w:rPr>
                <w:rFonts w:eastAsia="Palatino Linotype"/>
                <w:vertAlign w:val="subscript"/>
                <w:lang w:val="en-US"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16</w:t>
            </w:r>
            <w:r w:rsidRPr="00B81E53">
              <w:rPr>
                <w:lang w:val="en-US"/>
              </w:rPr>
              <w:t>O</w:t>
            </w:r>
            <w:r w:rsidRPr="00B81E53">
              <w:rPr>
                <w:vertAlign w:val="subscript"/>
                <w:lang w:val="en-US"/>
              </w:rPr>
              <w:t>2</w:t>
            </w:r>
          </w:p>
        </w:tc>
        <w:tc>
          <w:tcPr>
            <w:tcW w:w="1276" w:type="dxa"/>
            <w:vAlign w:val="center"/>
          </w:tcPr>
          <w:p w14:paraId="1AA7D68C" w14:textId="77777777" w:rsidR="007E379D" w:rsidRPr="00B81E53" w:rsidRDefault="007E379D" w:rsidP="00B9381A">
            <w:pPr>
              <w:adjustRightInd w:val="0"/>
              <w:snapToGrid w:val="0"/>
              <w:jc w:val="center"/>
              <w:rPr>
                <w:rFonts w:eastAsia="Palatino Linotype"/>
                <w:lang w:val="kk-KZ" w:eastAsia="de-DE"/>
              </w:rPr>
            </w:pPr>
            <w:r w:rsidRPr="00B81E53">
              <w:rPr>
                <w:shd w:val="clear" w:color="auto" w:fill="FFFFFF"/>
                <w:lang w:val="kk-KZ" w:eastAsia="de-DE"/>
              </w:rPr>
              <w:t xml:space="preserve">168 </w:t>
            </w:r>
            <w:r w:rsidRPr="00B81E53">
              <w:rPr>
                <w:shd w:val="clear" w:color="auto" w:fill="FFFFFF"/>
                <w:lang w:val="de-DE" w:eastAsia="de-DE"/>
              </w:rPr>
              <w:t xml:space="preserve">. </w:t>
            </w:r>
            <w:r w:rsidRPr="00B81E53">
              <w:rPr>
                <w:shd w:val="clear" w:color="auto" w:fill="FFFFFF"/>
                <w:lang w:val="kk-KZ" w:eastAsia="de-DE"/>
              </w:rPr>
              <w:t>23</w:t>
            </w:r>
          </w:p>
        </w:tc>
        <w:tc>
          <w:tcPr>
            <w:tcW w:w="1275" w:type="dxa"/>
            <w:gridSpan w:val="2"/>
            <w:vAlign w:val="center"/>
          </w:tcPr>
          <w:p w14:paraId="33DE8630" w14:textId="77777777" w:rsidR="007E379D" w:rsidRPr="00B81E53" w:rsidRDefault="007E379D" w:rsidP="00B9381A">
            <w:pPr>
              <w:adjustRightInd w:val="0"/>
              <w:snapToGrid w:val="0"/>
              <w:jc w:val="center"/>
              <w:rPr>
                <w:lang w:val="kk-KZ"/>
              </w:rPr>
            </w:pPr>
            <w:r w:rsidRPr="00B81E53">
              <w:rPr>
                <w:lang w:val="kk-KZ"/>
              </w:rPr>
              <w:t>14</w:t>
            </w:r>
            <w:r w:rsidRPr="00B81E53">
              <w:t>.</w:t>
            </w:r>
            <w:r w:rsidRPr="00B81E53">
              <w:rPr>
                <w:lang w:val="kk-KZ"/>
              </w:rPr>
              <w:t>134</w:t>
            </w:r>
          </w:p>
        </w:tc>
        <w:tc>
          <w:tcPr>
            <w:tcW w:w="1276" w:type="dxa"/>
            <w:vAlign w:val="center"/>
          </w:tcPr>
          <w:p w14:paraId="7ACEA44B"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6481CEAD" w14:textId="77777777" w:rsidR="007E379D" w:rsidRPr="00B81E53" w:rsidRDefault="007E379D" w:rsidP="00B9381A">
            <w:pPr>
              <w:adjustRightInd w:val="0"/>
              <w:snapToGrid w:val="0"/>
              <w:jc w:val="center"/>
              <w:rPr>
                <w:lang w:val="kk-KZ"/>
              </w:rPr>
            </w:pPr>
            <w:r w:rsidRPr="00B81E53">
              <w:rPr>
                <w:lang w:val="kk-KZ"/>
              </w:rPr>
              <w:t>9</w:t>
            </w:r>
            <w:r w:rsidRPr="00B81E53">
              <w:rPr>
                <w:lang w:val="de-DE"/>
              </w:rPr>
              <w:t>.</w:t>
            </w:r>
            <w:r w:rsidRPr="00B81E53">
              <w:rPr>
                <w:lang w:val="kk-KZ"/>
              </w:rPr>
              <w:t>69</w:t>
            </w:r>
          </w:p>
        </w:tc>
      </w:tr>
      <w:tr w:rsidR="007E379D" w:rsidRPr="00B81E53" w14:paraId="584A543D" w14:textId="77777777" w:rsidTr="007E379D">
        <w:trPr>
          <w:trHeight w:val="80"/>
          <w:jc w:val="center"/>
        </w:trPr>
        <w:tc>
          <w:tcPr>
            <w:tcW w:w="704" w:type="dxa"/>
            <w:vAlign w:val="center"/>
          </w:tcPr>
          <w:p w14:paraId="2B039937"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9</w:t>
            </w:r>
          </w:p>
        </w:tc>
        <w:tc>
          <w:tcPr>
            <w:tcW w:w="2410" w:type="dxa"/>
            <w:vAlign w:val="center"/>
          </w:tcPr>
          <w:p w14:paraId="44199358" w14:textId="77777777" w:rsidR="007E379D" w:rsidRPr="00B81E53" w:rsidRDefault="007E379D" w:rsidP="00B9381A">
            <w:pPr>
              <w:adjustRightInd w:val="0"/>
              <w:snapToGrid w:val="0"/>
              <w:jc w:val="center"/>
              <w:rPr>
                <w:lang w:val="de-DE"/>
              </w:rPr>
            </w:pPr>
            <w:r w:rsidRPr="00B81E53">
              <w:rPr>
                <w:lang w:val="de-DE" w:eastAsia="de-DE"/>
              </w:rPr>
              <w:t>альфа- Гвайена</w:t>
            </w:r>
          </w:p>
        </w:tc>
        <w:tc>
          <w:tcPr>
            <w:tcW w:w="1579" w:type="dxa"/>
            <w:vAlign w:val="center"/>
          </w:tcPr>
          <w:p w14:paraId="243671EF" w14:textId="77777777" w:rsidR="007E379D" w:rsidRPr="00B81E53" w:rsidRDefault="007B05B9"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57BDA4EE"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216D26C3" w14:textId="77777777" w:rsidR="007E379D" w:rsidRPr="00B81E53" w:rsidRDefault="007E379D" w:rsidP="00B9381A">
            <w:pPr>
              <w:adjustRightInd w:val="0"/>
              <w:snapToGrid w:val="0"/>
              <w:jc w:val="center"/>
              <w:rPr>
                <w:lang w:val="kk-KZ"/>
              </w:rPr>
            </w:pPr>
            <w:r w:rsidRPr="00B81E53">
              <w:rPr>
                <w:lang w:val="kk-KZ"/>
              </w:rPr>
              <w:t>14</w:t>
            </w:r>
            <w:r w:rsidRPr="00B81E53">
              <w:t>.</w:t>
            </w:r>
            <w:r w:rsidRPr="00B81E53">
              <w:rPr>
                <w:lang w:val="kk-KZ"/>
              </w:rPr>
              <w:t>412</w:t>
            </w:r>
          </w:p>
        </w:tc>
        <w:tc>
          <w:tcPr>
            <w:tcW w:w="1276" w:type="dxa"/>
            <w:vAlign w:val="center"/>
          </w:tcPr>
          <w:p w14:paraId="7374DAAF" w14:textId="77777777" w:rsidR="007E379D" w:rsidRPr="00B81E53" w:rsidRDefault="007E379D" w:rsidP="00B9381A">
            <w:pPr>
              <w:adjustRightInd w:val="0"/>
              <w:snapToGrid w:val="0"/>
              <w:jc w:val="center"/>
              <w:rPr>
                <w:lang w:val="kk-KZ"/>
              </w:rPr>
            </w:pPr>
            <w:r w:rsidRPr="00B81E53">
              <w:rPr>
                <w:lang w:val="kk-KZ"/>
              </w:rPr>
              <w:t>91</w:t>
            </w:r>
          </w:p>
        </w:tc>
        <w:tc>
          <w:tcPr>
            <w:tcW w:w="1120" w:type="dxa"/>
            <w:vAlign w:val="center"/>
          </w:tcPr>
          <w:p w14:paraId="64F64F3A"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41</w:t>
            </w:r>
          </w:p>
        </w:tc>
      </w:tr>
      <w:tr w:rsidR="007E379D" w:rsidRPr="00B81E53" w14:paraId="321CCBB7" w14:textId="77777777" w:rsidTr="007E379D">
        <w:trPr>
          <w:trHeight w:val="80"/>
          <w:jc w:val="center"/>
        </w:trPr>
        <w:tc>
          <w:tcPr>
            <w:tcW w:w="704" w:type="dxa"/>
            <w:vAlign w:val="center"/>
          </w:tcPr>
          <w:p w14:paraId="368E7EC7"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10</w:t>
            </w:r>
          </w:p>
        </w:tc>
        <w:tc>
          <w:tcPr>
            <w:tcW w:w="2410" w:type="dxa"/>
            <w:vAlign w:val="center"/>
          </w:tcPr>
          <w:p w14:paraId="13A2713C" w14:textId="77777777" w:rsidR="007E379D" w:rsidRPr="00B81E53" w:rsidRDefault="007E379D" w:rsidP="00B9381A">
            <w:pPr>
              <w:adjustRightInd w:val="0"/>
              <w:snapToGrid w:val="0"/>
              <w:jc w:val="center"/>
              <w:rPr>
                <w:lang w:val="de-DE"/>
              </w:rPr>
            </w:pPr>
            <w:r w:rsidRPr="00B81E53">
              <w:rPr>
                <w:lang w:val="de-DE" w:eastAsia="de-DE"/>
              </w:rPr>
              <w:t xml:space="preserve">Нафталин , 1,2,3,5,6,8а-гексагидро-4,7-диметил-1-(1- метилэтил)- , ( </w:t>
            </w:r>
            <w:r w:rsidRPr="00B81E53">
              <w:rPr>
                <w:i/>
                <w:iCs/>
                <w:lang w:val="de-DE" w:eastAsia="de-DE"/>
              </w:rPr>
              <w:t xml:space="preserve">1S- цис </w:t>
            </w:r>
            <w:r w:rsidRPr="00B81E53">
              <w:rPr>
                <w:lang w:val="de-DE" w:eastAsia="de-DE"/>
              </w:rPr>
              <w:t>)-</w:t>
            </w:r>
          </w:p>
        </w:tc>
        <w:tc>
          <w:tcPr>
            <w:tcW w:w="1579" w:type="dxa"/>
            <w:vAlign w:val="center"/>
          </w:tcPr>
          <w:p w14:paraId="59DED593" w14:textId="77777777" w:rsidR="007E379D" w:rsidRPr="00B81E53" w:rsidRDefault="00802040"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54B44CE1"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23F643D5" w14:textId="77777777" w:rsidR="007E379D" w:rsidRPr="00B81E53" w:rsidRDefault="007E379D" w:rsidP="00B9381A">
            <w:pPr>
              <w:adjustRightInd w:val="0"/>
              <w:snapToGrid w:val="0"/>
              <w:jc w:val="center"/>
              <w:rPr>
                <w:lang w:val="kk-KZ"/>
              </w:rPr>
            </w:pPr>
            <w:r w:rsidRPr="00B81E53">
              <w:rPr>
                <w:lang w:val="kk-KZ"/>
              </w:rPr>
              <w:t>15</w:t>
            </w:r>
            <w:r w:rsidRPr="00B81E53">
              <w:t>.</w:t>
            </w:r>
            <w:r w:rsidRPr="00B81E53">
              <w:rPr>
                <w:lang w:val="kk-KZ"/>
              </w:rPr>
              <w:t>052</w:t>
            </w:r>
          </w:p>
        </w:tc>
        <w:tc>
          <w:tcPr>
            <w:tcW w:w="1276" w:type="dxa"/>
            <w:vAlign w:val="center"/>
          </w:tcPr>
          <w:p w14:paraId="39951207" w14:textId="77777777" w:rsidR="007E379D" w:rsidRPr="00B81E53" w:rsidRDefault="007E379D" w:rsidP="00B9381A">
            <w:pPr>
              <w:adjustRightInd w:val="0"/>
              <w:snapToGrid w:val="0"/>
              <w:jc w:val="center"/>
              <w:rPr>
                <w:lang w:val="kk-KZ"/>
              </w:rPr>
            </w:pPr>
            <w:r w:rsidRPr="00B81E53">
              <w:rPr>
                <w:lang w:val="kk-KZ"/>
              </w:rPr>
              <w:t>99</w:t>
            </w:r>
          </w:p>
        </w:tc>
        <w:tc>
          <w:tcPr>
            <w:tcW w:w="1120" w:type="dxa"/>
            <w:vAlign w:val="center"/>
          </w:tcPr>
          <w:p w14:paraId="26E1739B" w14:textId="77777777" w:rsidR="007E379D" w:rsidRPr="00B81E53" w:rsidRDefault="007E379D" w:rsidP="00B9381A">
            <w:pPr>
              <w:adjustRightInd w:val="0"/>
              <w:snapToGrid w:val="0"/>
              <w:jc w:val="center"/>
              <w:rPr>
                <w:lang w:val="kk-KZ"/>
              </w:rPr>
            </w:pPr>
            <w:r w:rsidRPr="00B81E53">
              <w:rPr>
                <w:lang w:val="de-DE"/>
              </w:rPr>
              <w:t>0.</w:t>
            </w:r>
            <w:r w:rsidRPr="00B81E53">
              <w:rPr>
                <w:lang w:val="kk-KZ"/>
              </w:rPr>
              <w:t>42</w:t>
            </w:r>
          </w:p>
        </w:tc>
      </w:tr>
      <w:tr w:rsidR="007E379D" w:rsidRPr="00B81E53" w14:paraId="7A8DBCF7" w14:textId="77777777" w:rsidTr="007E379D">
        <w:trPr>
          <w:trHeight w:val="60"/>
          <w:jc w:val="center"/>
        </w:trPr>
        <w:tc>
          <w:tcPr>
            <w:tcW w:w="704" w:type="dxa"/>
            <w:vAlign w:val="center"/>
          </w:tcPr>
          <w:p w14:paraId="15BFED1F"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11</w:t>
            </w:r>
          </w:p>
        </w:tc>
        <w:tc>
          <w:tcPr>
            <w:tcW w:w="2410" w:type="dxa"/>
            <w:vAlign w:val="center"/>
          </w:tcPr>
          <w:p w14:paraId="7EF8763B" w14:textId="77777777" w:rsidR="007E379D" w:rsidRPr="00B81E53" w:rsidRDefault="007E379D" w:rsidP="00B9381A">
            <w:pPr>
              <w:adjustRightInd w:val="0"/>
              <w:snapToGrid w:val="0"/>
              <w:jc w:val="center"/>
              <w:rPr>
                <w:lang w:val="de-DE"/>
              </w:rPr>
            </w:pPr>
            <w:r w:rsidRPr="00B81E53">
              <w:rPr>
                <w:lang w:val="de-DE" w:eastAsia="de-DE"/>
              </w:rPr>
              <w:t>1-этенил-1-изопропенилциклогексан</w:t>
            </w:r>
          </w:p>
        </w:tc>
        <w:tc>
          <w:tcPr>
            <w:tcW w:w="1579" w:type="dxa"/>
            <w:vAlign w:val="center"/>
          </w:tcPr>
          <w:p w14:paraId="1CDCA993" w14:textId="77777777" w:rsidR="007E379D" w:rsidRPr="00B81E53" w:rsidRDefault="00802040"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eastAsia="de-DE"/>
              </w:rPr>
              <w:t xml:space="preserve">15 </w:t>
            </w:r>
            <w:r w:rsidRPr="00B81E53">
              <w:rPr>
                <w:rFonts w:eastAsia="Palatino Linotype"/>
                <w:lang w:eastAsia="de-DE"/>
              </w:rPr>
              <w:t>Н</w:t>
            </w:r>
            <w:r w:rsidRPr="00B81E53">
              <w:rPr>
                <w:rFonts w:eastAsia="Palatino Linotype"/>
                <w:vertAlign w:val="subscript"/>
                <w:lang w:eastAsia="de-DE"/>
              </w:rPr>
              <w:t>24</w:t>
            </w:r>
          </w:p>
        </w:tc>
        <w:tc>
          <w:tcPr>
            <w:tcW w:w="1276" w:type="dxa"/>
            <w:vAlign w:val="center"/>
          </w:tcPr>
          <w:p w14:paraId="586234B5"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gridSpan w:val="2"/>
            <w:vAlign w:val="center"/>
          </w:tcPr>
          <w:p w14:paraId="4A8CE875" w14:textId="77777777" w:rsidR="007E379D" w:rsidRPr="00B81E53" w:rsidRDefault="007E379D" w:rsidP="00B9381A">
            <w:pPr>
              <w:adjustRightInd w:val="0"/>
              <w:snapToGrid w:val="0"/>
              <w:jc w:val="center"/>
              <w:rPr>
                <w:lang w:val="kk-KZ"/>
              </w:rPr>
            </w:pPr>
            <w:r w:rsidRPr="00B81E53">
              <w:rPr>
                <w:lang w:val="kk-KZ"/>
              </w:rPr>
              <w:t>15</w:t>
            </w:r>
            <w:r w:rsidRPr="00B81E53">
              <w:t>.</w:t>
            </w:r>
            <w:r w:rsidRPr="00B81E53">
              <w:rPr>
                <w:lang w:val="kk-KZ"/>
              </w:rPr>
              <w:t>984</w:t>
            </w:r>
          </w:p>
        </w:tc>
        <w:tc>
          <w:tcPr>
            <w:tcW w:w="1276" w:type="dxa"/>
            <w:vAlign w:val="center"/>
          </w:tcPr>
          <w:p w14:paraId="1ABEAF24" w14:textId="77777777" w:rsidR="007E379D" w:rsidRPr="00B81E53" w:rsidRDefault="007E379D" w:rsidP="00B9381A">
            <w:pPr>
              <w:adjustRightInd w:val="0"/>
              <w:snapToGrid w:val="0"/>
              <w:jc w:val="center"/>
              <w:rPr>
                <w:lang w:val="kk-KZ"/>
              </w:rPr>
            </w:pPr>
            <w:r w:rsidRPr="00B81E53">
              <w:rPr>
                <w:lang w:val="kk-KZ"/>
              </w:rPr>
              <w:t>89</w:t>
            </w:r>
          </w:p>
        </w:tc>
        <w:tc>
          <w:tcPr>
            <w:tcW w:w="1120" w:type="dxa"/>
            <w:vAlign w:val="center"/>
          </w:tcPr>
          <w:p w14:paraId="2051BB5E" w14:textId="77777777" w:rsidR="007E379D" w:rsidRPr="00B81E53" w:rsidRDefault="007E379D" w:rsidP="00B9381A">
            <w:pPr>
              <w:adjustRightInd w:val="0"/>
              <w:snapToGrid w:val="0"/>
              <w:jc w:val="center"/>
              <w:rPr>
                <w:lang w:val="kk-KZ"/>
              </w:rPr>
            </w:pPr>
            <w:r w:rsidRPr="00B81E53">
              <w:rPr>
                <w:lang w:val="de-DE"/>
              </w:rPr>
              <w:t>0.</w:t>
            </w:r>
            <w:r w:rsidRPr="00B81E53">
              <w:rPr>
                <w:lang w:val="kk-KZ"/>
              </w:rPr>
              <w:t>03</w:t>
            </w:r>
          </w:p>
        </w:tc>
      </w:tr>
      <w:tr w:rsidR="007E379D" w:rsidRPr="00B81E53" w14:paraId="299EF153" w14:textId="77777777" w:rsidTr="007E379D">
        <w:trPr>
          <w:trHeight w:val="60"/>
          <w:jc w:val="center"/>
        </w:trPr>
        <w:tc>
          <w:tcPr>
            <w:tcW w:w="704" w:type="dxa"/>
            <w:vAlign w:val="center"/>
          </w:tcPr>
          <w:p w14:paraId="2A975C4C"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12</w:t>
            </w:r>
          </w:p>
        </w:tc>
        <w:tc>
          <w:tcPr>
            <w:tcW w:w="2410" w:type="dxa"/>
            <w:vAlign w:val="center"/>
          </w:tcPr>
          <w:p w14:paraId="0BBCA029" w14:textId="77777777" w:rsidR="007E379D" w:rsidRPr="00B81E53" w:rsidRDefault="007E379D" w:rsidP="00B9381A">
            <w:pPr>
              <w:adjustRightInd w:val="0"/>
              <w:snapToGrid w:val="0"/>
              <w:jc w:val="center"/>
              <w:rPr>
                <w:lang w:val="de-DE"/>
              </w:rPr>
            </w:pPr>
            <w:r w:rsidRPr="00B81E53">
              <w:rPr>
                <w:lang w:val="de-DE" w:eastAsia="de-DE"/>
              </w:rPr>
              <w:t>5-метилен-1-циклооктен</w:t>
            </w:r>
          </w:p>
        </w:tc>
        <w:tc>
          <w:tcPr>
            <w:tcW w:w="1579" w:type="dxa"/>
            <w:vAlign w:val="center"/>
          </w:tcPr>
          <w:p w14:paraId="5E59027C" w14:textId="77777777" w:rsidR="007E379D" w:rsidRPr="00B81E53" w:rsidRDefault="00802040" w:rsidP="00B9381A">
            <w:pPr>
              <w:adjustRightInd w:val="0"/>
              <w:snapToGrid w:val="0"/>
              <w:jc w:val="center"/>
              <w:rPr>
                <w:rFonts w:eastAsia="Palatino Linotype"/>
                <w:lang w:val="en-US" w:eastAsia="de-DE"/>
              </w:rPr>
            </w:pPr>
            <w:r w:rsidRPr="00B81E53">
              <w:rPr>
                <w:rFonts w:eastAsia="Palatino Linotype"/>
                <w:lang w:eastAsia="de-DE"/>
              </w:rPr>
              <w:t>С</w:t>
            </w:r>
            <w:r w:rsidRPr="00B81E53">
              <w:rPr>
                <w:rFonts w:eastAsia="Palatino Linotype"/>
                <w:vertAlign w:val="subscript"/>
                <w:lang w:val="en-US" w:eastAsia="de-DE"/>
              </w:rPr>
              <w:t>9</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16</w:t>
            </w:r>
          </w:p>
        </w:tc>
        <w:tc>
          <w:tcPr>
            <w:tcW w:w="1276" w:type="dxa"/>
            <w:vAlign w:val="center"/>
          </w:tcPr>
          <w:p w14:paraId="17C134BA" w14:textId="77777777" w:rsidR="007E379D" w:rsidRPr="00B81E53" w:rsidRDefault="007E379D" w:rsidP="00B9381A">
            <w:pPr>
              <w:adjustRightInd w:val="0"/>
              <w:snapToGrid w:val="0"/>
              <w:jc w:val="center"/>
              <w:rPr>
                <w:rFonts w:eastAsia="Palatino Linotype"/>
                <w:lang w:val="kk-KZ" w:eastAsia="de-DE"/>
              </w:rPr>
            </w:pPr>
            <w:r w:rsidRPr="00B81E53">
              <w:rPr>
                <w:shd w:val="clear" w:color="auto" w:fill="FFFFFF"/>
                <w:lang w:val="de-DE" w:eastAsia="de-DE"/>
              </w:rPr>
              <w:t>1</w:t>
            </w:r>
            <w:r w:rsidRPr="00B81E53">
              <w:rPr>
                <w:shd w:val="clear" w:color="auto" w:fill="FFFFFF"/>
                <w:lang w:val="kk-KZ" w:eastAsia="de-DE"/>
              </w:rPr>
              <w:t>24</w:t>
            </w:r>
            <w:r w:rsidRPr="00B81E53">
              <w:rPr>
                <w:shd w:val="clear" w:color="auto" w:fill="FFFFFF"/>
                <w:lang w:val="de-DE" w:eastAsia="de-DE"/>
              </w:rPr>
              <w:t>.2</w:t>
            </w:r>
            <w:r w:rsidRPr="00B81E53">
              <w:rPr>
                <w:shd w:val="clear" w:color="auto" w:fill="FFFFFF"/>
                <w:lang w:val="kk-KZ" w:eastAsia="de-DE"/>
              </w:rPr>
              <w:t>2</w:t>
            </w:r>
          </w:p>
        </w:tc>
        <w:tc>
          <w:tcPr>
            <w:tcW w:w="1275" w:type="dxa"/>
            <w:gridSpan w:val="2"/>
            <w:vAlign w:val="center"/>
          </w:tcPr>
          <w:p w14:paraId="6A1089B3" w14:textId="77777777" w:rsidR="007E379D" w:rsidRPr="00B81E53" w:rsidRDefault="007E379D" w:rsidP="00B9381A">
            <w:pPr>
              <w:adjustRightInd w:val="0"/>
              <w:snapToGrid w:val="0"/>
              <w:jc w:val="center"/>
              <w:rPr>
                <w:lang w:val="kk-KZ"/>
              </w:rPr>
            </w:pPr>
            <w:r w:rsidRPr="00B81E53">
              <w:rPr>
                <w:lang w:val="kk-KZ"/>
              </w:rPr>
              <w:t>16</w:t>
            </w:r>
            <w:r w:rsidRPr="00B81E53">
              <w:t>.</w:t>
            </w:r>
            <w:r w:rsidRPr="00B81E53">
              <w:rPr>
                <w:lang w:val="kk-KZ"/>
              </w:rPr>
              <w:t>482</w:t>
            </w:r>
          </w:p>
        </w:tc>
        <w:tc>
          <w:tcPr>
            <w:tcW w:w="1276" w:type="dxa"/>
            <w:vAlign w:val="center"/>
          </w:tcPr>
          <w:p w14:paraId="177F98D5" w14:textId="77777777" w:rsidR="007E379D" w:rsidRPr="00B81E53" w:rsidRDefault="007E379D" w:rsidP="00B9381A">
            <w:pPr>
              <w:adjustRightInd w:val="0"/>
              <w:snapToGrid w:val="0"/>
              <w:jc w:val="center"/>
              <w:rPr>
                <w:lang w:val="kk-KZ"/>
              </w:rPr>
            </w:pPr>
            <w:r w:rsidRPr="00B81E53">
              <w:rPr>
                <w:lang w:val="kk-KZ"/>
              </w:rPr>
              <w:t>86</w:t>
            </w:r>
          </w:p>
        </w:tc>
        <w:tc>
          <w:tcPr>
            <w:tcW w:w="1120" w:type="dxa"/>
            <w:vAlign w:val="center"/>
          </w:tcPr>
          <w:p w14:paraId="1516E013"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15</w:t>
            </w:r>
          </w:p>
        </w:tc>
      </w:tr>
      <w:tr w:rsidR="007E379D" w:rsidRPr="00B81E53" w14:paraId="671B8415" w14:textId="77777777" w:rsidTr="00B31BBF">
        <w:trPr>
          <w:trHeight w:val="60"/>
          <w:jc w:val="center"/>
        </w:trPr>
        <w:tc>
          <w:tcPr>
            <w:tcW w:w="704" w:type="dxa"/>
            <w:tcBorders>
              <w:bottom w:val="single" w:sz="4" w:space="0" w:color="auto"/>
            </w:tcBorders>
            <w:vAlign w:val="center"/>
          </w:tcPr>
          <w:p w14:paraId="519CCE60"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13</w:t>
            </w:r>
          </w:p>
        </w:tc>
        <w:tc>
          <w:tcPr>
            <w:tcW w:w="2410" w:type="dxa"/>
            <w:tcBorders>
              <w:bottom w:val="single" w:sz="4" w:space="0" w:color="auto"/>
            </w:tcBorders>
            <w:vAlign w:val="center"/>
          </w:tcPr>
          <w:p w14:paraId="07A60ED2" w14:textId="77777777" w:rsidR="007E379D" w:rsidRPr="00B81E53" w:rsidRDefault="007E379D" w:rsidP="00B9381A">
            <w:pPr>
              <w:adjustRightInd w:val="0"/>
              <w:snapToGrid w:val="0"/>
              <w:jc w:val="center"/>
              <w:rPr>
                <w:lang w:val="de-DE"/>
              </w:rPr>
            </w:pPr>
            <w:r w:rsidRPr="00B81E53">
              <w:rPr>
                <w:lang w:val="de-DE" w:eastAsia="de-DE"/>
              </w:rPr>
              <w:t>6-Метил-3,5,8,8а-тетрагидро-1Н-2-бензопиран</w:t>
            </w:r>
          </w:p>
        </w:tc>
        <w:tc>
          <w:tcPr>
            <w:tcW w:w="1579" w:type="dxa"/>
            <w:tcBorders>
              <w:bottom w:val="single" w:sz="4" w:space="0" w:color="auto"/>
            </w:tcBorders>
            <w:vAlign w:val="center"/>
          </w:tcPr>
          <w:p w14:paraId="08934EE2" w14:textId="77777777" w:rsidR="007E379D" w:rsidRPr="00B81E53" w:rsidRDefault="00802040"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14</w:t>
            </w:r>
            <w:r w:rsidRPr="00B81E53">
              <w:rPr>
                <w:lang w:val="en-US"/>
              </w:rPr>
              <w:t>O</w:t>
            </w:r>
          </w:p>
        </w:tc>
        <w:tc>
          <w:tcPr>
            <w:tcW w:w="1276" w:type="dxa"/>
            <w:tcBorders>
              <w:bottom w:val="single" w:sz="4" w:space="0" w:color="auto"/>
            </w:tcBorders>
            <w:vAlign w:val="center"/>
          </w:tcPr>
          <w:p w14:paraId="1645D73F" w14:textId="77777777" w:rsidR="007E379D" w:rsidRPr="00B81E53" w:rsidRDefault="007E379D" w:rsidP="00B9381A">
            <w:pPr>
              <w:adjustRightInd w:val="0"/>
              <w:snapToGrid w:val="0"/>
              <w:jc w:val="center"/>
              <w:rPr>
                <w:rFonts w:eastAsia="Palatino Linotype"/>
                <w:lang w:val="kk-KZ" w:eastAsia="de-DE"/>
              </w:rPr>
            </w:pPr>
            <w:r w:rsidRPr="00B81E53">
              <w:rPr>
                <w:shd w:val="clear" w:color="auto" w:fill="FFFFFF"/>
                <w:lang w:val="de-DE" w:eastAsia="de-DE"/>
              </w:rPr>
              <w:t>1</w:t>
            </w:r>
            <w:r w:rsidRPr="00B81E53">
              <w:rPr>
                <w:shd w:val="clear" w:color="auto" w:fill="FFFFFF"/>
                <w:lang w:val="kk-KZ" w:eastAsia="de-DE"/>
              </w:rPr>
              <w:t>50</w:t>
            </w:r>
            <w:r w:rsidRPr="00B81E53">
              <w:rPr>
                <w:shd w:val="clear" w:color="auto" w:fill="FFFFFF"/>
                <w:lang w:val="de-DE" w:eastAsia="de-DE"/>
              </w:rPr>
              <w:t>.2</w:t>
            </w:r>
            <w:r w:rsidRPr="00B81E53">
              <w:rPr>
                <w:shd w:val="clear" w:color="auto" w:fill="FFFFFF"/>
                <w:lang w:val="kk-KZ" w:eastAsia="de-DE"/>
              </w:rPr>
              <w:t>2</w:t>
            </w:r>
          </w:p>
        </w:tc>
        <w:tc>
          <w:tcPr>
            <w:tcW w:w="1275" w:type="dxa"/>
            <w:gridSpan w:val="2"/>
            <w:tcBorders>
              <w:bottom w:val="single" w:sz="4" w:space="0" w:color="auto"/>
            </w:tcBorders>
            <w:vAlign w:val="center"/>
          </w:tcPr>
          <w:p w14:paraId="105F46A2" w14:textId="77777777" w:rsidR="007E379D" w:rsidRPr="00B81E53" w:rsidRDefault="007E379D" w:rsidP="00B9381A">
            <w:pPr>
              <w:adjustRightInd w:val="0"/>
              <w:snapToGrid w:val="0"/>
              <w:jc w:val="center"/>
              <w:rPr>
                <w:lang w:val="kk-KZ"/>
              </w:rPr>
            </w:pPr>
            <w:r w:rsidRPr="00B81E53">
              <w:rPr>
                <w:lang w:val="kk-KZ"/>
              </w:rPr>
              <w:t>16</w:t>
            </w:r>
            <w:r w:rsidRPr="00B81E53">
              <w:t>.</w:t>
            </w:r>
            <w:r w:rsidRPr="00B81E53">
              <w:rPr>
                <w:lang w:val="kk-KZ"/>
              </w:rPr>
              <w:t>824</w:t>
            </w:r>
          </w:p>
        </w:tc>
        <w:tc>
          <w:tcPr>
            <w:tcW w:w="1276" w:type="dxa"/>
            <w:tcBorders>
              <w:bottom w:val="single" w:sz="4" w:space="0" w:color="auto"/>
            </w:tcBorders>
            <w:vAlign w:val="center"/>
          </w:tcPr>
          <w:p w14:paraId="322577EA" w14:textId="77777777" w:rsidR="007E379D" w:rsidRPr="00B81E53" w:rsidRDefault="007E379D" w:rsidP="00B9381A">
            <w:pPr>
              <w:adjustRightInd w:val="0"/>
              <w:snapToGrid w:val="0"/>
              <w:jc w:val="center"/>
              <w:rPr>
                <w:lang w:val="kk-KZ"/>
              </w:rPr>
            </w:pPr>
            <w:r w:rsidRPr="00B81E53">
              <w:rPr>
                <w:lang w:val="kk-KZ"/>
              </w:rPr>
              <w:t>82</w:t>
            </w:r>
          </w:p>
        </w:tc>
        <w:tc>
          <w:tcPr>
            <w:tcW w:w="1120" w:type="dxa"/>
            <w:tcBorders>
              <w:bottom w:val="single" w:sz="4" w:space="0" w:color="auto"/>
            </w:tcBorders>
            <w:vAlign w:val="center"/>
          </w:tcPr>
          <w:p w14:paraId="62761549"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09</w:t>
            </w:r>
          </w:p>
        </w:tc>
      </w:tr>
      <w:tr w:rsidR="007E379D" w:rsidRPr="00B81E53" w14:paraId="479B2291" w14:textId="77777777" w:rsidTr="00B31BBF">
        <w:trPr>
          <w:trHeight w:val="60"/>
          <w:jc w:val="center"/>
        </w:trPr>
        <w:tc>
          <w:tcPr>
            <w:tcW w:w="704" w:type="dxa"/>
            <w:tcBorders>
              <w:bottom w:val="nil"/>
            </w:tcBorders>
            <w:vAlign w:val="center"/>
          </w:tcPr>
          <w:p w14:paraId="25A70F6B"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15</w:t>
            </w:r>
          </w:p>
        </w:tc>
        <w:tc>
          <w:tcPr>
            <w:tcW w:w="2410" w:type="dxa"/>
            <w:tcBorders>
              <w:bottom w:val="nil"/>
            </w:tcBorders>
            <w:vAlign w:val="center"/>
          </w:tcPr>
          <w:p w14:paraId="15074408" w14:textId="77777777" w:rsidR="007E379D" w:rsidRPr="00B81E53" w:rsidRDefault="007E379D" w:rsidP="00B9381A">
            <w:pPr>
              <w:adjustRightInd w:val="0"/>
              <w:snapToGrid w:val="0"/>
              <w:jc w:val="center"/>
              <w:rPr>
                <w:lang w:val="de-DE"/>
              </w:rPr>
            </w:pPr>
            <w:r w:rsidRPr="00B81E53">
              <w:rPr>
                <w:lang w:val="de-DE" w:eastAsia="de-DE"/>
              </w:rPr>
              <w:t>3,8- Диоксатрицикло[</w:t>
            </w:r>
            <w:r w:rsidR="00142E50" w:rsidRPr="00B81E53">
              <w:rPr>
                <w:lang w:val="de-DE" w:eastAsia="de-DE"/>
              </w:rPr>
              <w:t>5.1.0.0(2,4 )] октан , 4-</w:t>
            </w:r>
          </w:p>
        </w:tc>
        <w:tc>
          <w:tcPr>
            <w:tcW w:w="1579" w:type="dxa"/>
            <w:tcBorders>
              <w:bottom w:val="nil"/>
            </w:tcBorders>
            <w:vAlign w:val="center"/>
          </w:tcPr>
          <w:p w14:paraId="52C9974F" w14:textId="77777777" w:rsidR="007E379D" w:rsidRPr="00B81E53" w:rsidRDefault="00802040"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8</w:t>
            </w:r>
            <w:r w:rsidRPr="00B81E53">
              <w:rPr>
                <w:lang w:val="en-US"/>
              </w:rPr>
              <w:t>H</w:t>
            </w:r>
            <w:r w:rsidRPr="00B81E53">
              <w:rPr>
                <w:vertAlign w:val="subscript"/>
                <w:lang w:val="en-US"/>
              </w:rPr>
              <w:t>10</w:t>
            </w:r>
            <w:r w:rsidRPr="00B81E53">
              <w:rPr>
                <w:lang w:val="en-US"/>
              </w:rPr>
              <w:t>O</w:t>
            </w:r>
            <w:r w:rsidRPr="00B81E53">
              <w:rPr>
                <w:vertAlign w:val="subscript"/>
                <w:lang w:val="en-US"/>
              </w:rPr>
              <w:t>2</w:t>
            </w:r>
          </w:p>
        </w:tc>
        <w:tc>
          <w:tcPr>
            <w:tcW w:w="1276" w:type="dxa"/>
            <w:tcBorders>
              <w:bottom w:val="nil"/>
            </w:tcBorders>
            <w:vAlign w:val="center"/>
          </w:tcPr>
          <w:p w14:paraId="1ABE9894" w14:textId="77777777" w:rsidR="007E379D" w:rsidRPr="00B81E53" w:rsidRDefault="007E379D" w:rsidP="00B9381A">
            <w:pPr>
              <w:adjustRightInd w:val="0"/>
              <w:snapToGrid w:val="0"/>
              <w:jc w:val="center"/>
              <w:rPr>
                <w:rFonts w:eastAsia="Palatino Linotype"/>
                <w:lang w:val="kk-KZ" w:eastAsia="de-DE"/>
              </w:rPr>
            </w:pPr>
            <w:r w:rsidRPr="00B81E53">
              <w:rPr>
                <w:shd w:val="clear" w:color="auto" w:fill="FFFFFF"/>
                <w:lang w:val="kk-KZ" w:eastAsia="de-DE"/>
              </w:rPr>
              <w:t>138</w:t>
            </w:r>
            <w:r w:rsidRPr="00B81E53">
              <w:rPr>
                <w:shd w:val="clear" w:color="auto" w:fill="FFFFFF"/>
                <w:lang w:val="de-DE" w:eastAsia="de-DE"/>
              </w:rPr>
              <w:t>.</w:t>
            </w:r>
            <w:r w:rsidRPr="00B81E53">
              <w:rPr>
                <w:shd w:val="clear" w:color="auto" w:fill="FFFFFF"/>
                <w:lang w:val="kk-KZ" w:eastAsia="de-DE"/>
              </w:rPr>
              <w:t>16</w:t>
            </w:r>
          </w:p>
        </w:tc>
        <w:tc>
          <w:tcPr>
            <w:tcW w:w="1275" w:type="dxa"/>
            <w:gridSpan w:val="2"/>
            <w:tcBorders>
              <w:bottom w:val="nil"/>
            </w:tcBorders>
            <w:vAlign w:val="center"/>
          </w:tcPr>
          <w:p w14:paraId="1CF0284E" w14:textId="77777777" w:rsidR="007E379D" w:rsidRPr="00B81E53" w:rsidRDefault="007E379D" w:rsidP="00B9381A">
            <w:pPr>
              <w:adjustRightInd w:val="0"/>
              <w:snapToGrid w:val="0"/>
              <w:jc w:val="center"/>
              <w:rPr>
                <w:lang w:val="kk-KZ"/>
              </w:rPr>
            </w:pPr>
            <w:r w:rsidRPr="00B81E53">
              <w:rPr>
                <w:lang w:val="kk-KZ"/>
              </w:rPr>
              <w:t>18</w:t>
            </w:r>
            <w:r w:rsidRPr="00B81E53">
              <w:t>.</w:t>
            </w:r>
            <w:r w:rsidRPr="00B81E53">
              <w:rPr>
                <w:lang w:val="kk-KZ"/>
              </w:rPr>
              <w:t>299</w:t>
            </w:r>
          </w:p>
        </w:tc>
        <w:tc>
          <w:tcPr>
            <w:tcW w:w="1276" w:type="dxa"/>
            <w:tcBorders>
              <w:bottom w:val="nil"/>
            </w:tcBorders>
            <w:vAlign w:val="center"/>
          </w:tcPr>
          <w:p w14:paraId="4446F733" w14:textId="77777777" w:rsidR="007E379D" w:rsidRPr="00B81E53" w:rsidRDefault="007E379D" w:rsidP="00B9381A">
            <w:pPr>
              <w:adjustRightInd w:val="0"/>
              <w:snapToGrid w:val="0"/>
              <w:jc w:val="center"/>
              <w:rPr>
                <w:lang w:val="kk-KZ"/>
              </w:rPr>
            </w:pPr>
            <w:r w:rsidRPr="00B81E53">
              <w:rPr>
                <w:lang w:val="kk-KZ"/>
              </w:rPr>
              <w:t>82</w:t>
            </w:r>
          </w:p>
        </w:tc>
        <w:tc>
          <w:tcPr>
            <w:tcW w:w="1120" w:type="dxa"/>
            <w:tcBorders>
              <w:bottom w:val="nil"/>
            </w:tcBorders>
            <w:vAlign w:val="center"/>
          </w:tcPr>
          <w:p w14:paraId="71864893" w14:textId="77777777" w:rsidR="007E379D" w:rsidRPr="00B81E53" w:rsidRDefault="007E379D" w:rsidP="00B9381A">
            <w:pPr>
              <w:adjustRightInd w:val="0"/>
              <w:snapToGrid w:val="0"/>
              <w:jc w:val="center"/>
              <w:rPr>
                <w:lang w:val="kk-KZ"/>
              </w:rPr>
            </w:pPr>
            <w:r w:rsidRPr="00B81E53">
              <w:rPr>
                <w:lang w:val="kk-KZ"/>
              </w:rPr>
              <w:t>0</w:t>
            </w:r>
            <w:r w:rsidRPr="00B81E53">
              <w:t>.</w:t>
            </w:r>
            <w:r w:rsidR="00575EF0" w:rsidRPr="00B81E53">
              <w:rPr>
                <w:lang w:val="en-US"/>
              </w:rPr>
              <w:t>0</w:t>
            </w:r>
            <w:r w:rsidRPr="00B81E53">
              <w:rPr>
                <w:lang w:val="kk-KZ"/>
              </w:rPr>
              <w:t>8</w:t>
            </w:r>
          </w:p>
        </w:tc>
      </w:tr>
    </w:tbl>
    <w:p w14:paraId="2589F58F" w14:textId="77777777" w:rsidR="00142E50" w:rsidRPr="00142E50" w:rsidRDefault="00142E50">
      <w:pPr>
        <w:rPr>
          <w:sz w:val="28"/>
          <w:szCs w:val="28"/>
          <w:lang w:val="en-US"/>
        </w:rPr>
      </w:pPr>
      <w:r w:rsidRPr="00F21087">
        <w:rPr>
          <w:sz w:val="28"/>
          <w:szCs w:val="28"/>
          <w:lang w:val="kk-KZ"/>
        </w:rPr>
        <w:lastRenderedPageBreak/>
        <w:t>1</w:t>
      </w:r>
      <w:r>
        <w:rPr>
          <w:sz w:val="28"/>
          <w:szCs w:val="28"/>
          <w:lang w:val="en-US"/>
        </w:rPr>
        <w:t xml:space="preserve">4 </w:t>
      </w:r>
      <w:r w:rsidRPr="00F21087">
        <w:rPr>
          <w:sz w:val="28"/>
          <w:szCs w:val="28"/>
          <w:lang w:val="kk-KZ"/>
        </w:rPr>
        <w:t>кесте</w:t>
      </w:r>
      <w:r>
        <w:rPr>
          <w:sz w:val="28"/>
          <w:szCs w:val="28"/>
          <w:lang w:val="kk-KZ"/>
        </w:rPr>
        <w:t xml:space="preserve">нің </w:t>
      </w:r>
      <w:r w:rsidRPr="00F21087">
        <w:rPr>
          <w:sz w:val="28"/>
          <w:szCs w:val="28"/>
          <w:lang w:val="kk-KZ"/>
        </w:rPr>
        <w:t>жалғасы</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579"/>
        <w:gridCol w:w="1276"/>
        <w:gridCol w:w="1275"/>
        <w:gridCol w:w="1276"/>
        <w:gridCol w:w="1120"/>
      </w:tblGrid>
      <w:tr w:rsidR="00142E50" w:rsidRPr="00B81E53" w14:paraId="45098670" w14:textId="77777777" w:rsidTr="007E379D">
        <w:trPr>
          <w:trHeight w:val="60"/>
          <w:jc w:val="center"/>
        </w:trPr>
        <w:tc>
          <w:tcPr>
            <w:tcW w:w="704" w:type="dxa"/>
            <w:vAlign w:val="center"/>
          </w:tcPr>
          <w:p w14:paraId="389E4378" w14:textId="77777777" w:rsidR="00142E50" w:rsidRPr="00B81E53" w:rsidRDefault="00142E50" w:rsidP="00142E50">
            <w:pPr>
              <w:rPr>
                <w:rFonts w:eastAsia="Palatino Linotype"/>
                <w:lang w:val="de-DE" w:eastAsia="de-DE"/>
              </w:rPr>
            </w:pPr>
            <w:r w:rsidRPr="002A6362">
              <w:rPr>
                <w:rFonts w:eastAsia="Palatino Linotype"/>
                <w:color w:val="000000"/>
                <w:lang w:val="en-US"/>
              </w:rPr>
              <w:t>1</w:t>
            </w:r>
          </w:p>
        </w:tc>
        <w:tc>
          <w:tcPr>
            <w:tcW w:w="2410" w:type="dxa"/>
            <w:vAlign w:val="center"/>
          </w:tcPr>
          <w:p w14:paraId="2A8F283D" w14:textId="77777777" w:rsidR="00142E50" w:rsidRPr="00B81E53" w:rsidRDefault="00142E50" w:rsidP="00142E50">
            <w:pPr>
              <w:adjustRightInd w:val="0"/>
              <w:snapToGrid w:val="0"/>
              <w:jc w:val="center"/>
              <w:rPr>
                <w:lang w:val="de-DE" w:eastAsia="de-DE"/>
              </w:rPr>
            </w:pPr>
            <w:r w:rsidRPr="002A6362">
              <w:rPr>
                <w:rFonts w:eastAsia="Palatino Linotype"/>
                <w:color w:val="000000"/>
              </w:rPr>
              <w:t>2</w:t>
            </w:r>
          </w:p>
        </w:tc>
        <w:tc>
          <w:tcPr>
            <w:tcW w:w="1579" w:type="dxa"/>
            <w:vAlign w:val="center"/>
          </w:tcPr>
          <w:p w14:paraId="5107773D" w14:textId="77777777" w:rsidR="00142E50" w:rsidRPr="00B81E53" w:rsidRDefault="00142E50" w:rsidP="00142E50">
            <w:pPr>
              <w:adjustRightInd w:val="0"/>
              <w:snapToGrid w:val="0"/>
              <w:jc w:val="center"/>
              <w:rPr>
                <w:lang w:val="en-US"/>
              </w:rPr>
            </w:pPr>
            <w:r w:rsidRPr="002A6362">
              <w:rPr>
                <w:rFonts w:eastAsia="Palatino Linotype"/>
                <w:color w:val="000000"/>
              </w:rPr>
              <w:t>3</w:t>
            </w:r>
          </w:p>
        </w:tc>
        <w:tc>
          <w:tcPr>
            <w:tcW w:w="1276" w:type="dxa"/>
            <w:vAlign w:val="center"/>
          </w:tcPr>
          <w:p w14:paraId="26763927" w14:textId="77777777" w:rsidR="00142E50" w:rsidRPr="00B81E53" w:rsidRDefault="00142E50" w:rsidP="00142E50">
            <w:pPr>
              <w:adjustRightInd w:val="0"/>
              <w:snapToGrid w:val="0"/>
              <w:jc w:val="center"/>
              <w:rPr>
                <w:shd w:val="clear" w:color="auto" w:fill="FFFFFF"/>
                <w:lang w:val="kk-KZ" w:eastAsia="de-DE"/>
              </w:rPr>
            </w:pPr>
            <w:r w:rsidRPr="002A6362">
              <w:rPr>
                <w:color w:val="000000"/>
              </w:rPr>
              <w:t>4</w:t>
            </w:r>
          </w:p>
        </w:tc>
        <w:tc>
          <w:tcPr>
            <w:tcW w:w="1275" w:type="dxa"/>
            <w:vAlign w:val="center"/>
          </w:tcPr>
          <w:p w14:paraId="207B466A" w14:textId="77777777" w:rsidR="00142E50" w:rsidRPr="00B81E53" w:rsidRDefault="00142E50" w:rsidP="00142E50">
            <w:pPr>
              <w:adjustRightInd w:val="0"/>
              <w:snapToGrid w:val="0"/>
              <w:jc w:val="center"/>
              <w:rPr>
                <w:lang w:val="kk-KZ"/>
              </w:rPr>
            </w:pPr>
            <w:r w:rsidRPr="002A6362">
              <w:rPr>
                <w:color w:val="000000"/>
                <w:lang w:val="en-US"/>
              </w:rPr>
              <w:t>5</w:t>
            </w:r>
          </w:p>
        </w:tc>
        <w:tc>
          <w:tcPr>
            <w:tcW w:w="1276" w:type="dxa"/>
            <w:vAlign w:val="center"/>
          </w:tcPr>
          <w:p w14:paraId="344921A8" w14:textId="77777777" w:rsidR="00142E50" w:rsidRPr="00B81E53" w:rsidRDefault="00142E50" w:rsidP="00142E50">
            <w:pPr>
              <w:adjustRightInd w:val="0"/>
              <w:snapToGrid w:val="0"/>
              <w:jc w:val="center"/>
              <w:rPr>
                <w:lang w:val="kk-KZ"/>
              </w:rPr>
            </w:pPr>
            <w:r w:rsidRPr="002A6362">
              <w:rPr>
                <w:color w:val="000000"/>
                <w:lang w:val="en-US"/>
              </w:rPr>
              <w:t>6</w:t>
            </w:r>
          </w:p>
        </w:tc>
        <w:tc>
          <w:tcPr>
            <w:tcW w:w="1120" w:type="dxa"/>
            <w:vAlign w:val="center"/>
          </w:tcPr>
          <w:p w14:paraId="749CF901" w14:textId="77777777" w:rsidR="00142E50" w:rsidRPr="00B81E53" w:rsidRDefault="00142E50" w:rsidP="00142E50">
            <w:pPr>
              <w:adjustRightInd w:val="0"/>
              <w:snapToGrid w:val="0"/>
              <w:jc w:val="center"/>
              <w:rPr>
                <w:lang w:val="kk-KZ"/>
              </w:rPr>
            </w:pPr>
            <w:r w:rsidRPr="002A6362">
              <w:rPr>
                <w:color w:val="000000"/>
                <w:lang w:val="en-US"/>
              </w:rPr>
              <w:t>7</w:t>
            </w:r>
          </w:p>
        </w:tc>
      </w:tr>
      <w:tr w:rsidR="00D5765E" w:rsidRPr="00B81E53" w14:paraId="7590C5D2" w14:textId="77777777" w:rsidTr="007E379D">
        <w:trPr>
          <w:trHeight w:val="60"/>
          <w:jc w:val="center"/>
        </w:trPr>
        <w:tc>
          <w:tcPr>
            <w:tcW w:w="704" w:type="dxa"/>
            <w:vAlign w:val="center"/>
          </w:tcPr>
          <w:p w14:paraId="19773FE5" w14:textId="77777777" w:rsidR="00D5765E" w:rsidRPr="002A6362" w:rsidRDefault="00D5765E" w:rsidP="00142E50">
            <w:pPr>
              <w:rPr>
                <w:rFonts w:eastAsia="Palatino Linotype"/>
                <w:color w:val="000000"/>
                <w:lang w:val="en-US"/>
              </w:rPr>
            </w:pPr>
          </w:p>
        </w:tc>
        <w:tc>
          <w:tcPr>
            <w:tcW w:w="2410" w:type="dxa"/>
            <w:vAlign w:val="center"/>
          </w:tcPr>
          <w:p w14:paraId="0EDAF96E" w14:textId="77777777" w:rsidR="00D5765E" w:rsidRPr="002A6362" w:rsidRDefault="00D5765E" w:rsidP="00142E50">
            <w:pPr>
              <w:adjustRightInd w:val="0"/>
              <w:snapToGrid w:val="0"/>
              <w:jc w:val="center"/>
              <w:rPr>
                <w:rFonts w:eastAsia="Palatino Linotype"/>
                <w:color w:val="000000"/>
              </w:rPr>
            </w:pPr>
            <w:r w:rsidRPr="00B81E53">
              <w:rPr>
                <w:lang w:val="de-DE" w:eastAsia="de-DE"/>
              </w:rPr>
              <w:t>этенил-</w:t>
            </w:r>
          </w:p>
        </w:tc>
        <w:tc>
          <w:tcPr>
            <w:tcW w:w="1579" w:type="dxa"/>
            <w:vAlign w:val="center"/>
          </w:tcPr>
          <w:p w14:paraId="019F9E26" w14:textId="77777777" w:rsidR="00D5765E" w:rsidRPr="002A6362" w:rsidRDefault="00D5765E" w:rsidP="00142E50">
            <w:pPr>
              <w:adjustRightInd w:val="0"/>
              <w:snapToGrid w:val="0"/>
              <w:jc w:val="center"/>
              <w:rPr>
                <w:rFonts w:eastAsia="Palatino Linotype"/>
                <w:color w:val="000000"/>
              </w:rPr>
            </w:pPr>
          </w:p>
        </w:tc>
        <w:tc>
          <w:tcPr>
            <w:tcW w:w="1276" w:type="dxa"/>
            <w:vAlign w:val="center"/>
          </w:tcPr>
          <w:p w14:paraId="6382B939" w14:textId="77777777" w:rsidR="00D5765E" w:rsidRPr="002A6362" w:rsidRDefault="00D5765E" w:rsidP="00142E50">
            <w:pPr>
              <w:adjustRightInd w:val="0"/>
              <w:snapToGrid w:val="0"/>
              <w:jc w:val="center"/>
              <w:rPr>
                <w:color w:val="000000"/>
              </w:rPr>
            </w:pPr>
          </w:p>
        </w:tc>
        <w:tc>
          <w:tcPr>
            <w:tcW w:w="1275" w:type="dxa"/>
            <w:vAlign w:val="center"/>
          </w:tcPr>
          <w:p w14:paraId="29089A00" w14:textId="77777777" w:rsidR="00D5765E" w:rsidRPr="002A6362" w:rsidRDefault="00D5765E" w:rsidP="00142E50">
            <w:pPr>
              <w:adjustRightInd w:val="0"/>
              <w:snapToGrid w:val="0"/>
              <w:jc w:val="center"/>
              <w:rPr>
                <w:color w:val="000000"/>
                <w:lang w:val="en-US"/>
              </w:rPr>
            </w:pPr>
          </w:p>
        </w:tc>
        <w:tc>
          <w:tcPr>
            <w:tcW w:w="1276" w:type="dxa"/>
            <w:vAlign w:val="center"/>
          </w:tcPr>
          <w:p w14:paraId="4A08AC38" w14:textId="77777777" w:rsidR="00D5765E" w:rsidRPr="002A6362" w:rsidRDefault="00D5765E" w:rsidP="00142E50">
            <w:pPr>
              <w:adjustRightInd w:val="0"/>
              <w:snapToGrid w:val="0"/>
              <w:jc w:val="center"/>
              <w:rPr>
                <w:color w:val="000000"/>
                <w:lang w:val="en-US"/>
              </w:rPr>
            </w:pPr>
          </w:p>
        </w:tc>
        <w:tc>
          <w:tcPr>
            <w:tcW w:w="1120" w:type="dxa"/>
            <w:vAlign w:val="center"/>
          </w:tcPr>
          <w:p w14:paraId="49C3BF5A" w14:textId="77777777" w:rsidR="00D5765E" w:rsidRPr="002A6362" w:rsidRDefault="00D5765E" w:rsidP="00142E50">
            <w:pPr>
              <w:adjustRightInd w:val="0"/>
              <w:snapToGrid w:val="0"/>
              <w:jc w:val="center"/>
              <w:rPr>
                <w:color w:val="000000"/>
                <w:lang w:val="en-US"/>
              </w:rPr>
            </w:pPr>
          </w:p>
        </w:tc>
      </w:tr>
      <w:tr w:rsidR="007E379D" w:rsidRPr="00B81E53" w14:paraId="2DBF426E" w14:textId="77777777" w:rsidTr="007E379D">
        <w:trPr>
          <w:trHeight w:val="60"/>
          <w:jc w:val="center"/>
        </w:trPr>
        <w:tc>
          <w:tcPr>
            <w:tcW w:w="704" w:type="dxa"/>
            <w:vAlign w:val="center"/>
          </w:tcPr>
          <w:p w14:paraId="4E01F93B"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16</w:t>
            </w:r>
          </w:p>
        </w:tc>
        <w:tc>
          <w:tcPr>
            <w:tcW w:w="2410" w:type="dxa"/>
            <w:vAlign w:val="center"/>
          </w:tcPr>
          <w:p w14:paraId="3CC33482" w14:textId="77777777" w:rsidR="007E379D" w:rsidRPr="00B81E53" w:rsidRDefault="007E379D" w:rsidP="00B9381A">
            <w:pPr>
              <w:adjustRightInd w:val="0"/>
              <w:snapToGrid w:val="0"/>
              <w:jc w:val="center"/>
              <w:rPr>
                <w:lang w:val="de-DE"/>
              </w:rPr>
            </w:pPr>
            <w:r w:rsidRPr="00B81E53">
              <w:rPr>
                <w:lang w:val="de-DE" w:eastAsia="de-DE"/>
              </w:rPr>
              <w:t>Спиро[4,5] декан , 6-метилен-</w:t>
            </w:r>
          </w:p>
        </w:tc>
        <w:tc>
          <w:tcPr>
            <w:tcW w:w="1579" w:type="dxa"/>
            <w:vAlign w:val="center"/>
          </w:tcPr>
          <w:p w14:paraId="27C24488" w14:textId="77777777" w:rsidR="007E379D" w:rsidRPr="00B81E53" w:rsidRDefault="00802040"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11</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18</w:t>
            </w:r>
          </w:p>
        </w:tc>
        <w:tc>
          <w:tcPr>
            <w:tcW w:w="1276" w:type="dxa"/>
            <w:vAlign w:val="center"/>
          </w:tcPr>
          <w:p w14:paraId="62CBDF0F"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150.26</w:t>
            </w:r>
          </w:p>
        </w:tc>
        <w:tc>
          <w:tcPr>
            <w:tcW w:w="1275" w:type="dxa"/>
            <w:vAlign w:val="center"/>
          </w:tcPr>
          <w:p w14:paraId="4239317E" w14:textId="77777777" w:rsidR="007E379D" w:rsidRPr="00B81E53" w:rsidRDefault="007E379D" w:rsidP="00B9381A">
            <w:pPr>
              <w:adjustRightInd w:val="0"/>
              <w:snapToGrid w:val="0"/>
              <w:jc w:val="center"/>
              <w:rPr>
                <w:lang w:val="kk-KZ"/>
              </w:rPr>
            </w:pPr>
            <w:r w:rsidRPr="00B81E53">
              <w:rPr>
                <w:lang w:val="kk-KZ"/>
              </w:rPr>
              <w:t>18</w:t>
            </w:r>
            <w:r w:rsidRPr="00B81E53">
              <w:t>.</w:t>
            </w:r>
            <w:r w:rsidRPr="00B81E53">
              <w:rPr>
                <w:lang w:val="kk-KZ"/>
              </w:rPr>
              <w:t>849</w:t>
            </w:r>
          </w:p>
        </w:tc>
        <w:tc>
          <w:tcPr>
            <w:tcW w:w="1276" w:type="dxa"/>
            <w:vAlign w:val="center"/>
          </w:tcPr>
          <w:p w14:paraId="272C8FF5"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739B7408"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03</w:t>
            </w:r>
          </w:p>
        </w:tc>
      </w:tr>
      <w:tr w:rsidR="007E379D" w:rsidRPr="00B81E53" w14:paraId="588419C1" w14:textId="77777777" w:rsidTr="007E379D">
        <w:trPr>
          <w:trHeight w:val="152"/>
          <w:jc w:val="center"/>
        </w:trPr>
        <w:tc>
          <w:tcPr>
            <w:tcW w:w="704" w:type="dxa"/>
            <w:vAlign w:val="center"/>
          </w:tcPr>
          <w:p w14:paraId="1D64429D"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17</w:t>
            </w:r>
          </w:p>
        </w:tc>
        <w:tc>
          <w:tcPr>
            <w:tcW w:w="2410" w:type="dxa"/>
            <w:vAlign w:val="center"/>
          </w:tcPr>
          <w:p w14:paraId="2A5C53E8" w14:textId="77777777" w:rsidR="007E379D" w:rsidRPr="00B81E53" w:rsidRDefault="007E379D" w:rsidP="00B9381A">
            <w:pPr>
              <w:pStyle w:val="MDPIequationFram"/>
              <w:adjustRightInd/>
              <w:snapToGrid/>
              <w:spacing w:before="0" w:after="0"/>
              <w:rPr>
                <w:rFonts w:ascii="Times New Roman" w:hAnsi="Times New Roman"/>
                <w:sz w:val="24"/>
                <w:szCs w:val="24"/>
                <w:lang w:val="kk-KZ" w:eastAsia="ru-RU" w:bidi="ar-SA"/>
              </w:rPr>
            </w:pPr>
            <w:r w:rsidRPr="00B81E53">
              <w:rPr>
                <w:rFonts w:ascii="Times New Roman" w:hAnsi="Times New Roman"/>
                <w:sz w:val="24"/>
                <w:szCs w:val="24"/>
                <w:lang w:val="de-DE"/>
              </w:rPr>
              <w:t>Пиперитенон ок</w:t>
            </w:r>
            <w:r w:rsidR="00802040" w:rsidRPr="00B81E53">
              <w:rPr>
                <w:rFonts w:ascii="Times New Roman" w:hAnsi="Times New Roman"/>
                <w:sz w:val="24"/>
                <w:szCs w:val="24"/>
                <w:lang w:val="kk-KZ"/>
              </w:rPr>
              <w:t>сиді</w:t>
            </w:r>
          </w:p>
        </w:tc>
        <w:tc>
          <w:tcPr>
            <w:tcW w:w="1579" w:type="dxa"/>
            <w:vAlign w:val="center"/>
          </w:tcPr>
          <w:p w14:paraId="330BC113" w14:textId="77777777" w:rsidR="007E379D" w:rsidRPr="00B81E53" w:rsidRDefault="00802040" w:rsidP="00B9381A">
            <w:pPr>
              <w:adjustRightInd w:val="0"/>
              <w:snapToGrid w:val="0"/>
              <w:jc w:val="center"/>
              <w:rPr>
                <w:rFonts w:eastAsia="Palatino Linotype"/>
                <w:vertAlign w:val="subscript"/>
                <w:lang w:val="de-DE"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14</w:t>
            </w:r>
            <w:r w:rsidRPr="00B81E53">
              <w:rPr>
                <w:lang w:val="en-US"/>
              </w:rPr>
              <w:t>O</w:t>
            </w:r>
            <w:r w:rsidRPr="00B81E53">
              <w:rPr>
                <w:vertAlign w:val="subscript"/>
                <w:lang w:val="en-US"/>
              </w:rPr>
              <w:t>2</w:t>
            </w:r>
          </w:p>
        </w:tc>
        <w:tc>
          <w:tcPr>
            <w:tcW w:w="1276" w:type="dxa"/>
            <w:vAlign w:val="center"/>
          </w:tcPr>
          <w:p w14:paraId="64FACEEA"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166.22</w:t>
            </w:r>
          </w:p>
        </w:tc>
        <w:tc>
          <w:tcPr>
            <w:tcW w:w="1275" w:type="dxa"/>
            <w:vAlign w:val="center"/>
          </w:tcPr>
          <w:p w14:paraId="04E0DF1F" w14:textId="77777777" w:rsidR="007E379D" w:rsidRPr="00B81E53" w:rsidRDefault="007E379D" w:rsidP="00B9381A">
            <w:pPr>
              <w:adjustRightInd w:val="0"/>
              <w:snapToGrid w:val="0"/>
              <w:jc w:val="center"/>
              <w:rPr>
                <w:lang w:val="kk-KZ"/>
              </w:rPr>
            </w:pPr>
            <w:r w:rsidRPr="00B81E53">
              <w:rPr>
                <w:lang w:val="de-DE"/>
              </w:rPr>
              <w:t>1</w:t>
            </w:r>
            <w:r w:rsidRPr="00B81E53">
              <w:rPr>
                <w:lang w:val="kk-KZ"/>
              </w:rPr>
              <w:t>9</w:t>
            </w:r>
            <w:r w:rsidRPr="00B81E53">
              <w:t>.</w:t>
            </w:r>
            <w:r w:rsidRPr="00B81E53">
              <w:rPr>
                <w:lang w:val="kk-KZ"/>
              </w:rPr>
              <w:t>709</w:t>
            </w:r>
          </w:p>
        </w:tc>
        <w:tc>
          <w:tcPr>
            <w:tcW w:w="1276" w:type="dxa"/>
            <w:vAlign w:val="center"/>
          </w:tcPr>
          <w:p w14:paraId="41DC6242" w14:textId="77777777" w:rsidR="007E379D" w:rsidRPr="00B81E53" w:rsidRDefault="007E379D" w:rsidP="00B9381A">
            <w:pPr>
              <w:adjustRightInd w:val="0"/>
              <w:snapToGrid w:val="0"/>
              <w:jc w:val="center"/>
              <w:rPr>
                <w:lang w:val="kk-KZ"/>
              </w:rPr>
            </w:pPr>
            <w:r w:rsidRPr="00B81E53">
              <w:rPr>
                <w:lang w:val="kk-KZ"/>
              </w:rPr>
              <w:t>94</w:t>
            </w:r>
          </w:p>
        </w:tc>
        <w:tc>
          <w:tcPr>
            <w:tcW w:w="1120" w:type="dxa"/>
            <w:vAlign w:val="center"/>
          </w:tcPr>
          <w:p w14:paraId="3EB24815" w14:textId="77777777" w:rsidR="007E379D" w:rsidRPr="00B81E53" w:rsidRDefault="007E379D" w:rsidP="00B9381A">
            <w:pPr>
              <w:adjustRightInd w:val="0"/>
              <w:snapToGrid w:val="0"/>
              <w:jc w:val="center"/>
              <w:rPr>
                <w:lang w:val="kk-KZ"/>
              </w:rPr>
            </w:pPr>
            <w:r w:rsidRPr="00B81E53">
              <w:rPr>
                <w:lang w:val="kk-KZ"/>
              </w:rPr>
              <w:t>72</w:t>
            </w:r>
            <w:r w:rsidRPr="00B81E53">
              <w:t>.</w:t>
            </w:r>
            <w:r w:rsidRPr="00B81E53">
              <w:rPr>
                <w:lang w:val="kk-KZ"/>
              </w:rPr>
              <w:t>44</w:t>
            </w:r>
          </w:p>
        </w:tc>
      </w:tr>
      <w:tr w:rsidR="007E379D" w:rsidRPr="00B81E53" w14:paraId="70C491E3" w14:textId="77777777" w:rsidTr="007E379D">
        <w:trPr>
          <w:trHeight w:val="80"/>
          <w:jc w:val="center"/>
        </w:trPr>
        <w:tc>
          <w:tcPr>
            <w:tcW w:w="704" w:type="dxa"/>
            <w:vAlign w:val="center"/>
          </w:tcPr>
          <w:p w14:paraId="5EDCEFEE"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18</w:t>
            </w:r>
          </w:p>
        </w:tc>
        <w:tc>
          <w:tcPr>
            <w:tcW w:w="2410" w:type="dxa"/>
            <w:vAlign w:val="center"/>
          </w:tcPr>
          <w:p w14:paraId="5CED701A" w14:textId="77777777" w:rsidR="007E379D" w:rsidRPr="00B81E53" w:rsidRDefault="007E379D" w:rsidP="00B9381A">
            <w:pPr>
              <w:adjustRightInd w:val="0"/>
              <w:snapToGrid w:val="0"/>
              <w:jc w:val="center"/>
              <w:rPr>
                <w:lang w:val="de-DE"/>
              </w:rPr>
            </w:pPr>
            <w:r w:rsidRPr="00B81E53">
              <w:rPr>
                <w:lang w:val="de-DE" w:eastAsia="de-DE"/>
              </w:rPr>
              <w:t>Спиро[2,2]пентан -1-карбон</w:t>
            </w:r>
            <w:r w:rsidR="00271DC7">
              <w:rPr>
                <w:lang w:eastAsia="de-DE"/>
              </w:rPr>
              <w:t xml:space="preserve"> </w:t>
            </w:r>
            <w:r w:rsidR="00271DC7">
              <w:rPr>
                <w:lang w:val="kk-KZ" w:eastAsia="de-DE"/>
              </w:rPr>
              <w:t>қышқылы</w:t>
            </w:r>
            <w:r w:rsidRPr="00B81E53">
              <w:rPr>
                <w:lang w:val="de-DE" w:eastAsia="de-DE"/>
              </w:rPr>
              <w:t xml:space="preserve"> , 2-циклопропил-2-метил-</w:t>
            </w:r>
          </w:p>
        </w:tc>
        <w:tc>
          <w:tcPr>
            <w:tcW w:w="1579" w:type="dxa"/>
            <w:vAlign w:val="center"/>
          </w:tcPr>
          <w:p w14:paraId="1BF26BD7" w14:textId="77777777" w:rsidR="007E379D" w:rsidRPr="00B81E53" w:rsidRDefault="00802040"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14</w:t>
            </w:r>
            <w:r w:rsidRPr="00B81E53">
              <w:rPr>
                <w:lang w:val="en-US"/>
              </w:rPr>
              <w:t>O</w:t>
            </w:r>
            <w:r w:rsidRPr="00B81E53">
              <w:rPr>
                <w:vertAlign w:val="subscript"/>
                <w:lang w:val="en-US"/>
              </w:rPr>
              <w:t>2</w:t>
            </w:r>
          </w:p>
        </w:tc>
        <w:tc>
          <w:tcPr>
            <w:tcW w:w="1276" w:type="dxa"/>
            <w:vAlign w:val="center"/>
          </w:tcPr>
          <w:p w14:paraId="3E1FDB24"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166.22</w:t>
            </w:r>
          </w:p>
        </w:tc>
        <w:tc>
          <w:tcPr>
            <w:tcW w:w="1275" w:type="dxa"/>
            <w:vAlign w:val="center"/>
          </w:tcPr>
          <w:p w14:paraId="6726CB38" w14:textId="77777777" w:rsidR="007E379D" w:rsidRPr="00B81E53" w:rsidRDefault="007E379D" w:rsidP="00B9381A">
            <w:pPr>
              <w:adjustRightInd w:val="0"/>
              <w:snapToGrid w:val="0"/>
              <w:jc w:val="center"/>
              <w:rPr>
                <w:lang w:val="kk-KZ"/>
              </w:rPr>
            </w:pPr>
            <w:r w:rsidRPr="00B81E53">
              <w:rPr>
                <w:lang w:val="de-DE"/>
              </w:rPr>
              <w:t>1</w:t>
            </w:r>
            <w:r w:rsidRPr="00B81E53">
              <w:rPr>
                <w:lang w:val="kk-KZ"/>
              </w:rPr>
              <w:t>9</w:t>
            </w:r>
            <w:r w:rsidRPr="00B81E53">
              <w:t>.</w:t>
            </w:r>
            <w:r w:rsidRPr="00B81E53">
              <w:rPr>
                <w:lang w:val="kk-KZ"/>
              </w:rPr>
              <w:t>865</w:t>
            </w:r>
          </w:p>
        </w:tc>
        <w:tc>
          <w:tcPr>
            <w:tcW w:w="1276" w:type="dxa"/>
            <w:vAlign w:val="center"/>
          </w:tcPr>
          <w:p w14:paraId="564F06B3" w14:textId="77777777" w:rsidR="007E379D" w:rsidRPr="00B81E53" w:rsidRDefault="007E379D" w:rsidP="00B9381A">
            <w:pPr>
              <w:adjustRightInd w:val="0"/>
              <w:snapToGrid w:val="0"/>
              <w:jc w:val="center"/>
              <w:rPr>
                <w:lang w:val="kk-KZ"/>
              </w:rPr>
            </w:pPr>
            <w:r w:rsidRPr="00B81E53">
              <w:rPr>
                <w:lang w:val="de-DE"/>
              </w:rPr>
              <w:t>8</w:t>
            </w:r>
            <w:r w:rsidRPr="00B81E53">
              <w:rPr>
                <w:lang w:val="kk-KZ"/>
              </w:rPr>
              <w:t>8</w:t>
            </w:r>
          </w:p>
        </w:tc>
        <w:tc>
          <w:tcPr>
            <w:tcW w:w="1120" w:type="dxa"/>
            <w:vAlign w:val="center"/>
          </w:tcPr>
          <w:p w14:paraId="30C0D553" w14:textId="77777777" w:rsidR="007E379D" w:rsidRPr="00B81E53" w:rsidRDefault="007E379D" w:rsidP="00B9381A">
            <w:pPr>
              <w:adjustRightInd w:val="0"/>
              <w:snapToGrid w:val="0"/>
              <w:jc w:val="center"/>
              <w:rPr>
                <w:lang w:val="kk-KZ"/>
              </w:rPr>
            </w:pPr>
            <w:r w:rsidRPr="00B81E53">
              <w:rPr>
                <w:lang w:val="de-DE"/>
              </w:rPr>
              <w:t>0.</w:t>
            </w:r>
            <w:r w:rsidRPr="00B81E53">
              <w:rPr>
                <w:lang w:val="kk-KZ"/>
              </w:rPr>
              <w:t>89</w:t>
            </w:r>
          </w:p>
        </w:tc>
      </w:tr>
      <w:tr w:rsidR="005547A1" w:rsidRPr="00B81E53" w14:paraId="17D2A80D" w14:textId="77777777" w:rsidTr="007E379D">
        <w:trPr>
          <w:trHeight w:val="80"/>
          <w:jc w:val="center"/>
        </w:trPr>
        <w:tc>
          <w:tcPr>
            <w:tcW w:w="704" w:type="dxa"/>
            <w:vAlign w:val="center"/>
          </w:tcPr>
          <w:p w14:paraId="401DAF45" w14:textId="77777777" w:rsidR="005547A1" w:rsidRPr="00B81E53" w:rsidRDefault="005547A1" w:rsidP="005547A1">
            <w:pPr>
              <w:adjustRightInd w:val="0"/>
              <w:snapToGrid w:val="0"/>
              <w:jc w:val="center"/>
              <w:rPr>
                <w:rFonts w:eastAsia="Palatino Linotype"/>
                <w:lang w:val="de-DE" w:eastAsia="de-DE"/>
              </w:rPr>
            </w:pPr>
            <w:r w:rsidRPr="00B81E53">
              <w:rPr>
                <w:rFonts w:eastAsia="Palatino Linotype"/>
                <w:lang w:val="de-DE" w:eastAsia="de-DE"/>
              </w:rPr>
              <w:t>19</w:t>
            </w:r>
          </w:p>
        </w:tc>
        <w:tc>
          <w:tcPr>
            <w:tcW w:w="2410" w:type="dxa"/>
            <w:vAlign w:val="center"/>
          </w:tcPr>
          <w:p w14:paraId="4DD9C301" w14:textId="77777777" w:rsidR="005547A1" w:rsidRPr="00B81E53" w:rsidRDefault="005547A1" w:rsidP="005547A1">
            <w:pPr>
              <w:adjustRightInd w:val="0"/>
              <w:snapToGrid w:val="0"/>
              <w:jc w:val="center"/>
              <w:rPr>
                <w:lang w:val="de-DE" w:eastAsia="de-DE"/>
              </w:rPr>
            </w:pPr>
            <w:r w:rsidRPr="00B81E53">
              <w:rPr>
                <w:lang w:val="de-DE" w:eastAsia="de-DE"/>
              </w:rPr>
              <w:t>Циклогексанол, 2-метил-5-(1- метилэтенил)- , (1.</w:t>
            </w:r>
            <w:r w:rsidRPr="00B81E53">
              <w:t xml:space="preserve"> α</w:t>
            </w:r>
            <w:r w:rsidRPr="00B81E53" w:rsidDel="00937757">
              <w:rPr>
                <w:lang w:val="de-DE" w:eastAsia="de-DE"/>
              </w:rPr>
              <w:t xml:space="preserve"> </w:t>
            </w:r>
            <w:r w:rsidRPr="00B81E53">
              <w:rPr>
                <w:lang w:val="de-DE" w:eastAsia="de-DE"/>
              </w:rPr>
              <w:t xml:space="preserve">, 2. </w:t>
            </w:r>
            <w:r w:rsidRPr="00B81E53">
              <w:rPr>
                <w:i/>
              </w:rPr>
              <w:t xml:space="preserve">β </w:t>
            </w:r>
            <w:r w:rsidRPr="00B81E53">
              <w:rPr>
                <w:lang w:val="de-DE" w:eastAsia="de-DE"/>
              </w:rPr>
              <w:t xml:space="preserve">., 5. </w:t>
            </w:r>
            <w:r w:rsidRPr="00B81E53">
              <w:t xml:space="preserve">α </w:t>
            </w:r>
            <w:r w:rsidRPr="00B81E53">
              <w:rPr>
                <w:lang w:val="de-DE" w:eastAsia="de-DE"/>
              </w:rPr>
              <w:t>.)-</w:t>
            </w:r>
          </w:p>
        </w:tc>
        <w:tc>
          <w:tcPr>
            <w:tcW w:w="1579" w:type="dxa"/>
            <w:vAlign w:val="center"/>
          </w:tcPr>
          <w:p w14:paraId="361AEE82" w14:textId="77777777" w:rsidR="005547A1" w:rsidRPr="00B81E53" w:rsidRDefault="005547A1" w:rsidP="005547A1">
            <w:pPr>
              <w:adjustRightInd w:val="0"/>
              <w:snapToGrid w:val="0"/>
              <w:jc w:val="center"/>
              <w:rPr>
                <w:lang w:val="de-DE" w:eastAsia="de-DE"/>
              </w:rPr>
            </w:pPr>
            <w:r w:rsidRPr="00B81E53">
              <w:rPr>
                <w:lang w:val="de-DE" w:eastAsia="de-DE"/>
              </w:rPr>
              <w:t>C</w:t>
            </w:r>
            <w:r w:rsidRPr="00B81E53">
              <w:rPr>
                <w:vertAlign w:val="subscript"/>
                <w:lang w:val="de-DE" w:eastAsia="de-DE"/>
              </w:rPr>
              <w:t>10</w:t>
            </w:r>
            <w:r w:rsidRPr="00B81E53">
              <w:rPr>
                <w:lang w:val="de-DE" w:eastAsia="de-DE"/>
              </w:rPr>
              <w:t>H</w:t>
            </w:r>
            <w:r w:rsidRPr="00B81E53">
              <w:rPr>
                <w:vertAlign w:val="subscript"/>
                <w:lang w:val="de-DE" w:eastAsia="de-DE"/>
              </w:rPr>
              <w:t>18</w:t>
            </w:r>
            <w:r w:rsidRPr="00B81E53">
              <w:rPr>
                <w:lang w:val="de-DE" w:eastAsia="de-DE"/>
              </w:rPr>
              <w:t>O </w:t>
            </w:r>
          </w:p>
        </w:tc>
        <w:tc>
          <w:tcPr>
            <w:tcW w:w="1276" w:type="dxa"/>
            <w:vAlign w:val="center"/>
          </w:tcPr>
          <w:p w14:paraId="423CAF58" w14:textId="77777777" w:rsidR="005547A1" w:rsidRPr="00B81E53" w:rsidRDefault="005547A1" w:rsidP="005547A1">
            <w:pPr>
              <w:adjustRightInd w:val="0"/>
              <w:snapToGrid w:val="0"/>
              <w:jc w:val="center"/>
              <w:rPr>
                <w:shd w:val="clear" w:color="auto" w:fill="FFFFFF"/>
                <w:lang w:val="de-DE" w:eastAsia="de-DE"/>
              </w:rPr>
            </w:pPr>
            <w:r w:rsidRPr="00B81E53">
              <w:rPr>
                <w:shd w:val="clear" w:color="auto" w:fill="FFFFFF"/>
                <w:lang w:val="de-DE" w:eastAsia="de-DE"/>
              </w:rPr>
              <w:t>154.25</w:t>
            </w:r>
          </w:p>
        </w:tc>
        <w:tc>
          <w:tcPr>
            <w:tcW w:w="1275" w:type="dxa"/>
            <w:vAlign w:val="center"/>
          </w:tcPr>
          <w:p w14:paraId="2D1F8CB3" w14:textId="77777777" w:rsidR="005547A1" w:rsidRPr="00B81E53" w:rsidRDefault="005547A1" w:rsidP="005547A1">
            <w:pPr>
              <w:adjustRightInd w:val="0"/>
              <w:snapToGrid w:val="0"/>
              <w:jc w:val="center"/>
              <w:rPr>
                <w:lang w:val="kk-KZ"/>
              </w:rPr>
            </w:pPr>
            <w:r w:rsidRPr="00B81E53">
              <w:rPr>
                <w:lang w:val="kk-KZ"/>
              </w:rPr>
              <w:t>20</w:t>
            </w:r>
            <w:r w:rsidRPr="00B81E53">
              <w:t>.</w:t>
            </w:r>
            <w:r w:rsidRPr="00B81E53">
              <w:rPr>
                <w:lang w:val="kk-KZ"/>
              </w:rPr>
              <w:t>195</w:t>
            </w:r>
          </w:p>
        </w:tc>
        <w:tc>
          <w:tcPr>
            <w:tcW w:w="1276" w:type="dxa"/>
            <w:vAlign w:val="center"/>
          </w:tcPr>
          <w:p w14:paraId="2E657EAD" w14:textId="77777777" w:rsidR="005547A1" w:rsidRPr="00B81E53" w:rsidRDefault="005547A1" w:rsidP="005547A1">
            <w:pPr>
              <w:adjustRightInd w:val="0"/>
              <w:snapToGrid w:val="0"/>
              <w:jc w:val="center"/>
              <w:rPr>
                <w:lang w:val="kk-KZ"/>
              </w:rPr>
            </w:pPr>
            <w:r w:rsidRPr="00B81E53">
              <w:rPr>
                <w:lang w:val="kk-KZ"/>
              </w:rPr>
              <w:t>90</w:t>
            </w:r>
          </w:p>
        </w:tc>
        <w:tc>
          <w:tcPr>
            <w:tcW w:w="1120" w:type="dxa"/>
            <w:vAlign w:val="center"/>
          </w:tcPr>
          <w:p w14:paraId="06B98FEA" w14:textId="77777777" w:rsidR="005547A1" w:rsidRPr="00B81E53" w:rsidRDefault="005547A1" w:rsidP="005547A1">
            <w:pPr>
              <w:adjustRightInd w:val="0"/>
              <w:snapToGrid w:val="0"/>
              <w:jc w:val="center"/>
              <w:rPr>
                <w:lang w:val="de-DE"/>
              </w:rPr>
            </w:pPr>
            <w:r w:rsidRPr="00B81E53">
              <w:rPr>
                <w:lang w:val="kk-KZ"/>
              </w:rPr>
              <w:t>0</w:t>
            </w:r>
            <w:r w:rsidRPr="00B81E53">
              <w:t>.</w:t>
            </w:r>
            <w:r w:rsidRPr="00B81E53">
              <w:rPr>
                <w:lang w:val="kk-KZ"/>
              </w:rPr>
              <w:t>17</w:t>
            </w:r>
          </w:p>
        </w:tc>
      </w:tr>
      <w:tr w:rsidR="007E379D" w:rsidRPr="00B81E53" w14:paraId="2D69024A" w14:textId="77777777" w:rsidTr="007E379D">
        <w:trPr>
          <w:trHeight w:val="80"/>
          <w:jc w:val="center"/>
        </w:trPr>
        <w:tc>
          <w:tcPr>
            <w:tcW w:w="704" w:type="dxa"/>
            <w:vAlign w:val="center"/>
          </w:tcPr>
          <w:p w14:paraId="0785BC5D"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20</w:t>
            </w:r>
          </w:p>
          <w:p w14:paraId="3097F3C2" w14:textId="77777777" w:rsidR="007E379D" w:rsidRPr="00B81E53" w:rsidRDefault="007E379D" w:rsidP="00B9381A">
            <w:pPr>
              <w:adjustRightInd w:val="0"/>
              <w:snapToGrid w:val="0"/>
              <w:jc w:val="center"/>
              <w:rPr>
                <w:rFonts w:eastAsia="Palatino Linotype"/>
                <w:lang w:val="de-DE" w:eastAsia="de-DE"/>
              </w:rPr>
            </w:pPr>
          </w:p>
        </w:tc>
        <w:tc>
          <w:tcPr>
            <w:tcW w:w="2410" w:type="dxa"/>
            <w:vAlign w:val="center"/>
          </w:tcPr>
          <w:p w14:paraId="506F2740" w14:textId="77777777" w:rsidR="007E379D" w:rsidRPr="00B81E53" w:rsidRDefault="007E379D" w:rsidP="00B9381A">
            <w:pPr>
              <w:adjustRightInd w:val="0"/>
              <w:snapToGrid w:val="0"/>
              <w:jc w:val="center"/>
              <w:rPr>
                <w:lang w:val="de-DE"/>
              </w:rPr>
            </w:pPr>
            <w:r w:rsidRPr="00B81E53">
              <w:rPr>
                <w:lang w:val="de-DE" w:eastAsia="de-DE"/>
              </w:rPr>
              <w:t xml:space="preserve">(3 </w:t>
            </w:r>
            <w:r w:rsidRPr="00B81E53">
              <w:rPr>
                <w:i/>
                <w:lang w:val="de-DE" w:eastAsia="de-DE"/>
              </w:rPr>
              <w:t xml:space="preserve">E </w:t>
            </w:r>
            <w:r w:rsidRPr="00B81E53">
              <w:rPr>
                <w:lang w:val="de-DE" w:eastAsia="de-DE"/>
              </w:rPr>
              <w:t xml:space="preserve">,5 </w:t>
            </w:r>
            <w:r w:rsidRPr="00B81E53">
              <w:rPr>
                <w:i/>
                <w:lang w:val="de-DE" w:eastAsia="de-DE"/>
              </w:rPr>
              <w:t xml:space="preserve">E </w:t>
            </w:r>
            <w:r w:rsidRPr="00B81E53">
              <w:rPr>
                <w:lang w:val="de-DE" w:eastAsia="de-DE"/>
              </w:rPr>
              <w:t xml:space="preserve">,8 </w:t>
            </w:r>
            <w:r w:rsidRPr="00B81E53">
              <w:rPr>
                <w:i/>
                <w:lang w:val="de-DE" w:eastAsia="de-DE"/>
              </w:rPr>
              <w:t xml:space="preserve">Z </w:t>
            </w:r>
            <w:r w:rsidRPr="00B81E53">
              <w:rPr>
                <w:lang w:val="de-DE" w:eastAsia="de-DE"/>
              </w:rPr>
              <w:t>) -3,7,11-Триметил-1,3,5,8,10-додекапентанен</w:t>
            </w:r>
          </w:p>
        </w:tc>
        <w:tc>
          <w:tcPr>
            <w:tcW w:w="1579" w:type="dxa"/>
            <w:vAlign w:val="center"/>
          </w:tcPr>
          <w:p w14:paraId="5341B0EB" w14:textId="77777777" w:rsidR="007E379D" w:rsidRPr="00B81E53" w:rsidRDefault="004C16CE" w:rsidP="00B9381A">
            <w:pPr>
              <w:adjustRightInd w:val="0"/>
              <w:snapToGrid w:val="0"/>
              <w:jc w:val="center"/>
              <w:rPr>
                <w:rFonts w:eastAsia="Palatino Linotype"/>
                <w:lang w:val="de-DE" w:eastAsia="de-DE"/>
              </w:rPr>
            </w:pPr>
            <w:r w:rsidRPr="00B81E53">
              <w:rPr>
                <w:lang w:val="de-DE" w:eastAsia="de-DE"/>
              </w:rPr>
              <w:t xml:space="preserve"> </w:t>
            </w:r>
            <w:r w:rsidRPr="00B81E53">
              <w:rPr>
                <w:rFonts w:eastAsia="Palatino Linotype"/>
                <w:lang w:eastAsia="de-DE"/>
              </w:rPr>
              <w:t>С</w:t>
            </w:r>
            <w:r w:rsidRPr="00B81E53">
              <w:rPr>
                <w:rFonts w:eastAsia="Palatino Linotype"/>
                <w:vertAlign w:val="subscript"/>
                <w:lang w:val="en-US" w:eastAsia="de-DE"/>
              </w:rPr>
              <w:t>15</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26</w:t>
            </w:r>
          </w:p>
        </w:tc>
        <w:tc>
          <w:tcPr>
            <w:tcW w:w="1276" w:type="dxa"/>
            <w:vAlign w:val="center"/>
          </w:tcPr>
          <w:p w14:paraId="1A2D0C14"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206.37</w:t>
            </w:r>
          </w:p>
        </w:tc>
        <w:tc>
          <w:tcPr>
            <w:tcW w:w="1275" w:type="dxa"/>
            <w:vAlign w:val="center"/>
          </w:tcPr>
          <w:p w14:paraId="4D351389" w14:textId="77777777" w:rsidR="007E379D" w:rsidRPr="00B81E53" w:rsidRDefault="007E379D" w:rsidP="00B9381A">
            <w:pPr>
              <w:adjustRightInd w:val="0"/>
              <w:snapToGrid w:val="0"/>
              <w:jc w:val="center"/>
              <w:rPr>
                <w:lang w:val="kk-KZ"/>
              </w:rPr>
            </w:pPr>
            <w:r w:rsidRPr="00B81E53">
              <w:rPr>
                <w:lang w:val="kk-KZ"/>
              </w:rPr>
              <w:t>20</w:t>
            </w:r>
            <w:r w:rsidRPr="00B81E53">
              <w:t>.</w:t>
            </w:r>
            <w:r w:rsidRPr="00B81E53">
              <w:rPr>
                <w:lang w:val="kk-KZ"/>
              </w:rPr>
              <w:t>298</w:t>
            </w:r>
          </w:p>
        </w:tc>
        <w:tc>
          <w:tcPr>
            <w:tcW w:w="1276" w:type="dxa"/>
            <w:vAlign w:val="center"/>
          </w:tcPr>
          <w:p w14:paraId="083B586C"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67BBDF0E" w14:textId="77777777" w:rsidR="007E379D" w:rsidRPr="00B81E53" w:rsidRDefault="007E379D" w:rsidP="00B9381A">
            <w:pPr>
              <w:adjustRightInd w:val="0"/>
              <w:snapToGrid w:val="0"/>
              <w:jc w:val="center"/>
              <w:rPr>
                <w:lang w:val="kk-KZ"/>
              </w:rPr>
            </w:pPr>
            <w:r w:rsidRPr="00B81E53">
              <w:rPr>
                <w:lang w:val="de-DE"/>
              </w:rPr>
              <w:t>0.</w:t>
            </w:r>
            <w:r w:rsidRPr="00B81E53">
              <w:rPr>
                <w:lang w:val="kk-KZ"/>
              </w:rPr>
              <w:t>80</w:t>
            </w:r>
          </w:p>
        </w:tc>
      </w:tr>
      <w:tr w:rsidR="007E379D" w:rsidRPr="00B81E53" w14:paraId="72D2831D" w14:textId="77777777" w:rsidTr="007E379D">
        <w:trPr>
          <w:trHeight w:val="102"/>
          <w:jc w:val="center"/>
        </w:trPr>
        <w:tc>
          <w:tcPr>
            <w:tcW w:w="704" w:type="dxa"/>
            <w:vAlign w:val="center"/>
          </w:tcPr>
          <w:p w14:paraId="3089A16F"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21</w:t>
            </w:r>
          </w:p>
        </w:tc>
        <w:tc>
          <w:tcPr>
            <w:tcW w:w="2410" w:type="dxa"/>
            <w:vAlign w:val="center"/>
          </w:tcPr>
          <w:p w14:paraId="2B02DCEB" w14:textId="77777777" w:rsidR="007E379D" w:rsidRPr="00B81E53" w:rsidRDefault="007E379D" w:rsidP="00B9381A">
            <w:pPr>
              <w:adjustRightInd w:val="0"/>
              <w:snapToGrid w:val="0"/>
              <w:jc w:val="center"/>
              <w:rPr>
                <w:rFonts w:eastAsia="Palatino Linotype"/>
                <w:lang w:val="de-DE" w:eastAsia="de-DE"/>
              </w:rPr>
            </w:pPr>
            <w:r w:rsidRPr="00B81E53">
              <w:rPr>
                <w:lang w:val="de-DE" w:eastAsia="de-DE"/>
              </w:rPr>
              <w:t xml:space="preserve">Прег-4-ен-3-он, </w:t>
            </w:r>
            <w:r w:rsidRPr="00B81E53">
              <w:rPr>
                <w:i/>
                <w:iCs/>
                <w:lang w:val="de-DE" w:eastAsia="de-DE"/>
              </w:rPr>
              <w:t xml:space="preserve">17. </w:t>
            </w:r>
            <w:r w:rsidRPr="00B81E53">
              <w:t xml:space="preserve">α </w:t>
            </w:r>
            <w:r w:rsidRPr="00B81E53">
              <w:rPr>
                <w:i/>
                <w:iCs/>
                <w:lang w:val="de-DE" w:eastAsia="de-DE"/>
              </w:rPr>
              <w:t xml:space="preserve">.- </w:t>
            </w:r>
            <w:r w:rsidRPr="00B81E53">
              <w:rPr>
                <w:lang w:val="de-DE" w:eastAsia="de-DE"/>
              </w:rPr>
              <w:t>гидрокси-17.бета.-</w:t>
            </w:r>
            <w:r w:rsidR="009566AA" w:rsidRPr="00B81E53">
              <w:rPr>
                <w:lang w:val="de-DE" w:eastAsia="de-DE"/>
              </w:rPr>
              <w:t xml:space="preserve"> циано-</w:t>
            </w:r>
          </w:p>
        </w:tc>
        <w:tc>
          <w:tcPr>
            <w:tcW w:w="1579" w:type="dxa"/>
            <w:vAlign w:val="center"/>
          </w:tcPr>
          <w:p w14:paraId="27E1E2B0" w14:textId="77777777" w:rsidR="007E379D" w:rsidRPr="00B81E53" w:rsidRDefault="004C16CE" w:rsidP="00B9381A">
            <w:pPr>
              <w:adjustRightInd w:val="0"/>
              <w:snapToGrid w:val="0"/>
              <w:jc w:val="center"/>
              <w:rPr>
                <w:rFonts w:eastAsia="Palatino Linotype"/>
                <w:vertAlign w:val="subscript"/>
                <w:lang w:val="en-US" w:eastAsia="de-DE"/>
              </w:rPr>
            </w:pPr>
            <w:r w:rsidRPr="00B81E53">
              <w:rPr>
                <w:lang w:val="en-US"/>
              </w:rPr>
              <w:t>C</w:t>
            </w:r>
            <w:r w:rsidRPr="00B81E53">
              <w:rPr>
                <w:vertAlign w:val="subscript"/>
                <w:lang w:val="en-US"/>
              </w:rPr>
              <w:t>20</w:t>
            </w:r>
            <w:r w:rsidRPr="00B81E53">
              <w:rPr>
                <w:lang w:val="en-US"/>
              </w:rPr>
              <w:t>H</w:t>
            </w:r>
            <w:r w:rsidRPr="00B81E53">
              <w:rPr>
                <w:vertAlign w:val="subscript"/>
                <w:lang w:val="en-US"/>
              </w:rPr>
              <w:t>27</w:t>
            </w:r>
            <w:r w:rsidRPr="00B81E53">
              <w:rPr>
                <w:lang w:val="en-US"/>
              </w:rPr>
              <w:t>NO</w:t>
            </w:r>
            <w:r w:rsidRPr="00B81E53">
              <w:rPr>
                <w:vertAlign w:val="subscript"/>
                <w:lang w:val="en-US"/>
              </w:rPr>
              <w:t>2</w:t>
            </w:r>
          </w:p>
        </w:tc>
        <w:tc>
          <w:tcPr>
            <w:tcW w:w="1276" w:type="dxa"/>
            <w:vAlign w:val="center"/>
          </w:tcPr>
          <w:p w14:paraId="1FC2401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313.4</w:t>
            </w:r>
          </w:p>
        </w:tc>
        <w:tc>
          <w:tcPr>
            <w:tcW w:w="1275" w:type="dxa"/>
            <w:vAlign w:val="center"/>
          </w:tcPr>
          <w:p w14:paraId="7A20CCF9" w14:textId="77777777" w:rsidR="007E379D" w:rsidRPr="00B81E53" w:rsidRDefault="007E379D" w:rsidP="00B9381A">
            <w:pPr>
              <w:adjustRightInd w:val="0"/>
              <w:snapToGrid w:val="0"/>
              <w:jc w:val="center"/>
              <w:rPr>
                <w:lang w:val="kk-KZ"/>
              </w:rPr>
            </w:pPr>
            <w:r w:rsidRPr="00B81E53">
              <w:rPr>
                <w:lang w:val="kk-KZ"/>
              </w:rPr>
              <w:t>20</w:t>
            </w:r>
            <w:r w:rsidRPr="00B81E53">
              <w:t>.</w:t>
            </w:r>
            <w:r w:rsidRPr="00B81E53">
              <w:rPr>
                <w:lang w:val="kk-KZ"/>
              </w:rPr>
              <w:t>518</w:t>
            </w:r>
          </w:p>
        </w:tc>
        <w:tc>
          <w:tcPr>
            <w:tcW w:w="1276" w:type="dxa"/>
            <w:vAlign w:val="center"/>
          </w:tcPr>
          <w:p w14:paraId="576475E0" w14:textId="77777777" w:rsidR="007E379D" w:rsidRPr="00B81E53" w:rsidRDefault="007E379D" w:rsidP="00B9381A">
            <w:pPr>
              <w:adjustRightInd w:val="0"/>
              <w:snapToGrid w:val="0"/>
              <w:jc w:val="center"/>
              <w:rPr>
                <w:lang w:val="kk-KZ"/>
              </w:rPr>
            </w:pPr>
            <w:r w:rsidRPr="00B81E53">
              <w:rPr>
                <w:lang w:val="kk-KZ"/>
              </w:rPr>
              <w:t>83</w:t>
            </w:r>
          </w:p>
        </w:tc>
        <w:tc>
          <w:tcPr>
            <w:tcW w:w="1120" w:type="dxa"/>
            <w:vAlign w:val="center"/>
          </w:tcPr>
          <w:p w14:paraId="440AF129"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22</w:t>
            </w:r>
          </w:p>
        </w:tc>
      </w:tr>
      <w:tr w:rsidR="007E379D" w:rsidRPr="00B81E53" w14:paraId="2C13AAEF" w14:textId="77777777" w:rsidTr="007E379D">
        <w:trPr>
          <w:trHeight w:val="60"/>
          <w:jc w:val="center"/>
        </w:trPr>
        <w:tc>
          <w:tcPr>
            <w:tcW w:w="704" w:type="dxa"/>
            <w:vAlign w:val="center"/>
          </w:tcPr>
          <w:p w14:paraId="10FCEBD8"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22</w:t>
            </w:r>
          </w:p>
        </w:tc>
        <w:tc>
          <w:tcPr>
            <w:tcW w:w="2410" w:type="dxa"/>
            <w:vAlign w:val="center"/>
          </w:tcPr>
          <w:p w14:paraId="51F07E22" w14:textId="77777777" w:rsidR="007E379D" w:rsidRPr="00B81E53" w:rsidRDefault="007E379D" w:rsidP="00B9381A">
            <w:pPr>
              <w:adjustRightInd w:val="0"/>
              <w:snapToGrid w:val="0"/>
              <w:jc w:val="center"/>
              <w:rPr>
                <w:lang w:val="de-DE"/>
              </w:rPr>
            </w:pPr>
            <w:r w:rsidRPr="00B81E53">
              <w:rPr>
                <w:lang w:val="de-DE" w:eastAsia="de-DE"/>
              </w:rPr>
              <w:t>Циклопропан , 1-бром-2,2,3,3-тетраметил-1-проп-1-инил-</w:t>
            </w:r>
          </w:p>
        </w:tc>
        <w:tc>
          <w:tcPr>
            <w:tcW w:w="1579" w:type="dxa"/>
            <w:vAlign w:val="center"/>
          </w:tcPr>
          <w:p w14:paraId="1223AED4" w14:textId="77777777" w:rsidR="007E379D" w:rsidRPr="00B81E53" w:rsidRDefault="004C16CE"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15</w:t>
            </w:r>
            <w:r w:rsidRPr="00B81E53">
              <w:rPr>
                <w:lang w:val="en-US"/>
              </w:rPr>
              <w:t>Br</w:t>
            </w:r>
            <w:r w:rsidR="007E379D" w:rsidRPr="00B81E53">
              <w:rPr>
                <w:lang w:val="de-DE" w:eastAsia="de-DE"/>
              </w:rPr>
              <w:t> </w:t>
            </w:r>
          </w:p>
        </w:tc>
        <w:tc>
          <w:tcPr>
            <w:tcW w:w="1276" w:type="dxa"/>
            <w:vAlign w:val="center"/>
          </w:tcPr>
          <w:p w14:paraId="7DF6B1A3"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215.13</w:t>
            </w:r>
          </w:p>
        </w:tc>
        <w:tc>
          <w:tcPr>
            <w:tcW w:w="1275" w:type="dxa"/>
            <w:vAlign w:val="center"/>
          </w:tcPr>
          <w:p w14:paraId="7C09A403" w14:textId="77777777" w:rsidR="007E379D" w:rsidRPr="00B81E53" w:rsidRDefault="007E379D" w:rsidP="00B9381A">
            <w:pPr>
              <w:adjustRightInd w:val="0"/>
              <w:snapToGrid w:val="0"/>
              <w:jc w:val="center"/>
              <w:rPr>
                <w:lang w:val="kk-KZ"/>
              </w:rPr>
            </w:pPr>
            <w:r w:rsidRPr="00B81E53">
              <w:rPr>
                <w:lang w:val="kk-KZ"/>
              </w:rPr>
              <w:t>20</w:t>
            </w:r>
            <w:r w:rsidRPr="00B81E53">
              <w:rPr>
                <w:lang w:val="de-DE"/>
              </w:rPr>
              <w:t>.</w:t>
            </w:r>
            <w:r w:rsidRPr="00B81E53">
              <w:rPr>
                <w:lang w:val="kk-KZ"/>
              </w:rPr>
              <w:t>634</w:t>
            </w:r>
          </w:p>
        </w:tc>
        <w:tc>
          <w:tcPr>
            <w:tcW w:w="1276" w:type="dxa"/>
            <w:vAlign w:val="center"/>
          </w:tcPr>
          <w:p w14:paraId="18E5F337"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48B03CA7"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16</w:t>
            </w:r>
          </w:p>
        </w:tc>
      </w:tr>
      <w:tr w:rsidR="007E379D" w:rsidRPr="00B81E53" w14:paraId="65D46230" w14:textId="77777777" w:rsidTr="007E379D">
        <w:trPr>
          <w:trHeight w:val="80"/>
          <w:jc w:val="center"/>
        </w:trPr>
        <w:tc>
          <w:tcPr>
            <w:tcW w:w="704" w:type="dxa"/>
            <w:vAlign w:val="center"/>
          </w:tcPr>
          <w:p w14:paraId="09916B9E"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23</w:t>
            </w:r>
          </w:p>
        </w:tc>
        <w:tc>
          <w:tcPr>
            <w:tcW w:w="2410" w:type="dxa"/>
            <w:vAlign w:val="center"/>
          </w:tcPr>
          <w:p w14:paraId="2ADA493E" w14:textId="77777777" w:rsidR="007E379D" w:rsidRPr="00B81E53" w:rsidRDefault="007E379D" w:rsidP="00B9381A">
            <w:pPr>
              <w:adjustRightInd w:val="0"/>
              <w:snapToGrid w:val="0"/>
              <w:jc w:val="center"/>
              <w:rPr>
                <w:lang w:eastAsia="de-DE"/>
              </w:rPr>
            </w:pPr>
            <w:r w:rsidRPr="00B81E53">
              <w:rPr>
                <w:lang w:val="de-DE" w:eastAsia="de-DE"/>
              </w:rPr>
              <w:t>Изолонгифолен , 9,10-дегидро-</w:t>
            </w:r>
          </w:p>
        </w:tc>
        <w:tc>
          <w:tcPr>
            <w:tcW w:w="1579" w:type="dxa"/>
            <w:vAlign w:val="center"/>
          </w:tcPr>
          <w:p w14:paraId="133895E2" w14:textId="77777777" w:rsidR="007E379D" w:rsidRPr="00B81E53" w:rsidRDefault="004C16CE"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15</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22</w:t>
            </w:r>
          </w:p>
        </w:tc>
        <w:tc>
          <w:tcPr>
            <w:tcW w:w="1276" w:type="dxa"/>
            <w:vAlign w:val="center"/>
          </w:tcPr>
          <w:p w14:paraId="7CDAC814" w14:textId="77777777" w:rsidR="007E379D" w:rsidRPr="00B81E53" w:rsidRDefault="007E379D" w:rsidP="00B9381A">
            <w:pPr>
              <w:adjustRightInd w:val="0"/>
              <w:snapToGrid w:val="0"/>
              <w:jc w:val="center"/>
              <w:rPr>
                <w:rFonts w:eastAsia="Palatino Linotype"/>
                <w:lang w:val="kk-KZ" w:eastAsia="de-DE"/>
              </w:rPr>
            </w:pPr>
            <w:r w:rsidRPr="00B81E53">
              <w:rPr>
                <w:rFonts w:eastAsia="Palatino Linotype"/>
                <w:lang w:val="kk-KZ" w:eastAsia="de-DE"/>
              </w:rPr>
              <w:t>202</w:t>
            </w:r>
            <w:r w:rsidRPr="00B81E53">
              <w:rPr>
                <w:rFonts w:eastAsia="Palatino Linotype"/>
                <w:lang w:val="de-DE" w:eastAsia="de-DE"/>
              </w:rPr>
              <w:t>.</w:t>
            </w:r>
            <w:r w:rsidRPr="00B81E53">
              <w:rPr>
                <w:rFonts w:eastAsia="Palatino Linotype"/>
                <w:lang w:val="kk-KZ" w:eastAsia="de-DE"/>
              </w:rPr>
              <w:t>33</w:t>
            </w:r>
          </w:p>
        </w:tc>
        <w:tc>
          <w:tcPr>
            <w:tcW w:w="1275" w:type="dxa"/>
            <w:vAlign w:val="center"/>
          </w:tcPr>
          <w:p w14:paraId="703AA451" w14:textId="77777777" w:rsidR="007E379D" w:rsidRPr="00B81E53" w:rsidRDefault="007E379D" w:rsidP="00B9381A">
            <w:pPr>
              <w:adjustRightInd w:val="0"/>
              <w:snapToGrid w:val="0"/>
              <w:jc w:val="center"/>
              <w:rPr>
                <w:lang w:val="kk-KZ"/>
              </w:rPr>
            </w:pPr>
            <w:r w:rsidRPr="00B81E53">
              <w:rPr>
                <w:lang w:val="kk-KZ"/>
              </w:rPr>
              <w:t>23</w:t>
            </w:r>
            <w:r w:rsidRPr="00B81E53">
              <w:rPr>
                <w:lang w:val="de-DE"/>
              </w:rPr>
              <w:t>.8</w:t>
            </w:r>
            <w:r w:rsidRPr="00B81E53">
              <w:rPr>
                <w:lang w:val="kk-KZ"/>
              </w:rPr>
              <w:t>04</w:t>
            </w:r>
          </w:p>
        </w:tc>
        <w:tc>
          <w:tcPr>
            <w:tcW w:w="1276" w:type="dxa"/>
            <w:vAlign w:val="center"/>
          </w:tcPr>
          <w:p w14:paraId="14BEBDC6" w14:textId="77777777" w:rsidR="007E379D" w:rsidRPr="00B81E53" w:rsidRDefault="007E379D" w:rsidP="00B9381A">
            <w:pPr>
              <w:adjustRightInd w:val="0"/>
              <w:snapToGrid w:val="0"/>
              <w:jc w:val="center"/>
              <w:rPr>
                <w:lang w:val="kk-KZ"/>
              </w:rPr>
            </w:pPr>
            <w:r w:rsidRPr="00B81E53">
              <w:rPr>
                <w:lang w:val="kk-KZ"/>
              </w:rPr>
              <w:t>97</w:t>
            </w:r>
          </w:p>
        </w:tc>
        <w:tc>
          <w:tcPr>
            <w:tcW w:w="1120" w:type="dxa"/>
            <w:vAlign w:val="center"/>
          </w:tcPr>
          <w:p w14:paraId="748322A1"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26</w:t>
            </w:r>
          </w:p>
        </w:tc>
      </w:tr>
      <w:tr w:rsidR="007E379D" w:rsidRPr="00B81E53" w14:paraId="3810BDDA" w14:textId="77777777" w:rsidTr="007E379D">
        <w:trPr>
          <w:trHeight w:val="232"/>
          <w:jc w:val="center"/>
        </w:trPr>
        <w:tc>
          <w:tcPr>
            <w:tcW w:w="704" w:type="dxa"/>
            <w:vAlign w:val="center"/>
          </w:tcPr>
          <w:p w14:paraId="1FC7B444"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24</w:t>
            </w:r>
          </w:p>
        </w:tc>
        <w:tc>
          <w:tcPr>
            <w:tcW w:w="2410" w:type="dxa"/>
            <w:vAlign w:val="center"/>
          </w:tcPr>
          <w:p w14:paraId="4B5B4C99" w14:textId="77777777" w:rsidR="007E379D" w:rsidRPr="00B81E53" w:rsidRDefault="007E379D" w:rsidP="00B9381A">
            <w:pPr>
              <w:adjustRightInd w:val="0"/>
              <w:snapToGrid w:val="0"/>
              <w:jc w:val="center"/>
              <w:rPr>
                <w:lang w:val="de-DE"/>
              </w:rPr>
            </w:pPr>
            <w:r w:rsidRPr="00B81E53">
              <w:rPr>
                <w:lang w:val="de-DE" w:eastAsia="de-DE"/>
              </w:rPr>
              <w:t>1-Додеканол, 3,7,11-триметил-</w:t>
            </w:r>
          </w:p>
        </w:tc>
        <w:tc>
          <w:tcPr>
            <w:tcW w:w="1579" w:type="dxa"/>
            <w:vAlign w:val="center"/>
          </w:tcPr>
          <w:p w14:paraId="089676C2" w14:textId="77777777" w:rsidR="007E379D" w:rsidRPr="00B81E53" w:rsidRDefault="004C16CE"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15</w:t>
            </w:r>
            <w:r w:rsidRPr="00B81E53">
              <w:rPr>
                <w:rFonts w:eastAsia="Palatino Linotype"/>
                <w:lang w:eastAsia="de-DE"/>
              </w:rPr>
              <w:t>Н</w:t>
            </w:r>
            <w:r w:rsidRPr="00B81E53">
              <w:rPr>
                <w:rFonts w:eastAsia="Palatino Linotype"/>
                <w:vertAlign w:val="subscript"/>
                <w:lang w:val="en-US" w:eastAsia="de-DE"/>
              </w:rPr>
              <w:t>32</w:t>
            </w:r>
            <w:r w:rsidRPr="00B81E53">
              <w:rPr>
                <w:rFonts w:eastAsia="Palatino Linotype"/>
                <w:lang w:val="en-US" w:eastAsia="de-DE"/>
              </w:rPr>
              <w:t>O</w:t>
            </w:r>
          </w:p>
        </w:tc>
        <w:tc>
          <w:tcPr>
            <w:tcW w:w="1276" w:type="dxa"/>
            <w:vAlign w:val="center"/>
          </w:tcPr>
          <w:p w14:paraId="0F56968B" w14:textId="77777777" w:rsidR="007E379D" w:rsidRPr="00B81E53" w:rsidRDefault="007E379D" w:rsidP="00B9381A">
            <w:pPr>
              <w:adjustRightInd w:val="0"/>
              <w:snapToGrid w:val="0"/>
              <w:jc w:val="center"/>
              <w:rPr>
                <w:rFonts w:eastAsia="Palatino Linotype"/>
                <w:lang w:val="kk-KZ" w:eastAsia="de-DE"/>
              </w:rPr>
            </w:pPr>
            <w:r w:rsidRPr="00B81E53">
              <w:rPr>
                <w:rFonts w:eastAsia="Palatino Linotype"/>
                <w:lang w:val="de-DE" w:eastAsia="de-DE"/>
              </w:rPr>
              <w:t>2</w:t>
            </w:r>
            <w:r w:rsidRPr="00B81E53">
              <w:rPr>
                <w:rFonts w:eastAsia="Palatino Linotype"/>
                <w:lang w:val="kk-KZ" w:eastAsia="de-DE"/>
              </w:rPr>
              <w:t>28</w:t>
            </w:r>
            <w:r w:rsidRPr="00B81E53">
              <w:rPr>
                <w:rFonts w:eastAsia="Palatino Linotype"/>
                <w:lang w:val="de-DE" w:eastAsia="de-DE"/>
              </w:rPr>
              <w:t>.</w:t>
            </w:r>
            <w:r w:rsidRPr="00B81E53">
              <w:rPr>
                <w:rFonts w:eastAsia="Palatino Linotype"/>
                <w:lang w:val="kk-KZ" w:eastAsia="de-DE"/>
              </w:rPr>
              <w:t>41</w:t>
            </w:r>
          </w:p>
        </w:tc>
        <w:tc>
          <w:tcPr>
            <w:tcW w:w="1275" w:type="dxa"/>
            <w:vAlign w:val="center"/>
          </w:tcPr>
          <w:p w14:paraId="07DA1077" w14:textId="77777777" w:rsidR="007E379D" w:rsidRPr="00B81E53" w:rsidRDefault="007E379D" w:rsidP="00B9381A">
            <w:pPr>
              <w:adjustRightInd w:val="0"/>
              <w:snapToGrid w:val="0"/>
              <w:jc w:val="center"/>
              <w:rPr>
                <w:lang w:val="kk-KZ"/>
              </w:rPr>
            </w:pPr>
            <w:r w:rsidRPr="00B81E53">
              <w:rPr>
                <w:lang w:val="kk-KZ"/>
              </w:rPr>
              <w:t>24</w:t>
            </w:r>
            <w:r w:rsidRPr="00B81E53">
              <w:rPr>
                <w:lang w:val="de-DE"/>
              </w:rPr>
              <w:t>.</w:t>
            </w:r>
            <w:r w:rsidRPr="00B81E53">
              <w:rPr>
                <w:lang w:val="kk-KZ"/>
              </w:rPr>
              <w:t>6</w:t>
            </w:r>
            <w:r w:rsidRPr="00B81E53">
              <w:rPr>
                <w:lang w:val="de-DE"/>
              </w:rPr>
              <w:t>8</w:t>
            </w:r>
            <w:r w:rsidRPr="00B81E53">
              <w:rPr>
                <w:lang w:val="kk-KZ"/>
              </w:rPr>
              <w:t>4</w:t>
            </w:r>
          </w:p>
        </w:tc>
        <w:tc>
          <w:tcPr>
            <w:tcW w:w="1276" w:type="dxa"/>
            <w:vAlign w:val="center"/>
          </w:tcPr>
          <w:p w14:paraId="53B66106" w14:textId="77777777" w:rsidR="007E379D" w:rsidRPr="00B81E53" w:rsidRDefault="007E379D" w:rsidP="00B9381A">
            <w:pPr>
              <w:adjustRightInd w:val="0"/>
              <w:snapToGrid w:val="0"/>
              <w:jc w:val="center"/>
              <w:rPr>
                <w:lang w:val="kk-KZ"/>
              </w:rPr>
            </w:pPr>
            <w:r w:rsidRPr="00B81E53">
              <w:rPr>
                <w:lang w:val="kk-KZ"/>
              </w:rPr>
              <w:t>84</w:t>
            </w:r>
          </w:p>
        </w:tc>
        <w:tc>
          <w:tcPr>
            <w:tcW w:w="1120" w:type="dxa"/>
            <w:vAlign w:val="center"/>
          </w:tcPr>
          <w:p w14:paraId="16B4FB13"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22</w:t>
            </w:r>
          </w:p>
        </w:tc>
      </w:tr>
      <w:tr w:rsidR="007E379D" w:rsidRPr="00B81E53" w14:paraId="565D13C1" w14:textId="77777777" w:rsidTr="007E379D">
        <w:trPr>
          <w:trHeight w:val="80"/>
          <w:jc w:val="center"/>
        </w:trPr>
        <w:tc>
          <w:tcPr>
            <w:tcW w:w="704" w:type="dxa"/>
            <w:vAlign w:val="center"/>
          </w:tcPr>
          <w:p w14:paraId="755025A4"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25</w:t>
            </w:r>
          </w:p>
        </w:tc>
        <w:tc>
          <w:tcPr>
            <w:tcW w:w="2410" w:type="dxa"/>
            <w:vAlign w:val="center"/>
          </w:tcPr>
          <w:p w14:paraId="1EC0EF6E" w14:textId="77777777" w:rsidR="007E379D" w:rsidRPr="00B81E53" w:rsidRDefault="007E379D" w:rsidP="00B9381A">
            <w:pPr>
              <w:adjustRightInd w:val="0"/>
              <w:snapToGrid w:val="0"/>
              <w:jc w:val="center"/>
              <w:rPr>
                <w:lang w:val="de-DE"/>
              </w:rPr>
            </w:pPr>
            <w:r w:rsidRPr="00B81E53">
              <w:rPr>
                <w:lang w:val="de-DE" w:eastAsia="de-DE"/>
              </w:rPr>
              <w:t>Фенол, 5-метил-2-(1- метилэтил)-</w:t>
            </w:r>
          </w:p>
        </w:tc>
        <w:tc>
          <w:tcPr>
            <w:tcW w:w="1579" w:type="dxa"/>
            <w:vAlign w:val="center"/>
          </w:tcPr>
          <w:p w14:paraId="6AAE032F" w14:textId="77777777" w:rsidR="007E379D" w:rsidRPr="00B81E53" w:rsidRDefault="004C16CE" w:rsidP="00B9381A">
            <w:pPr>
              <w:adjustRightInd w:val="0"/>
              <w:snapToGrid w:val="0"/>
              <w:jc w:val="center"/>
              <w:rPr>
                <w:rFonts w:eastAsia="Palatino Linotype"/>
                <w:lang w:eastAsia="de-DE"/>
              </w:rPr>
            </w:pPr>
            <w:r w:rsidRPr="00B81E53">
              <w:rPr>
                <w:lang w:val="en-US"/>
              </w:rPr>
              <w:t>C</w:t>
            </w:r>
            <w:r w:rsidRPr="00B81E53">
              <w:rPr>
                <w:vertAlign w:val="subscript"/>
                <w:lang w:val="en-US"/>
              </w:rPr>
              <w:t>10</w:t>
            </w:r>
            <w:r w:rsidRPr="00B81E53">
              <w:rPr>
                <w:lang w:val="en-US"/>
              </w:rPr>
              <w:t>H</w:t>
            </w:r>
            <w:r w:rsidRPr="00B81E53">
              <w:rPr>
                <w:vertAlign w:val="subscript"/>
                <w:lang w:val="en-US"/>
              </w:rPr>
              <w:t>14</w:t>
            </w:r>
            <w:r w:rsidRPr="00B81E53">
              <w:rPr>
                <w:lang w:val="en-US"/>
              </w:rPr>
              <w:t>O</w:t>
            </w:r>
            <w:r w:rsidR="007E379D" w:rsidRPr="00B81E53">
              <w:rPr>
                <w:rFonts w:eastAsia="Palatino Linotype"/>
                <w:lang w:val="de-DE" w:eastAsia="de-DE"/>
              </w:rPr>
              <w:t> </w:t>
            </w:r>
          </w:p>
        </w:tc>
        <w:tc>
          <w:tcPr>
            <w:tcW w:w="1276" w:type="dxa"/>
            <w:vAlign w:val="center"/>
          </w:tcPr>
          <w:p w14:paraId="30BD1311" w14:textId="77777777" w:rsidR="007E379D" w:rsidRPr="00B81E53" w:rsidRDefault="007E379D" w:rsidP="00B9381A">
            <w:pPr>
              <w:adjustRightInd w:val="0"/>
              <w:snapToGrid w:val="0"/>
              <w:jc w:val="center"/>
              <w:rPr>
                <w:rFonts w:eastAsia="Palatino Linotype"/>
                <w:lang w:val="kk-KZ" w:eastAsia="de-DE"/>
              </w:rPr>
            </w:pPr>
            <w:r w:rsidRPr="00B81E53">
              <w:rPr>
                <w:rFonts w:eastAsia="Palatino Linotype"/>
                <w:lang w:val="de-DE" w:eastAsia="de-DE"/>
              </w:rPr>
              <w:t>1</w:t>
            </w:r>
            <w:r w:rsidRPr="00B81E53">
              <w:rPr>
                <w:rFonts w:eastAsia="Palatino Linotype"/>
                <w:lang w:val="kk-KZ" w:eastAsia="de-DE"/>
              </w:rPr>
              <w:t>50</w:t>
            </w:r>
            <w:r w:rsidRPr="00B81E53">
              <w:rPr>
                <w:rFonts w:eastAsia="Palatino Linotype"/>
                <w:lang w:val="de-DE" w:eastAsia="de-DE"/>
              </w:rPr>
              <w:t>.</w:t>
            </w:r>
            <w:r w:rsidRPr="00B81E53">
              <w:rPr>
                <w:rFonts w:eastAsia="Palatino Linotype"/>
                <w:lang w:val="kk-KZ" w:eastAsia="de-DE"/>
              </w:rPr>
              <w:t>22</w:t>
            </w:r>
          </w:p>
        </w:tc>
        <w:tc>
          <w:tcPr>
            <w:tcW w:w="1275" w:type="dxa"/>
            <w:vAlign w:val="center"/>
          </w:tcPr>
          <w:p w14:paraId="609149B7" w14:textId="77777777" w:rsidR="007E379D" w:rsidRPr="00B81E53" w:rsidRDefault="007E379D" w:rsidP="00B9381A">
            <w:pPr>
              <w:adjustRightInd w:val="0"/>
              <w:snapToGrid w:val="0"/>
              <w:jc w:val="center"/>
              <w:rPr>
                <w:lang w:val="kk-KZ"/>
              </w:rPr>
            </w:pPr>
            <w:r w:rsidRPr="00B81E53">
              <w:rPr>
                <w:lang w:val="kk-KZ"/>
              </w:rPr>
              <w:t>25</w:t>
            </w:r>
            <w:r w:rsidRPr="00B81E53">
              <w:rPr>
                <w:lang w:val="de-DE"/>
              </w:rPr>
              <w:t>.</w:t>
            </w:r>
            <w:r w:rsidRPr="00B81E53">
              <w:rPr>
                <w:lang w:val="kk-KZ"/>
              </w:rPr>
              <w:t>027</w:t>
            </w:r>
          </w:p>
        </w:tc>
        <w:tc>
          <w:tcPr>
            <w:tcW w:w="1276" w:type="dxa"/>
            <w:vAlign w:val="center"/>
          </w:tcPr>
          <w:p w14:paraId="40C5E9D1" w14:textId="77777777" w:rsidR="007E379D" w:rsidRPr="00B81E53" w:rsidRDefault="007E379D" w:rsidP="00B9381A">
            <w:pPr>
              <w:adjustRightInd w:val="0"/>
              <w:snapToGrid w:val="0"/>
              <w:jc w:val="center"/>
              <w:rPr>
                <w:lang w:val="kk-KZ"/>
              </w:rPr>
            </w:pPr>
            <w:r w:rsidRPr="00B81E53">
              <w:rPr>
                <w:lang w:val="kk-KZ"/>
              </w:rPr>
              <w:t>93</w:t>
            </w:r>
          </w:p>
        </w:tc>
        <w:tc>
          <w:tcPr>
            <w:tcW w:w="1120" w:type="dxa"/>
            <w:vAlign w:val="center"/>
          </w:tcPr>
          <w:p w14:paraId="03A7C5D4"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15</w:t>
            </w:r>
          </w:p>
        </w:tc>
      </w:tr>
      <w:tr w:rsidR="007E379D" w:rsidRPr="00B81E53" w14:paraId="571506F8" w14:textId="77777777" w:rsidTr="007E379D">
        <w:trPr>
          <w:trHeight w:val="80"/>
          <w:jc w:val="center"/>
        </w:trPr>
        <w:tc>
          <w:tcPr>
            <w:tcW w:w="704" w:type="dxa"/>
            <w:vAlign w:val="center"/>
          </w:tcPr>
          <w:p w14:paraId="4BCBC6BA"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26</w:t>
            </w:r>
          </w:p>
        </w:tc>
        <w:tc>
          <w:tcPr>
            <w:tcW w:w="2410" w:type="dxa"/>
            <w:vAlign w:val="center"/>
          </w:tcPr>
          <w:p w14:paraId="6393B1D3" w14:textId="77777777" w:rsidR="007E379D" w:rsidRPr="00B81E53" w:rsidRDefault="007E379D" w:rsidP="00B9381A">
            <w:pPr>
              <w:adjustRightInd w:val="0"/>
              <w:snapToGrid w:val="0"/>
              <w:jc w:val="center"/>
              <w:rPr>
                <w:lang w:val="de-DE"/>
              </w:rPr>
            </w:pPr>
            <w:r w:rsidRPr="00B81E53">
              <w:rPr>
                <w:lang w:val="de-DE" w:eastAsia="de-DE"/>
              </w:rPr>
              <w:t>Аромадендрен , дегидро -</w:t>
            </w:r>
          </w:p>
        </w:tc>
        <w:tc>
          <w:tcPr>
            <w:tcW w:w="1579" w:type="dxa"/>
            <w:vAlign w:val="center"/>
          </w:tcPr>
          <w:p w14:paraId="3419C6D7" w14:textId="77777777" w:rsidR="007E379D" w:rsidRPr="00B81E53" w:rsidRDefault="004C16CE"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15</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22</w:t>
            </w:r>
          </w:p>
        </w:tc>
        <w:tc>
          <w:tcPr>
            <w:tcW w:w="1276" w:type="dxa"/>
            <w:vAlign w:val="center"/>
          </w:tcPr>
          <w:p w14:paraId="5BEE021E"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202.33</w:t>
            </w:r>
          </w:p>
        </w:tc>
        <w:tc>
          <w:tcPr>
            <w:tcW w:w="1275" w:type="dxa"/>
            <w:vAlign w:val="center"/>
          </w:tcPr>
          <w:p w14:paraId="54D414D6" w14:textId="77777777" w:rsidR="007E379D" w:rsidRPr="00B81E53" w:rsidRDefault="007E379D" w:rsidP="00B9381A">
            <w:pPr>
              <w:adjustRightInd w:val="0"/>
              <w:snapToGrid w:val="0"/>
              <w:jc w:val="center"/>
              <w:rPr>
                <w:lang w:val="kk-KZ"/>
              </w:rPr>
            </w:pPr>
            <w:r w:rsidRPr="00B81E53">
              <w:rPr>
                <w:lang w:val="kk-KZ"/>
              </w:rPr>
              <w:t>25</w:t>
            </w:r>
            <w:r w:rsidRPr="00B81E53">
              <w:rPr>
                <w:lang w:val="de-DE"/>
              </w:rPr>
              <w:t>.</w:t>
            </w:r>
            <w:r w:rsidRPr="00B81E53">
              <w:rPr>
                <w:lang w:val="kk-KZ"/>
              </w:rPr>
              <w:t>984</w:t>
            </w:r>
          </w:p>
        </w:tc>
        <w:tc>
          <w:tcPr>
            <w:tcW w:w="1276" w:type="dxa"/>
            <w:vAlign w:val="center"/>
          </w:tcPr>
          <w:p w14:paraId="67302AB5"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3DE36135"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02</w:t>
            </w:r>
          </w:p>
        </w:tc>
      </w:tr>
      <w:tr w:rsidR="007E379D" w:rsidRPr="00B81E53" w14:paraId="3BFFA48D" w14:textId="77777777" w:rsidTr="007E379D">
        <w:trPr>
          <w:trHeight w:val="80"/>
          <w:jc w:val="center"/>
        </w:trPr>
        <w:tc>
          <w:tcPr>
            <w:tcW w:w="704" w:type="dxa"/>
            <w:vAlign w:val="center"/>
          </w:tcPr>
          <w:p w14:paraId="5CB93454"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27</w:t>
            </w:r>
          </w:p>
        </w:tc>
        <w:tc>
          <w:tcPr>
            <w:tcW w:w="2410" w:type="dxa"/>
            <w:vAlign w:val="center"/>
          </w:tcPr>
          <w:p w14:paraId="48196B5C" w14:textId="77777777" w:rsidR="007E379D" w:rsidRPr="00B81E53" w:rsidRDefault="007E379D" w:rsidP="00B9381A">
            <w:pPr>
              <w:adjustRightInd w:val="0"/>
              <w:snapToGrid w:val="0"/>
              <w:jc w:val="center"/>
              <w:rPr>
                <w:lang w:val="de-DE"/>
              </w:rPr>
            </w:pPr>
            <w:r w:rsidRPr="00B81E53">
              <w:rPr>
                <w:lang w:val="de-DE" w:eastAsia="de-DE"/>
              </w:rPr>
              <w:t>Фалкаринол</w:t>
            </w:r>
          </w:p>
        </w:tc>
        <w:tc>
          <w:tcPr>
            <w:tcW w:w="1579" w:type="dxa"/>
            <w:vAlign w:val="center"/>
          </w:tcPr>
          <w:p w14:paraId="12387108" w14:textId="77777777" w:rsidR="007E379D" w:rsidRPr="00B81E53" w:rsidRDefault="004C16CE"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17</w:t>
            </w:r>
            <w:r w:rsidRPr="00B81E53">
              <w:rPr>
                <w:lang w:val="en-US"/>
              </w:rPr>
              <w:t>H</w:t>
            </w:r>
            <w:r w:rsidRPr="00B81E53">
              <w:rPr>
                <w:vertAlign w:val="subscript"/>
                <w:lang w:val="en-US"/>
              </w:rPr>
              <w:t>24</w:t>
            </w:r>
            <w:r w:rsidRPr="00B81E53">
              <w:rPr>
                <w:lang w:val="en-US"/>
              </w:rPr>
              <w:t>O</w:t>
            </w:r>
            <w:r w:rsidRPr="00B81E53">
              <w:rPr>
                <w:rFonts w:eastAsia="Palatino Linotype"/>
                <w:lang w:val="de-DE" w:eastAsia="de-DE"/>
              </w:rPr>
              <w:t> </w:t>
            </w:r>
          </w:p>
        </w:tc>
        <w:tc>
          <w:tcPr>
            <w:tcW w:w="1276" w:type="dxa"/>
            <w:vAlign w:val="center"/>
          </w:tcPr>
          <w:p w14:paraId="1A54F3C2"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244</w:t>
            </w:r>
            <w:r w:rsidRPr="00B81E53">
              <w:rPr>
                <w:rFonts w:eastAsia="Palatino Linotype"/>
                <w:lang w:val="de-DE" w:eastAsia="de-DE"/>
              </w:rPr>
              <w:t>.</w:t>
            </w:r>
            <w:r w:rsidRPr="00B81E53">
              <w:rPr>
                <w:rFonts w:eastAsia="Palatino Linotype"/>
                <w:lang w:eastAsia="de-DE"/>
              </w:rPr>
              <w:t>37</w:t>
            </w:r>
          </w:p>
        </w:tc>
        <w:tc>
          <w:tcPr>
            <w:tcW w:w="1275" w:type="dxa"/>
            <w:vAlign w:val="center"/>
          </w:tcPr>
          <w:p w14:paraId="481827A0" w14:textId="77777777" w:rsidR="007E379D" w:rsidRPr="00B81E53" w:rsidRDefault="007E379D" w:rsidP="00B9381A">
            <w:pPr>
              <w:adjustRightInd w:val="0"/>
              <w:snapToGrid w:val="0"/>
              <w:jc w:val="center"/>
            </w:pPr>
            <w:r w:rsidRPr="00B81E53">
              <w:t>27</w:t>
            </w:r>
            <w:r w:rsidRPr="00B81E53">
              <w:rPr>
                <w:lang w:val="de-DE"/>
              </w:rPr>
              <w:t>.2</w:t>
            </w:r>
            <w:r w:rsidRPr="00B81E53">
              <w:t>07</w:t>
            </w:r>
          </w:p>
        </w:tc>
        <w:tc>
          <w:tcPr>
            <w:tcW w:w="1276" w:type="dxa"/>
            <w:vAlign w:val="center"/>
          </w:tcPr>
          <w:p w14:paraId="61B51045" w14:textId="77777777" w:rsidR="007E379D" w:rsidRPr="00B81E53" w:rsidRDefault="007E379D" w:rsidP="00B9381A">
            <w:pPr>
              <w:adjustRightInd w:val="0"/>
              <w:snapToGrid w:val="0"/>
              <w:jc w:val="center"/>
              <w:rPr>
                <w:lang w:val="kk-KZ"/>
              </w:rPr>
            </w:pPr>
            <w:r w:rsidRPr="00B81E53">
              <w:rPr>
                <w:lang w:val="kk-KZ"/>
              </w:rPr>
              <w:t>88</w:t>
            </w:r>
          </w:p>
        </w:tc>
        <w:tc>
          <w:tcPr>
            <w:tcW w:w="1120" w:type="dxa"/>
            <w:vAlign w:val="center"/>
          </w:tcPr>
          <w:p w14:paraId="7A3E1D86"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07</w:t>
            </w:r>
          </w:p>
        </w:tc>
      </w:tr>
      <w:tr w:rsidR="007E379D" w:rsidRPr="00B81E53" w14:paraId="10E1A391" w14:textId="77777777" w:rsidTr="007E379D">
        <w:trPr>
          <w:trHeight w:val="80"/>
          <w:jc w:val="center"/>
        </w:trPr>
        <w:tc>
          <w:tcPr>
            <w:tcW w:w="704" w:type="dxa"/>
            <w:vAlign w:val="center"/>
          </w:tcPr>
          <w:p w14:paraId="59588D4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28</w:t>
            </w:r>
          </w:p>
        </w:tc>
        <w:tc>
          <w:tcPr>
            <w:tcW w:w="2410" w:type="dxa"/>
            <w:vAlign w:val="center"/>
          </w:tcPr>
          <w:p w14:paraId="35302D97" w14:textId="77777777" w:rsidR="007E379D" w:rsidRPr="00B81E53" w:rsidRDefault="007E379D" w:rsidP="00B9381A">
            <w:pPr>
              <w:adjustRightInd w:val="0"/>
              <w:snapToGrid w:val="0"/>
              <w:jc w:val="center"/>
              <w:rPr>
                <w:lang w:val="de-DE"/>
              </w:rPr>
            </w:pPr>
            <w:r w:rsidRPr="00B81E53">
              <w:rPr>
                <w:lang w:val="de-DE" w:eastAsia="de-DE"/>
              </w:rPr>
              <w:t>Циклотетрадекан</w:t>
            </w:r>
          </w:p>
        </w:tc>
        <w:tc>
          <w:tcPr>
            <w:tcW w:w="1579" w:type="dxa"/>
            <w:vAlign w:val="center"/>
          </w:tcPr>
          <w:p w14:paraId="1451C310" w14:textId="77777777" w:rsidR="007E379D" w:rsidRPr="00B81E53" w:rsidRDefault="004C16CE"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14</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28</w:t>
            </w:r>
          </w:p>
        </w:tc>
        <w:tc>
          <w:tcPr>
            <w:tcW w:w="1276" w:type="dxa"/>
            <w:vAlign w:val="center"/>
          </w:tcPr>
          <w:p w14:paraId="1FB5020C"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val="de-DE" w:eastAsia="de-DE"/>
              </w:rPr>
              <w:t xml:space="preserve">1 </w:t>
            </w:r>
            <w:r w:rsidRPr="00B81E53">
              <w:rPr>
                <w:rFonts w:eastAsia="Palatino Linotype"/>
                <w:lang w:eastAsia="de-DE"/>
              </w:rPr>
              <w:t>96</w:t>
            </w:r>
            <w:r w:rsidRPr="00B81E53">
              <w:rPr>
                <w:rFonts w:eastAsia="Palatino Linotype"/>
                <w:lang w:val="de-DE" w:eastAsia="de-DE"/>
              </w:rPr>
              <w:t xml:space="preserve">. </w:t>
            </w:r>
            <w:r w:rsidRPr="00B81E53">
              <w:rPr>
                <w:rFonts w:eastAsia="Palatino Linotype"/>
                <w:lang w:eastAsia="de-DE"/>
              </w:rPr>
              <w:t>37</w:t>
            </w:r>
          </w:p>
        </w:tc>
        <w:tc>
          <w:tcPr>
            <w:tcW w:w="1275" w:type="dxa"/>
            <w:vAlign w:val="center"/>
          </w:tcPr>
          <w:p w14:paraId="7E1C59E7" w14:textId="77777777" w:rsidR="007E379D" w:rsidRPr="00B81E53" w:rsidRDefault="007E379D" w:rsidP="00B9381A">
            <w:pPr>
              <w:adjustRightInd w:val="0"/>
              <w:snapToGrid w:val="0"/>
              <w:jc w:val="center"/>
            </w:pPr>
            <w:r w:rsidRPr="00B81E53">
              <w:t>27.452</w:t>
            </w:r>
          </w:p>
        </w:tc>
        <w:tc>
          <w:tcPr>
            <w:tcW w:w="1276" w:type="dxa"/>
            <w:vAlign w:val="center"/>
          </w:tcPr>
          <w:p w14:paraId="20B1E111" w14:textId="77777777" w:rsidR="007E379D" w:rsidRPr="00B81E53" w:rsidRDefault="007E379D" w:rsidP="00B9381A">
            <w:pPr>
              <w:adjustRightInd w:val="0"/>
              <w:snapToGrid w:val="0"/>
              <w:jc w:val="center"/>
              <w:rPr>
                <w:lang w:val="kk-KZ"/>
              </w:rPr>
            </w:pPr>
            <w:r w:rsidRPr="00B81E53">
              <w:rPr>
                <w:lang w:val="kk-KZ"/>
              </w:rPr>
              <w:t>90</w:t>
            </w:r>
          </w:p>
        </w:tc>
        <w:tc>
          <w:tcPr>
            <w:tcW w:w="1120" w:type="dxa"/>
            <w:vAlign w:val="center"/>
          </w:tcPr>
          <w:p w14:paraId="6313FD19" w14:textId="77777777" w:rsidR="007E379D" w:rsidRPr="00B81E53" w:rsidRDefault="007E379D" w:rsidP="00B9381A">
            <w:pPr>
              <w:adjustRightInd w:val="0"/>
              <w:snapToGrid w:val="0"/>
              <w:jc w:val="center"/>
              <w:rPr>
                <w:lang w:val="kk-KZ"/>
              </w:rPr>
            </w:pPr>
            <w:r w:rsidRPr="00B81E53">
              <w:rPr>
                <w:lang w:val="de-DE"/>
              </w:rPr>
              <w:t>0.</w:t>
            </w:r>
            <w:r w:rsidRPr="00B81E53">
              <w:rPr>
                <w:lang w:val="kk-KZ"/>
              </w:rPr>
              <w:t>10</w:t>
            </w:r>
          </w:p>
        </w:tc>
      </w:tr>
      <w:tr w:rsidR="007E379D" w:rsidRPr="00B81E53" w14:paraId="4B77A525" w14:textId="77777777" w:rsidTr="007E379D">
        <w:trPr>
          <w:trHeight w:val="80"/>
          <w:jc w:val="center"/>
        </w:trPr>
        <w:tc>
          <w:tcPr>
            <w:tcW w:w="704" w:type="dxa"/>
            <w:vAlign w:val="center"/>
          </w:tcPr>
          <w:p w14:paraId="3B4CB257"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29</w:t>
            </w:r>
          </w:p>
        </w:tc>
        <w:tc>
          <w:tcPr>
            <w:tcW w:w="2410" w:type="dxa"/>
            <w:vAlign w:val="center"/>
          </w:tcPr>
          <w:p w14:paraId="08628415" w14:textId="77777777" w:rsidR="007E379D" w:rsidRPr="00B81E53" w:rsidRDefault="007E379D" w:rsidP="00B9381A">
            <w:pPr>
              <w:adjustRightInd w:val="0"/>
              <w:snapToGrid w:val="0"/>
              <w:jc w:val="center"/>
              <w:rPr>
                <w:lang w:val="de-DE"/>
              </w:rPr>
            </w:pPr>
            <w:r w:rsidRPr="00B81E53">
              <w:rPr>
                <w:lang w:val="de-DE" w:eastAsia="de-DE"/>
              </w:rPr>
              <w:t xml:space="preserve">ацетальдегид , (3-хлор-5,5-диметил-2-циклогексен-1- илиден)- , ( </w:t>
            </w:r>
            <w:r w:rsidRPr="00B81E53">
              <w:rPr>
                <w:i/>
                <w:iCs/>
                <w:lang w:val="de-DE" w:eastAsia="de-DE"/>
              </w:rPr>
              <w:t xml:space="preserve">E </w:t>
            </w:r>
            <w:r w:rsidRPr="00B81E53">
              <w:rPr>
                <w:lang w:val="de-DE" w:eastAsia="de-DE"/>
              </w:rPr>
              <w:t>)-</w:t>
            </w:r>
          </w:p>
        </w:tc>
        <w:tc>
          <w:tcPr>
            <w:tcW w:w="1579" w:type="dxa"/>
            <w:vAlign w:val="center"/>
          </w:tcPr>
          <w:p w14:paraId="4671D040" w14:textId="77777777" w:rsidR="007E379D" w:rsidRPr="00B81E53" w:rsidRDefault="004C16CE" w:rsidP="00B9381A">
            <w:pPr>
              <w:adjustRightInd w:val="0"/>
              <w:snapToGrid w:val="0"/>
              <w:jc w:val="center"/>
              <w:rPr>
                <w:rFonts w:eastAsia="Palatino Linotype"/>
                <w:lang w:val="de-DE" w:eastAsia="de-DE"/>
              </w:rPr>
            </w:pPr>
            <w:r w:rsidRPr="00B81E53">
              <w:rPr>
                <w:lang w:val="de-DE" w:eastAsia="de-DE"/>
              </w:rPr>
              <w:t>C</w:t>
            </w:r>
            <w:r w:rsidRPr="00B81E53">
              <w:rPr>
                <w:vertAlign w:val="subscript"/>
                <w:lang w:val="de-DE" w:eastAsia="de-DE"/>
              </w:rPr>
              <w:t>8</w:t>
            </w:r>
            <w:r w:rsidRPr="00B81E53">
              <w:rPr>
                <w:lang w:val="de-DE" w:eastAsia="de-DE"/>
              </w:rPr>
              <w:t>H</w:t>
            </w:r>
            <w:r w:rsidRPr="00B81E53">
              <w:rPr>
                <w:vertAlign w:val="subscript"/>
                <w:lang w:val="de-DE" w:eastAsia="de-DE"/>
              </w:rPr>
              <w:t>11</w:t>
            </w:r>
            <w:r w:rsidRPr="00B81E53">
              <w:rPr>
                <w:lang w:val="de-DE" w:eastAsia="de-DE"/>
              </w:rPr>
              <w:t>ClO</w:t>
            </w:r>
          </w:p>
        </w:tc>
        <w:tc>
          <w:tcPr>
            <w:tcW w:w="1276" w:type="dxa"/>
            <w:vAlign w:val="center"/>
          </w:tcPr>
          <w:p w14:paraId="174F110D"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 xml:space="preserve">1 </w:t>
            </w:r>
            <w:r w:rsidRPr="00B81E53">
              <w:rPr>
                <w:rFonts w:eastAsia="Palatino Linotype"/>
                <w:lang w:eastAsia="de-DE"/>
              </w:rPr>
              <w:t xml:space="preserve">58 </w:t>
            </w:r>
            <w:r w:rsidRPr="00B81E53">
              <w:rPr>
                <w:rFonts w:eastAsia="Palatino Linotype"/>
                <w:lang w:val="de-DE" w:eastAsia="de-DE"/>
              </w:rPr>
              <w:t xml:space="preserve">. </w:t>
            </w:r>
            <w:r w:rsidRPr="00B81E53">
              <w:rPr>
                <w:rFonts w:eastAsia="Palatino Linotype"/>
                <w:lang w:eastAsia="de-DE"/>
              </w:rPr>
              <w:t xml:space="preserve">6 </w:t>
            </w:r>
            <w:r w:rsidRPr="00B81E53">
              <w:rPr>
                <w:rFonts w:eastAsia="Palatino Linotype"/>
                <w:lang w:val="de-DE" w:eastAsia="de-DE"/>
              </w:rPr>
              <w:t>2</w:t>
            </w:r>
          </w:p>
        </w:tc>
        <w:tc>
          <w:tcPr>
            <w:tcW w:w="1275" w:type="dxa"/>
            <w:vAlign w:val="center"/>
          </w:tcPr>
          <w:p w14:paraId="4F4DE57B" w14:textId="77777777" w:rsidR="007E379D" w:rsidRPr="00B81E53" w:rsidRDefault="007E379D" w:rsidP="00B9381A">
            <w:pPr>
              <w:adjustRightInd w:val="0"/>
              <w:snapToGrid w:val="0"/>
              <w:jc w:val="center"/>
              <w:rPr>
                <w:lang w:val="kk-KZ"/>
              </w:rPr>
            </w:pPr>
            <w:r w:rsidRPr="00B81E53">
              <w:t>27.</w:t>
            </w:r>
            <w:r w:rsidRPr="00B81E53">
              <w:rPr>
                <w:lang w:val="kk-KZ"/>
              </w:rPr>
              <w:t>841</w:t>
            </w:r>
          </w:p>
        </w:tc>
        <w:tc>
          <w:tcPr>
            <w:tcW w:w="1276" w:type="dxa"/>
            <w:vAlign w:val="center"/>
          </w:tcPr>
          <w:p w14:paraId="7A697DA4" w14:textId="77777777" w:rsidR="007E379D" w:rsidRPr="00B81E53" w:rsidRDefault="007E379D" w:rsidP="00B9381A">
            <w:pPr>
              <w:adjustRightInd w:val="0"/>
              <w:snapToGrid w:val="0"/>
              <w:jc w:val="center"/>
              <w:rPr>
                <w:lang w:val="kk-KZ"/>
              </w:rPr>
            </w:pPr>
            <w:r w:rsidRPr="00B81E53">
              <w:rPr>
                <w:lang w:val="kk-KZ"/>
              </w:rPr>
              <w:t>91</w:t>
            </w:r>
          </w:p>
        </w:tc>
        <w:tc>
          <w:tcPr>
            <w:tcW w:w="1120" w:type="dxa"/>
            <w:vAlign w:val="center"/>
          </w:tcPr>
          <w:p w14:paraId="3C05F43D" w14:textId="77777777" w:rsidR="007E379D" w:rsidRPr="00B81E53" w:rsidRDefault="007E379D" w:rsidP="00B9381A">
            <w:pPr>
              <w:adjustRightInd w:val="0"/>
              <w:snapToGrid w:val="0"/>
              <w:jc w:val="center"/>
              <w:rPr>
                <w:lang w:val="kk-KZ"/>
              </w:rPr>
            </w:pPr>
            <w:r w:rsidRPr="00B81E53">
              <w:rPr>
                <w:lang w:val="de-DE"/>
              </w:rPr>
              <w:t>0.</w:t>
            </w:r>
            <w:r w:rsidRPr="00B81E53">
              <w:rPr>
                <w:lang w:val="kk-KZ"/>
              </w:rPr>
              <w:t>16</w:t>
            </w:r>
          </w:p>
        </w:tc>
      </w:tr>
      <w:tr w:rsidR="007E379D" w:rsidRPr="00B81E53" w14:paraId="263559EF" w14:textId="77777777" w:rsidTr="007E379D">
        <w:trPr>
          <w:trHeight w:val="80"/>
          <w:jc w:val="center"/>
        </w:trPr>
        <w:tc>
          <w:tcPr>
            <w:tcW w:w="704" w:type="dxa"/>
            <w:vAlign w:val="center"/>
          </w:tcPr>
          <w:p w14:paraId="4807663D"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30</w:t>
            </w:r>
          </w:p>
        </w:tc>
        <w:tc>
          <w:tcPr>
            <w:tcW w:w="2410" w:type="dxa"/>
            <w:vAlign w:val="center"/>
          </w:tcPr>
          <w:p w14:paraId="5EEA1E48" w14:textId="77777777" w:rsidR="007E379D" w:rsidRPr="00B81E53" w:rsidRDefault="007E379D" w:rsidP="00B9381A">
            <w:pPr>
              <w:adjustRightInd w:val="0"/>
              <w:snapToGrid w:val="0"/>
              <w:jc w:val="center"/>
              <w:rPr>
                <w:lang w:eastAsia="de-DE"/>
              </w:rPr>
            </w:pPr>
            <w:r w:rsidRPr="00B81E53">
              <w:rPr>
                <w:lang w:val="de-DE" w:eastAsia="de-DE"/>
              </w:rPr>
              <w:t>1H-Циклопроп[e] азулен , декагидро-1,1,7-триметил-4-метилен-</w:t>
            </w:r>
          </w:p>
        </w:tc>
        <w:tc>
          <w:tcPr>
            <w:tcW w:w="1579" w:type="dxa"/>
            <w:vAlign w:val="center"/>
          </w:tcPr>
          <w:p w14:paraId="56988E1E" w14:textId="77777777" w:rsidR="007E379D" w:rsidRPr="00B81E53" w:rsidRDefault="004C16CE" w:rsidP="00B9381A">
            <w:pPr>
              <w:adjustRightInd w:val="0"/>
              <w:snapToGrid w:val="0"/>
              <w:jc w:val="center"/>
              <w:rPr>
                <w:rFonts w:eastAsia="Palatino Linotype"/>
                <w:lang w:val="de-DE" w:eastAsia="de-DE"/>
              </w:rPr>
            </w:pPr>
            <w:r w:rsidRPr="00B81E53">
              <w:rPr>
                <w:rFonts w:eastAsia="Palatino Linotype"/>
                <w:lang w:eastAsia="de-DE"/>
              </w:rPr>
              <w:t>С</w:t>
            </w:r>
            <w:r w:rsidRPr="00B81E53">
              <w:rPr>
                <w:rFonts w:eastAsia="Palatino Linotype"/>
                <w:vertAlign w:val="subscript"/>
                <w:lang w:val="en-US" w:eastAsia="de-DE"/>
              </w:rPr>
              <w:t>15</w:t>
            </w:r>
            <w:r w:rsidRPr="00B81E53">
              <w:rPr>
                <w:rFonts w:eastAsia="Palatino Linotype"/>
                <w:vertAlign w:val="subscript"/>
                <w:lang w:eastAsia="de-DE"/>
              </w:rPr>
              <w:t xml:space="preserve"> </w:t>
            </w:r>
            <w:r w:rsidRPr="00B81E53">
              <w:rPr>
                <w:rFonts w:eastAsia="Palatino Linotype"/>
                <w:lang w:eastAsia="de-DE"/>
              </w:rPr>
              <w:t>Н</w:t>
            </w:r>
            <w:r w:rsidRPr="00B81E53">
              <w:rPr>
                <w:rFonts w:eastAsia="Palatino Linotype"/>
                <w:vertAlign w:val="subscript"/>
                <w:lang w:val="en-US" w:eastAsia="de-DE"/>
              </w:rPr>
              <w:t>24</w:t>
            </w:r>
          </w:p>
        </w:tc>
        <w:tc>
          <w:tcPr>
            <w:tcW w:w="1276" w:type="dxa"/>
            <w:vAlign w:val="center"/>
          </w:tcPr>
          <w:p w14:paraId="3590E632"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204.35</w:t>
            </w:r>
          </w:p>
        </w:tc>
        <w:tc>
          <w:tcPr>
            <w:tcW w:w="1275" w:type="dxa"/>
            <w:vAlign w:val="center"/>
          </w:tcPr>
          <w:p w14:paraId="12DBE914" w14:textId="77777777" w:rsidR="007E379D" w:rsidRPr="00B81E53" w:rsidRDefault="007E379D" w:rsidP="00B9381A">
            <w:pPr>
              <w:adjustRightInd w:val="0"/>
              <w:snapToGrid w:val="0"/>
              <w:jc w:val="center"/>
              <w:rPr>
                <w:lang w:val="kk-KZ"/>
              </w:rPr>
            </w:pPr>
            <w:r w:rsidRPr="00B81E53">
              <w:t>28</w:t>
            </w:r>
            <w:r w:rsidRPr="00B81E53">
              <w:rPr>
                <w:lang w:val="de-DE"/>
              </w:rPr>
              <w:t>.</w:t>
            </w:r>
            <w:r w:rsidRPr="00B81E53">
              <w:rPr>
                <w:lang w:val="kk-KZ"/>
              </w:rPr>
              <w:t>960</w:t>
            </w:r>
          </w:p>
        </w:tc>
        <w:tc>
          <w:tcPr>
            <w:tcW w:w="1276" w:type="dxa"/>
            <w:vAlign w:val="center"/>
          </w:tcPr>
          <w:p w14:paraId="198960BC"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4650D62D" w14:textId="77777777" w:rsidR="007E379D" w:rsidRPr="00B81E53" w:rsidRDefault="007E379D" w:rsidP="00B9381A">
            <w:pPr>
              <w:adjustRightInd w:val="0"/>
              <w:snapToGrid w:val="0"/>
              <w:jc w:val="center"/>
              <w:rPr>
                <w:lang w:val="kk-KZ"/>
              </w:rPr>
            </w:pPr>
            <w:r w:rsidRPr="00B81E53">
              <w:rPr>
                <w:lang w:val="de-DE"/>
              </w:rPr>
              <w:t>0.</w:t>
            </w:r>
            <w:r w:rsidRPr="00B81E53">
              <w:rPr>
                <w:lang w:val="kk-KZ"/>
              </w:rPr>
              <w:t>06</w:t>
            </w:r>
          </w:p>
        </w:tc>
      </w:tr>
      <w:tr w:rsidR="007E379D" w:rsidRPr="00B81E53" w14:paraId="7F235A80" w14:textId="77777777" w:rsidTr="007E379D">
        <w:trPr>
          <w:trHeight w:val="80"/>
          <w:jc w:val="center"/>
        </w:trPr>
        <w:tc>
          <w:tcPr>
            <w:tcW w:w="704" w:type="dxa"/>
            <w:vAlign w:val="center"/>
          </w:tcPr>
          <w:p w14:paraId="67C7FAA4"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31</w:t>
            </w:r>
          </w:p>
        </w:tc>
        <w:tc>
          <w:tcPr>
            <w:tcW w:w="2410" w:type="dxa"/>
            <w:vAlign w:val="center"/>
          </w:tcPr>
          <w:p w14:paraId="7DE75717" w14:textId="77777777" w:rsidR="007E379D" w:rsidRPr="00B81E53" w:rsidRDefault="007E379D" w:rsidP="00B9381A">
            <w:pPr>
              <w:adjustRightInd w:val="0"/>
              <w:snapToGrid w:val="0"/>
              <w:jc w:val="center"/>
              <w:rPr>
                <w:lang w:eastAsia="de-DE"/>
              </w:rPr>
            </w:pPr>
            <w:r w:rsidRPr="00B81E53">
              <w:rPr>
                <w:lang w:val="de-DE" w:eastAsia="de-DE"/>
              </w:rPr>
              <w:t>1- октадекансульфонилхлорид</w:t>
            </w:r>
          </w:p>
        </w:tc>
        <w:tc>
          <w:tcPr>
            <w:tcW w:w="1579" w:type="dxa"/>
            <w:vAlign w:val="center"/>
          </w:tcPr>
          <w:p w14:paraId="2F0514AD" w14:textId="77777777" w:rsidR="007E379D" w:rsidRPr="00B81E53" w:rsidRDefault="004C16CE"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18</w:t>
            </w:r>
            <w:r w:rsidRPr="00B81E53">
              <w:rPr>
                <w:lang w:val="en-US"/>
              </w:rPr>
              <w:t>H</w:t>
            </w:r>
            <w:r w:rsidRPr="00B81E53">
              <w:rPr>
                <w:vertAlign w:val="subscript"/>
                <w:lang w:val="en-US"/>
              </w:rPr>
              <w:t>37</w:t>
            </w:r>
            <w:r w:rsidRPr="00B81E53">
              <w:rPr>
                <w:lang w:val="en-US"/>
              </w:rPr>
              <w:t>ClO</w:t>
            </w:r>
            <w:r w:rsidRPr="00B81E53">
              <w:rPr>
                <w:vertAlign w:val="subscript"/>
                <w:lang w:val="en-US"/>
              </w:rPr>
              <w:t>2</w:t>
            </w:r>
            <w:r w:rsidRPr="00B81E53">
              <w:rPr>
                <w:lang w:val="en-US"/>
              </w:rPr>
              <w:t>Si</w:t>
            </w:r>
            <w:r w:rsidR="007E379D" w:rsidRPr="00B81E53">
              <w:rPr>
                <w:color w:val="000000"/>
                <w:lang w:val="de-DE" w:eastAsia="de-DE"/>
              </w:rPr>
              <w:t xml:space="preserve"> </w:t>
            </w:r>
            <w:r w:rsidR="007E379D" w:rsidRPr="00B81E53">
              <w:rPr>
                <w:lang w:val="de-DE" w:eastAsia="de-DE"/>
              </w:rPr>
              <w:t> </w:t>
            </w:r>
          </w:p>
        </w:tc>
        <w:tc>
          <w:tcPr>
            <w:tcW w:w="1276" w:type="dxa"/>
            <w:vAlign w:val="center"/>
          </w:tcPr>
          <w:p w14:paraId="70F70C55"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353</w:t>
            </w:r>
          </w:p>
        </w:tc>
        <w:tc>
          <w:tcPr>
            <w:tcW w:w="1275" w:type="dxa"/>
            <w:vAlign w:val="center"/>
          </w:tcPr>
          <w:p w14:paraId="50A110C3" w14:textId="77777777" w:rsidR="007E379D" w:rsidRPr="00B81E53" w:rsidRDefault="007E379D" w:rsidP="00B9381A">
            <w:pPr>
              <w:adjustRightInd w:val="0"/>
              <w:snapToGrid w:val="0"/>
              <w:jc w:val="center"/>
            </w:pPr>
            <w:r w:rsidRPr="00B81E53">
              <w:t>29.309</w:t>
            </w:r>
          </w:p>
        </w:tc>
        <w:tc>
          <w:tcPr>
            <w:tcW w:w="1276" w:type="dxa"/>
            <w:vAlign w:val="center"/>
          </w:tcPr>
          <w:p w14:paraId="4E0CFAA8" w14:textId="77777777" w:rsidR="007E379D" w:rsidRPr="00B81E53" w:rsidRDefault="007E379D" w:rsidP="00B9381A">
            <w:pPr>
              <w:adjustRightInd w:val="0"/>
              <w:snapToGrid w:val="0"/>
              <w:jc w:val="center"/>
              <w:rPr>
                <w:lang w:val="kk-KZ"/>
              </w:rPr>
            </w:pPr>
            <w:r w:rsidRPr="00B81E53">
              <w:rPr>
                <w:lang w:val="kk-KZ"/>
              </w:rPr>
              <w:t>88</w:t>
            </w:r>
          </w:p>
        </w:tc>
        <w:tc>
          <w:tcPr>
            <w:tcW w:w="1120" w:type="dxa"/>
            <w:vAlign w:val="center"/>
          </w:tcPr>
          <w:p w14:paraId="62F8D57F"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10</w:t>
            </w:r>
          </w:p>
        </w:tc>
      </w:tr>
      <w:tr w:rsidR="007E379D" w:rsidRPr="00B81E53" w14:paraId="1496B02C" w14:textId="77777777" w:rsidTr="007E379D">
        <w:trPr>
          <w:trHeight w:val="80"/>
          <w:jc w:val="center"/>
        </w:trPr>
        <w:tc>
          <w:tcPr>
            <w:tcW w:w="704" w:type="dxa"/>
            <w:vAlign w:val="center"/>
          </w:tcPr>
          <w:p w14:paraId="0A53D9E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32</w:t>
            </w:r>
          </w:p>
        </w:tc>
        <w:tc>
          <w:tcPr>
            <w:tcW w:w="2410" w:type="dxa"/>
            <w:vAlign w:val="center"/>
          </w:tcPr>
          <w:p w14:paraId="4DDA96D5" w14:textId="77777777" w:rsidR="007E379D" w:rsidRPr="00B81E53" w:rsidRDefault="007E379D" w:rsidP="00B9381A">
            <w:pPr>
              <w:adjustRightInd w:val="0"/>
              <w:snapToGrid w:val="0"/>
              <w:jc w:val="center"/>
              <w:rPr>
                <w:lang w:val="de-DE"/>
              </w:rPr>
            </w:pPr>
            <w:r w:rsidRPr="00B81E53">
              <w:rPr>
                <w:lang w:val="de-DE" w:eastAsia="de-DE"/>
              </w:rPr>
              <w:t>1-бутен</w:t>
            </w:r>
          </w:p>
        </w:tc>
        <w:tc>
          <w:tcPr>
            <w:tcW w:w="1579" w:type="dxa"/>
            <w:vAlign w:val="center"/>
          </w:tcPr>
          <w:p w14:paraId="55D93A27" w14:textId="77777777" w:rsidR="007E379D" w:rsidRPr="00B81E53" w:rsidRDefault="004C16CE" w:rsidP="00B9381A">
            <w:pPr>
              <w:adjustRightInd w:val="0"/>
              <w:snapToGrid w:val="0"/>
              <w:jc w:val="center"/>
              <w:rPr>
                <w:rFonts w:eastAsia="Palatino Linotype"/>
                <w:vertAlign w:val="subscript"/>
                <w:lang w:val="de-DE" w:eastAsia="de-DE"/>
              </w:rPr>
            </w:pPr>
            <w:r w:rsidRPr="00B81E53">
              <w:rPr>
                <w:lang w:val="de-DE" w:eastAsia="de-DE"/>
              </w:rPr>
              <w:t>C</w:t>
            </w:r>
            <w:r w:rsidRPr="00B81E53">
              <w:rPr>
                <w:vertAlign w:val="subscript"/>
                <w:lang w:val="de-DE" w:eastAsia="de-DE"/>
              </w:rPr>
              <w:t>4</w:t>
            </w:r>
            <w:r w:rsidRPr="00B81E53">
              <w:rPr>
                <w:lang w:val="de-DE" w:eastAsia="de-DE"/>
              </w:rPr>
              <w:t>H</w:t>
            </w:r>
            <w:r w:rsidRPr="00B81E53">
              <w:rPr>
                <w:vertAlign w:val="subscript"/>
                <w:lang w:val="de-DE" w:eastAsia="de-DE"/>
              </w:rPr>
              <w:t>8</w:t>
            </w:r>
          </w:p>
        </w:tc>
        <w:tc>
          <w:tcPr>
            <w:tcW w:w="1276" w:type="dxa"/>
            <w:vAlign w:val="center"/>
          </w:tcPr>
          <w:p w14:paraId="0998BCAB"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56</w:t>
            </w:r>
            <w:r w:rsidRPr="00B81E53">
              <w:rPr>
                <w:rFonts w:eastAsia="Palatino Linotype"/>
                <w:lang w:val="de-DE" w:eastAsia="de-DE"/>
              </w:rPr>
              <w:t xml:space="preserve">. </w:t>
            </w:r>
            <w:r w:rsidRPr="00B81E53">
              <w:rPr>
                <w:rFonts w:eastAsia="Palatino Linotype"/>
                <w:lang w:eastAsia="de-DE"/>
              </w:rPr>
              <w:t>11</w:t>
            </w:r>
          </w:p>
        </w:tc>
        <w:tc>
          <w:tcPr>
            <w:tcW w:w="1275" w:type="dxa"/>
            <w:vAlign w:val="center"/>
          </w:tcPr>
          <w:p w14:paraId="438A9F13" w14:textId="77777777" w:rsidR="007E379D" w:rsidRPr="00B81E53" w:rsidRDefault="007E379D" w:rsidP="00B9381A">
            <w:pPr>
              <w:adjustRightInd w:val="0"/>
              <w:snapToGrid w:val="0"/>
              <w:jc w:val="center"/>
            </w:pPr>
            <w:r w:rsidRPr="00B81E53">
              <w:t>32.317</w:t>
            </w:r>
          </w:p>
        </w:tc>
        <w:tc>
          <w:tcPr>
            <w:tcW w:w="1276" w:type="dxa"/>
            <w:vAlign w:val="center"/>
          </w:tcPr>
          <w:p w14:paraId="38056329" w14:textId="77777777" w:rsidR="007E379D" w:rsidRPr="00B81E53" w:rsidRDefault="007E379D" w:rsidP="00B9381A">
            <w:pPr>
              <w:adjustRightInd w:val="0"/>
              <w:snapToGrid w:val="0"/>
              <w:jc w:val="center"/>
            </w:pPr>
            <w:r w:rsidRPr="00B81E53">
              <w:rPr>
                <w:lang w:val="de-DE"/>
              </w:rPr>
              <w:t>8</w:t>
            </w:r>
            <w:r w:rsidRPr="00B81E53">
              <w:t>7</w:t>
            </w:r>
          </w:p>
        </w:tc>
        <w:tc>
          <w:tcPr>
            <w:tcW w:w="1120" w:type="dxa"/>
            <w:vAlign w:val="center"/>
          </w:tcPr>
          <w:p w14:paraId="41B9EBC5"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03</w:t>
            </w:r>
          </w:p>
        </w:tc>
      </w:tr>
      <w:tr w:rsidR="007E379D" w:rsidRPr="00B81E53" w14:paraId="7D626309" w14:textId="77777777" w:rsidTr="00B31BBF">
        <w:trPr>
          <w:trHeight w:val="80"/>
          <w:jc w:val="center"/>
        </w:trPr>
        <w:tc>
          <w:tcPr>
            <w:tcW w:w="704" w:type="dxa"/>
            <w:tcBorders>
              <w:bottom w:val="single" w:sz="4" w:space="0" w:color="auto"/>
            </w:tcBorders>
            <w:vAlign w:val="center"/>
          </w:tcPr>
          <w:p w14:paraId="73F14606"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33</w:t>
            </w:r>
          </w:p>
        </w:tc>
        <w:tc>
          <w:tcPr>
            <w:tcW w:w="2410" w:type="dxa"/>
            <w:tcBorders>
              <w:bottom w:val="single" w:sz="4" w:space="0" w:color="auto"/>
            </w:tcBorders>
            <w:vAlign w:val="center"/>
          </w:tcPr>
          <w:p w14:paraId="0A183D4F" w14:textId="77777777" w:rsidR="007E379D" w:rsidRPr="00B81E53" w:rsidRDefault="007E379D" w:rsidP="00B9381A">
            <w:pPr>
              <w:adjustRightInd w:val="0"/>
              <w:snapToGrid w:val="0"/>
              <w:jc w:val="center"/>
              <w:rPr>
                <w:lang w:val="de-DE"/>
              </w:rPr>
            </w:pPr>
            <w:r w:rsidRPr="00B81E53">
              <w:rPr>
                <w:lang w:val="de-DE" w:eastAsia="de-DE"/>
              </w:rPr>
              <w:t>Гексатриаконтан</w:t>
            </w:r>
          </w:p>
        </w:tc>
        <w:tc>
          <w:tcPr>
            <w:tcW w:w="1579" w:type="dxa"/>
            <w:tcBorders>
              <w:bottom w:val="single" w:sz="4" w:space="0" w:color="auto"/>
            </w:tcBorders>
            <w:vAlign w:val="center"/>
          </w:tcPr>
          <w:p w14:paraId="5EF4AD2E" w14:textId="77777777" w:rsidR="007E379D" w:rsidRPr="00B81E53" w:rsidRDefault="004C16CE"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36</w:t>
            </w:r>
            <w:r w:rsidRPr="00B81E53">
              <w:rPr>
                <w:lang w:val="en-US"/>
              </w:rPr>
              <w:t>H74</w:t>
            </w:r>
            <w:r w:rsidR="007E379D" w:rsidRPr="00B81E53">
              <w:rPr>
                <w:lang w:val="de-DE" w:eastAsia="de-DE"/>
              </w:rPr>
              <w:t> </w:t>
            </w:r>
          </w:p>
        </w:tc>
        <w:tc>
          <w:tcPr>
            <w:tcW w:w="1276" w:type="dxa"/>
            <w:tcBorders>
              <w:bottom w:val="single" w:sz="4" w:space="0" w:color="auto"/>
            </w:tcBorders>
            <w:vAlign w:val="center"/>
          </w:tcPr>
          <w:p w14:paraId="6BA4A15D"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val="de-DE" w:eastAsia="de-DE"/>
              </w:rPr>
              <w:t> </w:t>
            </w:r>
            <w:r w:rsidRPr="00B81E53">
              <w:rPr>
                <w:rFonts w:eastAsia="Palatino Linotype"/>
                <w:lang w:eastAsia="de-DE"/>
              </w:rPr>
              <w:t>507</w:t>
            </w:r>
          </w:p>
        </w:tc>
        <w:tc>
          <w:tcPr>
            <w:tcW w:w="1275" w:type="dxa"/>
            <w:tcBorders>
              <w:bottom w:val="single" w:sz="4" w:space="0" w:color="auto"/>
            </w:tcBorders>
            <w:vAlign w:val="center"/>
          </w:tcPr>
          <w:p w14:paraId="25CF5CF4" w14:textId="77777777" w:rsidR="007E379D" w:rsidRPr="00B81E53" w:rsidRDefault="007E379D" w:rsidP="00B9381A">
            <w:pPr>
              <w:adjustRightInd w:val="0"/>
              <w:snapToGrid w:val="0"/>
              <w:jc w:val="center"/>
            </w:pPr>
            <w:r w:rsidRPr="00B81E53">
              <w:t>33.313</w:t>
            </w:r>
          </w:p>
        </w:tc>
        <w:tc>
          <w:tcPr>
            <w:tcW w:w="1276" w:type="dxa"/>
            <w:tcBorders>
              <w:bottom w:val="single" w:sz="4" w:space="0" w:color="auto"/>
            </w:tcBorders>
            <w:vAlign w:val="center"/>
          </w:tcPr>
          <w:p w14:paraId="1F2DD356" w14:textId="77777777" w:rsidR="007E379D" w:rsidRPr="00B81E53" w:rsidRDefault="007E379D" w:rsidP="00B9381A">
            <w:pPr>
              <w:adjustRightInd w:val="0"/>
              <w:snapToGrid w:val="0"/>
              <w:jc w:val="center"/>
              <w:rPr>
                <w:lang w:val="kk-KZ"/>
              </w:rPr>
            </w:pPr>
            <w:r w:rsidRPr="00B81E53">
              <w:rPr>
                <w:lang w:val="kk-KZ"/>
              </w:rPr>
              <w:t>76</w:t>
            </w:r>
          </w:p>
        </w:tc>
        <w:tc>
          <w:tcPr>
            <w:tcW w:w="1120" w:type="dxa"/>
            <w:tcBorders>
              <w:bottom w:val="single" w:sz="4" w:space="0" w:color="auto"/>
            </w:tcBorders>
            <w:vAlign w:val="center"/>
          </w:tcPr>
          <w:p w14:paraId="3C1143CA"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09</w:t>
            </w:r>
          </w:p>
        </w:tc>
      </w:tr>
      <w:tr w:rsidR="007E379D" w:rsidRPr="00B81E53" w14:paraId="00A26A08" w14:textId="77777777" w:rsidTr="00B31BBF">
        <w:trPr>
          <w:trHeight w:val="80"/>
          <w:jc w:val="center"/>
        </w:trPr>
        <w:tc>
          <w:tcPr>
            <w:tcW w:w="704" w:type="dxa"/>
            <w:tcBorders>
              <w:bottom w:val="nil"/>
            </w:tcBorders>
            <w:vAlign w:val="center"/>
          </w:tcPr>
          <w:p w14:paraId="427E5B7D"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34</w:t>
            </w:r>
          </w:p>
        </w:tc>
        <w:tc>
          <w:tcPr>
            <w:tcW w:w="2410" w:type="dxa"/>
            <w:tcBorders>
              <w:bottom w:val="nil"/>
            </w:tcBorders>
            <w:vAlign w:val="center"/>
          </w:tcPr>
          <w:p w14:paraId="0488909F" w14:textId="77777777" w:rsidR="007E379D" w:rsidRPr="00B81E53" w:rsidRDefault="007E379D" w:rsidP="00B9381A">
            <w:pPr>
              <w:adjustRightInd w:val="0"/>
              <w:snapToGrid w:val="0"/>
              <w:jc w:val="center"/>
              <w:rPr>
                <w:lang w:eastAsia="de-DE"/>
              </w:rPr>
            </w:pPr>
            <w:r w:rsidRPr="00B81E53">
              <w:rPr>
                <w:lang w:val="de-DE" w:eastAsia="de-DE"/>
              </w:rPr>
              <w:t>Бицикло [10.1.0]тридец -1-ен</w:t>
            </w:r>
          </w:p>
        </w:tc>
        <w:tc>
          <w:tcPr>
            <w:tcW w:w="1579" w:type="dxa"/>
            <w:tcBorders>
              <w:bottom w:val="nil"/>
            </w:tcBorders>
            <w:vAlign w:val="center"/>
          </w:tcPr>
          <w:p w14:paraId="0620DECF" w14:textId="77777777" w:rsidR="007E379D" w:rsidRPr="00B81E53" w:rsidRDefault="004C16CE" w:rsidP="00B9381A">
            <w:pPr>
              <w:adjustRightInd w:val="0"/>
              <w:snapToGrid w:val="0"/>
              <w:jc w:val="center"/>
              <w:rPr>
                <w:rFonts w:eastAsia="Palatino Linotype"/>
                <w:vertAlign w:val="subscript"/>
                <w:lang w:val="en-US" w:eastAsia="de-DE"/>
              </w:rPr>
            </w:pPr>
            <w:r w:rsidRPr="00B81E53">
              <w:rPr>
                <w:lang w:val="en-US"/>
              </w:rPr>
              <w:t>C</w:t>
            </w:r>
            <w:r w:rsidRPr="00B81E53">
              <w:rPr>
                <w:vertAlign w:val="subscript"/>
                <w:lang w:val="en-US"/>
              </w:rPr>
              <w:t>13</w:t>
            </w:r>
            <w:r w:rsidRPr="00B81E53">
              <w:rPr>
                <w:lang w:val="en-US"/>
              </w:rPr>
              <w:t>H</w:t>
            </w:r>
            <w:r w:rsidRPr="00B81E53">
              <w:rPr>
                <w:vertAlign w:val="subscript"/>
                <w:lang w:val="en-US"/>
              </w:rPr>
              <w:t>22</w:t>
            </w:r>
          </w:p>
        </w:tc>
        <w:tc>
          <w:tcPr>
            <w:tcW w:w="1276" w:type="dxa"/>
            <w:tcBorders>
              <w:bottom w:val="nil"/>
            </w:tcBorders>
            <w:vAlign w:val="center"/>
          </w:tcPr>
          <w:p w14:paraId="361063C5"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val="de-DE" w:eastAsia="de-DE"/>
              </w:rPr>
              <w:t>1</w:t>
            </w:r>
            <w:r w:rsidRPr="00B81E53">
              <w:rPr>
                <w:rFonts w:eastAsia="Palatino Linotype"/>
                <w:lang w:eastAsia="de-DE"/>
              </w:rPr>
              <w:t>7</w:t>
            </w:r>
            <w:r w:rsidRPr="00B81E53">
              <w:rPr>
                <w:rFonts w:eastAsia="Palatino Linotype"/>
                <w:lang w:val="de-DE" w:eastAsia="de-DE"/>
              </w:rPr>
              <w:t>8.</w:t>
            </w:r>
            <w:r w:rsidRPr="00B81E53">
              <w:rPr>
                <w:rFonts w:eastAsia="Palatino Linotype"/>
                <w:lang w:eastAsia="de-DE"/>
              </w:rPr>
              <w:t>31</w:t>
            </w:r>
          </w:p>
        </w:tc>
        <w:tc>
          <w:tcPr>
            <w:tcW w:w="1275" w:type="dxa"/>
            <w:tcBorders>
              <w:bottom w:val="nil"/>
            </w:tcBorders>
            <w:vAlign w:val="center"/>
          </w:tcPr>
          <w:p w14:paraId="2DD05BBA" w14:textId="77777777" w:rsidR="007E379D" w:rsidRPr="00B81E53" w:rsidRDefault="007E379D" w:rsidP="00B9381A">
            <w:pPr>
              <w:adjustRightInd w:val="0"/>
              <w:snapToGrid w:val="0"/>
              <w:jc w:val="center"/>
              <w:rPr>
                <w:lang w:val="kk-KZ"/>
              </w:rPr>
            </w:pPr>
            <w:r w:rsidRPr="00B81E53">
              <w:t>33</w:t>
            </w:r>
            <w:r w:rsidRPr="00B81E53">
              <w:rPr>
                <w:lang w:val="de-DE"/>
              </w:rPr>
              <w:t>.</w:t>
            </w:r>
            <w:r w:rsidRPr="00B81E53">
              <w:rPr>
                <w:lang w:val="kk-KZ"/>
              </w:rPr>
              <w:t>785</w:t>
            </w:r>
          </w:p>
        </w:tc>
        <w:tc>
          <w:tcPr>
            <w:tcW w:w="1276" w:type="dxa"/>
            <w:tcBorders>
              <w:bottom w:val="nil"/>
            </w:tcBorders>
            <w:vAlign w:val="center"/>
          </w:tcPr>
          <w:p w14:paraId="2D5BBC46" w14:textId="77777777" w:rsidR="007E379D" w:rsidRPr="00B81E53" w:rsidRDefault="007E379D" w:rsidP="00B9381A">
            <w:pPr>
              <w:adjustRightInd w:val="0"/>
              <w:snapToGrid w:val="0"/>
              <w:jc w:val="center"/>
              <w:rPr>
                <w:lang w:val="kk-KZ"/>
              </w:rPr>
            </w:pPr>
            <w:r w:rsidRPr="00B81E53">
              <w:rPr>
                <w:lang w:val="kk-KZ"/>
              </w:rPr>
              <w:t>89</w:t>
            </w:r>
          </w:p>
        </w:tc>
        <w:tc>
          <w:tcPr>
            <w:tcW w:w="1120" w:type="dxa"/>
            <w:tcBorders>
              <w:bottom w:val="nil"/>
            </w:tcBorders>
            <w:vAlign w:val="center"/>
          </w:tcPr>
          <w:p w14:paraId="33528AC5" w14:textId="77777777" w:rsidR="007E379D" w:rsidRPr="00B81E53" w:rsidRDefault="007E379D" w:rsidP="00B9381A">
            <w:pPr>
              <w:adjustRightInd w:val="0"/>
              <w:snapToGrid w:val="0"/>
              <w:jc w:val="center"/>
              <w:rPr>
                <w:lang w:val="kk-KZ"/>
              </w:rPr>
            </w:pPr>
            <w:r w:rsidRPr="00B81E53">
              <w:rPr>
                <w:lang w:val="de-DE"/>
              </w:rPr>
              <w:t>0.</w:t>
            </w:r>
            <w:r w:rsidRPr="00B81E53">
              <w:rPr>
                <w:lang w:val="kk-KZ"/>
              </w:rPr>
              <w:t>16</w:t>
            </w:r>
          </w:p>
        </w:tc>
      </w:tr>
    </w:tbl>
    <w:p w14:paraId="71CA6CCD" w14:textId="77777777" w:rsidR="00142E50" w:rsidRDefault="00142E50">
      <w:pPr>
        <w:rPr>
          <w:sz w:val="28"/>
          <w:szCs w:val="28"/>
          <w:lang w:val="en-US"/>
        </w:rPr>
      </w:pPr>
    </w:p>
    <w:p w14:paraId="7DBCE1A4" w14:textId="0B256AF4" w:rsidR="009566AA" w:rsidRPr="009566AA" w:rsidRDefault="009566AA">
      <w:pPr>
        <w:rPr>
          <w:sz w:val="28"/>
          <w:szCs w:val="28"/>
          <w:lang w:val="kk-KZ"/>
        </w:rPr>
      </w:pPr>
      <w:r w:rsidRPr="00D83B8F">
        <w:rPr>
          <w:sz w:val="28"/>
          <w:szCs w:val="28"/>
          <w:lang w:val="kk-KZ"/>
        </w:rPr>
        <w:lastRenderedPageBreak/>
        <w:t>1</w:t>
      </w:r>
      <w:r>
        <w:rPr>
          <w:sz w:val="28"/>
          <w:szCs w:val="28"/>
          <w:lang w:val="en-US"/>
        </w:rPr>
        <w:t>4</w:t>
      </w:r>
      <w:r w:rsidRPr="00D83B8F">
        <w:rPr>
          <w:sz w:val="28"/>
          <w:szCs w:val="28"/>
          <w:lang w:val="kk-KZ"/>
        </w:rPr>
        <w:t xml:space="preserve"> кестенің жалғасы</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579"/>
        <w:gridCol w:w="1276"/>
        <w:gridCol w:w="1275"/>
        <w:gridCol w:w="1276"/>
        <w:gridCol w:w="1120"/>
      </w:tblGrid>
      <w:tr w:rsidR="009566AA" w:rsidRPr="00B81E53" w14:paraId="1EBEB5F8" w14:textId="77777777" w:rsidTr="007E379D">
        <w:trPr>
          <w:trHeight w:val="80"/>
          <w:jc w:val="center"/>
        </w:trPr>
        <w:tc>
          <w:tcPr>
            <w:tcW w:w="704" w:type="dxa"/>
            <w:vAlign w:val="center"/>
          </w:tcPr>
          <w:p w14:paraId="52294ED5" w14:textId="77777777" w:rsidR="009566AA" w:rsidRPr="00B81E53" w:rsidRDefault="009566AA" w:rsidP="009566AA">
            <w:pPr>
              <w:adjustRightInd w:val="0"/>
              <w:snapToGrid w:val="0"/>
              <w:jc w:val="center"/>
              <w:rPr>
                <w:rFonts w:eastAsia="Palatino Linotype"/>
                <w:lang w:val="de-DE" w:eastAsia="de-DE"/>
              </w:rPr>
            </w:pPr>
            <w:r w:rsidRPr="002A6362">
              <w:rPr>
                <w:rFonts w:eastAsia="Palatino Linotype"/>
                <w:color w:val="000000"/>
                <w:lang w:val="en-US"/>
              </w:rPr>
              <w:t>1</w:t>
            </w:r>
          </w:p>
        </w:tc>
        <w:tc>
          <w:tcPr>
            <w:tcW w:w="2410" w:type="dxa"/>
            <w:vAlign w:val="center"/>
          </w:tcPr>
          <w:p w14:paraId="15C21DC5" w14:textId="77777777" w:rsidR="009566AA" w:rsidRPr="00B81E53" w:rsidRDefault="009566AA" w:rsidP="009566AA">
            <w:pPr>
              <w:adjustRightInd w:val="0"/>
              <w:snapToGrid w:val="0"/>
              <w:jc w:val="center"/>
              <w:rPr>
                <w:lang w:val="de-DE" w:eastAsia="de-DE"/>
              </w:rPr>
            </w:pPr>
            <w:r w:rsidRPr="002A6362">
              <w:rPr>
                <w:rFonts w:eastAsia="Palatino Linotype"/>
                <w:color w:val="000000"/>
              </w:rPr>
              <w:t>2</w:t>
            </w:r>
          </w:p>
        </w:tc>
        <w:tc>
          <w:tcPr>
            <w:tcW w:w="1579" w:type="dxa"/>
            <w:vAlign w:val="center"/>
          </w:tcPr>
          <w:p w14:paraId="52FCC09E" w14:textId="77777777" w:rsidR="009566AA" w:rsidRPr="00B81E53" w:rsidRDefault="009566AA" w:rsidP="009566AA">
            <w:pPr>
              <w:adjustRightInd w:val="0"/>
              <w:snapToGrid w:val="0"/>
              <w:jc w:val="center"/>
              <w:rPr>
                <w:lang w:val="en-US"/>
              </w:rPr>
            </w:pPr>
            <w:r w:rsidRPr="002A6362">
              <w:rPr>
                <w:rFonts w:eastAsia="Palatino Linotype"/>
                <w:color w:val="000000"/>
              </w:rPr>
              <w:t>3</w:t>
            </w:r>
          </w:p>
        </w:tc>
        <w:tc>
          <w:tcPr>
            <w:tcW w:w="1276" w:type="dxa"/>
            <w:vAlign w:val="center"/>
          </w:tcPr>
          <w:p w14:paraId="45765420" w14:textId="77777777" w:rsidR="009566AA" w:rsidRPr="00B81E53" w:rsidRDefault="009566AA" w:rsidP="009566AA">
            <w:pPr>
              <w:adjustRightInd w:val="0"/>
              <w:snapToGrid w:val="0"/>
              <w:jc w:val="center"/>
              <w:rPr>
                <w:rFonts w:eastAsia="Palatino Linotype"/>
                <w:lang w:val="de-DE" w:eastAsia="de-DE"/>
              </w:rPr>
            </w:pPr>
            <w:r w:rsidRPr="002A6362">
              <w:rPr>
                <w:color w:val="000000"/>
              </w:rPr>
              <w:t>4</w:t>
            </w:r>
          </w:p>
        </w:tc>
        <w:tc>
          <w:tcPr>
            <w:tcW w:w="1275" w:type="dxa"/>
            <w:vAlign w:val="center"/>
          </w:tcPr>
          <w:p w14:paraId="67862A96" w14:textId="77777777" w:rsidR="009566AA" w:rsidRPr="00B81E53" w:rsidRDefault="009566AA" w:rsidP="009566AA">
            <w:pPr>
              <w:adjustRightInd w:val="0"/>
              <w:snapToGrid w:val="0"/>
              <w:jc w:val="center"/>
            </w:pPr>
            <w:r w:rsidRPr="002A6362">
              <w:rPr>
                <w:color w:val="000000"/>
                <w:lang w:val="en-US"/>
              </w:rPr>
              <w:t>5</w:t>
            </w:r>
          </w:p>
        </w:tc>
        <w:tc>
          <w:tcPr>
            <w:tcW w:w="1276" w:type="dxa"/>
            <w:vAlign w:val="center"/>
          </w:tcPr>
          <w:p w14:paraId="211CA9F7" w14:textId="77777777" w:rsidR="009566AA" w:rsidRPr="00B81E53" w:rsidRDefault="009566AA" w:rsidP="009566AA">
            <w:pPr>
              <w:adjustRightInd w:val="0"/>
              <w:snapToGrid w:val="0"/>
              <w:jc w:val="center"/>
              <w:rPr>
                <w:lang w:val="kk-KZ"/>
              </w:rPr>
            </w:pPr>
            <w:r w:rsidRPr="002A6362">
              <w:rPr>
                <w:color w:val="000000"/>
                <w:lang w:val="en-US"/>
              </w:rPr>
              <w:t>6</w:t>
            </w:r>
          </w:p>
        </w:tc>
        <w:tc>
          <w:tcPr>
            <w:tcW w:w="1120" w:type="dxa"/>
            <w:vAlign w:val="center"/>
          </w:tcPr>
          <w:p w14:paraId="63B12AAA" w14:textId="77777777" w:rsidR="009566AA" w:rsidRPr="00B81E53" w:rsidRDefault="009566AA" w:rsidP="009566AA">
            <w:pPr>
              <w:adjustRightInd w:val="0"/>
              <w:snapToGrid w:val="0"/>
              <w:jc w:val="center"/>
              <w:rPr>
                <w:lang w:val="de-DE"/>
              </w:rPr>
            </w:pPr>
            <w:r w:rsidRPr="002A6362">
              <w:rPr>
                <w:color w:val="000000"/>
                <w:lang w:val="en-US"/>
              </w:rPr>
              <w:t>7</w:t>
            </w:r>
          </w:p>
        </w:tc>
      </w:tr>
      <w:tr w:rsidR="007E379D" w:rsidRPr="00B81E53" w14:paraId="38179A2E" w14:textId="77777777" w:rsidTr="007E379D">
        <w:trPr>
          <w:trHeight w:val="80"/>
          <w:jc w:val="center"/>
        </w:trPr>
        <w:tc>
          <w:tcPr>
            <w:tcW w:w="704" w:type="dxa"/>
            <w:vAlign w:val="center"/>
          </w:tcPr>
          <w:p w14:paraId="1557A863"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35</w:t>
            </w:r>
          </w:p>
        </w:tc>
        <w:tc>
          <w:tcPr>
            <w:tcW w:w="2410" w:type="dxa"/>
            <w:vAlign w:val="center"/>
          </w:tcPr>
          <w:p w14:paraId="5EE3A7C5" w14:textId="77777777" w:rsidR="007E379D" w:rsidRPr="00B81E53" w:rsidRDefault="007E379D" w:rsidP="00B9381A">
            <w:pPr>
              <w:adjustRightInd w:val="0"/>
              <w:snapToGrid w:val="0"/>
              <w:jc w:val="center"/>
              <w:rPr>
                <w:lang w:val="de-DE"/>
              </w:rPr>
            </w:pPr>
            <w:r w:rsidRPr="00B81E53">
              <w:rPr>
                <w:lang w:val="de-DE" w:eastAsia="de-DE"/>
              </w:rPr>
              <w:t>1-Ундецен, 8-метил-</w:t>
            </w:r>
          </w:p>
        </w:tc>
        <w:tc>
          <w:tcPr>
            <w:tcW w:w="1579" w:type="dxa"/>
            <w:vAlign w:val="center"/>
          </w:tcPr>
          <w:p w14:paraId="5EA8072F" w14:textId="77777777" w:rsidR="007E379D" w:rsidRPr="00B81E53" w:rsidRDefault="007E379D" w:rsidP="00B9381A">
            <w:pPr>
              <w:adjustRightInd w:val="0"/>
              <w:snapToGrid w:val="0"/>
              <w:jc w:val="center"/>
              <w:rPr>
                <w:rFonts w:eastAsia="Palatino Linotype"/>
                <w:lang w:val="de-DE" w:eastAsia="de-DE"/>
              </w:rPr>
            </w:pPr>
            <w:hyperlink r:id="rId72" w:anchor="query=C12H24" w:history="1">
              <w:r w:rsidRPr="00B81E53">
                <w:rPr>
                  <w:color w:val="000000"/>
                  <w:lang w:val="de-DE" w:eastAsia="de-DE"/>
                </w:rPr>
                <w:t xml:space="preserve">С </w:t>
              </w:r>
            </w:hyperlink>
            <w:hyperlink r:id="rId73" w:anchor="query=C12H24" w:history="1">
              <w:r w:rsidRPr="00B81E53">
                <w:rPr>
                  <w:color w:val="000000"/>
                  <w:vertAlign w:val="subscript"/>
                  <w:lang w:val="de-DE" w:eastAsia="de-DE"/>
                </w:rPr>
                <w:t xml:space="preserve">12 </w:t>
              </w:r>
            </w:hyperlink>
            <w:hyperlink r:id="rId74" w:anchor="query=C12H24" w:history="1">
              <w:r w:rsidRPr="00B81E53">
                <w:rPr>
                  <w:color w:val="000000"/>
                  <w:lang w:val="de-DE" w:eastAsia="de-DE"/>
                </w:rPr>
                <w:t xml:space="preserve">Н </w:t>
              </w:r>
            </w:hyperlink>
            <w:hyperlink r:id="rId75" w:anchor="query=C12H24" w:history="1">
              <w:r w:rsidRPr="00B81E53">
                <w:rPr>
                  <w:color w:val="000000"/>
                  <w:vertAlign w:val="subscript"/>
                  <w:lang w:val="de-DE" w:eastAsia="de-DE"/>
                </w:rPr>
                <w:t>24</w:t>
              </w:r>
            </w:hyperlink>
            <w:r w:rsidRPr="00B81E53">
              <w:rPr>
                <w:lang w:val="de-DE" w:eastAsia="de-DE"/>
              </w:rPr>
              <w:t>  </w:t>
            </w:r>
          </w:p>
        </w:tc>
        <w:tc>
          <w:tcPr>
            <w:tcW w:w="1276" w:type="dxa"/>
            <w:vAlign w:val="center"/>
          </w:tcPr>
          <w:p w14:paraId="6F286F03" w14:textId="77777777" w:rsidR="007E379D" w:rsidRPr="00B81E53" w:rsidRDefault="007E379D" w:rsidP="00B9381A">
            <w:pPr>
              <w:adjustRightInd w:val="0"/>
              <w:snapToGrid w:val="0"/>
              <w:jc w:val="center"/>
              <w:rPr>
                <w:rFonts w:eastAsia="Palatino Linotype"/>
                <w:lang w:eastAsia="de-DE"/>
              </w:rPr>
            </w:pPr>
            <w:r w:rsidRPr="00B81E53">
              <w:rPr>
                <w:shd w:val="clear" w:color="auto" w:fill="FFFFFF"/>
                <w:lang w:val="de-DE" w:eastAsia="de-DE"/>
              </w:rPr>
              <w:t>1</w:t>
            </w:r>
            <w:r w:rsidRPr="00B81E53">
              <w:rPr>
                <w:shd w:val="clear" w:color="auto" w:fill="FFFFFF"/>
                <w:lang w:eastAsia="de-DE"/>
              </w:rPr>
              <w:t>6</w:t>
            </w:r>
            <w:r w:rsidRPr="00B81E53">
              <w:rPr>
                <w:shd w:val="clear" w:color="auto" w:fill="FFFFFF"/>
                <w:lang w:val="de-DE" w:eastAsia="de-DE"/>
              </w:rPr>
              <w:t>8.</w:t>
            </w:r>
            <w:r w:rsidRPr="00B81E53">
              <w:rPr>
                <w:shd w:val="clear" w:color="auto" w:fill="FFFFFF"/>
                <w:lang w:eastAsia="de-DE"/>
              </w:rPr>
              <w:t>32</w:t>
            </w:r>
          </w:p>
        </w:tc>
        <w:tc>
          <w:tcPr>
            <w:tcW w:w="1275" w:type="dxa"/>
            <w:vAlign w:val="center"/>
          </w:tcPr>
          <w:p w14:paraId="7D37B73A" w14:textId="77777777" w:rsidR="007E379D" w:rsidRPr="00B81E53" w:rsidRDefault="007E379D" w:rsidP="00B9381A">
            <w:pPr>
              <w:adjustRightInd w:val="0"/>
              <w:snapToGrid w:val="0"/>
              <w:jc w:val="center"/>
            </w:pPr>
            <w:r w:rsidRPr="00B81E53">
              <w:t>34.400</w:t>
            </w:r>
          </w:p>
        </w:tc>
        <w:tc>
          <w:tcPr>
            <w:tcW w:w="1276" w:type="dxa"/>
            <w:vAlign w:val="center"/>
          </w:tcPr>
          <w:p w14:paraId="5D7D36E9"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27B078D0" w14:textId="77777777" w:rsidR="007E379D" w:rsidRPr="00B81E53" w:rsidRDefault="007E379D" w:rsidP="00B9381A">
            <w:pPr>
              <w:adjustRightInd w:val="0"/>
              <w:snapToGrid w:val="0"/>
              <w:jc w:val="center"/>
              <w:rPr>
                <w:lang w:val="kk-KZ"/>
              </w:rPr>
            </w:pPr>
            <w:r w:rsidRPr="00B81E53">
              <w:rPr>
                <w:lang w:val="de-DE"/>
              </w:rPr>
              <w:t>0.</w:t>
            </w:r>
            <w:r w:rsidRPr="00B81E53">
              <w:rPr>
                <w:lang w:val="kk-KZ"/>
              </w:rPr>
              <w:t>46</w:t>
            </w:r>
          </w:p>
        </w:tc>
      </w:tr>
      <w:tr w:rsidR="007E379D" w:rsidRPr="00B81E53" w14:paraId="3BE810E5" w14:textId="77777777" w:rsidTr="007E379D">
        <w:trPr>
          <w:trHeight w:val="80"/>
          <w:jc w:val="center"/>
        </w:trPr>
        <w:tc>
          <w:tcPr>
            <w:tcW w:w="704" w:type="dxa"/>
            <w:vAlign w:val="center"/>
          </w:tcPr>
          <w:p w14:paraId="7C82AFA6"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36</w:t>
            </w:r>
          </w:p>
        </w:tc>
        <w:tc>
          <w:tcPr>
            <w:tcW w:w="2410" w:type="dxa"/>
            <w:vAlign w:val="center"/>
          </w:tcPr>
          <w:p w14:paraId="3C996472" w14:textId="77777777" w:rsidR="007E379D" w:rsidRPr="00B81E53" w:rsidRDefault="007E379D" w:rsidP="00B9381A">
            <w:pPr>
              <w:adjustRightInd w:val="0"/>
              <w:snapToGrid w:val="0"/>
              <w:jc w:val="center"/>
              <w:rPr>
                <w:lang w:eastAsia="de-DE"/>
              </w:rPr>
            </w:pPr>
            <w:r w:rsidRPr="00B81E53">
              <w:rPr>
                <w:lang w:val="de-DE" w:eastAsia="de-DE"/>
              </w:rPr>
              <w:t>4-Метилтиено[2,3- b] пиридин</w:t>
            </w:r>
          </w:p>
        </w:tc>
        <w:tc>
          <w:tcPr>
            <w:tcW w:w="1579" w:type="dxa"/>
            <w:vAlign w:val="center"/>
          </w:tcPr>
          <w:p w14:paraId="63AF4DE4" w14:textId="77777777" w:rsidR="007E379D" w:rsidRPr="00B81E53" w:rsidRDefault="007E379D" w:rsidP="00B9381A">
            <w:pPr>
              <w:adjustRightInd w:val="0"/>
              <w:snapToGrid w:val="0"/>
              <w:jc w:val="center"/>
              <w:rPr>
                <w:rFonts w:eastAsia="Palatino Linotype"/>
                <w:lang w:val="de-DE" w:eastAsia="de-DE"/>
              </w:rPr>
            </w:pPr>
            <w:hyperlink r:id="rId76" w:anchor="query=C8H7NS" w:history="1">
              <w:r w:rsidRPr="00B81E53">
                <w:rPr>
                  <w:color w:val="000000"/>
                  <w:lang w:val="de-DE" w:eastAsia="de-DE"/>
                </w:rPr>
                <w:t xml:space="preserve">С </w:t>
              </w:r>
            </w:hyperlink>
            <w:hyperlink r:id="rId77" w:anchor="query=C8H7NS" w:history="1">
              <w:r w:rsidRPr="00B81E53">
                <w:rPr>
                  <w:color w:val="000000"/>
                  <w:vertAlign w:val="subscript"/>
                  <w:lang w:val="de-DE" w:eastAsia="de-DE"/>
                </w:rPr>
                <w:t xml:space="preserve">8 </w:t>
              </w:r>
            </w:hyperlink>
            <w:hyperlink r:id="rId78" w:anchor="query=C8H7NS" w:history="1">
              <w:r w:rsidRPr="00B81E53">
                <w:rPr>
                  <w:color w:val="000000"/>
                  <w:lang w:val="de-DE" w:eastAsia="de-DE"/>
                </w:rPr>
                <w:t xml:space="preserve">Н </w:t>
              </w:r>
            </w:hyperlink>
            <w:hyperlink r:id="rId79" w:anchor="query=C8H7NS" w:history="1">
              <w:r w:rsidRPr="00B81E53">
                <w:rPr>
                  <w:color w:val="000000"/>
                  <w:vertAlign w:val="subscript"/>
                  <w:lang w:val="de-DE" w:eastAsia="de-DE"/>
                </w:rPr>
                <w:t xml:space="preserve">7 </w:t>
              </w:r>
            </w:hyperlink>
            <w:hyperlink r:id="rId80" w:anchor="query=C8H7NS" w:history="1">
              <w:r w:rsidRPr="00B81E53">
                <w:rPr>
                  <w:color w:val="000000"/>
                  <w:lang w:val="de-DE" w:eastAsia="de-DE"/>
                </w:rPr>
                <w:t>НС</w:t>
              </w:r>
            </w:hyperlink>
          </w:p>
        </w:tc>
        <w:tc>
          <w:tcPr>
            <w:tcW w:w="1276" w:type="dxa"/>
            <w:vAlign w:val="center"/>
          </w:tcPr>
          <w:p w14:paraId="574C13EB" w14:textId="77777777" w:rsidR="007E379D" w:rsidRPr="00B81E53" w:rsidRDefault="007E379D" w:rsidP="00B9381A">
            <w:pPr>
              <w:adjustRightInd w:val="0"/>
              <w:snapToGrid w:val="0"/>
              <w:jc w:val="center"/>
              <w:rPr>
                <w:rFonts w:eastAsia="Palatino Linotype"/>
                <w:lang w:eastAsia="de-DE"/>
              </w:rPr>
            </w:pPr>
            <w:r w:rsidRPr="00B81E53">
              <w:rPr>
                <w:shd w:val="clear" w:color="auto" w:fill="FFFFFF"/>
                <w:lang w:val="de-DE" w:eastAsia="de-DE"/>
              </w:rPr>
              <w:t>1</w:t>
            </w:r>
            <w:r w:rsidRPr="00B81E53">
              <w:rPr>
                <w:shd w:val="clear" w:color="auto" w:fill="FFFFFF"/>
                <w:lang w:eastAsia="de-DE"/>
              </w:rPr>
              <w:t>49</w:t>
            </w:r>
            <w:r w:rsidRPr="00B81E53">
              <w:rPr>
                <w:shd w:val="clear" w:color="auto" w:fill="FFFFFF"/>
                <w:lang w:val="de-DE" w:eastAsia="de-DE"/>
              </w:rPr>
              <w:t>.2</w:t>
            </w:r>
            <w:r w:rsidRPr="00B81E53">
              <w:rPr>
                <w:shd w:val="clear" w:color="auto" w:fill="FFFFFF"/>
                <w:lang w:eastAsia="de-DE"/>
              </w:rPr>
              <w:t>1</w:t>
            </w:r>
          </w:p>
        </w:tc>
        <w:tc>
          <w:tcPr>
            <w:tcW w:w="1275" w:type="dxa"/>
            <w:vAlign w:val="center"/>
          </w:tcPr>
          <w:p w14:paraId="1CA51463" w14:textId="77777777" w:rsidR="007E379D" w:rsidRPr="00B81E53" w:rsidRDefault="007E379D" w:rsidP="00B9381A">
            <w:pPr>
              <w:adjustRightInd w:val="0"/>
              <w:snapToGrid w:val="0"/>
              <w:jc w:val="center"/>
            </w:pPr>
            <w:r w:rsidRPr="00B81E53">
              <w:t>35.170</w:t>
            </w:r>
          </w:p>
        </w:tc>
        <w:tc>
          <w:tcPr>
            <w:tcW w:w="1276" w:type="dxa"/>
            <w:vAlign w:val="center"/>
          </w:tcPr>
          <w:p w14:paraId="040BD0AB" w14:textId="77777777" w:rsidR="007E379D" w:rsidRPr="00B81E53" w:rsidRDefault="007E379D" w:rsidP="00B9381A">
            <w:pPr>
              <w:adjustRightInd w:val="0"/>
              <w:snapToGrid w:val="0"/>
              <w:jc w:val="center"/>
              <w:rPr>
                <w:lang w:val="kk-KZ"/>
              </w:rPr>
            </w:pPr>
            <w:r w:rsidRPr="00B81E53">
              <w:rPr>
                <w:lang w:val="de-DE"/>
              </w:rPr>
              <w:t>8</w:t>
            </w:r>
            <w:r w:rsidRPr="00B81E53">
              <w:rPr>
                <w:lang w:val="kk-KZ"/>
              </w:rPr>
              <w:t>3</w:t>
            </w:r>
          </w:p>
        </w:tc>
        <w:tc>
          <w:tcPr>
            <w:tcW w:w="1120" w:type="dxa"/>
            <w:vAlign w:val="center"/>
          </w:tcPr>
          <w:p w14:paraId="5450D429" w14:textId="77777777" w:rsidR="007E379D" w:rsidRPr="00B81E53" w:rsidRDefault="007E379D" w:rsidP="00B9381A">
            <w:pPr>
              <w:adjustRightInd w:val="0"/>
              <w:snapToGrid w:val="0"/>
              <w:jc w:val="center"/>
              <w:rPr>
                <w:lang w:val="kk-KZ"/>
              </w:rPr>
            </w:pPr>
            <w:r w:rsidRPr="00B81E53">
              <w:rPr>
                <w:lang w:val="de-DE"/>
              </w:rPr>
              <w:t>0.</w:t>
            </w:r>
            <w:r w:rsidRPr="00B81E53">
              <w:rPr>
                <w:lang w:val="kk-KZ"/>
              </w:rPr>
              <w:t>03</w:t>
            </w:r>
          </w:p>
        </w:tc>
      </w:tr>
      <w:tr w:rsidR="007E379D" w:rsidRPr="00B81E53" w14:paraId="1134C474" w14:textId="77777777" w:rsidTr="007E379D">
        <w:trPr>
          <w:trHeight w:val="80"/>
          <w:jc w:val="center"/>
        </w:trPr>
        <w:tc>
          <w:tcPr>
            <w:tcW w:w="704" w:type="dxa"/>
            <w:vAlign w:val="center"/>
          </w:tcPr>
          <w:p w14:paraId="50DCFF87"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37</w:t>
            </w:r>
          </w:p>
        </w:tc>
        <w:tc>
          <w:tcPr>
            <w:tcW w:w="2410" w:type="dxa"/>
            <w:vAlign w:val="center"/>
          </w:tcPr>
          <w:p w14:paraId="4943ABD1" w14:textId="77777777" w:rsidR="007E379D" w:rsidRPr="00B81E53" w:rsidRDefault="007E379D" w:rsidP="00B9381A">
            <w:pPr>
              <w:adjustRightInd w:val="0"/>
              <w:snapToGrid w:val="0"/>
              <w:jc w:val="center"/>
              <w:rPr>
                <w:lang w:eastAsia="de-DE"/>
              </w:rPr>
            </w:pPr>
            <w:r w:rsidRPr="00B81E53">
              <w:rPr>
                <w:lang w:val="de-DE" w:eastAsia="de-DE"/>
              </w:rPr>
              <w:t>Тритетраконтан</w:t>
            </w:r>
          </w:p>
        </w:tc>
        <w:tc>
          <w:tcPr>
            <w:tcW w:w="1579" w:type="dxa"/>
            <w:vAlign w:val="center"/>
          </w:tcPr>
          <w:p w14:paraId="44235F98" w14:textId="77777777" w:rsidR="007E379D" w:rsidRPr="00B81E53" w:rsidRDefault="007E379D" w:rsidP="00B9381A">
            <w:pPr>
              <w:shd w:val="clear" w:color="auto" w:fill="FFFFFF"/>
              <w:adjustRightInd w:val="0"/>
              <w:snapToGrid w:val="0"/>
              <w:jc w:val="center"/>
              <w:rPr>
                <w:rFonts w:eastAsia="Palatino Linotype"/>
                <w:lang w:val="de-DE" w:eastAsia="de-DE"/>
              </w:rPr>
            </w:pPr>
            <w:hyperlink r:id="rId81" w:anchor="query=C43H88" w:history="1">
              <w:r w:rsidRPr="00B81E53">
                <w:rPr>
                  <w:rFonts w:eastAsia="Palatino Linotype"/>
                  <w:color w:val="000000"/>
                  <w:lang w:val="de-DE" w:eastAsia="de-DE"/>
                </w:rPr>
                <w:t xml:space="preserve">С </w:t>
              </w:r>
            </w:hyperlink>
            <w:hyperlink r:id="rId82" w:anchor="query=C43H88" w:history="1">
              <w:r w:rsidRPr="00B81E53">
                <w:rPr>
                  <w:rFonts w:eastAsia="Palatino Linotype"/>
                  <w:color w:val="000000"/>
                  <w:vertAlign w:val="subscript"/>
                  <w:lang w:val="de-DE" w:eastAsia="de-DE"/>
                </w:rPr>
                <w:t xml:space="preserve">43 </w:t>
              </w:r>
            </w:hyperlink>
            <w:hyperlink r:id="rId83" w:anchor="query=C43H88" w:history="1">
              <w:r w:rsidRPr="00B81E53">
                <w:rPr>
                  <w:rFonts w:eastAsia="Palatino Linotype"/>
                  <w:color w:val="000000"/>
                  <w:lang w:val="de-DE" w:eastAsia="de-DE"/>
                </w:rPr>
                <w:t xml:space="preserve">Н </w:t>
              </w:r>
            </w:hyperlink>
            <w:hyperlink r:id="rId84" w:anchor="query=C43H88" w:history="1">
              <w:r w:rsidRPr="00B81E53">
                <w:rPr>
                  <w:rFonts w:eastAsia="Palatino Linotype"/>
                  <w:color w:val="000000"/>
                  <w:vertAlign w:val="subscript"/>
                  <w:lang w:val="de-DE" w:eastAsia="de-DE"/>
                </w:rPr>
                <w:t>88</w:t>
              </w:r>
            </w:hyperlink>
            <w:r w:rsidRPr="00B81E53">
              <w:rPr>
                <w:rFonts w:eastAsia="Palatino Linotype"/>
                <w:lang w:val="de-DE" w:eastAsia="de-DE"/>
              </w:rPr>
              <w:t> </w:t>
            </w:r>
          </w:p>
        </w:tc>
        <w:tc>
          <w:tcPr>
            <w:tcW w:w="1276" w:type="dxa"/>
            <w:vAlign w:val="center"/>
          </w:tcPr>
          <w:p w14:paraId="1C172EED"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605</w:t>
            </w:r>
            <w:r w:rsidR="00575EF0" w:rsidRPr="00B81E53">
              <w:rPr>
                <w:rFonts w:eastAsia="Palatino Linotype"/>
                <w:lang w:val="en-US" w:eastAsia="de-DE"/>
              </w:rPr>
              <w:t>.</w:t>
            </w:r>
            <w:r w:rsidRPr="00B81E53">
              <w:rPr>
                <w:rFonts w:eastAsia="Palatino Linotype"/>
                <w:lang w:eastAsia="de-DE"/>
              </w:rPr>
              <w:t>2</w:t>
            </w:r>
          </w:p>
        </w:tc>
        <w:tc>
          <w:tcPr>
            <w:tcW w:w="1275" w:type="dxa"/>
            <w:vAlign w:val="center"/>
          </w:tcPr>
          <w:p w14:paraId="406FF25E" w14:textId="77777777" w:rsidR="007E379D" w:rsidRPr="00B81E53" w:rsidRDefault="007E379D" w:rsidP="00B9381A">
            <w:pPr>
              <w:adjustRightInd w:val="0"/>
              <w:snapToGrid w:val="0"/>
              <w:jc w:val="center"/>
            </w:pPr>
            <w:r w:rsidRPr="00B81E53">
              <w:t>37.039</w:t>
            </w:r>
          </w:p>
        </w:tc>
        <w:tc>
          <w:tcPr>
            <w:tcW w:w="1276" w:type="dxa"/>
            <w:vAlign w:val="center"/>
          </w:tcPr>
          <w:p w14:paraId="21B1E9CD" w14:textId="77777777" w:rsidR="007E379D" w:rsidRPr="00B81E53" w:rsidRDefault="007E379D" w:rsidP="00B9381A">
            <w:pPr>
              <w:adjustRightInd w:val="0"/>
              <w:snapToGrid w:val="0"/>
              <w:jc w:val="center"/>
              <w:rPr>
                <w:lang w:val="de-DE"/>
              </w:rPr>
            </w:pPr>
            <w:r w:rsidRPr="00B81E53">
              <w:t>7</w:t>
            </w:r>
            <w:r w:rsidRPr="00B81E53">
              <w:rPr>
                <w:lang w:val="de-DE"/>
              </w:rPr>
              <w:t>4</w:t>
            </w:r>
          </w:p>
        </w:tc>
        <w:tc>
          <w:tcPr>
            <w:tcW w:w="1120" w:type="dxa"/>
            <w:vAlign w:val="center"/>
          </w:tcPr>
          <w:p w14:paraId="4163154B"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10</w:t>
            </w:r>
          </w:p>
        </w:tc>
      </w:tr>
      <w:tr w:rsidR="007E379D" w:rsidRPr="00B81E53" w14:paraId="190B36E8" w14:textId="77777777" w:rsidTr="007E379D">
        <w:trPr>
          <w:trHeight w:val="80"/>
          <w:jc w:val="center"/>
        </w:trPr>
        <w:tc>
          <w:tcPr>
            <w:tcW w:w="704" w:type="dxa"/>
            <w:vAlign w:val="center"/>
          </w:tcPr>
          <w:p w14:paraId="30614054"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38</w:t>
            </w:r>
          </w:p>
        </w:tc>
        <w:tc>
          <w:tcPr>
            <w:tcW w:w="2410" w:type="dxa"/>
            <w:vAlign w:val="center"/>
          </w:tcPr>
          <w:p w14:paraId="1DED941C" w14:textId="77777777" w:rsidR="007E379D" w:rsidRPr="00B81E53" w:rsidRDefault="007E379D" w:rsidP="00B9381A">
            <w:pPr>
              <w:adjustRightInd w:val="0"/>
              <w:snapToGrid w:val="0"/>
              <w:jc w:val="center"/>
              <w:rPr>
                <w:lang w:val="de-DE"/>
              </w:rPr>
            </w:pPr>
            <w:r w:rsidRPr="00B81E53">
              <w:rPr>
                <w:lang w:val="de-DE" w:eastAsia="de-DE"/>
              </w:rPr>
              <w:t>1-эйкозен</w:t>
            </w:r>
          </w:p>
        </w:tc>
        <w:tc>
          <w:tcPr>
            <w:tcW w:w="1579" w:type="dxa"/>
            <w:vAlign w:val="center"/>
          </w:tcPr>
          <w:p w14:paraId="3E57B57D" w14:textId="77777777" w:rsidR="007E379D" w:rsidRPr="00B81E53" w:rsidRDefault="007E379D" w:rsidP="00B9381A">
            <w:pPr>
              <w:adjustRightInd w:val="0"/>
              <w:snapToGrid w:val="0"/>
              <w:jc w:val="center"/>
              <w:rPr>
                <w:rFonts w:eastAsia="Palatino Linotype"/>
                <w:lang w:val="de-DE" w:eastAsia="de-DE"/>
              </w:rPr>
            </w:pPr>
            <w:hyperlink r:id="rId85" w:anchor="query=C20H40" w:history="1">
              <w:r w:rsidRPr="00B81E53">
                <w:rPr>
                  <w:color w:val="000000"/>
                  <w:lang w:val="de-DE" w:eastAsia="de-DE"/>
                </w:rPr>
                <w:t xml:space="preserve">С </w:t>
              </w:r>
            </w:hyperlink>
            <w:hyperlink r:id="rId86" w:anchor="query=C20H40" w:history="1">
              <w:r w:rsidRPr="00B81E53">
                <w:rPr>
                  <w:color w:val="000000"/>
                  <w:vertAlign w:val="subscript"/>
                  <w:lang w:val="de-DE" w:eastAsia="de-DE"/>
                </w:rPr>
                <w:t xml:space="preserve">20 </w:t>
              </w:r>
            </w:hyperlink>
            <w:hyperlink r:id="rId87" w:anchor="query=C20H40" w:history="1">
              <w:r w:rsidRPr="00B81E53">
                <w:rPr>
                  <w:color w:val="000000"/>
                  <w:lang w:val="de-DE" w:eastAsia="de-DE"/>
                </w:rPr>
                <w:t xml:space="preserve">Н </w:t>
              </w:r>
            </w:hyperlink>
            <w:hyperlink r:id="rId88" w:anchor="query=C20H40" w:history="1">
              <w:r w:rsidRPr="00B81E53">
                <w:rPr>
                  <w:color w:val="000000"/>
                  <w:vertAlign w:val="subscript"/>
                  <w:lang w:val="de-DE" w:eastAsia="de-DE"/>
                </w:rPr>
                <w:t>40</w:t>
              </w:r>
            </w:hyperlink>
          </w:p>
        </w:tc>
        <w:tc>
          <w:tcPr>
            <w:tcW w:w="1276" w:type="dxa"/>
            <w:vAlign w:val="center"/>
          </w:tcPr>
          <w:p w14:paraId="45DA428B"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280</w:t>
            </w:r>
            <w:r w:rsidRPr="00B81E53">
              <w:rPr>
                <w:rFonts w:eastAsia="Palatino Linotype"/>
                <w:lang w:val="de-DE" w:eastAsia="de-DE"/>
              </w:rPr>
              <w:t>.</w:t>
            </w:r>
            <w:r w:rsidRPr="00B81E53">
              <w:rPr>
                <w:rFonts w:eastAsia="Palatino Linotype"/>
                <w:lang w:eastAsia="de-DE"/>
              </w:rPr>
              <w:t>5</w:t>
            </w:r>
          </w:p>
        </w:tc>
        <w:tc>
          <w:tcPr>
            <w:tcW w:w="1275" w:type="dxa"/>
            <w:vAlign w:val="center"/>
          </w:tcPr>
          <w:p w14:paraId="6137A8EF" w14:textId="77777777" w:rsidR="007E379D" w:rsidRPr="00B81E53" w:rsidRDefault="007E379D" w:rsidP="00B9381A">
            <w:pPr>
              <w:adjustRightInd w:val="0"/>
              <w:snapToGrid w:val="0"/>
              <w:jc w:val="center"/>
            </w:pPr>
            <w:r w:rsidRPr="00B81E53">
              <w:t>38.663</w:t>
            </w:r>
          </w:p>
        </w:tc>
        <w:tc>
          <w:tcPr>
            <w:tcW w:w="1276" w:type="dxa"/>
            <w:vAlign w:val="center"/>
          </w:tcPr>
          <w:p w14:paraId="2F58BBE1" w14:textId="77777777" w:rsidR="007E379D" w:rsidRPr="00B81E53" w:rsidRDefault="007E379D" w:rsidP="00B9381A">
            <w:pPr>
              <w:adjustRightInd w:val="0"/>
              <w:snapToGrid w:val="0"/>
              <w:jc w:val="center"/>
              <w:rPr>
                <w:lang w:val="kk-KZ"/>
              </w:rPr>
            </w:pPr>
            <w:r w:rsidRPr="00B81E53">
              <w:rPr>
                <w:lang w:val="kk-KZ"/>
              </w:rPr>
              <w:t>85</w:t>
            </w:r>
          </w:p>
        </w:tc>
        <w:tc>
          <w:tcPr>
            <w:tcW w:w="1120" w:type="dxa"/>
            <w:vAlign w:val="center"/>
          </w:tcPr>
          <w:p w14:paraId="7A2C8585"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16</w:t>
            </w:r>
          </w:p>
        </w:tc>
      </w:tr>
      <w:tr w:rsidR="007E379D" w:rsidRPr="00B81E53" w14:paraId="6A37B464" w14:textId="77777777" w:rsidTr="007E379D">
        <w:trPr>
          <w:trHeight w:val="80"/>
          <w:jc w:val="center"/>
        </w:trPr>
        <w:tc>
          <w:tcPr>
            <w:tcW w:w="704" w:type="dxa"/>
            <w:vAlign w:val="center"/>
          </w:tcPr>
          <w:p w14:paraId="5E4611DC"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39</w:t>
            </w:r>
          </w:p>
        </w:tc>
        <w:tc>
          <w:tcPr>
            <w:tcW w:w="2410" w:type="dxa"/>
            <w:vAlign w:val="center"/>
          </w:tcPr>
          <w:p w14:paraId="41280BE0" w14:textId="77777777" w:rsidR="007E379D" w:rsidRPr="00B81E53" w:rsidRDefault="007E379D" w:rsidP="00B9381A">
            <w:pPr>
              <w:adjustRightInd w:val="0"/>
              <w:snapToGrid w:val="0"/>
              <w:jc w:val="center"/>
              <w:rPr>
                <w:lang w:val="de-DE"/>
              </w:rPr>
            </w:pPr>
            <w:r w:rsidRPr="00B81E53">
              <w:rPr>
                <w:lang w:val="de-DE" w:eastAsia="de-DE"/>
              </w:rPr>
              <w:t>1-Тетрадецен</w:t>
            </w:r>
          </w:p>
        </w:tc>
        <w:tc>
          <w:tcPr>
            <w:tcW w:w="1579" w:type="dxa"/>
            <w:vAlign w:val="center"/>
          </w:tcPr>
          <w:p w14:paraId="385C59E1" w14:textId="77777777" w:rsidR="007E379D" w:rsidRPr="00B81E53" w:rsidRDefault="007E379D" w:rsidP="00B9381A">
            <w:pPr>
              <w:adjustRightInd w:val="0"/>
              <w:snapToGrid w:val="0"/>
              <w:jc w:val="center"/>
              <w:rPr>
                <w:rFonts w:eastAsia="Palatino Linotype"/>
                <w:lang w:val="de-DE" w:eastAsia="de-DE"/>
              </w:rPr>
            </w:pPr>
            <w:hyperlink r:id="rId89" w:anchor="query=C14H28" w:history="1">
              <w:r w:rsidRPr="00B81E53">
                <w:rPr>
                  <w:rFonts w:eastAsia="Palatino Linotype"/>
                  <w:color w:val="000000"/>
                  <w:lang w:val="de-DE" w:eastAsia="de-DE"/>
                </w:rPr>
                <w:t xml:space="preserve">С </w:t>
              </w:r>
            </w:hyperlink>
            <w:hyperlink r:id="rId90" w:anchor="query=C14H28" w:history="1">
              <w:r w:rsidRPr="00B81E53">
                <w:rPr>
                  <w:rFonts w:eastAsia="Palatino Linotype"/>
                  <w:color w:val="000000"/>
                  <w:vertAlign w:val="subscript"/>
                  <w:lang w:val="de-DE" w:eastAsia="de-DE"/>
                </w:rPr>
                <w:t xml:space="preserve">14 </w:t>
              </w:r>
            </w:hyperlink>
            <w:hyperlink r:id="rId91" w:anchor="query=C14H28" w:history="1">
              <w:r w:rsidRPr="00B81E53">
                <w:rPr>
                  <w:rFonts w:eastAsia="Palatino Linotype"/>
                  <w:color w:val="000000"/>
                  <w:lang w:val="de-DE" w:eastAsia="de-DE"/>
                </w:rPr>
                <w:t xml:space="preserve">Н </w:t>
              </w:r>
            </w:hyperlink>
            <w:hyperlink r:id="rId92" w:anchor="query=C14H28" w:history="1">
              <w:r w:rsidRPr="00B81E53">
                <w:rPr>
                  <w:rFonts w:eastAsia="Palatino Linotype"/>
                  <w:color w:val="000000"/>
                  <w:vertAlign w:val="subscript"/>
                  <w:lang w:val="de-DE" w:eastAsia="de-DE"/>
                </w:rPr>
                <w:t>28</w:t>
              </w:r>
            </w:hyperlink>
          </w:p>
        </w:tc>
        <w:tc>
          <w:tcPr>
            <w:tcW w:w="1276" w:type="dxa"/>
            <w:vAlign w:val="center"/>
          </w:tcPr>
          <w:p w14:paraId="49F0EDD8"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val="de-DE" w:eastAsia="de-DE"/>
              </w:rPr>
              <w:t>1</w:t>
            </w:r>
            <w:r w:rsidRPr="00B81E53">
              <w:rPr>
                <w:rFonts w:eastAsia="Palatino Linotype"/>
                <w:lang w:eastAsia="de-DE"/>
              </w:rPr>
              <w:t>96</w:t>
            </w:r>
            <w:r w:rsidRPr="00B81E53">
              <w:rPr>
                <w:rFonts w:eastAsia="Palatino Linotype"/>
                <w:lang w:val="de-DE" w:eastAsia="de-DE"/>
              </w:rPr>
              <w:t>.</w:t>
            </w:r>
            <w:r w:rsidRPr="00B81E53">
              <w:rPr>
                <w:rFonts w:eastAsia="Palatino Linotype"/>
                <w:lang w:eastAsia="de-DE"/>
              </w:rPr>
              <w:t>37</w:t>
            </w:r>
          </w:p>
        </w:tc>
        <w:tc>
          <w:tcPr>
            <w:tcW w:w="1275" w:type="dxa"/>
            <w:vAlign w:val="center"/>
          </w:tcPr>
          <w:p w14:paraId="3AE160E5" w14:textId="77777777" w:rsidR="007E379D" w:rsidRPr="00B81E53" w:rsidRDefault="007E379D" w:rsidP="00B9381A">
            <w:pPr>
              <w:adjustRightInd w:val="0"/>
              <w:snapToGrid w:val="0"/>
              <w:jc w:val="center"/>
            </w:pPr>
            <w:r w:rsidRPr="00B81E53">
              <w:t>39.284</w:t>
            </w:r>
          </w:p>
        </w:tc>
        <w:tc>
          <w:tcPr>
            <w:tcW w:w="1276" w:type="dxa"/>
            <w:vAlign w:val="center"/>
          </w:tcPr>
          <w:p w14:paraId="734EFA78" w14:textId="77777777" w:rsidR="007E379D" w:rsidRPr="00B81E53" w:rsidRDefault="007E379D" w:rsidP="00B9381A">
            <w:pPr>
              <w:adjustRightInd w:val="0"/>
              <w:snapToGrid w:val="0"/>
              <w:jc w:val="center"/>
            </w:pPr>
            <w:r w:rsidRPr="00B81E53">
              <w:t>98</w:t>
            </w:r>
          </w:p>
        </w:tc>
        <w:tc>
          <w:tcPr>
            <w:tcW w:w="1120" w:type="dxa"/>
            <w:vAlign w:val="center"/>
          </w:tcPr>
          <w:p w14:paraId="37EBC029" w14:textId="77777777" w:rsidR="007E379D" w:rsidRPr="00B81E53" w:rsidRDefault="007E379D" w:rsidP="00B9381A">
            <w:pPr>
              <w:adjustRightInd w:val="0"/>
              <w:snapToGrid w:val="0"/>
              <w:jc w:val="center"/>
              <w:rPr>
                <w:lang w:val="kk-KZ"/>
              </w:rPr>
            </w:pPr>
            <w:r w:rsidRPr="00B81E53">
              <w:rPr>
                <w:lang w:val="de-DE"/>
              </w:rPr>
              <w:t>0</w:t>
            </w:r>
            <w:r w:rsidR="00575EF0" w:rsidRPr="00B81E53">
              <w:rPr>
                <w:lang w:val="de-DE"/>
              </w:rPr>
              <w:t>.</w:t>
            </w:r>
            <w:r w:rsidRPr="00B81E53">
              <w:rPr>
                <w:lang w:val="de-DE"/>
              </w:rPr>
              <w:t>85</w:t>
            </w:r>
            <w:r w:rsidRPr="00B81E53">
              <w:rPr>
                <w:lang w:val="kk-KZ"/>
              </w:rPr>
              <w:t>​</w:t>
            </w:r>
          </w:p>
        </w:tc>
      </w:tr>
      <w:tr w:rsidR="007E379D" w:rsidRPr="00B81E53" w14:paraId="045792D6" w14:textId="77777777" w:rsidTr="007E379D">
        <w:trPr>
          <w:trHeight w:val="268"/>
          <w:jc w:val="center"/>
        </w:trPr>
        <w:tc>
          <w:tcPr>
            <w:tcW w:w="704" w:type="dxa"/>
          </w:tcPr>
          <w:p w14:paraId="761055D0"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40</w:t>
            </w:r>
          </w:p>
        </w:tc>
        <w:tc>
          <w:tcPr>
            <w:tcW w:w="2410" w:type="dxa"/>
          </w:tcPr>
          <w:p w14:paraId="6BB90592" w14:textId="77777777" w:rsidR="007E379D" w:rsidRPr="00B81E53" w:rsidRDefault="007E379D" w:rsidP="00B9381A">
            <w:pPr>
              <w:pStyle w:val="MDPIequationFram"/>
              <w:rPr>
                <w:rFonts w:ascii="Times New Roman" w:hAnsi="Times New Roman"/>
                <w:sz w:val="24"/>
                <w:szCs w:val="24"/>
                <w:lang w:val="de-DE" w:bidi="ar-SA"/>
              </w:rPr>
            </w:pPr>
            <w:r w:rsidRPr="00B81E53">
              <w:rPr>
                <w:rFonts w:ascii="Times New Roman" w:hAnsi="Times New Roman"/>
                <w:sz w:val="24"/>
                <w:szCs w:val="24"/>
                <w:lang w:val="de-DE" w:bidi="ar-SA"/>
              </w:rPr>
              <w:t>Олеиламин</w:t>
            </w:r>
          </w:p>
        </w:tc>
        <w:tc>
          <w:tcPr>
            <w:tcW w:w="1579" w:type="dxa"/>
          </w:tcPr>
          <w:p w14:paraId="3417995E" w14:textId="77777777" w:rsidR="007E379D" w:rsidRPr="00B81E53" w:rsidRDefault="007E379D" w:rsidP="00B9381A">
            <w:pPr>
              <w:adjustRightInd w:val="0"/>
              <w:snapToGrid w:val="0"/>
              <w:jc w:val="center"/>
              <w:rPr>
                <w:rFonts w:eastAsia="Palatino Linotype"/>
                <w:lang w:val="de-DE" w:eastAsia="de-DE"/>
              </w:rPr>
            </w:pPr>
            <w:hyperlink r:id="rId93" w:anchor="query=C18H37N" w:history="1">
              <w:r w:rsidRPr="00B81E53">
                <w:rPr>
                  <w:rFonts w:eastAsia="Palatino Linotype"/>
                  <w:color w:val="000000"/>
                  <w:lang w:val="de-DE" w:eastAsia="de-DE"/>
                </w:rPr>
                <w:t xml:space="preserve">С </w:t>
              </w:r>
            </w:hyperlink>
            <w:hyperlink r:id="rId94" w:anchor="query=C18H37N" w:history="1">
              <w:r w:rsidRPr="00B81E53">
                <w:rPr>
                  <w:rFonts w:eastAsia="Palatino Linotype"/>
                  <w:color w:val="000000"/>
                  <w:vertAlign w:val="subscript"/>
                  <w:lang w:val="de-DE" w:eastAsia="de-DE"/>
                </w:rPr>
                <w:t xml:space="preserve">18 </w:t>
              </w:r>
            </w:hyperlink>
            <w:hyperlink r:id="rId95" w:anchor="query=C18H37N" w:history="1">
              <w:r w:rsidRPr="00B81E53">
                <w:rPr>
                  <w:rFonts w:eastAsia="Palatino Linotype"/>
                  <w:color w:val="000000"/>
                  <w:lang w:val="de-DE" w:eastAsia="de-DE"/>
                </w:rPr>
                <w:t xml:space="preserve">Н </w:t>
              </w:r>
            </w:hyperlink>
            <w:hyperlink r:id="rId96" w:anchor="query=C18H37N" w:history="1">
              <w:r w:rsidRPr="00B81E53">
                <w:rPr>
                  <w:rFonts w:eastAsia="Palatino Linotype"/>
                  <w:color w:val="000000"/>
                  <w:vertAlign w:val="subscript"/>
                  <w:lang w:val="de-DE" w:eastAsia="de-DE"/>
                </w:rPr>
                <w:t xml:space="preserve">37 </w:t>
              </w:r>
            </w:hyperlink>
            <w:hyperlink r:id="rId97" w:anchor="query=C18H37N" w:history="1">
              <w:r w:rsidRPr="00B81E53">
                <w:rPr>
                  <w:rFonts w:eastAsia="Palatino Linotype"/>
                  <w:color w:val="000000"/>
                  <w:lang w:val="de-DE" w:eastAsia="de-DE"/>
                </w:rPr>
                <w:t>Н</w:t>
              </w:r>
            </w:hyperlink>
          </w:p>
        </w:tc>
        <w:tc>
          <w:tcPr>
            <w:tcW w:w="1276" w:type="dxa"/>
          </w:tcPr>
          <w:p w14:paraId="08637136" w14:textId="77777777" w:rsidR="007E379D" w:rsidRPr="00B81E53" w:rsidRDefault="007E379D" w:rsidP="00B9381A">
            <w:pPr>
              <w:adjustRightInd w:val="0"/>
              <w:snapToGrid w:val="0"/>
              <w:jc w:val="center"/>
              <w:rPr>
                <w:rFonts w:eastAsia="Palatino Linotype"/>
                <w:lang w:eastAsia="de-DE"/>
              </w:rPr>
            </w:pPr>
            <w:r w:rsidRPr="00B81E53">
              <w:rPr>
                <w:shd w:val="clear" w:color="auto" w:fill="FFFFFF"/>
                <w:lang w:eastAsia="de-DE"/>
              </w:rPr>
              <w:t>267</w:t>
            </w:r>
            <w:r w:rsidR="00575EF0" w:rsidRPr="00B81E53">
              <w:rPr>
                <w:shd w:val="clear" w:color="auto" w:fill="FFFFFF"/>
                <w:lang w:val="en-US" w:eastAsia="de-DE"/>
              </w:rPr>
              <w:t>.</w:t>
            </w:r>
            <w:r w:rsidRPr="00B81E53">
              <w:rPr>
                <w:shd w:val="clear" w:color="auto" w:fill="FFFFFF"/>
                <w:lang w:eastAsia="de-DE"/>
              </w:rPr>
              <w:t>5</w:t>
            </w:r>
          </w:p>
        </w:tc>
        <w:tc>
          <w:tcPr>
            <w:tcW w:w="1275" w:type="dxa"/>
          </w:tcPr>
          <w:p w14:paraId="69FAD1B9" w14:textId="77777777" w:rsidR="007E379D" w:rsidRPr="00B81E53" w:rsidRDefault="007E379D" w:rsidP="00B9381A">
            <w:pPr>
              <w:adjustRightInd w:val="0"/>
              <w:snapToGrid w:val="0"/>
              <w:jc w:val="center"/>
            </w:pPr>
            <w:r w:rsidRPr="00B81E53">
              <w:t>39.542</w:t>
            </w:r>
          </w:p>
        </w:tc>
        <w:tc>
          <w:tcPr>
            <w:tcW w:w="1276" w:type="dxa"/>
          </w:tcPr>
          <w:p w14:paraId="564C8D62" w14:textId="77777777" w:rsidR="007E379D" w:rsidRPr="00B81E53" w:rsidRDefault="007E379D" w:rsidP="00B9381A">
            <w:pPr>
              <w:adjustRightInd w:val="0"/>
              <w:snapToGrid w:val="0"/>
              <w:jc w:val="center"/>
              <w:rPr>
                <w:lang w:val="kk-KZ"/>
              </w:rPr>
            </w:pPr>
            <w:r w:rsidRPr="00B81E53">
              <w:rPr>
                <w:lang w:val="kk-KZ"/>
              </w:rPr>
              <w:t>87</w:t>
            </w:r>
          </w:p>
        </w:tc>
        <w:tc>
          <w:tcPr>
            <w:tcW w:w="1120" w:type="dxa"/>
          </w:tcPr>
          <w:p w14:paraId="51D8C703"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08</w:t>
            </w:r>
          </w:p>
        </w:tc>
      </w:tr>
      <w:tr w:rsidR="007E379D" w:rsidRPr="00B81E53" w14:paraId="3C6316DA" w14:textId="77777777" w:rsidTr="007E379D">
        <w:trPr>
          <w:trHeight w:val="80"/>
          <w:jc w:val="center"/>
        </w:trPr>
        <w:tc>
          <w:tcPr>
            <w:tcW w:w="704" w:type="dxa"/>
            <w:vAlign w:val="center"/>
          </w:tcPr>
          <w:p w14:paraId="2EA8DFEE"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41</w:t>
            </w:r>
          </w:p>
        </w:tc>
        <w:tc>
          <w:tcPr>
            <w:tcW w:w="2410" w:type="dxa"/>
            <w:vAlign w:val="center"/>
          </w:tcPr>
          <w:p w14:paraId="1FA36C2E" w14:textId="77777777" w:rsidR="007E379D" w:rsidRPr="00B81E53" w:rsidRDefault="007E379D" w:rsidP="00B9381A">
            <w:pPr>
              <w:adjustRightInd w:val="0"/>
              <w:snapToGrid w:val="0"/>
              <w:jc w:val="center"/>
              <w:rPr>
                <w:lang w:val="de-DE"/>
              </w:rPr>
            </w:pPr>
            <w:r w:rsidRPr="00B81E53">
              <w:rPr>
                <w:lang w:val="de-DE" w:eastAsia="de-DE"/>
              </w:rPr>
              <w:t>8- Оксабицикло [5.1.0] октан</w:t>
            </w:r>
          </w:p>
        </w:tc>
        <w:tc>
          <w:tcPr>
            <w:tcW w:w="1579" w:type="dxa"/>
            <w:vAlign w:val="center"/>
          </w:tcPr>
          <w:p w14:paraId="5B79D576" w14:textId="77777777" w:rsidR="007E379D" w:rsidRPr="00B81E53" w:rsidRDefault="00070539"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7</w:t>
            </w:r>
            <w:r w:rsidRPr="00B81E53">
              <w:rPr>
                <w:lang w:val="en-US"/>
              </w:rPr>
              <w:t>H</w:t>
            </w:r>
            <w:r w:rsidRPr="00B81E53">
              <w:rPr>
                <w:vertAlign w:val="subscript"/>
                <w:lang w:val="en-US"/>
              </w:rPr>
              <w:t>12</w:t>
            </w:r>
            <w:r w:rsidRPr="00B81E53">
              <w:rPr>
                <w:lang w:val="en-US"/>
              </w:rPr>
              <w:t>O</w:t>
            </w:r>
            <w:r w:rsidR="007E379D" w:rsidRPr="00B81E53">
              <w:rPr>
                <w:lang w:val="de-DE" w:eastAsia="de-DE"/>
              </w:rPr>
              <w:t> </w:t>
            </w:r>
          </w:p>
        </w:tc>
        <w:tc>
          <w:tcPr>
            <w:tcW w:w="1276" w:type="dxa"/>
            <w:vAlign w:val="center"/>
          </w:tcPr>
          <w:p w14:paraId="6BFEE4E9"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val="de-DE" w:eastAsia="de-DE"/>
              </w:rPr>
              <w:t>1</w:t>
            </w:r>
            <w:r w:rsidRPr="00B81E53">
              <w:rPr>
                <w:rFonts w:eastAsia="Palatino Linotype"/>
                <w:lang w:eastAsia="de-DE"/>
              </w:rPr>
              <w:t>12</w:t>
            </w:r>
            <w:r w:rsidRPr="00B81E53">
              <w:rPr>
                <w:rFonts w:eastAsia="Palatino Linotype"/>
                <w:lang w:val="de-DE" w:eastAsia="de-DE"/>
              </w:rPr>
              <w:t>.</w:t>
            </w:r>
            <w:r w:rsidRPr="00B81E53">
              <w:rPr>
                <w:rFonts w:eastAsia="Palatino Linotype"/>
                <w:lang w:eastAsia="de-DE"/>
              </w:rPr>
              <w:t>17</w:t>
            </w:r>
          </w:p>
        </w:tc>
        <w:tc>
          <w:tcPr>
            <w:tcW w:w="1275" w:type="dxa"/>
            <w:vAlign w:val="center"/>
          </w:tcPr>
          <w:p w14:paraId="2CA09EB4" w14:textId="77777777" w:rsidR="007E379D" w:rsidRPr="00B81E53" w:rsidRDefault="007E379D" w:rsidP="00B9381A">
            <w:pPr>
              <w:adjustRightInd w:val="0"/>
              <w:snapToGrid w:val="0"/>
              <w:jc w:val="center"/>
            </w:pPr>
            <w:r w:rsidRPr="00B81E53">
              <w:t>39.788</w:t>
            </w:r>
          </w:p>
        </w:tc>
        <w:tc>
          <w:tcPr>
            <w:tcW w:w="1276" w:type="dxa"/>
            <w:vAlign w:val="center"/>
          </w:tcPr>
          <w:p w14:paraId="28F533FD" w14:textId="77777777" w:rsidR="007E379D" w:rsidRPr="00B81E53" w:rsidRDefault="007E379D" w:rsidP="00B9381A">
            <w:pPr>
              <w:adjustRightInd w:val="0"/>
              <w:snapToGrid w:val="0"/>
              <w:jc w:val="center"/>
              <w:rPr>
                <w:lang w:val="kk-KZ"/>
              </w:rPr>
            </w:pPr>
            <w:r w:rsidRPr="00B81E53">
              <w:rPr>
                <w:lang w:val="de-DE"/>
              </w:rPr>
              <w:t>8</w:t>
            </w:r>
            <w:r w:rsidRPr="00B81E53">
              <w:rPr>
                <w:lang w:val="kk-KZ"/>
              </w:rPr>
              <w:t>0</w:t>
            </w:r>
          </w:p>
        </w:tc>
        <w:tc>
          <w:tcPr>
            <w:tcW w:w="1120" w:type="dxa"/>
            <w:vAlign w:val="center"/>
          </w:tcPr>
          <w:p w14:paraId="61D82728" w14:textId="77777777" w:rsidR="007E379D" w:rsidRPr="00B81E53" w:rsidRDefault="007E379D" w:rsidP="00B9381A">
            <w:pPr>
              <w:adjustRightInd w:val="0"/>
              <w:snapToGrid w:val="0"/>
              <w:jc w:val="center"/>
              <w:rPr>
                <w:lang w:val="kk-KZ"/>
              </w:rPr>
            </w:pPr>
            <w:r w:rsidRPr="00B81E53">
              <w:rPr>
                <w:lang w:val="de-DE"/>
              </w:rPr>
              <w:t>0.</w:t>
            </w:r>
            <w:r w:rsidRPr="00B81E53">
              <w:rPr>
                <w:lang w:val="kk-KZ"/>
              </w:rPr>
              <w:t>08</w:t>
            </w:r>
          </w:p>
        </w:tc>
      </w:tr>
      <w:tr w:rsidR="007E379D" w:rsidRPr="00B81E53" w14:paraId="6544574F" w14:textId="77777777" w:rsidTr="007E379D">
        <w:trPr>
          <w:trHeight w:val="80"/>
          <w:jc w:val="center"/>
        </w:trPr>
        <w:tc>
          <w:tcPr>
            <w:tcW w:w="704" w:type="dxa"/>
            <w:vAlign w:val="center"/>
          </w:tcPr>
          <w:p w14:paraId="4070838F"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42</w:t>
            </w:r>
          </w:p>
        </w:tc>
        <w:tc>
          <w:tcPr>
            <w:tcW w:w="2410" w:type="dxa"/>
            <w:vAlign w:val="center"/>
          </w:tcPr>
          <w:p w14:paraId="3773E109" w14:textId="77777777" w:rsidR="007E379D" w:rsidRPr="00B81E53" w:rsidRDefault="007E379D" w:rsidP="00B9381A">
            <w:pPr>
              <w:adjustRightInd w:val="0"/>
              <w:snapToGrid w:val="0"/>
              <w:jc w:val="center"/>
              <w:rPr>
                <w:lang w:val="de-DE"/>
              </w:rPr>
            </w:pPr>
            <w:r w:rsidRPr="00B81E53">
              <w:rPr>
                <w:lang w:val="de-DE" w:eastAsia="de-DE"/>
              </w:rPr>
              <w:t>Силан, трихлордокозил -</w:t>
            </w:r>
          </w:p>
        </w:tc>
        <w:tc>
          <w:tcPr>
            <w:tcW w:w="1579" w:type="dxa"/>
            <w:vAlign w:val="center"/>
          </w:tcPr>
          <w:p w14:paraId="738CF92C" w14:textId="77777777" w:rsidR="007E379D" w:rsidRPr="00B81E53" w:rsidRDefault="007E379D" w:rsidP="00B9381A">
            <w:pPr>
              <w:adjustRightInd w:val="0"/>
              <w:snapToGrid w:val="0"/>
              <w:jc w:val="center"/>
              <w:rPr>
                <w:rFonts w:eastAsia="Palatino Linotype"/>
                <w:lang w:val="en-US" w:eastAsia="de-DE"/>
              </w:rPr>
            </w:pPr>
            <w:r w:rsidRPr="00B81E53">
              <w:rPr>
                <w:lang w:val="de-DE" w:eastAsia="de-DE"/>
              </w:rPr>
              <w:t> </w:t>
            </w:r>
            <w:r w:rsidR="00070539" w:rsidRPr="00B81E53">
              <w:rPr>
                <w:lang w:val="en-US"/>
              </w:rPr>
              <w:t>C</w:t>
            </w:r>
            <w:r w:rsidR="00070539" w:rsidRPr="00B81E53">
              <w:rPr>
                <w:vertAlign w:val="subscript"/>
                <w:lang w:val="en-US"/>
              </w:rPr>
              <w:t>22</w:t>
            </w:r>
            <w:r w:rsidR="00070539" w:rsidRPr="00B81E53">
              <w:rPr>
                <w:lang w:val="en-US"/>
              </w:rPr>
              <w:t>H</w:t>
            </w:r>
            <w:r w:rsidR="00070539" w:rsidRPr="00B81E53">
              <w:rPr>
                <w:vertAlign w:val="subscript"/>
                <w:lang w:val="en-US"/>
              </w:rPr>
              <w:t>45</w:t>
            </w:r>
            <w:r w:rsidR="00070539" w:rsidRPr="00B81E53">
              <w:rPr>
                <w:lang w:val="en-US"/>
              </w:rPr>
              <w:t>Cl</w:t>
            </w:r>
            <w:r w:rsidR="00070539" w:rsidRPr="00B81E53">
              <w:rPr>
                <w:vertAlign w:val="subscript"/>
                <w:lang w:val="en-US"/>
              </w:rPr>
              <w:t>3</w:t>
            </w:r>
            <w:r w:rsidR="00070539" w:rsidRPr="00B81E53">
              <w:rPr>
                <w:lang w:val="en-US"/>
              </w:rPr>
              <w:t>Si</w:t>
            </w:r>
          </w:p>
        </w:tc>
        <w:tc>
          <w:tcPr>
            <w:tcW w:w="1276" w:type="dxa"/>
            <w:vAlign w:val="center"/>
          </w:tcPr>
          <w:p w14:paraId="02400433" w14:textId="77777777" w:rsidR="007E379D" w:rsidRPr="00B81E53" w:rsidRDefault="007E379D" w:rsidP="00B9381A">
            <w:pPr>
              <w:adjustRightInd w:val="0"/>
              <w:snapToGrid w:val="0"/>
              <w:jc w:val="center"/>
              <w:rPr>
                <w:rFonts w:eastAsia="Palatino Linotype"/>
                <w:lang w:eastAsia="de-DE"/>
              </w:rPr>
            </w:pPr>
            <w:r w:rsidRPr="00B81E53">
              <w:rPr>
                <w:shd w:val="clear" w:color="auto" w:fill="FFFFFF"/>
                <w:lang w:eastAsia="de-DE"/>
              </w:rPr>
              <w:t>444</w:t>
            </w:r>
          </w:p>
        </w:tc>
        <w:tc>
          <w:tcPr>
            <w:tcW w:w="1275" w:type="dxa"/>
            <w:vAlign w:val="center"/>
          </w:tcPr>
          <w:p w14:paraId="6CEDCBB3" w14:textId="77777777" w:rsidR="007E379D" w:rsidRPr="00B81E53" w:rsidRDefault="007E379D" w:rsidP="00B9381A">
            <w:pPr>
              <w:adjustRightInd w:val="0"/>
              <w:snapToGrid w:val="0"/>
              <w:jc w:val="center"/>
            </w:pPr>
            <w:r w:rsidRPr="00B81E53">
              <w:t>40.571</w:t>
            </w:r>
          </w:p>
        </w:tc>
        <w:tc>
          <w:tcPr>
            <w:tcW w:w="1276" w:type="dxa"/>
            <w:vAlign w:val="center"/>
          </w:tcPr>
          <w:p w14:paraId="79AC948D" w14:textId="77777777" w:rsidR="007E379D" w:rsidRPr="00B81E53" w:rsidRDefault="007E379D" w:rsidP="00B9381A">
            <w:pPr>
              <w:adjustRightInd w:val="0"/>
              <w:snapToGrid w:val="0"/>
              <w:jc w:val="center"/>
            </w:pPr>
            <w:r w:rsidRPr="00B81E53">
              <w:t>85</w:t>
            </w:r>
          </w:p>
        </w:tc>
        <w:tc>
          <w:tcPr>
            <w:tcW w:w="1120" w:type="dxa"/>
            <w:vAlign w:val="center"/>
          </w:tcPr>
          <w:p w14:paraId="6CCBE606"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11</w:t>
            </w:r>
          </w:p>
        </w:tc>
      </w:tr>
      <w:tr w:rsidR="007E379D" w:rsidRPr="00B81E53" w14:paraId="1940E0CB" w14:textId="77777777" w:rsidTr="007E379D">
        <w:trPr>
          <w:trHeight w:val="80"/>
          <w:jc w:val="center"/>
        </w:trPr>
        <w:tc>
          <w:tcPr>
            <w:tcW w:w="704" w:type="dxa"/>
            <w:vAlign w:val="center"/>
          </w:tcPr>
          <w:p w14:paraId="09D65788"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43</w:t>
            </w:r>
          </w:p>
        </w:tc>
        <w:tc>
          <w:tcPr>
            <w:tcW w:w="2410" w:type="dxa"/>
            <w:vAlign w:val="center"/>
          </w:tcPr>
          <w:p w14:paraId="7EE8AA1C" w14:textId="77777777" w:rsidR="007E379D" w:rsidRPr="00B81E53" w:rsidRDefault="007E379D" w:rsidP="00B9381A">
            <w:pPr>
              <w:adjustRightInd w:val="0"/>
              <w:snapToGrid w:val="0"/>
              <w:jc w:val="center"/>
              <w:rPr>
                <w:lang w:val="de-DE"/>
              </w:rPr>
            </w:pPr>
            <w:r w:rsidRPr="00B81E53">
              <w:rPr>
                <w:lang w:val="de-DE" w:eastAsia="de-DE"/>
              </w:rPr>
              <w:t xml:space="preserve">3-Эйкозен, ( </w:t>
            </w:r>
            <w:r w:rsidRPr="00B81E53">
              <w:rPr>
                <w:i/>
                <w:iCs/>
                <w:lang w:val="de-DE" w:eastAsia="de-DE"/>
              </w:rPr>
              <w:t xml:space="preserve">E </w:t>
            </w:r>
            <w:r w:rsidRPr="00B81E53">
              <w:rPr>
                <w:lang w:val="de-DE" w:eastAsia="de-DE"/>
              </w:rPr>
              <w:t>)-</w:t>
            </w:r>
          </w:p>
        </w:tc>
        <w:tc>
          <w:tcPr>
            <w:tcW w:w="1579" w:type="dxa"/>
            <w:vAlign w:val="center"/>
          </w:tcPr>
          <w:p w14:paraId="3ED2ECBB" w14:textId="77777777" w:rsidR="007E379D" w:rsidRPr="00B81E53" w:rsidRDefault="007E379D" w:rsidP="00B9381A">
            <w:pPr>
              <w:adjustRightInd w:val="0"/>
              <w:snapToGrid w:val="0"/>
              <w:jc w:val="center"/>
              <w:rPr>
                <w:rFonts w:eastAsia="Palatino Linotype"/>
                <w:lang w:val="de-DE" w:eastAsia="de-DE"/>
              </w:rPr>
            </w:pPr>
            <w:r w:rsidRPr="00B81E53">
              <w:rPr>
                <w:lang w:val="de-DE" w:eastAsia="de-DE"/>
              </w:rPr>
              <w:t> </w:t>
            </w:r>
            <w:hyperlink r:id="rId98" w:anchor="query=C20H40" w:history="1">
              <w:r w:rsidRPr="00B81E53">
                <w:rPr>
                  <w:color w:val="000000"/>
                  <w:lang w:val="de-DE" w:eastAsia="de-DE"/>
                </w:rPr>
                <w:t xml:space="preserve">С </w:t>
              </w:r>
            </w:hyperlink>
            <w:hyperlink r:id="rId99" w:anchor="query=C20H40" w:history="1">
              <w:r w:rsidRPr="00B81E53">
                <w:rPr>
                  <w:color w:val="000000"/>
                  <w:vertAlign w:val="subscript"/>
                  <w:lang w:val="de-DE" w:eastAsia="de-DE"/>
                </w:rPr>
                <w:t xml:space="preserve">20 </w:t>
              </w:r>
            </w:hyperlink>
            <w:hyperlink r:id="rId100" w:anchor="query=C20H40" w:history="1">
              <w:r w:rsidRPr="00B81E53">
                <w:rPr>
                  <w:color w:val="000000"/>
                  <w:lang w:val="de-DE" w:eastAsia="de-DE"/>
                </w:rPr>
                <w:t xml:space="preserve">Н </w:t>
              </w:r>
            </w:hyperlink>
            <w:hyperlink r:id="rId101" w:anchor="query=C20H40" w:history="1">
              <w:r w:rsidRPr="00B81E53">
                <w:rPr>
                  <w:color w:val="000000"/>
                  <w:vertAlign w:val="subscript"/>
                  <w:lang w:val="de-DE" w:eastAsia="de-DE"/>
                </w:rPr>
                <w:t>40</w:t>
              </w:r>
            </w:hyperlink>
            <w:r w:rsidRPr="00B81E53">
              <w:rPr>
                <w:lang w:val="de-DE" w:eastAsia="de-DE"/>
              </w:rPr>
              <w:t> </w:t>
            </w:r>
          </w:p>
        </w:tc>
        <w:tc>
          <w:tcPr>
            <w:tcW w:w="1276" w:type="dxa"/>
            <w:vAlign w:val="center"/>
          </w:tcPr>
          <w:p w14:paraId="3CD0A5D0" w14:textId="77777777" w:rsidR="007E379D" w:rsidRPr="00B81E53" w:rsidRDefault="007E379D" w:rsidP="00B9381A">
            <w:pPr>
              <w:adjustRightInd w:val="0"/>
              <w:snapToGrid w:val="0"/>
              <w:jc w:val="center"/>
              <w:rPr>
                <w:rFonts w:eastAsia="Palatino Linotype"/>
                <w:lang w:eastAsia="de-DE"/>
              </w:rPr>
            </w:pPr>
            <w:r w:rsidRPr="00B81E53">
              <w:rPr>
                <w:shd w:val="clear" w:color="auto" w:fill="FFFFFF"/>
                <w:lang w:eastAsia="de-DE"/>
              </w:rPr>
              <w:t>280</w:t>
            </w:r>
            <w:r w:rsidR="00575EF0" w:rsidRPr="00B81E53">
              <w:rPr>
                <w:shd w:val="clear" w:color="auto" w:fill="FFFFFF"/>
                <w:lang w:val="en-US" w:eastAsia="de-DE"/>
              </w:rPr>
              <w:t>.</w:t>
            </w:r>
            <w:r w:rsidRPr="00B81E53">
              <w:rPr>
                <w:shd w:val="clear" w:color="auto" w:fill="FFFFFF"/>
                <w:lang w:eastAsia="de-DE"/>
              </w:rPr>
              <w:t>5</w:t>
            </w:r>
          </w:p>
        </w:tc>
        <w:tc>
          <w:tcPr>
            <w:tcW w:w="1275" w:type="dxa"/>
            <w:vAlign w:val="center"/>
          </w:tcPr>
          <w:p w14:paraId="2B75FB46" w14:textId="77777777" w:rsidR="007E379D" w:rsidRPr="00B81E53" w:rsidRDefault="007E379D" w:rsidP="00B9381A">
            <w:pPr>
              <w:adjustRightInd w:val="0"/>
              <w:snapToGrid w:val="0"/>
              <w:jc w:val="center"/>
              <w:rPr>
                <w:lang w:val="kk-KZ"/>
              </w:rPr>
            </w:pPr>
            <w:r w:rsidRPr="00B81E53">
              <w:rPr>
                <w:lang w:val="kk-KZ"/>
              </w:rPr>
              <w:t>41</w:t>
            </w:r>
            <w:r w:rsidRPr="00B81E53">
              <w:t>.</w:t>
            </w:r>
            <w:r w:rsidRPr="00B81E53">
              <w:rPr>
                <w:lang w:val="kk-KZ"/>
              </w:rPr>
              <w:t>955</w:t>
            </w:r>
          </w:p>
        </w:tc>
        <w:tc>
          <w:tcPr>
            <w:tcW w:w="1276" w:type="dxa"/>
            <w:vAlign w:val="center"/>
          </w:tcPr>
          <w:p w14:paraId="683576AE" w14:textId="77777777" w:rsidR="007E379D" w:rsidRPr="00B81E53" w:rsidRDefault="007E379D" w:rsidP="00B9381A">
            <w:pPr>
              <w:adjustRightInd w:val="0"/>
              <w:snapToGrid w:val="0"/>
              <w:jc w:val="center"/>
              <w:rPr>
                <w:lang w:val="de-DE"/>
              </w:rPr>
            </w:pPr>
            <w:r w:rsidRPr="00B81E53">
              <w:rPr>
                <w:lang w:val="de-DE"/>
              </w:rPr>
              <w:t>86</w:t>
            </w:r>
          </w:p>
        </w:tc>
        <w:tc>
          <w:tcPr>
            <w:tcW w:w="1120" w:type="dxa"/>
            <w:vAlign w:val="center"/>
          </w:tcPr>
          <w:p w14:paraId="6616F1A3" w14:textId="77777777" w:rsidR="007E379D" w:rsidRPr="00B81E53" w:rsidRDefault="007E379D" w:rsidP="00B9381A">
            <w:pPr>
              <w:adjustRightInd w:val="0"/>
              <w:snapToGrid w:val="0"/>
              <w:jc w:val="center"/>
            </w:pPr>
            <w:r w:rsidRPr="00B81E53">
              <w:t>1.27</w:t>
            </w:r>
          </w:p>
        </w:tc>
      </w:tr>
      <w:tr w:rsidR="007E379D" w:rsidRPr="00B81E53" w14:paraId="1B4A8ADD" w14:textId="77777777" w:rsidTr="007E379D">
        <w:trPr>
          <w:trHeight w:val="80"/>
          <w:jc w:val="center"/>
        </w:trPr>
        <w:tc>
          <w:tcPr>
            <w:tcW w:w="704" w:type="dxa"/>
            <w:vAlign w:val="center"/>
          </w:tcPr>
          <w:p w14:paraId="68FC98C5"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44</w:t>
            </w:r>
          </w:p>
        </w:tc>
        <w:tc>
          <w:tcPr>
            <w:tcW w:w="2410" w:type="dxa"/>
            <w:vAlign w:val="center"/>
          </w:tcPr>
          <w:p w14:paraId="3D7DB347" w14:textId="77777777" w:rsidR="007E379D" w:rsidRPr="00B81E53" w:rsidRDefault="007E379D" w:rsidP="00B9381A">
            <w:pPr>
              <w:adjustRightInd w:val="0"/>
              <w:snapToGrid w:val="0"/>
              <w:jc w:val="center"/>
              <w:rPr>
                <w:lang w:val="de-DE"/>
              </w:rPr>
            </w:pPr>
            <w:r w:rsidRPr="00B81E53">
              <w:rPr>
                <w:lang w:val="de-DE" w:eastAsia="de-DE"/>
              </w:rPr>
              <w:t>Брассикастерол</w:t>
            </w:r>
          </w:p>
        </w:tc>
        <w:tc>
          <w:tcPr>
            <w:tcW w:w="1579" w:type="dxa"/>
            <w:vAlign w:val="center"/>
          </w:tcPr>
          <w:p w14:paraId="1A539259" w14:textId="77777777" w:rsidR="007E379D" w:rsidRPr="00B81E53" w:rsidRDefault="00070539" w:rsidP="00B9381A">
            <w:pPr>
              <w:adjustRightInd w:val="0"/>
              <w:snapToGrid w:val="0"/>
              <w:jc w:val="center"/>
              <w:rPr>
                <w:rFonts w:eastAsia="Palatino Linotype"/>
                <w:lang w:val="de-DE" w:eastAsia="de-DE"/>
              </w:rPr>
            </w:pPr>
            <w:r w:rsidRPr="00B81E53">
              <w:rPr>
                <w:lang w:val="de-DE" w:eastAsia="de-DE"/>
              </w:rPr>
              <w:t>C</w:t>
            </w:r>
            <w:r w:rsidRPr="00B81E53">
              <w:rPr>
                <w:vertAlign w:val="subscript"/>
                <w:lang w:val="de-DE" w:eastAsia="de-DE"/>
              </w:rPr>
              <w:t>28</w:t>
            </w:r>
            <w:r w:rsidRPr="00B81E53">
              <w:rPr>
                <w:lang w:val="de-DE" w:eastAsia="de-DE"/>
              </w:rPr>
              <w:t>H</w:t>
            </w:r>
            <w:r w:rsidRPr="00B81E53">
              <w:rPr>
                <w:vertAlign w:val="subscript"/>
                <w:lang w:val="de-DE" w:eastAsia="de-DE"/>
              </w:rPr>
              <w:t>46</w:t>
            </w:r>
            <w:r w:rsidR="007E379D" w:rsidRPr="00B81E53">
              <w:rPr>
                <w:vertAlign w:val="subscript"/>
                <w:lang w:val="de-DE" w:eastAsia="de-DE"/>
              </w:rPr>
              <w:t>​</w:t>
            </w:r>
            <w:r w:rsidR="007E379D" w:rsidRPr="00B81E53">
              <w:rPr>
                <w:lang w:val="de-DE" w:eastAsia="de-DE"/>
              </w:rPr>
              <w:t>​</w:t>
            </w:r>
            <w:r w:rsidR="007E379D" w:rsidRPr="00B81E53">
              <w:rPr>
                <w:vertAlign w:val="subscript"/>
                <w:lang w:val="de-DE" w:eastAsia="de-DE"/>
              </w:rPr>
              <w:t>​</w:t>
            </w:r>
            <w:r w:rsidR="007E379D" w:rsidRPr="00B81E53">
              <w:rPr>
                <w:lang w:val="de-DE" w:eastAsia="de-DE"/>
              </w:rPr>
              <w:t>​</w:t>
            </w:r>
          </w:p>
        </w:tc>
        <w:tc>
          <w:tcPr>
            <w:tcW w:w="1276" w:type="dxa"/>
            <w:vAlign w:val="center"/>
          </w:tcPr>
          <w:p w14:paraId="132214DC"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398</w:t>
            </w:r>
            <w:r w:rsidRPr="00B81E53">
              <w:rPr>
                <w:rFonts w:eastAsia="Palatino Linotype"/>
                <w:lang w:val="de-DE" w:eastAsia="de-DE"/>
              </w:rPr>
              <w:t>.7</w:t>
            </w:r>
          </w:p>
        </w:tc>
        <w:tc>
          <w:tcPr>
            <w:tcW w:w="1275" w:type="dxa"/>
            <w:vAlign w:val="center"/>
          </w:tcPr>
          <w:p w14:paraId="1D86FC10" w14:textId="77777777" w:rsidR="007E379D" w:rsidRPr="00B81E53" w:rsidRDefault="007E379D" w:rsidP="00B9381A">
            <w:pPr>
              <w:adjustRightInd w:val="0"/>
              <w:snapToGrid w:val="0"/>
              <w:jc w:val="center"/>
              <w:rPr>
                <w:lang w:val="kk-KZ"/>
              </w:rPr>
            </w:pPr>
            <w:r w:rsidRPr="00B81E53">
              <w:rPr>
                <w:lang w:val="kk-KZ"/>
              </w:rPr>
              <w:t>42</w:t>
            </w:r>
            <w:r w:rsidRPr="00B81E53">
              <w:t>.</w:t>
            </w:r>
            <w:r w:rsidRPr="00B81E53">
              <w:rPr>
                <w:lang w:val="kk-KZ"/>
              </w:rPr>
              <w:t>466</w:t>
            </w:r>
          </w:p>
        </w:tc>
        <w:tc>
          <w:tcPr>
            <w:tcW w:w="1276" w:type="dxa"/>
            <w:vAlign w:val="center"/>
          </w:tcPr>
          <w:p w14:paraId="5E80B7DE" w14:textId="77777777" w:rsidR="007E379D" w:rsidRPr="00B81E53" w:rsidRDefault="007E379D" w:rsidP="00B9381A">
            <w:pPr>
              <w:adjustRightInd w:val="0"/>
              <w:snapToGrid w:val="0"/>
              <w:jc w:val="center"/>
            </w:pPr>
            <w:r w:rsidRPr="00B81E53">
              <w:t>92</w:t>
            </w:r>
          </w:p>
        </w:tc>
        <w:tc>
          <w:tcPr>
            <w:tcW w:w="1120" w:type="dxa"/>
            <w:vAlign w:val="center"/>
          </w:tcPr>
          <w:p w14:paraId="0B1AB97C" w14:textId="77777777" w:rsidR="007E379D" w:rsidRPr="00B81E53" w:rsidRDefault="007E379D" w:rsidP="00B9381A">
            <w:pPr>
              <w:adjustRightInd w:val="0"/>
              <w:snapToGrid w:val="0"/>
              <w:jc w:val="center"/>
              <w:rPr>
                <w:lang w:val="kk-KZ"/>
              </w:rPr>
            </w:pPr>
            <w:r w:rsidRPr="00B81E53">
              <w:rPr>
                <w:lang w:val="kk-KZ"/>
              </w:rPr>
              <w:t>1</w:t>
            </w:r>
            <w:r w:rsidRPr="00B81E53">
              <w:t>.</w:t>
            </w:r>
            <w:r w:rsidRPr="00B81E53">
              <w:rPr>
                <w:lang w:val="kk-KZ"/>
              </w:rPr>
              <w:t>20</w:t>
            </w:r>
          </w:p>
        </w:tc>
      </w:tr>
      <w:tr w:rsidR="007E379D" w:rsidRPr="00B81E53" w14:paraId="4221EADD" w14:textId="77777777" w:rsidTr="007E379D">
        <w:trPr>
          <w:trHeight w:val="80"/>
          <w:jc w:val="center"/>
        </w:trPr>
        <w:tc>
          <w:tcPr>
            <w:tcW w:w="704" w:type="dxa"/>
            <w:vAlign w:val="center"/>
          </w:tcPr>
          <w:p w14:paraId="15BDF856"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45</w:t>
            </w:r>
          </w:p>
        </w:tc>
        <w:tc>
          <w:tcPr>
            <w:tcW w:w="2410" w:type="dxa"/>
            <w:vAlign w:val="center"/>
          </w:tcPr>
          <w:p w14:paraId="33ECA9A0" w14:textId="77777777" w:rsidR="007E379D" w:rsidRPr="00B81E53" w:rsidRDefault="007E379D" w:rsidP="00B9381A">
            <w:pPr>
              <w:adjustRightInd w:val="0"/>
              <w:snapToGrid w:val="0"/>
              <w:jc w:val="center"/>
              <w:rPr>
                <w:lang w:val="de-DE"/>
              </w:rPr>
            </w:pPr>
            <w:r w:rsidRPr="00B81E53">
              <w:rPr>
                <w:lang w:val="de-DE" w:eastAsia="de-DE"/>
              </w:rPr>
              <w:t>Циклододекан</w:t>
            </w:r>
          </w:p>
        </w:tc>
        <w:tc>
          <w:tcPr>
            <w:tcW w:w="1579" w:type="dxa"/>
            <w:vAlign w:val="center"/>
          </w:tcPr>
          <w:p w14:paraId="19342350" w14:textId="77777777" w:rsidR="007E379D" w:rsidRPr="00B81E53" w:rsidRDefault="007E379D" w:rsidP="00B9381A">
            <w:pPr>
              <w:adjustRightInd w:val="0"/>
              <w:snapToGrid w:val="0"/>
              <w:jc w:val="center"/>
              <w:rPr>
                <w:rFonts w:eastAsia="Palatino Linotype"/>
                <w:lang w:val="de-DE" w:eastAsia="de-DE"/>
              </w:rPr>
            </w:pPr>
            <w:hyperlink r:id="rId102" w:anchor="query=C12H24" w:history="1">
              <w:r w:rsidRPr="00B81E53">
                <w:rPr>
                  <w:color w:val="000000"/>
                  <w:lang w:val="de-DE" w:eastAsia="de-DE"/>
                </w:rPr>
                <w:t xml:space="preserve">С </w:t>
              </w:r>
            </w:hyperlink>
            <w:hyperlink r:id="rId103" w:anchor="query=C12H24" w:history="1">
              <w:r w:rsidRPr="00B81E53">
                <w:rPr>
                  <w:color w:val="000000"/>
                  <w:vertAlign w:val="subscript"/>
                  <w:lang w:val="de-DE" w:eastAsia="de-DE"/>
                </w:rPr>
                <w:t xml:space="preserve">12 </w:t>
              </w:r>
            </w:hyperlink>
            <w:hyperlink r:id="rId104" w:anchor="query=C12H24" w:history="1">
              <w:r w:rsidRPr="00B81E53">
                <w:rPr>
                  <w:color w:val="000000"/>
                  <w:lang w:val="de-DE" w:eastAsia="de-DE"/>
                </w:rPr>
                <w:t xml:space="preserve">Н </w:t>
              </w:r>
            </w:hyperlink>
            <w:hyperlink r:id="rId105" w:anchor="query=C12H24" w:history="1">
              <w:r w:rsidRPr="00B81E53">
                <w:rPr>
                  <w:color w:val="000000"/>
                  <w:vertAlign w:val="subscript"/>
                  <w:lang w:val="de-DE" w:eastAsia="de-DE"/>
                </w:rPr>
                <w:t>24</w:t>
              </w:r>
            </w:hyperlink>
            <w:r w:rsidRPr="00B81E53">
              <w:rPr>
                <w:lang w:val="de-DE" w:eastAsia="de-DE"/>
              </w:rPr>
              <w:t>  </w:t>
            </w:r>
          </w:p>
        </w:tc>
        <w:tc>
          <w:tcPr>
            <w:tcW w:w="1276" w:type="dxa"/>
            <w:vAlign w:val="center"/>
          </w:tcPr>
          <w:p w14:paraId="003B72C8"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val="de-DE" w:eastAsia="de-DE"/>
              </w:rPr>
              <w:t>16</w:t>
            </w:r>
            <w:r w:rsidRPr="00B81E53">
              <w:rPr>
                <w:shd w:val="clear" w:color="auto" w:fill="FFFFFF"/>
                <w:lang w:eastAsia="de-DE"/>
              </w:rPr>
              <w:t>8</w:t>
            </w:r>
            <w:r w:rsidRPr="00B81E53">
              <w:rPr>
                <w:shd w:val="clear" w:color="auto" w:fill="FFFFFF"/>
                <w:lang w:val="de-DE" w:eastAsia="de-DE"/>
              </w:rPr>
              <w:t>.</w:t>
            </w:r>
            <w:r w:rsidRPr="00B81E53">
              <w:rPr>
                <w:shd w:val="clear" w:color="auto" w:fill="FFFFFF"/>
                <w:lang w:eastAsia="de-DE"/>
              </w:rPr>
              <w:t>3</w:t>
            </w:r>
            <w:r w:rsidRPr="00B81E53">
              <w:rPr>
                <w:shd w:val="clear" w:color="auto" w:fill="FFFFFF"/>
                <w:lang w:val="de-DE" w:eastAsia="de-DE"/>
              </w:rPr>
              <w:t>2</w:t>
            </w:r>
          </w:p>
        </w:tc>
        <w:tc>
          <w:tcPr>
            <w:tcW w:w="1275" w:type="dxa"/>
            <w:vAlign w:val="center"/>
          </w:tcPr>
          <w:p w14:paraId="03AF1769" w14:textId="77777777" w:rsidR="007E379D" w:rsidRPr="00B81E53" w:rsidRDefault="007E379D" w:rsidP="00B9381A">
            <w:pPr>
              <w:adjustRightInd w:val="0"/>
              <w:snapToGrid w:val="0"/>
              <w:jc w:val="center"/>
              <w:rPr>
                <w:lang w:val="kk-KZ"/>
              </w:rPr>
            </w:pPr>
            <w:r w:rsidRPr="00B81E53">
              <w:rPr>
                <w:lang w:val="kk-KZ"/>
              </w:rPr>
              <w:t>42</w:t>
            </w:r>
            <w:r w:rsidRPr="00B81E53">
              <w:t>.</w:t>
            </w:r>
            <w:r w:rsidRPr="00B81E53">
              <w:rPr>
                <w:lang w:val="kk-KZ"/>
              </w:rPr>
              <w:t>874</w:t>
            </w:r>
          </w:p>
        </w:tc>
        <w:tc>
          <w:tcPr>
            <w:tcW w:w="1276" w:type="dxa"/>
            <w:vAlign w:val="center"/>
          </w:tcPr>
          <w:p w14:paraId="6F21C5D3" w14:textId="77777777" w:rsidR="007E379D" w:rsidRPr="00B81E53" w:rsidRDefault="007E379D" w:rsidP="00B9381A">
            <w:pPr>
              <w:adjustRightInd w:val="0"/>
              <w:snapToGrid w:val="0"/>
              <w:jc w:val="center"/>
            </w:pPr>
            <w:r w:rsidRPr="00B81E53">
              <w:t>86</w:t>
            </w:r>
          </w:p>
        </w:tc>
        <w:tc>
          <w:tcPr>
            <w:tcW w:w="1120" w:type="dxa"/>
            <w:vAlign w:val="center"/>
          </w:tcPr>
          <w:p w14:paraId="7DAF1E14"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13</w:t>
            </w:r>
          </w:p>
        </w:tc>
      </w:tr>
      <w:tr w:rsidR="008F49EB" w:rsidRPr="00B81E53" w14:paraId="12E1A343" w14:textId="77777777" w:rsidTr="007E379D">
        <w:trPr>
          <w:trHeight w:val="80"/>
          <w:jc w:val="center"/>
        </w:trPr>
        <w:tc>
          <w:tcPr>
            <w:tcW w:w="704" w:type="dxa"/>
            <w:vAlign w:val="center"/>
          </w:tcPr>
          <w:p w14:paraId="2A3BF508" w14:textId="77777777" w:rsidR="008F49EB" w:rsidRPr="00B81E53" w:rsidRDefault="008F49EB" w:rsidP="008F49EB">
            <w:pPr>
              <w:adjustRightInd w:val="0"/>
              <w:snapToGrid w:val="0"/>
              <w:jc w:val="center"/>
              <w:rPr>
                <w:rFonts w:eastAsia="Palatino Linotype"/>
                <w:lang w:val="de-DE" w:eastAsia="de-DE"/>
              </w:rPr>
            </w:pPr>
            <w:r w:rsidRPr="00B81E53">
              <w:rPr>
                <w:rFonts w:eastAsia="Palatino Linotype"/>
                <w:lang w:val="de-DE" w:eastAsia="de-DE"/>
              </w:rPr>
              <w:t>46</w:t>
            </w:r>
          </w:p>
        </w:tc>
        <w:tc>
          <w:tcPr>
            <w:tcW w:w="2410" w:type="dxa"/>
            <w:vAlign w:val="center"/>
          </w:tcPr>
          <w:p w14:paraId="5933F817" w14:textId="77777777" w:rsidR="008F49EB" w:rsidRPr="00B81E53" w:rsidRDefault="008F49EB" w:rsidP="008F49EB">
            <w:pPr>
              <w:adjustRightInd w:val="0"/>
              <w:snapToGrid w:val="0"/>
              <w:jc w:val="center"/>
              <w:rPr>
                <w:lang w:val="de-DE" w:eastAsia="de-DE"/>
              </w:rPr>
            </w:pPr>
            <w:r w:rsidRPr="00B81E53">
              <w:rPr>
                <w:lang w:val="de-DE" w:eastAsia="de-DE"/>
              </w:rPr>
              <w:t xml:space="preserve">13-Октадеценаль, ( </w:t>
            </w:r>
            <w:r w:rsidRPr="00B81E53">
              <w:rPr>
                <w:i/>
                <w:iCs/>
                <w:lang w:val="de-DE" w:eastAsia="de-DE"/>
              </w:rPr>
              <w:t xml:space="preserve">Z </w:t>
            </w:r>
            <w:r w:rsidRPr="00B81E53">
              <w:rPr>
                <w:lang w:val="de-DE" w:eastAsia="de-DE"/>
              </w:rPr>
              <w:t>)-</w:t>
            </w:r>
          </w:p>
        </w:tc>
        <w:tc>
          <w:tcPr>
            <w:tcW w:w="1579" w:type="dxa"/>
            <w:vAlign w:val="center"/>
          </w:tcPr>
          <w:p w14:paraId="39C16F6F" w14:textId="77777777" w:rsidR="008F49EB" w:rsidRDefault="008F49EB" w:rsidP="008F49EB">
            <w:pPr>
              <w:adjustRightInd w:val="0"/>
              <w:snapToGrid w:val="0"/>
              <w:jc w:val="center"/>
            </w:pPr>
            <w:r w:rsidRPr="00B81E53">
              <w:rPr>
                <w:lang w:val="en-US"/>
              </w:rPr>
              <w:t>C</w:t>
            </w:r>
            <w:r w:rsidRPr="00B81E53">
              <w:rPr>
                <w:vertAlign w:val="subscript"/>
                <w:lang w:val="en-US"/>
              </w:rPr>
              <w:t>18</w:t>
            </w:r>
            <w:r w:rsidRPr="00B81E53">
              <w:rPr>
                <w:lang w:val="en-US"/>
              </w:rPr>
              <w:t>H</w:t>
            </w:r>
            <w:r w:rsidRPr="00B81E53">
              <w:rPr>
                <w:vertAlign w:val="subscript"/>
                <w:lang w:val="en-US"/>
              </w:rPr>
              <w:t>46</w:t>
            </w:r>
            <w:r w:rsidRPr="00B81E53">
              <w:rPr>
                <w:lang w:val="en-US"/>
              </w:rPr>
              <w:t>O</w:t>
            </w:r>
          </w:p>
        </w:tc>
        <w:tc>
          <w:tcPr>
            <w:tcW w:w="1276" w:type="dxa"/>
            <w:vAlign w:val="center"/>
          </w:tcPr>
          <w:p w14:paraId="4CDCD070" w14:textId="77777777" w:rsidR="008F49EB" w:rsidRPr="00B81E53" w:rsidRDefault="008F49EB" w:rsidP="008F49EB">
            <w:pPr>
              <w:adjustRightInd w:val="0"/>
              <w:snapToGrid w:val="0"/>
              <w:jc w:val="center"/>
              <w:rPr>
                <w:shd w:val="clear" w:color="auto" w:fill="FFFFFF"/>
                <w:lang w:val="de-DE" w:eastAsia="de-DE"/>
              </w:rPr>
            </w:pPr>
            <w:r w:rsidRPr="00B81E53">
              <w:rPr>
                <w:rFonts w:eastAsia="Palatino Linotype"/>
                <w:lang w:eastAsia="de-DE"/>
              </w:rPr>
              <w:t>266</w:t>
            </w:r>
            <w:r w:rsidRPr="00B81E53">
              <w:rPr>
                <w:rFonts w:eastAsia="Palatino Linotype"/>
                <w:lang w:val="en-US" w:eastAsia="de-DE"/>
              </w:rPr>
              <w:t>.</w:t>
            </w:r>
            <w:r w:rsidRPr="00B81E53">
              <w:rPr>
                <w:rFonts w:eastAsia="Palatino Linotype"/>
                <w:lang w:eastAsia="de-DE"/>
              </w:rPr>
              <w:t>5</w:t>
            </w:r>
          </w:p>
        </w:tc>
        <w:tc>
          <w:tcPr>
            <w:tcW w:w="1275" w:type="dxa"/>
            <w:vAlign w:val="center"/>
          </w:tcPr>
          <w:p w14:paraId="4E352DBB" w14:textId="77777777" w:rsidR="008F49EB" w:rsidRPr="00B81E53" w:rsidRDefault="008F49EB" w:rsidP="008F49EB">
            <w:pPr>
              <w:adjustRightInd w:val="0"/>
              <w:snapToGrid w:val="0"/>
              <w:jc w:val="center"/>
              <w:rPr>
                <w:lang w:val="kk-KZ"/>
              </w:rPr>
            </w:pPr>
            <w:r w:rsidRPr="00B81E53">
              <w:rPr>
                <w:lang w:val="kk-KZ"/>
              </w:rPr>
              <w:t>43</w:t>
            </w:r>
            <w:r w:rsidRPr="00B81E53">
              <w:t>.</w:t>
            </w:r>
            <w:r w:rsidRPr="00B81E53">
              <w:rPr>
                <w:lang w:val="kk-KZ"/>
              </w:rPr>
              <w:t>301</w:t>
            </w:r>
          </w:p>
        </w:tc>
        <w:tc>
          <w:tcPr>
            <w:tcW w:w="1276" w:type="dxa"/>
            <w:vAlign w:val="center"/>
          </w:tcPr>
          <w:p w14:paraId="69283EFD" w14:textId="77777777" w:rsidR="008F49EB" w:rsidRPr="00B81E53" w:rsidRDefault="008F49EB" w:rsidP="008F49EB">
            <w:pPr>
              <w:adjustRightInd w:val="0"/>
              <w:snapToGrid w:val="0"/>
              <w:jc w:val="center"/>
            </w:pPr>
            <w:r w:rsidRPr="00B81E53">
              <w:rPr>
                <w:lang w:val="kk-KZ"/>
              </w:rPr>
              <w:t>90</w:t>
            </w:r>
          </w:p>
        </w:tc>
        <w:tc>
          <w:tcPr>
            <w:tcW w:w="1120" w:type="dxa"/>
            <w:vAlign w:val="center"/>
          </w:tcPr>
          <w:p w14:paraId="48056ADE" w14:textId="77777777" w:rsidR="008F49EB" w:rsidRPr="00B81E53" w:rsidRDefault="008F49EB" w:rsidP="008F49EB">
            <w:pPr>
              <w:adjustRightInd w:val="0"/>
              <w:snapToGrid w:val="0"/>
              <w:jc w:val="center"/>
              <w:rPr>
                <w:lang w:val="kk-KZ"/>
              </w:rPr>
            </w:pPr>
            <w:r w:rsidRPr="00B81E53">
              <w:rPr>
                <w:lang w:val="kk-KZ"/>
              </w:rPr>
              <w:t>0</w:t>
            </w:r>
            <w:r w:rsidRPr="00B81E53">
              <w:t>.</w:t>
            </w:r>
            <w:r w:rsidRPr="00B81E53">
              <w:rPr>
                <w:lang w:val="kk-KZ"/>
              </w:rPr>
              <w:t>14</w:t>
            </w:r>
          </w:p>
        </w:tc>
      </w:tr>
      <w:tr w:rsidR="007E379D" w:rsidRPr="00B81E53" w14:paraId="213C618F" w14:textId="77777777" w:rsidTr="007E379D">
        <w:trPr>
          <w:trHeight w:val="80"/>
          <w:jc w:val="center"/>
        </w:trPr>
        <w:tc>
          <w:tcPr>
            <w:tcW w:w="704" w:type="dxa"/>
            <w:vAlign w:val="center"/>
          </w:tcPr>
          <w:p w14:paraId="7541084B"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47</w:t>
            </w:r>
          </w:p>
        </w:tc>
        <w:tc>
          <w:tcPr>
            <w:tcW w:w="2410" w:type="dxa"/>
            <w:vAlign w:val="center"/>
          </w:tcPr>
          <w:p w14:paraId="5AE825F9" w14:textId="77777777" w:rsidR="007E379D" w:rsidRPr="00B81E53" w:rsidRDefault="007E379D" w:rsidP="00B9381A">
            <w:pPr>
              <w:adjustRightInd w:val="0"/>
              <w:snapToGrid w:val="0"/>
              <w:jc w:val="center"/>
              <w:rPr>
                <w:lang w:val="de-DE"/>
              </w:rPr>
            </w:pPr>
            <w:r w:rsidRPr="00B81E53">
              <w:rPr>
                <w:lang w:val="de-DE" w:eastAsia="de-DE"/>
              </w:rPr>
              <w:t xml:space="preserve">4-Октен, ( </w:t>
            </w:r>
            <w:r w:rsidRPr="00B81E53">
              <w:rPr>
                <w:i/>
                <w:iCs/>
                <w:lang w:val="de-DE" w:eastAsia="de-DE"/>
              </w:rPr>
              <w:t xml:space="preserve">E </w:t>
            </w:r>
            <w:r w:rsidRPr="00B81E53">
              <w:rPr>
                <w:lang w:val="de-DE" w:eastAsia="de-DE"/>
              </w:rPr>
              <w:t>)-</w:t>
            </w:r>
          </w:p>
        </w:tc>
        <w:tc>
          <w:tcPr>
            <w:tcW w:w="1579" w:type="dxa"/>
            <w:vAlign w:val="center"/>
          </w:tcPr>
          <w:p w14:paraId="17059D8C" w14:textId="77777777" w:rsidR="007E379D" w:rsidRPr="00B81E53" w:rsidRDefault="007E379D" w:rsidP="00B9381A">
            <w:pPr>
              <w:adjustRightInd w:val="0"/>
              <w:snapToGrid w:val="0"/>
              <w:jc w:val="center"/>
              <w:rPr>
                <w:rFonts w:eastAsia="Palatino Linotype"/>
                <w:lang w:val="de-DE" w:eastAsia="de-DE"/>
              </w:rPr>
            </w:pPr>
            <w:hyperlink r:id="rId106" w:anchor="query=C8H16" w:history="1">
              <w:r w:rsidRPr="00B81E53">
                <w:rPr>
                  <w:color w:val="000000"/>
                  <w:lang w:val="de-DE" w:eastAsia="de-DE"/>
                </w:rPr>
                <w:t xml:space="preserve">С </w:t>
              </w:r>
            </w:hyperlink>
            <w:hyperlink r:id="rId107" w:anchor="query=C8H16" w:history="1">
              <w:r w:rsidRPr="00B81E53">
                <w:rPr>
                  <w:color w:val="000000"/>
                  <w:vertAlign w:val="subscript"/>
                  <w:lang w:val="de-DE" w:eastAsia="de-DE"/>
                </w:rPr>
                <w:t xml:space="preserve">8 </w:t>
              </w:r>
            </w:hyperlink>
            <w:hyperlink r:id="rId108" w:anchor="query=C8H16" w:history="1">
              <w:r w:rsidRPr="00B81E53">
                <w:rPr>
                  <w:color w:val="000000"/>
                  <w:lang w:val="de-DE" w:eastAsia="de-DE"/>
                </w:rPr>
                <w:t xml:space="preserve">Н </w:t>
              </w:r>
            </w:hyperlink>
            <w:hyperlink r:id="rId109" w:anchor="query=C8H16" w:history="1">
              <w:r w:rsidRPr="00B81E53">
                <w:rPr>
                  <w:color w:val="000000"/>
                  <w:vertAlign w:val="subscript"/>
                  <w:lang w:val="de-DE" w:eastAsia="de-DE"/>
                </w:rPr>
                <w:t>16</w:t>
              </w:r>
            </w:hyperlink>
          </w:p>
        </w:tc>
        <w:tc>
          <w:tcPr>
            <w:tcW w:w="1276" w:type="dxa"/>
            <w:vAlign w:val="center"/>
          </w:tcPr>
          <w:p w14:paraId="4D79C067"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11</w:t>
            </w:r>
            <w:r w:rsidRPr="00B81E53">
              <w:rPr>
                <w:rFonts w:eastAsia="Palatino Linotype"/>
                <w:lang w:val="de-DE" w:eastAsia="de-DE"/>
              </w:rPr>
              <w:t>2.</w:t>
            </w:r>
            <w:r w:rsidRPr="00B81E53">
              <w:rPr>
                <w:rFonts w:eastAsia="Palatino Linotype"/>
                <w:lang w:eastAsia="de-DE"/>
              </w:rPr>
              <w:t>21</w:t>
            </w:r>
          </w:p>
        </w:tc>
        <w:tc>
          <w:tcPr>
            <w:tcW w:w="1275" w:type="dxa"/>
            <w:vAlign w:val="center"/>
          </w:tcPr>
          <w:p w14:paraId="52D70044" w14:textId="77777777" w:rsidR="007E379D" w:rsidRPr="00B81E53" w:rsidRDefault="007E379D" w:rsidP="00B9381A">
            <w:pPr>
              <w:adjustRightInd w:val="0"/>
              <w:snapToGrid w:val="0"/>
              <w:jc w:val="center"/>
            </w:pPr>
            <w:r w:rsidRPr="00B81E53">
              <w:t>43</w:t>
            </w:r>
            <w:r w:rsidR="00575EF0" w:rsidRPr="00B81E53">
              <w:rPr>
                <w:lang w:val="en-US"/>
              </w:rPr>
              <w:t>.</w:t>
            </w:r>
            <w:r w:rsidRPr="00B81E53">
              <w:t>928</w:t>
            </w:r>
          </w:p>
        </w:tc>
        <w:tc>
          <w:tcPr>
            <w:tcW w:w="1276" w:type="dxa"/>
            <w:vAlign w:val="center"/>
          </w:tcPr>
          <w:p w14:paraId="1D320A2C" w14:textId="77777777" w:rsidR="007E379D" w:rsidRPr="00B81E53" w:rsidRDefault="007E379D" w:rsidP="00B9381A">
            <w:pPr>
              <w:adjustRightInd w:val="0"/>
              <w:snapToGrid w:val="0"/>
              <w:jc w:val="center"/>
              <w:rPr>
                <w:lang w:val="kk-KZ"/>
              </w:rPr>
            </w:pPr>
            <w:r w:rsidRPr="00B81E53">
              <w:rPr>
                <w:lang w:val="kk-KZ"/>
              </w:rPr>
              <w:t>83</w:t>
            </w:r>
          </w:p>
        </w:tc>
        <w:tc>
          <w:tcPr>
            <w:tcW w:w="1120" w:type="dxa"/>
            <w:vAlign w:val="center"/>
          </w:tcPr>
          <w:p w14:paraId="23BCE8D1"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08</w:t>
            </w:r>
          </w:p>
        </w:tc>
      </w:tr>
      <w:tr w:rsidR="007E379D" w:rsidRPr="00B81E53" w14:paraId="31B2D1D2" w14:textId="77777777" w:rsidTr="007E379D">
        <w:trPr>
          <w:trHeight w:val="80"/>
          <w:jc w:val="center"/>
        </w:trPr>
        <w:tc>
          <w:tcPr>
            <w:tcW w:w="704" w:type="dxa"/>
            <w:vAlign w:val="center"/>
          </w:tcPr>
          <w:p w14:paraId="2477774E"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48</w:t>
            </w:r>
          </w:p>
        </w:tc>
        <w:tc>
          <w:tcPr>
            <w:tcW w:w="2410" w:type="dxa"/>
            <w:vAlign w:val="center"/>
          </w:tcPr>
          <w:p w14:paraId="1628A256" w14:textId="77777777" w:rsidR="007E379D" w:rsidRPr="00B81E53" w:rsidRDefault="007E379D" w:rsidP="00B9381A">
            <w:pPr>
              <w:adjustRightInd w:val="0"/>
              <w:snapToGrid w:val="0"/>
              <w:jc w:val="center"/>
              <w:rPr>
                <w:lang w:val="de-DE"/>
              </w:rPr>
            </w:pPr>
            <w:r w:rsidRPr="00B81E53">
              <w:rPr>
                <w:lang w:val="de-DE" w:eastAsia="de-DE"/>
              </w:rPr>
              <w:t>9,12-октадекадиен</w:t>
            </w:r>
            <w:r w:rsidR="00271DC7">
              <w:rPr>
                <w:lang w:val="kk-KZ" w:eastAsia="de-DE"/>
              </w:rPr>
              <w:t xml:space="preserve"> қышқылы</w:t>
            </w:r>
            <w:r w:rsidRPr="00B81E53">
              <w:rPr>
                <w:lang w:val="de-DE" w:eastAsia="de-DE"/>
              </w:rPr>
              <w:t xml:space="preserve"> ( </w:t>
            </w:r>
            <w:r w:rsidRPr="00B81E53">
              <w:rPr>
                <w:i/>
                <w:iCs/>
                <w:lang w:val="de-DE" w:eastAsia="de-DE"/>
              </w:rPr>
              <w:t xml:space="preserve">Z,Z </w:t>
            </w:r>
            <w:r w:rsidRPr="00B81E53">
              <w:rPr>
                <w:lang w:val="de-DE" w:eastAsia="de-DE"/>
              </w:rPr>
              <w:t>)-</w:t>
            </w:r>
          </w:p>
        </w:tc>
        <w:tc>
          <w:tcPr>
            <w:tcW w:w="1579" w:type="dxa"/>
            <w:vAlign w:val="center"/>
          </w:tcPr>
          <w:p w14:paraId="2FE87D28" w14:textId="77777777" w:rsidR="007E379D" w:rsidRPr="00B81E53" w:rsidRDefault="00070539" w:rsidP="00B9381A">
            <w:pPr>
              <w:adjustRightInd w:val="0"/>
              <w:snapToGrid w:val="0"/>
              <w:jc w:val="center"/>
              <w:rPr>
                <w:rFonts w:eastAsia="Palatino Linotype"/>
                <w:lang w:val="de-DE" w:eastAsia="de-DE"/>
              </w:rPr>
            </w:pPr>
            <w:r w:rsidRPr="00B81E53">
              <w:rPr>
                <w:lang w:val="en-US"/>
              </w:rPr>
              <w:t>C</w:t>
            </w:r>
            <w:r w:rsidRPr="00B81E53">
              <w:rPr>
                <w:vertAlign w:val="subscript"/>
                <w:lang w:val="en-US"/>
              </w:rPr>
              <w:t>18</w:t>
            </w:r>
            <w:r w:rsidRPr="00B81E53">
              <w:rPr>
                <w:lang w:val="en-US"/>
              </w:rPr>
              <w:t>H</w:t>
            </w:r>
            <w:r w:rsidRPr="00B81E53">
              <w:rPr>
                <w:vertAlign w:val="subscript"/>
                <w:lang w:val="en-US"/>
              </w:rPr>
              <w:t>34</w:t>
            </w:r>
            <w:r w:rsidRPr="00B81E53">
              <w:rPr>
                <w:lang w:val="en-US"/>
              </w:rPr>
              <w:t>O</w:t>
            </w:r>
            <w:r w:rsidR="007E379D" w:rsidRPr="00B81E53">
              <w:rPr>
                <w:rFonts w:eastAsia="Palatino Linotype"/>
                <w:lang w:val="de-DE" w:eastAsia="de-DE"/>
              </w:rPr>
              <w:t> </w:t>
            </w:r>
          </w:p>
        </w:tc>
        <w:tc>
          <w:tcPr>
            <w:tcW w:w="1276" w:type="dxa"/>
            <w:vAlign w:val="center"/>
          </w:tcPr>
          <w:p w14:paraId="05163F0D"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280</w:t>
            </w:r>
            <w:r w:rsidR="00575EF0" w:rsidRPr="00B81E53">
              <w:rPr>
                <w:rFonts w:eastAsia="Palatino Linotype"/>
                <w:lang w:val="en-US" w:eastAsia="de-DE"/>
              </w:rPr>
              <w:t>.</w:t>
            </w:r>
            <w:r w:rsidRPr="00B81E53">
              <w:rPr>
                <w:rFonts w:eastAsia="Palatino Linotype"/>
                <w:lang w:eastAsia="de-DE"/>
              </w:rPr>
              <w:t>4</w:t>
            </w:r>
          </w:p>
        </w:tc>
        <w:tc>
          <w:tcPr>
            <w:tcW w:w="1275" w:type="dxa"/>
            <w:vAlign w:val="center"/>
          </w:tcPr>
          <w:p w14:paraId="417D8F31" w14:textId="77777777" w:rsidR="007E379D" w:rsidRPr="00B81E53" w:rsidRDefault="007E379D" w:rsidP="00B9381A">
            <w:pPr>
              <w:adjustRightInd w:val="0"/>
              <w:snapToGrid w:val="0"/>
              <w:jc w:val="center"/>
            </w:pPr>
            <w:r w:rsidRPr="00B81E53">
              <w:t>44.290</w:t>
            </w:r>
          </w:p>
        </w:tc>
        <w:tc>
          <w:tcPr>
            <w:tcW w:w="1276" w:type="dxa"/>
            <w:vAlign w:val="center"/>
          </w:tcPr>
          <w:p w14:paraId="08EB30DB" w14:textId="77777777" w:rsidR="007E379D" w:rsidRPr="00B81E53" w:rsidRDefault="007E379D" w:rsidP="00B9381A">
            <w:pPr>
              <w:adjustRightInd w:val="0"/>
              <w:snapToGrid w:val="0"/>
              <w:jc w:val="center"/>
              <w:rPr>
                <w:lang w:val="kk-KZ"/>
              </w:rPr>
            </w:pPr>
            <w:r w:rsidRPr="00B81E53">
              <w:rPr>
                <w:lang w:val="kk-KZ"/>
              </w:rPr>
              <w:t>98</w:t>
            </w:r>
          </w:p>
        </w:tc>
        <w:tc>
          <w:tcPr>
            <w:tcW w:w="1120" w:type="dxa"/>
            <w:vAlign w:val="center"/>
          </w:tcPr>
          <w:p w14:paraId="41BE042C"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15</w:t>
            </w:r>
          </w:p>
        </w:tc>
      </w:tr>
      <w:tr w:rsidR="007E379D" w:rsidRPr="00B81E53" w14:paraId="1D268827" w14:textId="77777777" w:rsidTr="007E379D">
        <w:trPr>
          <w:trHeight w:val="80"/>
          <w:jc w:val="center"/>
        </w:trPr>
        <w:tc>
          <w:tcPr>
            <w:tcW w:w="704" w:type="dxa"/>
            <w:vAlign w:val="center"/>
          </w:tcPr>
          <w:p w14:paraId="342823DB" w14:textId="77777777" w:rsidR="007E379D" w:rsidRPr="00B81E53" w:rsidRDefault="007E379D" w:rsidP="00B9381A">
            <w:pPr>
              <w:adjustRightInd w:val="0"/>
              <w:snapToGrid w:val="0"/>
              <w:jc w:val="center"/>
              <w:rPr>
                <w:rFonts w:eastAsia="Palatino Linotype"/>
                <w:lang w:val="de-DE" w:eastAsia="de-DE"/>
              </w:rPr>
            </w:pPr>
            <w:r w:rsidRPr="00B81E53">
              <w:rPr>
                <w:rFonts w:eastAsia="Palatino Linotype"/>
                <w:lang w:val="de-DE" w:eastAsia="de-DE"/>
              </w:rPr>
              <w:t>49</w:t>
            </w:r>
          </w:p>
        </w:tc>
        <w:tc>
          <w:tcPr>
            <w:tcW w:w="2410" w:type="dxa"/>
            <w:vAlign w:val="center"/>
          </w:tcPr>
          <w:p w14:paraId="02F455BD" w14:textId="77777777" w:rsidR="007E379D" w:rsidRPr="00B81E53" w:rsidRDefault="007E379D" w:rsidP="00B9381A">
            <w:pPr>
              <w:adjustRightInd w:val="0"/>
              <w:snapToGrid w:val="0"/>
              <w:jc w:val="center"/>
              <w:rPr>
                <w:lang w:val="de-DE"/>
              </w:rPr>
            </w:pPr>
            <w:r w:rsidRPr="00B81E53">
              <w:rPr>
                <w:lang w:val="de-DE" w:eastAsia="de-DE"/>
              </w:rPr>
              <w:t xml:space="preserve">1,4,9-Декатриен, ( </w:t>
            </w:r>
            <w:r w:rsidRPr="00B81E53">
              <w:rPr>
                <w:i/>
                <w:iCs/>
                <w:lang w:val="de-DE" w:eastAsia="de-DE"/>
              </w:rPr>
              <w:t xml:space="preserve">Z </w:t>
            </w:r>
            <w:r w:rsidRPr="00B81E53">
              <w:rPr>
                <w:lang w:val="de-DE" w:eastAsia="de-DE"/>
              </w:rPr>
              <w:t>)-</w:t>
            </w:r>
          </w:p>
        </w:tc>
        <w:tc>
          <w:tcPr>
            <w:tcW w:w="1579" w:type="dxa"/>
            <w:vAlign w:val="center"/>
          </w:tcPr>
          <w:p w14:paraId="7289EA94" w14:textId="77777777" w:rsidR="007E379D" w:rsidRPr="00B81E53" w:rsidRDefault="007E379D" w:rsidP="00B9381A">
            <w:pPr>
              <w:adjustRightInd w:val="0"/>
              <w:snapToGrid w:val="0"/>
              <w:jc w:val="center"/>
              <w:rPr>
                <w:rFonts w:eastAsia="Palatino Linotype"/>
                <w:lang w:val="de-DE" w:eastAsia="de-DE"/>
              </w:rPr>
            </w:pPr>
            <w:hyperlink r:id="rId110" w:anchor="query=C10H16" w:history="1">
              <w:r w:rsidRPr="00B81E53">
                <w:rPr>
                  <w:color w:val="000000"/>
                  <w:lang w:val="de-DE" w:eastAsia="de-DE"/>
                </w:rPr>
                <w:t xml:space="preserve">С </w:t>
              </w:r>
            </w:hyperlink>
            <w:hyperlink r:id="rId111" w:anchor="query=C10H16" w:history="1">
              <w:r w:rsidRPr="00B81E53">
                <w:rPr>
                  <w:color w:val="000000"/>
                  <w:vertAlign w:val="subscript"/>
                  <w:lang w:val="de-DE" w:eastAsia="de-DE"/>
                </w:rPr>
                <w:t xml:space="preserve">10 </w:t>
              </w:r>
            </w:hyperlink>
            <w:hyperlink r:id="rId112" w:anchor="query=C10H16" w:history="1">
              <w:r w:rsidRPr="00B81E53">
                <w:rPr>
                  <w:color w:val="000000"/>
                  <w:lang w:val="de-DE" w:eastAsia="de-DE"/>
                </w:rPr>
                <w:t xml:space="preserve">Н </w:t>
              </w:r>
            </w:hyperlink>
            <w:hyperlink r:id="rId113" w:anchor="query=C10H16" w:history="1">
              <w:r w:rsidRPr="00B81E53">
                <w:rPr>
                  <w:color w:val="000000"/>
                  <w:vertAlign w:val="subscript"/>
                  <w:lang w:val="de-DE" w:eastAsia="de-DE"/>
                </w:rPr>
                <w:t>16</w:t>
              </w:r>
            </w:hyperlink>
            <w:r w:rsidRPr="00B81E53">
              <w:rPr>
                <w:rFonts w:eastAsia="Palatino Linotype"/>
                <w:lang w:val="de-DE" w:eastAsia="de-DE"/>
              </w:rPr>
              <w:t> </w:t>
            </w:r>
          </w:p>
        </w:tc>
        <w:tc>
          <w:tcPr>
            <w:tcW w:w="1276" w:type="dxa"/>
            <w:vAlign w:val="center"/>
          </w:tcPr>
          <w:p w14:paraId="2FF93571"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136.23</w:t>
            </w:r>
          </w:p>
        </w:tc>
        <w:tc>
          <w:tcPr>
            <w:tcW w:w="1275" w:type="dxa"/>
            <w:vAlign w:val="center"/>
          </w:tcPr>
          <w:p w14:paraId="0683FC42" w14:textId="77777777" w:rsidR="007E379D" w:rsidRPr="00B81E53" w:rsidRDefault="007E379D" w:rsidP="00B9381A">
            <w:pPr>
              <w:adjustRightInd w:val="0"/>
              <w:snapToGrid w:val="0"/>
              <w:jc w:val="center"/>
            </w:pPr>
            <w:r w:rsidRPr="00B81E53">
              <w:t>45.823</w:t>
            </w:r>
          </w:p>
        </w:tc>
        <w:tc>
          <w:tcPr>
            <w:tcW w:w="1276" w:type="dxa"/>
            <w:vAlign w:val="center"/>
          </w:tcPr>
          <w:p w14:paraId="1071190A" w14:textId="77777777" w:rsidR="007E379D" w:rsidRPr="00B81E53" w:rsidRDefault="007E379D" w:rsidP="00B9381A">
            <w:pPr>
              <w:adjustRightInd w:val="0"/>
              <w:snapToGrid w:val="0"/>
              <w:jc w:val="center"/>
              <w:rPr>
                <w:lang w:val="kk-KZ"/>
              </w:rPr>
            </w:pPr>
            <w:r w:rsidRPr="00B81E53">
              <w:rPr>
                <w:lang w:val="kk-KZ"/>
              </w:rPr>
              <w:t>93</w:t>
            </w:r>
          </w:p>
        </w:tc>
        <w:tc>
          <w:tcPr>
            <w:tcW w:w="1120" w:type="dxa"/>
            <w:vAlign w:val="center"/>
          </w:tcPr>
          <w:p w14:paraId="5DDA5CCA"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59</w:t>
            </w:r>
          </w:p>
        </w:tc>
      </w:tr>
      <w:tr w:rsidR="007E379D" w:rsidRPr="00B81E53" w14:paraId="284C8C96" w14:textId="77777777" w:rsidTr="007E379D">
        <w:trPr>
          <w:trHeight w:val="80"/>
          <w:jc w:val="center"/>
        </w:trPr>
        <w:tc>
          <w:tcPr>
            <w:tcW w:w="704" w:type="dxa"/>
            <w:vAlign w:val="center"/>
          </w:tcPr>
          <w:p w14:paraId="6A4200AE"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50</w:t>
            </w:r>
          </w:p>
        </w:tc>
        <w:tc>
          <w:tcPr>
            <w:tcW w:w="2410" w:type="dxa"/>
            <w:vAlign w:val="center"/>
          </w:tcPr>
          <w:p w14:paraId="0120FC1D" w14:textId="77777777" w:rsidR="007E379D" w:rsidRPr="00B81E53" w:rsidRDefault="007E379D" w:rsidP="00B9381A">
            <w:pPr>
              <w:adjustRightInd w:val="0"/>
              <w:snapToGrid w:val="0"/>
              <w:jc w:val="center"/>
              <w:rPr>
                <w:lang w:eastAsia="de-DE"/>
              </w:rPr>
            </w:pPr>
            <w:r w:rsidRPr="00B81E53">
              <w:rPr>
                <w:lang w:val="de-DE" w:eastAsia="de-DE"/>
              </w:rPr>
              <w:t>3-Гептафторбутироксидодекан</w:t>
            </w:r>
          </w:p>
        </w:tc>
        <w:tc>
          <w:tcPr>
            <w:tcW w:w="1579" w:type="dxa"/>
            <w:vAlign w:val="center"/>
          </w:tcPr>
          <w:p w14:paraId="6974A366" w14:textId="77777777" w:rsidR="007E379D" w:rsidRPr="00B81E53" w:rsidRDefault="00070539" w:rsidP="00B9381A">
            <w:pPr>
              <w:adjustRightInd w:val="0"/>
              <w:snapToGrid w:val="0"/>
              <w:jc w:val="center"/>
              <w:rPr>
                <w:rFonts w:eastAsia="Palatino Linotype"/>
                <w:lang w:val="de-DE" w:eastAsia="de-DE"/>
              </w:rPr>
            </w:pPr>
            <w:hyperlink r:id="rId114" w:anchor="query=C16H25F7O2" w:history="1">
              <w:r w:rsidRPr="00B81E53">
                <w:rPr>
                  <w:color w:val="000000"/>
                  <w:lang w:val="de-DE" w:eastAsia="de-DE"/>
                </w:rPr>
                <w:t>C</w:t>
              </w:r>
              <w:r w:rsidRPr="00B81E53">
                <w:rPr>
                  <w:color w:val="000000"/>
                  <w:vertAlign w:val="subscript"/>
                  <w:lang w:val="de-DE" w:eastAsia="de-DE"/>
                </w:rPr>
                <w:t>16</w:t>
              </w:r>
              <w:r w:rsidRPr="00B81E53">
                <w:rPr>
                  <w:color w:val="000000"/>
                  <w:lang w:val="de-DE" w:eastAsia="de-DE"/>
                </w:rPr>
                <w:t>H</w:t>
              </w:r>
              <w:r w:rsidRPr="00B81E53">
                <w:rPr>
                  <w:color w:val="000000"/>
                  <w:vertAlign w:val="subscript"/>
                  <w:lang w:val="de-DE" w:eastAsia="de-DE"/>
                </w:rPr>
                <w:t>25</w:t>
              </w:r>
              <w:r w:rsidRPr="00B81E53">
                <w:rPr>
                  <w:color w:val="000000"/>
                  <w:lang w:val="de-DE" w:eastAsia="de-DE"/>
                </w:rPr>
                <w:t>F</w:t>
              </w:r>
              <w:r w:rsidRPr="00B81E53">
                <w:rPr>
                  <w:color w:val="000000"/>
                  <w:vertAlign w:val="subscript"/>
                  <w:lang w:val="de-DE" w:eastAsia="de-DE"/>
                </w:rPr>
                <w:t>7</w:t>
              </w:r>
              <w:r w:rsidRPr="00B81E53">
                <w:rPr>
                  <w:color w:val="000000"/>
                  <w:lang w:val="de-DE" w:eastAsia="de-DE"/>
                </w:rPr>
                <w:t>O</w:t>
              </w:r>
              <w:r w:rsidRPr="00B81E53">
                <w:rPr>
                  <w:color w:val="000000"/>
                  <w:vertAlign w:val="subscript"/>
                  <w:lang w:val="de-DE" w:eastAsia="de-DE"/>
                </w:rPr>
                <w:t>2</w:t>
              </w:r>
            </w:hyperlink>
            <w:hyperlink r:id="rId115" w:anchor="query=C16H25F7O2" w:history="1">
              <w:r w:rsidR="007E379D" w:rsidRPr="00B81E53">
                <w:rPr>
                  <w:color w:val="000000"/>
                  <w:vertAlign w:val="subscript"/>
                  <w:lang w:val="de-DE" w:eastAsia="de-DE"/>
                </w:rPr>
                <w:t>​</w:t>
              </w:r>
            </w:hyperlink>
            <w:hyperlink r:id="rId116" w:anchor="query=C16H25F7O2" w:history="1">
              <w:r w:rsidR="007E379D" w:rsidRPr="00B81E53">
                <w:rPr>
                  <w:color w:val="000000"/>
                  <w:lang w:val="de-DE" w:eastAsia="de-DE"/>
                </w:rPr>
                <w:t>​</w:t>
              </w:r>
            </w:hyperlink>
            <w:hyperlink r:id="rId117" w:anchor="query=C16H25F7O2" w:history="1">
              <w:r w:rsidR="007E379D" w:rsidRPr="00B81E53">
                <w:rPr>
                  <w:color w:val="000000"/>
                  <w:vertAlign w:val="subscript"/>
                  <w:lang w:val="de-DE" w:eastAsia="de-DE"/>
                </w:rPr>
                <w:t>​</w:t>
              </w:r>
            </w:hyperlink>
            <w:hyperlink r:id="rId118" w:anchor="query=C16H25F7O2" w:history="1">
              <w:r w:rsidR="007E379D" w:rsidRPr="00B81E53">
                <w:rPr>
                  <w:color w:val="000000"/>
                  <w:lang w:val="de-DE" w:eastAsia="de-DE"/>
                </w:rPr>
                <w:t>​</w:t>
              </w:r>
            </w:hyperlink>
            <w:hyperlink r:id="rId119" w:anchor="query=C16H25F7O2" w:history="1">
              <w:r w:rsidR="007E379D" w:rsidRPr="00B81E53">
                <w:rPr>
                  <w:color w:val="000000"/>
                  <w:vertAlign w:val="subscript"/>
                  <w:lang w:val="de-DE" w:eastAsia="de-DE"/>
                </w:rPr>
                <w:t>​</w:t>
              </w:r>
            </w:hyperlink>
            <w:hyperlink r:id="rId120" w:anchor="query=C16H25F7O2" w:history="1">
              <w:r w:rsidR="007E379D" w:rsidRPr="00B81E53">
                <w:rPr>
                  <w:color w:val="000000"/>
                  <w:lang w:val="de-DE" w:eastAsia="de-DE"/>
                </w:rPr>
                <w:t>​</w:t>
              </w:r>
            </w:hyperlink>
            <w:hyperlink r:id="rId121" w:anchor="query=C16H25F7O2" w:history="1">
              <w:r w:rsidR="007E379D" w:rsidRPr="00B81E53">
                <w:rPr>
                  <w:color w:val="000000"/>
                  <w:vertAlign w:val="subscript"/>
                  <w:lang w:val="de-DE" w:eastAsia="de-DE"/>
                </w:rPr>
                <w:t xml:space="preserve">​ </w:t>
              </w:r>
            </w:hyperlink>
            <w:r w:rsidR="007E379D" w:rsidRPr="00B81E53">
              <w:rPr>
                <w:lang w:val="de-DE" w:eastAsia="de-DE"/>
              </w:rPr>
              <w:t> </w:t>
            </w:r>
          </w:p>
        </w:tc>
        <w:tc>
          <w:tcPr>
            <w:tcW w:w="1276" w:type="dxa"/>
            <w:vAlign w:val="center"/>
          </w:tcPr>
          <w:p w14:paraId="3AAD691B"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382.36</w:t>
            </w:r>
          </w:p>
        </w:tc>
        <w:tc>
          <w:tcPr>
            <w:tcW w:w="1275" w:type="dxa"/>
            <w:vAlign w:val="center"/>
          </w:tcPr>
          <w:p w14:paraId="29A60913" w14:textId="77777777" w:rsidR="007E379D" w:rsidRPr="00B81E53" w:rsidRDefault="007E379D" w:rsidP="00B9381A">
            <w:pPr>
              <w:adjustRightInd w:val="0"/>
              <w:snapToGrid w:val="0"/>
              <w:jc w:val="center"/>
              <w:rPr>
                <w:lang w:val="kk-KZ"/>
              </w:rPr>
            </w:pPr>
            <w:r w:rsidRPr="00B81E53">
              <w:rPr>
                <w:lang w:val="kk-KZ"/>
              </w:rPr>
              <w:t>60</w:t>
            </w:r>
            <w:r w:rsidRPr="00B81E53">
              <w:t>.</w:t>
            </w:r>
            <w:r w:rsidRPr="00B81E53">
              <w:rPr>
                <w:lang w:val="kk-KZ"/>
              </w:rPr>
              <w:t>947</w:t>
            </w:r>
          </w:p>
        </w:tc>
        <w:tc>
          <w:tcPr>
            <w:tcW w:w="1276" w:type="dxa"/>
            <w:vAlign w:val="center"/>
          </w:tcPr>
          <w:p w14:paraId="61B6F6B1" w14:textId="77777777" w:rsidR="007E379D" w:rsidRPr="00B81E53" w:rsidRDefault="007E379D" w:rsidP="00B9381A">
            <w:pPr>
              <w:adjustRightInd w:val="0"/>
              <w:snapToGrid w:val="0"/>
              <w:jc w:val="center"/>
              <w:rPr>
                <w:lang w:val="kk-KZ"/>
              </w:rPr>
            </w:pPr>
            <w:r w:rsidRPr="00B81E53">
              <w:rPr>
                <w:lang w:val="kk-KZ"/>
              </w:rPr>
              <w:t>89</w:t>
            </w:r>
          </w:p>
        </w:tc>
        <w:tc>
          <w:tcPr>
            <w:tcW w:w="1120" w:type="dxa"/>
            <w:vAlign w:val="center"/>
          </w:tcPr>
          <w:p w14:paraId="4322C782"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14</w:t>
            </w:r>
          </w:p>
        </w:tc>
      </w:tr>
      <w:tr w:rsidR="007E379D" w:rsidRPr="00B81E53" w14:paraId="63D963AE" w14:textId="77777777" w:rsidTr="007E379D">
        <w:trPr>
          <w:trHeight w:val="80"/>
          <w:jc w:val="center"/>
        </w:trPr>
        <w:tc>
          <w:tcPr>
            <w:tcW w:w="704" w:type="dxa"/>
            <w:vAlign w:val="center"/>
          </w:tcPr>
          <w:p w14:paraId="1BBA1F7A"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51</w:t>
            </w:r>
          </w:p>
        </w:tc>
        <w:tc>
          <w:tcPr>
            <w:tcW w:w="2410" w:type="dxa"/>
            <w:vAlign w:val="center"/>
          </w:tcPr>
          <w:p w14:paraId="4E563BA6" w14:textId="77777777" w:rsidR="007E379D" w:rsidRPr="00B81E53" w:rsidRDefault="007E379D" w:rsidP="00B9381A">
            <w:pPr>
              <w:adjustRightInd w:val="0"/>
              <w:snapToGrid w:val="0"/>
              <w:jc w:val="center"/>
              <w:rPr>
                <w:lang w:val="de-DE"/>
              </w:rPr>
            </w:pPr>
            <w:r w:rsidRPr="00B81E53">
              <w:rPr>
                <w:lang w:val="de-DE" w:eastAsia="de-DE"/>
              </w:rPr>
              <w:t>9-Эйкозен</w:t>
            </w:r>
          </w:p>
        </w:tc>
        <w:tc>
          <w:tcPr>
            <w:tcW w:w="1579" w:type="dxa"/>
            <w:vAlign w:val="center"/>
          </w:tcPr>
          <w:p w14:paraId="5D3B2F36" w14:textId="77777777" w:rsidR="007E379D" w:rsidRPr="00B81E53" w:rsidRDefault="007E379D" w:rsidP="00B9381A">
            <w:pPr>
              <w:adjustRightInd w:val="0"/>
              <w:snapToGrid w:val="0"/>
              <w:jc w:val="center"/>
              <w:rPr>
                <w:rFonts w:eastAsia="Palatino Linotype"/>
                <w:lang w:val="de-DE" w:eastAsia="de-DE"/>
              </w:rPr>
            </w:pPr>
            <w:hyperlink r:id="rId122" w:anchor="query=C20H40" w:history="1">
              <w:r w:rsidRPr="00B81E53">
                <w:rPr>
                  <w:color w:val="000000"/>
                  <w:lang w:val="de-DE" w:eastAsia="de-DE"/>
                </w:rPr>
                <w:t xml:space="preserve">С </w:t>
              </w:r>
            </w:hyperlink>
            <w:hyperlink r:id="rId123" w:anchor="query=C20H40" w:history="1">
              <w:r w:rsidRPr="00B81E53">
                <w:rPr>
                  <w:color w:val="000000"/>
                  <w:vertAlign w:val="subscript"/>
                  <w:lang w:val="de-DE" w:eastAsia="de-DE"/>
                </w:rPr>
                <w:t xml:space="preserve">20 </w:t>
              </w:r>
            </w:hyperlink>
            <w:hyperlink r:id="rId124" w:anchor="query=C20H40" w:history="1">
              <w:r w:rsidRPr="00B81E53">
                <w:rPr>
                  <w:color w:val="000000"/>
                  <w:lang w:val="de-DE" w:eastAsia="de-DE"/>
                </w:rPr>
                <w:t xml:space="preserve">Н </w:t>
              </w:r>
            </w:hyperlink>
            <w:hyperlink r:id="rId125" w:anchor="query=C20H40" w:history="1">
              <w:r w:rsidRPr="00B81E53">
                <w:rPr>
                  <w:color w:val="000000"/>
                  <w:vertAlign w:val="subscript"/>
                  <w:lang w:val="de-DE" w:eastAsia="de-DE"/>
                </w:rPr>
                <w:t>40</w:t>
              </w:r>
            </w:hyperlink>
          </w:p>
        </w:tc>
        <w:tc>
          <w:tcPr>
            <w:tcW w:w="1276" w:type="dxa"/>
            <w:vAlign w:val="center"/>
          </w:tcPr>
          <w:p w14:paraId="428F17A3" w14:textId="77777777" w:rsidR="007E379D" w:rsidRPr="00B81E53" w:rsidRDefault="007E379D" w:rsidP="00B9381A">
            <w:pPr>
              <w:adjustRightInd w:val="0"/>
              <w:snapToGrid w:val="0"/>
              <w:jc w:val="center"/>
              <w:rPr>
                <w:rFonts w:eastAsia="Palatino Linotype"/>
                <w:lang w:val="de-DE" w:eastAsia="de-DE"/>
              </w:rPr>
            </w:pPr>
            <w:r w:rsidRPr="00B81E53">
              <w:rPr>
                <w:shd w:val="clear" w:color="auto" w:fill="FFFFFF"/>
                <w:lang w:eastAsia="de-DE"/>
              </w:rPr>
              <w:t>280</w:t>
            </w:r>
            <w:r w:rsidR="00575EF0" w:rsidRPr="00B81E53">
              <w:rPr>
                <w:shd w:val="clear" w:color="auto" w:fill="FFFFFF"/>
                <w:lang w:val="en-US" w:eastAsia="de-DE"/>
              </w:rPr>
              <w:t>.</w:t>
            </w:r>
            <w:r w:rsidRPr="00B81E53">
              <w:rPr>
                <w:shd w:val="clear" w:color="auto" w:fill="FFFFFF"/>
                <w:lang w:eastAsia="de-DE"/>
              </w:rPr>
              <w:t>5</w:t>
            </w:r>
          </w:p>
        </w:tc>
        <w:tc>
          <w:tcPr>
            <w:tcW w:w="1275" w:type="dxa"/>
            <w:vAlign w:val="center"/>
          </w:tcPr>
          <w:p w14:paraId="068AAD12" w14:textId="77777777" w:rsidR="007E379D" w:rsidRPr="00B81E53" w:rsidRDefault="007E379D" w:rsidP="00B9381A">
            <w:pPr>
              <w:adjustRightInd w:val="0"/>
              <w:snapToGrid w:val="0"/>
              <w:jc w:val="center"/>
              <w:rPr>
                <w:lang w:val="kk-KZ"/>
              </w:rPr>
            </w:pPr>
            <w:r w:rsidRPr="00B81E53">
              <w:rPr>
                <w:lang w:val="kk-KZ"/>
              </w:rPr>
              <w:t>70</w:t>
            </w:r>
            <w:r w:rsidRPr="00B81E53">
              <w:t>.</w:t>
            </w:r>
            <w:r w:rsidRPr="00B81E53">
              <w:rPr>
                <w:lang w:val="kk-KZ"/>
              </w:rPr>
              <w:t>385</w:t>
            </w:r>
          </w:p>
        </w:tc>
        <w:tc>
          <w:tcPr>
            <w:tcW w:w="1276" w:type="dxa"/>
            <w:vAlign w:val="center"/>
          </w:tcPr>
          <w:p w14:paraId="111E51C0" w14:textId="77777777" w:rsidR="007E379D" w:rsidRPr="00B81E53" w:rsidRDefault="007E379D" w:rsidP="00B9381A">
            <w:pPr>
              <w:adjustRightInd w:val="0"/>
              <w:snapToGrid w:val="0"/>
              <w:jc w:val="center"/>
              <w:rPr>
                <w:lang w:val="kk-KZ"/>
              </w:rPr>
            </w:pPr>
            <w:r w:rsidRPr="00B81E53">
              <w:rPr>
                <w:lang w:val="kk-KZ"/>
              </w:rPr>
              <w:t>93</w:t>
            </w:r>
          </w:p>
        </w:tc>
        <w:tc>
          <w:tcPr>
            <w:tcW w:w="1120" w:type="dxa"/>
            <w:vAlign w:val="center"/>
          </w:tcPr>
          <w:p w14:paraId="5332EDCB"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85</w:t>
            </w:r>
          </w:p>
        </w:tc>
      </w:tr>
      <w:tr w:rsidR="007E379D" w:rsidRPr="00B81E53" w14:paraId="1EFCCA0A" w14:textId="77777777" w:rsidTr="007E379D">
        <w:trPr>
          <w:trHeight w:val="80"/>
          <w:jc w:val="center"/>
        </w:trPr>
        <w:tc>
          <w:tcPr>
            <w:tcW w:w="704" w:type="dxa"/>
            <w:vAlign w:val="center"/>
          </w:tcPr>
          <w:p w14:paraId="25D1E95F"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52</w:t>
            </w:r>
          </w:p>
        </w:tc>
        <w:tc>
          <w:tcPr>
            <w:tcW w:w="2410" w:type="dxa"/>
            <w:vAlign w:val="center"/>
          </w:tcPr>
          <w:p w14:paraId="00F2AF37" w14:textId="77777777" w:rsidR="007E379D" w:rsidRPr="00B81E53" w:rsidRDefault="007E379D" w:rsidP="00B9381A">
            <w:pPr>
              <w:adjustRightInd w:val="0"/>
              <w:snapToGrid w:val="0"/>
              <w:jc w:val="center"/>
              <w:rPr>
                <w:lang w:val="de-DE"/>
              </w:rPr>
            </w:pPr>
            <w:r w:rsidRPr="00B81E53">
              <w:rPr>
                <w:lang w:val="de-DE" w:eastAsia="de-DE"/>
              </w:rPr>
              <w:t xml:space="preserve">3-[ </w:t>
            </w:r>
            <w:r w:rsidRPr="00B81E53">
              <w:rPr>
                <w:i/>
                <w:lang w:val="de-DE" w:eastAsia="de-DE"/>
              </w:rPr>
              <w:t xml:space="preserve">N </w:t>
            </w:r>
            <w:r w:rsidRPr="00B81E53">
              <w:rPr>
                <w:lang w:val="de-DE" w:eastAsia="de-DE"/>
              </w:rPr>
              <w:t>- Азиридилметил ] -2-норборнанон</w:t>
            </w:r>
          </w:p>
        </w:tc>
        <w:tc>
          <w:tcPr>
            <w:tcW w:w="1579" w:type="dxa"/>
            <w:vAlign w:val="center"/>
          </w:tcPr>
          <w:p w14:paraId="79389251" w14:textId="77777777" w:rsidR="007E379D" w:rsidRPr="00B81E53" w:rsidRDefault="007E379D" w:rsidP="00B9381A">
            <w:pPr>
              <w:adjustRightInd w:val="0"/>
              <w:snapToGrid w:val="0"/>
              <w:jc w:val="center"/>
              <w:rPr>
                <w:rFonts w:eastAsia="Palatino Linotype"/>
                <w:lang w:val="de-DE" w:eastAsia="de-DE"/>
              </w:rPr>
            </w:pPr>
            <w:hyperlink r:id="rId126" w:anchor="query=C10H15NO" w:history="1">
              <w:r w:rsidRPr="00B81E53">
                <w:rPr>
                  <w:color w:val="000000"/>
                  <w:lang w:val="de-DE" w:eastAsia="de-DE"/>
                </w:rPr>
                <w:t xml:space="preserve">С </w:t>
              </w:r>
            </w:hyperlink>
            <w:hyperlink r:id="rId127" w:anchor="query=C10H15NO" w:history="1">
              <w:r w:rsidRPr="00B81E53">
                <w:rPr>
                  <w:color w:val="000000"/>
                  <w:vertAlign w:val="subscript"/>
                  <w:lang w:val="de-DE" w:eastAsia="de-DE"/>
                </w:rPr>
                <w:t xml:space="preserve">10 </w:t>
              </w:r>
            </w:hyperlink>
            <w:hyperlink r:id="rId128" w:anchor="query=C10H15NO" w:history="1">
              <w:r w:rsidRPr="00B81E53">
                <w:rPr>
                  <w:color w:val="000000"/>
                  <w:lang w:val="de-DE" w:eastAsia="de-DE"/>
                </w:rPr>
                <w:t xml:space="preserve">Н </w:t>
              </w:r>
            </w:hyperlink>
            <w:hyperlink r:id="rId129" w:anchor="query=C10H15NO" w:history="1">
              <w:r w:rsidRPr="00B81E53">
                <w:rPr>
                  <w:color w:val="000000"/>
                  <w:vertAlign w:val="subscript"/>
                  <w:lang w:val="de-DE" w:eastAsia="de-DE"/>
                </w:rPr>
                <w:t xml:space="preserve">15 </w:t>
              </w:r>
            </w:hyperlink>
            <w:r w:rsidR="004C16CE" w:rsidRPr="00B81E53">
              <w:rPr>
                <w:lang w:val="en-US"/>
              </w:rPr>
              <w:t>NO</w:t>
            </w:r>
            <w:r w:rsidR="004C16CE" w:rsidRPr="00B81E53">
              <w:rPr>
                <w:rFonts w:eastAsia="Palatino Linotype"/>
                <w:lang w:val="de-DE" w:eastAsia="de-DE"/>
              </w:rPr>
              <w:t xml:space="preserve"> </w:t>
            </w:r>
          </w:p>
        </w:tc>
        <w:tc>
          <w:tcPr>
            <w:tcW w:w="1276" w:type="dxa"/>
            <w:vAlign w:val="center"/>
          </w:tcPr>
          <w:p w14:paraId="0A521641"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165.23</w:t>
            </w:r>
          </w:p>
        </w:tc>
        <w:tc>
          <w:tcPr>
            <w:tcW w:w="1275" w:type="dxa"/>
            <w:vAlign w:val="center"/>
          </w:tcPr>
          <w:p w14:paraId="0A2C7EFA" w14:textId="77777777" w:rsidR="007E379D" w:rsidRPr="00B81E53" w:rsidRDefault="007E379D" w:rsidP="00B9381A">
            <w:pPr>
              <w:adjustRightInd w:val="0"/>
              <w:snapToGrid w:val="0"/>
              <w:jc w:val="center"/>
              <w:rPr>
                <w:lang w:val="kk-KZ"/>
              </w:rPr>
            </w:pPr>
            <w:r w:rsidRPr="00B81E53">
              <w:rPr>
                <w:lang w:val="kk-KZ"/>
              </w:rPr>
              <w:t>75</w:t>
            </w:r>
            <w:r w:rsidRPr="00B81E53">
              <w:t>.</w:t>
            </w:r>
            <w:r w:rsidRPr="00B81E53">
              <w:rPr>
                <w:lang w:val="kk-KZ"/>
              </w:rPr>
              <w:t>922</w:t>
            </w:r>
          </w:p>
        </w:tc>
        <w:tc>
          <w:tcPr>
            <w:tcW w:w="1276" w:type="dxa"/>
            <w:vAlign w:val="center"/>
          </w:tcPr>
          <w:p w14:paraId="680FFB9C" w14:textId="77777777" w:rsidR="007E379D" w:rsidRPr="00B81E53" w:rsidRDefault="007E379D" w:rsidP="00B9381A">
            <w:pPr>
              <w:adjustRightInd w:val="0"/>
              <w:snapToGrid w:val="0"/>
              <w:jc w:val="center"/>
              <w:rPr>
                <w:lang w:val="kk-KZ"/>
              </w:rPr>
            </w:pPr>
            <w:r w:rsidRPr="00B81E53">
              <w:rPr>
                <w:lang w:val="kk-KZ"/>
              </w:rPr>
              <w:t>86</w:t>
            </w:r>
          </w:p>
        </w:tc>
        <w:tc>
          <w:tcPr>
            <w:tcW w:w="1120" w:type="dxa"/>
            <w:vAlign w:val="center"/>
          </w:tcPr>
          <w:p w14:paraId="483471C1"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40</w:t>
            </w:r>
          </w:p>
        </w:tc>
      </w:tr>
      <w:tr w:rsidR="007E379D" w:rsidRPr="00B81E53" w14:paraId="4CAE7E03" w14:textId="77777777" w:rsidTr="007E379D">
        <w:trPr>
          <w:trHeight w:val="80"/>
          <w:jc w:val="center"/>
        </w:trPr>
        <w:tc>
          <w:tcPr>
            <w:tcW w:w="704" w:type="dxa"/>
            <w:vAlign w:val="center"/>
          </w:tcPr>
          <w:p w14:paraId="62DF9BB3"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53</w:t>
            </w:r>
          </w:p>
        </w:tc>
        <w:tc>
          <w:tcPr>
            <w:tcW w:w="2410" w:type="dxa"/>
            <w:vAlign w:val="center"/>
          </w:tcPr>
          <w:p w14:paraId="37651977" w14:textId="77777777" w:rsidR="007E379D" w:rsidRPr="00B81E53" w:rsidRDefault="007E379D" w:rsidP="00B9381A">
            <w:pPr>
              <w:adjustRightInd w:val="0"/>
              <w:snapToGrid w:val="0"/>
              <w:jc w:val="center"/>
              <w:rPr>
                <w:lang w:val="de-DE"/>
              </w:rPr>
            </w:pPr>
            <w:r w:rsidRPr="00B81E53">
              <w:rPr>
                <w:lang w:val="de-DE" w:eastAsia="de-DE"/>
              </w:rPr>
              <w:t>Этанол, 2-бром-</w:t>
            </w:r>
          </w:p>
        </w:tc>
        <w:tc>
          <w:tcPr>
            <w:tcW w:w="1579" w:type="dxa"/>
            <w:vAlign w:val="center"/>
          </w:tcPr>
          <w:p w14:paraId="3C8EB23D" w14:textId="77777777" w:rsidR="007E379D" w:rsidRPr="00B81E53" w:rsidRDefault="00070539" w:rsidP="00B9381A">
            <w:pPr>
              <w:adjustRightInd w:val="0"/>
              <w:snapToGrid w:val="0"/>
              <w:jc w:val="center"/>
              <w:rPr>
                <w:rFonts w:eastAsia="Palatino Linotype"/>
                <w:lang w:val="en-US" w:eastAsia="de-DE"/>
              </w:rPr>
            </w:pPr>
            <w:r w:rsidRPr="00B81E53">
              <w:rPr>
                <w:lang w:val="en-US"/>
              </w:rPr>
              <w:t>C</w:t>
            </w:r>
            <w:r w:rsidRPr="00B81E53">
              <w:rPr>
                <w:vertAlign w:val="subscript"/>
                <w:lang w:val="en-US"/>
              </w:rPr>
              <w:t>2</w:t>
            </w:r>
            <w:r w:rsidRPr="00B81E53">
              <w:rPr>
                <w:lang w:val="en-US"/>
              </w:rPr>
              <w:t>H</w:t>
            </w:r>
            <w:r w:rsidRPr="00B81E53">
              <w:rPr>
                <w:vertAlign w:val="subscript"/>
                <w:lang w:val="en-US"/>
              </w:rPr>
              <w:t>5</w:t>
            </w:r>
            <w:r w:rsidRPr="00B81E53">
              <w:rPr>
                <w:lang w:val="en-US"/>
              </w:rPr>
              <w:t>BrO</w:t>
            </w:r>
          </w:p>
        </w:tc>
        <w:tc>
          <w:tcPr>
            <w:tcW w:w="1276" w:type="dxa"/>
            <w:vAlign w:val="center"/>
          </w:tcPr>
          <w:p w14:paraId="495896FD"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124.96</w:t>
            </w:r>
          </w:p>
        </w:tc>
        <w:tc>
          <w:tcPr>
            <w:tcW w:w="1275" w:type="dxa"/>
            <w:vAlign w:val="center"/>
          </w:tcPr>
          <w:p w14:paraId="66A55707" w14:textId="77777777" w:rsidR="007E379D" w:rsidRPr="00B81E53" w:rsidRDefault="007E379D" w:rsidP="00B9381A">
            <w:pPr>
              <w:adjustRightInd w:val="0"/>
              <w:snapToGrid w:val="0"/>
              <w:jc w:val="center"/>
              <w:rPr>
                <w:lang w:val="kk-KZ"/>
              </w:rPr>
            </w:pPr>
            <w:r w:rsidRPr="00B81E53">
              <w:rPr>
                <w:lang w:val="kk-KZ"/>
              </w:rPr>
              <w:t>81</w:t>
            </w:r>
            <w:r w:rsidRPr="00B81E53">
              <w:t>.</w:t>
            </w:r>
            <w:r w:rsidRPr="00B81E53">
              <w:rPr>
                <w:lang w:val="kk-KZ"/>
              </w:rPr>
              <w:t>621</w:t>
            </w:r>
          </w:p>
        </w:tc>
        <w:tc>
          <w:tcPr>
            <w:tcW w:w="1276" w:type="dxa"/>
            <w:vAlign w:val="center"/>
          </w:tcPr>
          <w:p w14:paraId="70088FB1" w14:textId="77777777" w:rsidR="007E379D" w:rsidRPr="00B81E53" w:rsidRDefault="007E379D" w:rsidP="00B9381A">
            <w:pPr>
              <w:adjustRightInd w:val="0"/>
              <w:snapToGrid w:val="0"/>
              <w:jc w:val="center"/>
              <w:rPr>
                <w:lang w:val="kk-KZ"/>
              </w:rPr>
            </w:pPr>
            <w:r w:rsidRPr="00B81E53">
              <w:rPr>
                <w:lang w:val="kk-KZ"/>
              </w:rPr>
              <w:t>88</w:t>
            </w:r>
          </w:p>
        </w:tc>
        <w:tc>
          <w:tcPr>
            <w:tcW w:w="1120" w:type="dxa"/>
            <w:vAlign w:val="center"/>
          </w:tcPr>
          <w:p w14:paraId="137D6593" w14:textId="77777777" w:rsidR="007E379D" w:rsidRPr="00B81E53" w:rsidRDefault="007E379D" w:rsidP="00B9381A">
            <w:pPr>
              <w:adjustRightInd w:val="0"/>
              <w:snapToGrid w:val="0"/>
              <w:jc w:val="center"/>
              <w:rPr>
                <w:lang w:val="kk-KZ"/>
              </w:rPr>
            </w:pPr>
            <w:r w:rsidRPr="00B81E53">
              <w:rPr>
                <w:lang w:val="kk-KZ"/>
              </w:rPr>
              <w:t>0</w:t>
            </w:r>
            <w:r w:rsidRPr="00B81E53">
              <w:t>.</w:t>
            </w:r>
            <w:r w:rsidRPr="00B81E53">
              <w:rPr>
                <w:lang w:val="kk-KZ"/>
              </w:rPr>
              <w:t>22</w:t>
            </w:r>
          </w:p>
        </w:tc>
      </w:tr>
      <w:tr w:rsidR="007E379D" w:rsidRPr="00B81E53" w14:paraId="1ACCB001" w14:textId="77777777" w:rsidTr="007E379D">
        <w:trPr>
          <w:trHeight w:val="80"/>
          <w:jc w:val="center"/>
        </w:trPr>
        <w:tc>
          <w:tcPr>
            <w:tcW w:w="704" w:type="dxa"/>
            <w:vAlign w:val="center"/>
          </w:tcPr>
          <w:p w14:paraId="5D25091D"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54</w:t>
            </w:r>
          </w:p>
        </w:tc>
        <w:tc>
          <w:tcPr>
            <w:tcW w:w="2410" w:type="dxa"/>
            <w:vAlign w:val="center"/>
          </w:tcPr>
          <w:p w14:paraId="70DB7712" w14:textId="77777777" w:rsidR="007E379D" w:rsidRPr="00B81E53" w:rsidRDefault="007E379D" w:rsidP="00B9381A">
            <w:pPr>
              <w:adjustRightInd w:val="0"/>
              <w:snapToGrid w:val="0"/>
              <w:jc w:val="center"/>
              <w:rPr>
                <w:lang w:val="de-DE"/>
              </w:rPr>
            </w:pPr>
            <w:r w:rsidRPr="00B81E53">
              <w:rPr>
                <w:lang w:val="de-DE" w:eastAsia="de-DE"/>
              </w:rPr>
              <w:t>Стигмастерол</w:t>
            </w:r>
            <w:r w:rsidRPr="00B81E53" w:rsidDel="001626AE">
              <w:rPr>
                <w:lang w:val="de-DE" w:eastAsia="de-DE"/>
              </w:rPr>
              <w:t xml:space="preserve"> </w:t>
            </w:r>
          </w:p>
        </w:tc>
        <w:tc>
          <w:tcPr>
            <w:tcW w:w="1579" w:type="dxa"/>
            <w:vAlign w:val="center"/>
          </w:tcPr>
          <w:p w14:paraId="2E73F011" w14:textId="77777777" w:rsidR="007E379D" w:rsidRPr="00B81E53" w:rsidRDefault="00070539" w:rsidP="00B9381A">
            <w:pPr>
              <w:adjustRightInd w:val="0"/>
              <w:snapToGrid w:val="0"/>
              <w:jc w:val="center"/>
              <w:rPr>
                <w:rFonts w:eastAsia="Palatino Linotype"/>
                <w:lang w:val="de-DE" w:eastAsia="de-DE"/>
              </w:rPr>
            </w:pPr>
            <w:r w:rsidRPr="00B81E53">
              <w:rPr>
                <w:lang w:val="de-DE" w:eastAsia="de-DE"/>
              </w:rPr>
              <w:t>C</w:t>
            </w:r>
            <w:r w:rsidRPr="00B81E53">
              <w:rPr>
                <w:vertAlign w:val="subscript"/>
                <w:lang w:val="de-DE" w:eastAsia="de-DE"/>
              </w:rPr>
              <w:t>29</w:t>
            </w:r>
            <w:r w:rsidRPr="00B81E53">
              <w:rPr>
                <w:lang w:val="de-DE" w:eastAsia="de-DE"/>
              </w:rPr>
              <w:t>H</w:t>
            </w:r>
            <w:r w:rsidRPr="00B81E53">
              <w:rPr>
                <w:vertAlign w:val="subscript"/>
                <w:lang w:val="de-DE" w:eastAsia="de-DE"/>
              </w:rPr>
              <w:t>48</w:t>
            </w:r>
            <w:r w:rsidRPr="00B81E53">
              <w:rPr>
                <w:lang w:val="de-DE" w:eastAsia="de-DE"/>
              </w:rPr>
              <w:t>O</w:t>
            </w:r>
            <w:r w:rsidR="007E379D" w:rsidRPr="00B81E53">
              <w:rPr>
                <w:lang w:val="de-DE" w:eastAsia="de-DE"/>
              </w:rPr>
              <w:t> </w:t>
            </w:r>
          </w:p>
        </w:tc>
        <w:tc>
          <w:tcPr>
            <w:tcW w:w="1276" w:type="dxa"/>
            <w:vAlign w:val="center"/>
          </w:tcPr>
          <w:p w14:paraId="30CD7FB0" w14:textId="77777777" w:rsidR="007E379D" w:rsidRPr="00B81E53" w:rsidRDefault="007E379D" w:rsidP="00B9381A">
            <w:pPr>
              <w:adjustRightInd w:val="0"/>
              <w:snapToGrid w:val="0"/>
              <w:jc w:val="center"/>
              <w:rPr>
                <w:rFonts w:eastAsia="Palatino Linotype"/>
                <w:lang w:eastAsia="de-DE"/>
              </w:rPr>
            </w:pPr>
            <w:r w:rsidRPr="00B81E53">
              <w:rPr>
                <w:rFonts w:eastAsia="Palatino Linotype"/>
                <w:lang w:eastAsia="de-DE"/>
              </w:rPr>
              <w:t>412.7</w:t>
            </w:r>
          </w:p>
        </w:tc>
        <w:tc>
          <w:tcPr>
            <w:tcW w:w="1275" w:type="dxa"/>
            <w:vAlign w:val="center"/>
          </w:tcPr>
          <w:p w14:paraId="56A84FAA" w14:textId="77777777" w:rsidR="007E379D" w:rsidRPr="00B81E53" w:rsidRDefault="007E379D" w:rsidP="00B9381A">
            <w:pPr>
              <w:adjustRightInd w:val="0"/>
              <w:snapToGrid w:val="0"/>
              <w:jc w:val="center"/>
              <w:rPr>
                <w:lang w:val="kk-KZ"/>
              </w:rPr>
            </w:pPr>
            <w:r w:rsidRPr="00B81E53">
              <w:rPr>
                <w:lang w:val="kk-KZ"/>
              </w:rPr>
              <w:t>89</w:t>
            </w:r>
            <w:r w:rsidRPr="00B81E53">
              <w:t>.</w:t>
            </w:r>
            <w:r w:rsidRPr="00B81E53">
              <w:rPr>
                <w:lang w:val="kk-KZ"/>
              </w:rPr>
              <w:t>597</w:t>
            </w:r>
          </w:p>
        </w:tc>
        <w:tc>
          <w:tcPr>
            <w:tcW w:w="1276" w:type="dxa"/>
            <w:vAlign w:val="center"/>
          </w:tcPr>
          <w:p w14:paraId="1205069A" w14:textId="77777777" w:rsidR="007E379D" w:rsidRPr="00B81E53" w:rsidRDefault="007E379D" w:rsidP="00B9381A">
            <w:pPr>
              <w:adjustRightInd w:val="0"/>
              <w:snapToGrid w:val="0"/>
              <w:jc w:val="center"/>
              <w:rPr>
                <w:lang w:val="kk-KZ"/>
              </w:rPr>
            </w:pPr>
            <w:r w:rsidRPr="00B81E53">
              <w:rPr>
                <w:lang w:val="kk-KZ"/>
              </w:rPr>
              <w:t>98</w:t>
            </w:r>
          </w:p>
        </w:tc>
        <w:tc>
          <w:tcPr>
            <w:tcW w:w="1120" w:type="dxa"/>
            <w:vAlign w:val="center"/>
          </w:tcPr>
          <w:p w14:paraId="65DAED40" w14:textId="77777777" w:rsidR="007E379D" w:rsidRPr="00B81E53" w:rsidRDefault="007E379D" w:rsidP="00B9381A">
            <w:pPr>
              <w:adjustRightInd w:val="0"/>
              <w:snapToGrid w:val="0"/>
              <w:jc w:val="center"/>
              <w:rPr>
                <w:lang w:val="kk-KZ"/>
              </w:rPr>
            </w:pPr>
            <w:r w:rsidRPr="00B81E53">
              <w:rPr>
                <w:lang w:val="kk-KZ"/>
              </w:rPr>
              <w:t>1</w:t>
            </w:r>
            <w:r w:rsidRPr="00B81E53">
              <w:t>.</w:t>
            </w:r>
            <w:r w:rsidRPr="00B81E53">
              <w:rPr>
                <w:lang w:val="kk-KZ"/>
              </w:rPr>
              <w:t>24</w:t>
            </w:r>
          </w:p>
        </w:tc>
      </w:tr>
    </w:tbl>
    <w:p w14:paraId="3988E497" w14:textId="6ED20C0E" w:rsidR="00041C8B" w:rsidRPr="00B71E79" w:rsidRDefault="00BB1550" w:rsidP="00B71E79">
      <w:pPr>
        <w:pStyle w:val="MDPI33textspaceafter"/>
        <w:ind w:left="0"/>
        <w:rPr>
          <w:rFonts w:ascii="Times New Roman" w:hAnsi="Times New Roman"/>
          <w:sz w:val="24"/>
          <w:szCs w:val="24"/>
          <w:lang w:val="en-US"/>
        </w:rPr>
      </w:pPr>
      <w:r>
        <w:rPr>
          <w:noProof/>
        </w:rPr>
        <w:lastRenderedPageBreak/>
        <w:drawing>
          <wp:anchor distT="0" distB="0" distL="114300" distR="114300" simplePos="0" relativeHeight="251656192" behindDoc="0" locked="0" layoutInCell="1" allowOverlap="1" wp14:anchorId="7857C907" wp14:editId="37BC217F">
            <wp:simplePos x="0" y="0"/>
            <wp:positionH relativeFrom="column">
              <wp:posOffset>111125</wp:posOffset>
            </wp:positionH>
            <wp:positionV relativeFrom="paragraph">
              <wp:posOffset>317500</wp:posOffset>
            </wp:positionV>
            <wp:extent cx="5944870" cy="3071495"/>
            <wp:effectExtent l="0" t="0" r="0" b="0"/>
            <wp:wrapSquare wrapText="bothSides"/>
            <wp:docPr id="2035841884" name="Рисунок 1654277283" descr="Изображение выглядит как График, линия, диаграмма, снимок экран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54277283" descr="Изображение выглядит как График, линия, диаграмма, снимок экрана&#10;&#10;Содержимое, созданное искусственным интеллектом, может быть неверным."/>
                    <pic:cNvPicPr>
                      <a:picLocks/>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4870" cy="307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6409B" w14:textId="1D1CFC01" w:rsidR="00041C8B" w:rsidRPr="00AD3224" w:rsidRDefault="00070539" w:rsidP="00070539">
      <w:pPr>
        <w:jc w:val="center"/>
        <w:rPr>
          <w:sz w:val="28"/>
          <w:szCs w:val="28"/>
          <w:lang w:val="kk-KZ"/>
        </w:rPr>
      </w:pPr>
      <w:r w:rsidRPr="00B81E53">
        <w:rPr>
          <w:bCs/>
          <w:sz w:val="28"/>
          <w:szCs w:val="28"/>
          <w:lang w:val="kk-KZ"/>
        </w:rPr>
        <w:t>Сурет 2</w:t>
      </w:r>
      <w:r w:rsidR="00D578A2" w:rsidRPr="00AD3224">
        <w:rPr>
          <w:bCs/>
          <w:sz w:val="28"/>
          <w:szCs w:val="28"/>
          <w:lang w:val="kk-KZ"/>
        </w:rPr>
        <w:t>2</w:t>
      </w:r>
      <w:r w:rsidRPr="00B81E53">
        <w:rPr>
          <w:bCs/>
          <w:sz w:val="28"/>
          <w:szCs w:val="28"/>
          <w:lang w:val="kk-KZ"/>
        </w:rPr>
        <w:t xml:space="preserve"> -</w:t>
      </w:r>
      <w:r w:rsidRPr="00AD3224">
        <w:rPr>
          <w:b/>
          <w:sz w:val="28"/>
          <w:szCs w:val="28"/>
          <w:lang w:val="kk-KZ"/>
        </w:rPr>
        <w:t xml:space="preserve"> </w:t>
      </w:r>
      <w:r w:rsidRPr="00B81E53">
        <w:rPr>
          <w:bCs/>
          <w:sz w:val="28"/>
          <w:szCs w:val="28"/>
          <w:shd w:val="clear" w:color="auto" w:fill="FFFFFF"/>
          <w:lang w:val="kk-KZ"/>
        </w:rPr>
        <w:t>Азиялық жалбыз (</w:t>
      </w:r>
      <w:r w:rsidRPr="00B81E53">
        <w:rPr>
          <w:bCs/>
          <w:i/>
          <w:iCs/>
          <w:sz w:val="28"/>
          <w:szCs w:val="28"/>
          <w:shd w:val="clear" w:color="auto" w:fill="FFFFFF"/>
          <w:lang w:val="kk-KZ"/>
        </w:rPr>
        <w:t>Mentha asiatica</w:t>
      </w:r>
      <w:r w:rsidRPr="00B81E53">
        <w:rPr>
          <w:bCs/>
          <w:sz w:val="28"/>
          <w:szCs w:val="28"/>
          <w:shd w:val="clear" w:color="auto" w:fill="FFFFFF"/>
          <w:lang w:val="kk-KZ"/>
        </w:rPr>
        <w:t xml:space="preserve"> Boriss.) циркуляциялық экстрактындағы фитохимиялық заттар </w:t>
      </w:r>
      <w:r w:rsidRPr="00B81E53">
        <w:rPr>
          <w:sz w:val="28"/>
          <w:szCs w:val="28"/>
        </w:rPr>
        <w:t>ГХ</w:t>
      </w:r>
      <w:r w:rsidRPr="00AD3224">
        <w:rPr>
          <w:sz w:val="28"/>
          <w:szCs w:val="28"/>
          <w:lang w:val="kk-KZ"/>
        </w:rPr>
        <w:t>–</w:t>
      </w:r>
      <w:r w:rsidRPr="00B81E53">
        <w:rPr>
          <w:sz w:val="28"/>
          <w:szCs w:val="28"/>
        </w:rPr>
        <w:t>МС</w:t>
      </w:r>
      <w:r w:rsidRPr="00B81E53">
        <w:rPr>
          <w:sz w:val="28"/>
          <w:szCs w:val="28"/>
          <w:lang w:val="kk-KZ"/>
        </w:rPr>
        <w:t xml:space="preserve"> хроматограммасы</w:t>
      </w:r>
    </w:p>
    <w:p w14:paraId="11D96CA7" w14:textId="77777777" w:rsidR="008F49EB" w:rsidRPr="00E13104" w:rsidRDefault="008F49EB" w:rsidP="00070539">
      <w:pPr>
        <w:jc w:val="center"/>
        <w:rPr>
          <w:sz w:val="28"/>
          <w:szCs w:val="28"/>
          <w:lang w:val="kk-KZ"/>
        </w:rPr>
      </w:pPr>
    </w:p>
    <w:p w14:paraId="5D29FD2F" w14:textId="60B9AD7B" w:rsidR="008F49EB" w:rsidRPr="00B81E53" w:rsidRDefault="008F49EB" w:rsidP="008F49EB">
      <w:pPr>
        <w:ind w:firstLine="567"/>
        <w:jc w:val="both"/>
        <w:rPr>
          <w:sz w:val="28"/>
          <w:szCs w:val="28"/>
          <w:lang w:val="kk-KZ"/>
        </w:rPr>
      </w:pPr>
      <w:r w:rsidRPr="00B81E53">
        <w:rPr>
          <w:sz w:val="28"/>
          <w:szCs w:val="28"/>
          <w:lang w:val="kk-KZ"/>
        </w:rPr>
        <w:t xml:space="preserve">Циркуляциялық </w:t>
      </w:r>
      <w:r>
        <w:rPr>
          <w:sz w:val="28"/>
          <w:szCs w:val="28"/>
          <w:lang w:val="kk-KZ"/>
        </w:rPr>
        <w:t>әдісп</w:t>
      </w:r>
      <w:r w:rsidRPr="00B81E53">
        <w:rPr>
          <w:sz w:val="28"/>
          <w:szCs w:val="28"/>
          <w:lang w:val="kk-KZ"/>
        </w:rPr>
        <w:t>ен алынған  азиялық жалбыз (</w:t>
      </w:r>
      <w:r w:rsidRPr="00B81E53">
        <w:rPr>
          <w:i/>
          <w:iCs/>
          <w:sz w:val="28"/>
          <w:szCs w:val="28"/>
          <w:lang w:val="kk-KZ"/>
        </w:rPr>
        <w:t>Mentha asiatica</w:t>
      </w:r>
      <w:r w:rsidRPr="00B81E53">
        <w:rPr>
          <w:sz w:val="28"/>
          <w:szCs w:val="28"/>
          <w:lang w:val="kk-KZ"/>
        </w:rPr>
        <w:t xml:space="preserve"> Boriss.) этанол</w:t>
      </w:r>
      <w:r w:rsidR="00B31BBF">
        <w:rPr>
          <w:sz w:val="28"/>
          <w:szCs w:val="28"/>
          <w:lang w:val="kk-KZ"/>
        </w:rPr>
        <w:t>ды</w:t>
      </w:r>
      <w:r w:rsidRPr="00B81E53">
        <w:rPr>
          <w:sz w:val="28"/>
          <w:szCs w:val="28"/>
          <w:lang w:val="kk-KZ"/>
        </w:rPr>
        <w:t xml:space="preserve"> экстрактында пиперитон оксид ең көп мөлшерде (72,44%) анықталды, одан кейін 7-оксабицикло[4.1.0]гептан-2-он, 6-метил-3-(1-метилэтил)- (9,69%) анықталды. Басқа маңызды қосылыстар қатарына транс-кариофиллен (1,72%), γ-мууролен (1,03%), 3-эйкозен (E)- (1,27%), брасикастерол (1,20%) және стигмастерол (1,24%) жатады </w:t>
      </w:r>
      <w:r w:rsidRPr="00BB2BED">
        <w:rPr>
          <w:sz w:val="28"/>
          <w:szCs w:val="28"/>
          <w:lang w:val="kk-KZ"/>
        </w:rPr>
        <w:t>(кесте 14, сурет 2</w:t>
      </w:r>
      <w:r w:rsidRPr="009F71FA">
        <w:rPr>
          <w:sz w:val="28"/>
          <w:szCs w:val="28"/>
          <w:lang w:val="kk-KZ"/>
        </w:rPr>
        <w:t>2</w:t>
      </w:r>
      <w:r w:rsidRPr="00BB2BED">
        <w:rPr>
          <w:sz w:val="28"/>
          <w:szCs w:val="28"/>
          <w:lang w:val="kk-KZ"/>
        </w:rPr>
        <w:t>).</w:t>
      </w:r>
    </w:p>
    <w:p w14:paraId="2EE2EEF5" w14:textId="77777777" w:rsidR="005547A1" w:rsidRPr="009566AA" w:rsidRDefault="005547A1" w:rsidP="008F49EB">
      <w:pPr>
        <w:rPr>
          <w:rFonts w:ascii="Calibri" w:hAnsi="Calibri"/>
          <w:sz w:val="22"/>
          <w:szCs w:val="22"/>
          <w:lang w:val="kk-KZ"/>
        </w:rPr>
      </w:pPr>
    </w:p>
    <w:p w14:paraId="52F602A5" w14:textId="77777777" w:rsidR="00041C8B" w:rsidRPr="009566AA" w:rsidRDefault="00070539" w:rsidP="00070539">
      <w:pPr>
        <w:pStyle w:val="MDPI42tablebody"/>
        <w:spacing w:line="240" w:lineRule="auto"/>
        <w:jc w:val="both"/>
        <w:rPr>
          <w:rFonts w:ascii="Times New Roman" w:hAnsi="Times New Roman"/>
          <w:bCs/>
          <w:color w:val="auto"/>
          <w:sz w:val="28"/>
          <w:szCs w:val="28"/>
          <w:shd w:val="clear" w:color="auto" w:fill="FFFFFF"/>
          <w:lang w:val="kk-KZ"/>
        </w:rPr>
      </w:pPr>
      <w:r w:rsidRPr="00B81E53">
        <w:rPr>
          <w:rFonts w:ascii="Times New Roman" w:hAnsi="Times New Roman"/>
          <w:bCs/>
          <w:sz w:val="28"/>
          <w:szCs w:val="28"/>
          <w:lang w:val="kk-KZ"/>
        </w:rPr>
        <w:t>Кесте 1</w:t>
      </w:r>
      <w:r w:rsidR="004D3AC9" w:rsidRPr="004D3AC9">
        <w:rPr>
          <w:rFonts w:ascii="Times New Roman" w:hAnsi="Times New Roman"/>
          <w:bCs/>
          <w:sz w:val="28"/>
          <w:szCs w:val="28"/>
          <w:lang w:val="kk-KZ"/>
        </w:rPr>
        <w:t>5</w:t>
      </w:r>
      <w:r w:rsidRPr="00B81E53">
        <w:rPr>
          <w:rFonts w:ascii="Times New Roman" w:hAnsi="Times New Roman"/>
          <w:bCs/>
          <w:sz w:val="28"/>
          <w:szCs w:val="28"/>
          <w:lang w:val="kk-KZ"/>
        </w:rPr>
        <w:t xml:space="preserve"> - </w:t>
      </w:r>
      <w:r w:rsidRPr="00B81E53">
        <w:rPr>
          <w:rFonts w:ascii="Times New Roman" w:hAnsi="Times New Roman"/>
          <w:bCs/>
          <w:color w:val="auto"/>
          <w:sz w:val="28"/>
          <w:szCs w:val="28"/>
          <w:shd w:val="clear" w:color="auto" w:fill="FFFFFF"/>
          <w:lang w:val="kk-KZ"/>
        </w:rPr>
        <w:t>Азиялық жалбыз (</w:t>
      </w:r>
      <w:r w:rsidRPr="00B81E53">
        <w:rPr>
          <w:rFonts w:ascii="Times New Roman" w:hAnsi="Times New Roman"/>
          <w:bCs/>
          <w:i/>
          <w:iCs/>
          <w:color w:val="auto"/>
          <w:sz w:val="28"/>
          <w:szCs w:val="28"/>
          <w:shd w:val="clear" w:color="auto" w:fill="FFFFFF"/>
          <w:lang w:val="kk-KZ"/>
        </w:rPr>
        <w:t>Mentha asiatica</w:t>
      </w:r>
      <w:r w:rsidRPr="00B81E53">
        <w:rPr>
          <w:rFonts w:ascii="Times New Roman" w:hAnsi="Times New Roman"/>
          <w:bCs/>
          <w:color w:val="auto"/>
          <w:sz w:val="28"/>
          <w:szCs w:val="28"/>
          <w:shd w:val="clear" w:color="auto" w:fill="FFFFFF"/>
          <w:lang w:val="kk-KZ"/>
        </w:rPr>
        <w:t xml:space="preserve"> Boriss.)</w:t>
      </w:r>
      <w:r w:rsidR="003931C3" w:rsidRPr="00B81E53">
        <w:rPr>
          <w:rFonts w:ascii="Times New Roman" w:hAnsi="Times New Roman"/>
          <w:bCs/>
          <w:color w:val="auto"/>
          <w:sz w:val="28"/>
          <w:szCs w:val="28"/>
          <w:shd w:val="clear" w:color="auto" w:fill="FFFFFF"/>
          <w:lang w:val="kk-KZ"/>
        </w:rPr>
        <w:t xml:space="preserve"> ультрадыбыстық </w:t>
      </w:r>
      <w:r w:rsidRPr="00B81E53">
        <w:rPr>
          <w:rFonts w:ascii="Times New Roman" w:hAnsi="Times New Roman"/>
          <w:bCs/>
          <w:color w:val="auto"/>
          <w:sz w:val="28"/>
          <w:szCs w:val="28"/>
          <w:shd w:val="clear" w:color="auto" w:fill="FFFFFF"/>
          <w:lang w:val="kk-KZ"/>
        </w:rPr>
        <w:t>экстрактындағы фитохимиялық заттар</w:t>
      </w:r>
    </w:p>
    <w:p w14:paraId="42D06562" w14:textId="77777777" w:rsidR="009566AA" w:rsidRPr="009566AA" w:rsidRDefault="009566AA" w:rsidP="00070539">
      <w:pPr>
        <w:pStyle w:val="MDPI42tablebody"/>
        <w:spacing w:line="240" w:lineRule="auto"/>
        <w:jc w:val="both"/>
        <w:rPr>
          <w:rFonts w:ascii="Times New Roman" w:hAnsi="Times New Roman"/>
          <w:sz w:val="24"/>
          <w:szCs w:val="24"/>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121"/>
        <w:gridCol w:w="1701"/>
        <w:gridCol w:w="1139"/>
        <w:gridCol w:w="1276"/>
        <w:gridCol w:w="1026"/>
        <w:gridCol w:w="1775"/>
      </w:tblGrid>
      <w:tr w:rsidR="003931C3" w:rsidRPr="00B81E53" w14:paraId="733DDD9A" w14:textId="77777777" w:rsidTr="000D6914">
        <w:trPr>
          <w:trHeight w:val="427"/>
        </w:trPr>
        <w:tc>
          <w:tcPr>
            <w:tcW w:w="601" w:type="dxa"/>
            <w:vAlign w:val="center"/>
          </w:tcPr>
          <w:p w14:paraId="4FCE3A97" w14:textId="77777777" w:rsidR="003931C3" w:rsidRPr="00B81E53" w:rsidRDefault="003931C3" w:rsidP="003931C3">
            <w:pPr>
              <w:jc w:val="center"/>
              <w:rPr>
                <w:rFonts w:eastAsia="Palatino Linotype"/>
              </w:rPr>
            </w:pPr>
            <w:r w:rsidRPr="002A6362">
              <w:rPr>
                <w:rFonts w:eastAsia="Palatino Linotype"/>
                <w:color w:val="000000"/>
              </w:rPr>
              <w:t>№</w:t>
            </w:r>
          </w:p>
        </w:tc>
        <w:tc>
          <w:tcPr>
            <w:tcW w:w="2121" w:type="dxa"/>
            <w:vAlign w:val="center"/>
          </w:tcPr>
          <w:p w14:paraId="35AA9277" w14:textId="77777777" w:rsidR="003931C3" w:rsidRPr="00B81E53" w:rsidRDefault="003931C3" w:rsidP="003931C3">
            <w:pPr>
              <w:jc w:val="center"/>
              <w:rPr>
                <w:rFonts w:eastAsia="Palatino Linotype"/>
              </w:rPr>
            </w:pPr>
            <w:r w:rsidRPr="002A6362">
              <w:rPr>
                <w:rFonts w:eastAsia="Palatino Linotype"/>
                <w:color w:val="000000"/>
              </w:rPr>
              <w:t>Қосылыс атауы</w:t>
            </w:r>
          </w:p>
        </w:tc>
        <w:tc>
          <w:tcPr>
            <w:tcW w:w="1701" w:type="dxa"/>
            <w:vAlign w:val="center"/>
          </w:tcPr>
          <w:p w14:paraId="6BC1B060" w14:textId="77777777" w:rsidR="003931C3" w:rsidRPr="00B81E53" w:rsidRDefault="003931C3" w:rsidP="003931C3">
            <w:pPr>
              <w:jc w:val="center"/>
              <w:rPr>
                <w:rFonts w:eastAsia="Palatino Linotype"/>
              </w:rPr>
            </w:pPr>
            <w:r w:rsidRPr="002A6362">
              <w:rPr>
                <w:rFonts w:eastAsia="Palatino Linotype"/>
                <w:color w:val="000000"/>
              </w:rPr>
              <w:t>Молекулалық формуласы</w:t>
            </w:r>
          </w:p>
        </w:tc>
        <w:tc>
          <w:tcPr>
            <w:tcW w:w="1139" w:type="dxa"/>
            <w:vAlign w:val="center"/>
          </w:tcPr>
          <w:p w14:paraId="00984838" w14:textId="77777777" w:rsidR="003931C3" w:rsidRPr="00B81E53" w:rsidRDefault="003931C3" w:rsidP="003931C3">
            <w:pPr>
              <w:jc w:val="center"/>
              <w:rPr>
                <w:rFonts w:eastAsia="Palatino Linotype"/>
              </w:rPr>
            </w:pPr>
            <w:r w:rsidRPr="002A6362">
              <w:rPr>
                <w:color w:val="000000"/>
              </w:rPr>
              <w:t>Молекулалық масса, г/моль</w:t>
            </w:r>
          </w:p>
        </w:tc>
        <w:tc>
          <w:tcPr>
            <w:tcW w:w="1276" w:type="dxa"/>
            <w:vAlign w:val="center"/>
          </w:tcPr>
          <w:p w14:paraId="6D172AB0" w14:textId="77777777" w:rsidR="003931C3" w:rsidRPr="00B81E53" w:rsidRDefault="003931C3" w:rsidP="003931C3">
            <w:pPr>
              <w:jc w:val="center"/>
              <w:rPr>
                <w:rFonts w:eastAsia="Palatino Linotype"/>
              </w:rPr>
            </w:pPr>
            <w:r w:rsidRPr="002A6362">
              <w:rPr>
                <w:color w:val="000000"/>
                <w:lang w:val="kk-KZ"/>
              </w:rPr>
              <w:t>Ұсталу уақыты</w:t>
            </w:r>
            <w:r w:rsidRPr="002A6362">
              <w:rPr>
                <w:rFonts w:eastAsia="Palatino Linotype"/>
                <w:color w:val="000000"/>
              </w:rPr>
              <w:t xml:space="preserve"> (мин)</w:t>
            </w:r>
          </w:p>
        </w:tc>
        <w:tc>
          <w:tcPr>
            <w:tcW w:w="1026" w:type="dxa"/>
            <w:vAlign w:val="center"/>
          </w:tcPr>
          <w:p w14:paraId="2CCD916F" w14:textId="77777777" w:rsidR="003931C3" w:rsidRPr="00B81E53" w:rsidRDefault="003931C3" w:rsidP="003931C3">
            <w:pPr>
              <w:jc w:val="center"/>
              <w:rPr>
                <w:rFonts w:eastAsia="Palatino Linotype"/>
              </w:rPr>
            </w:pPr>
            <w:r w:rsidRPr="002A6362">
              <w:rPr>
                <w:color w:val="000000"/>
                <w:lang w:val="kk-KZ"/>
              </w:rPr>
              <w:t>Сәйкестігі</w:t>
            </w:r>
          </w:p>
        </w:tc>
        <w:tc>
          <w:tcPr>
            <w:tcW w:w="1775" w:type="dxa"/>
            <w:vAlign w:val="center"/>
          </w:tcPr>
          <w:p w14:paraId="65511920" w14:textId="77777777" w:rsidR="003931C3" w:rsidRPr="00B81E53" w:rsidRDefault="003931C3" w:rsidP="003931C3">
            <w:pPr>
              <w:jc w:val="center"/>
              <w:rPr>
                <w:rFonts w:eastAsia="Palatino Linotype"/>
              </w:rPr>
            </w:pPr>
            <w:r w:rsidRPr="002A6362">
              <w:rPr>
                <w:color w:val="000000"/>
                <w:lang w:val="kk-KZ"/>
              </w:rPr>
              <w:t>Аймағы</w:t>
            </w:r>
            <w:r w:rsidRPr="002A6362">
              <w:rPr>
                <w:rFonts w:eastAsia="Palatino Linotype"/>
                <w:color w:val="000000"/>
              </w:rPr>
              <w:t>, %</w:t>
            </w:r>
          </w:p>
        </w:tc>
      </w:tr>
      <w:tr w:rsidR="00E13104" w:rsidRPr="00B81E53" w14:paraId="56D91078" w14:textId="77777777" w:rsidTr="000D6914">
        <w:trPr>
          <w:trHeight w:val="160"/>
        </w:trPr>
        <w:tc>
          <w:tcPr>
            <w:tcW w:w="601" w:type="dxa"/>
            <w:vAlign w:val="center"/>
          </w:tcPr>
          <w:p w14:paraId="276B5C40" w14:textId="77777777" w:rsidR="00E13104" w:rsidRPr="00E13104" w:rsidRDefault="00E13104" w:rsidP="003931C3">
            <w:pPr>
              <w:jc w:val="center"/>
              <w:rPr>
                <w:rFonts w:eastAsia="Palatino Linotype"/>
                <w:color w:val="000000"/>
                <w:lang w:val="en-US"/>
              </w:rPr>
            </w:pPr>
            <w:r>
              <w:rPr>
                <w:rFonts w:eastAsia="Palatino Linotype"/>
                <w:color w:val="000000"/>
                <w:lang w:val="en-US"/>
              </w:rPr>
              <w:t>1</w:t>
            </w:r>
          </w:p>
        </w:tc>
        <w:tc>
          <w:tcPr>
            <w:tcW w:w="2121" w:type="dxa"/>
            <w:vAlign w:val="center"/>
          </w:tcPr>
          <w:p w14:paraId="5CBECE1A" w14:textId="77777777" w:rsidR="00E13104" w:rsidRPr="00E13104" w:rsidRDefault="00E13104" w:rsidP="003931C3">
            <w:pPr>
              <w:jc w:val="center"/>
              <w:rPr>
                <w:rFonts w:eastAsia="Palatino Linotype"/>
                <w:color w:val="000000"/>
                <w:lang w:val="en-US"/>
              </w:rPr>
            </w:pPr>
            <w:r>
              <w:rPr>
                <w:rFonts w:eastAsia="Palatino Linotype"/>
                <w:color w:val="000000"/>
                <w:lang w:val="en-US"/>
              </w:rPr>
              <w:t>2</w:t>
            </w:r>
          </w:p>
        </w:tc>
        <w:tc>
          <w:tcPr>
            <w:tcW w:w="1701" w:type="dxa"/>
            <w:vAlign w:val="center"/>
          </w:tcPr>
          <w:p w14:paraId="1EF5A6E5" w14:textId="77777777" w:rsidR="00E13104" w:rsidRPr="00E13104" w:rsidRDefault="00E13104" w:rsidP="003931C3">
            <w:pPr>
              <w:jc w:val="center"/>
              <w:rPr>
                <w:rFonts w:eastAsia="Palatino Linotype"/>
                <w:color w:val="000000"/>
                <w:lang w:val="en-US"/>
              </w:rPr>
            </w:pPr>
            <w:r>
              <w:rPr>
                <w:rFonts w:eastAsia="Palatino Linotype"/>
                <w:color w:val="000000"/>
                <w:lang w:val="en-US"/>
              </w:rPr>
              <w:t>3</w:t>
            </w:r>
          </w:p>
        </w:tc>
        <w:tc>
          <w:tcPr>
            <w:tcW w:w="1139" w:type="dxa"/>
            <w:vAlign w:val="center"/>
          </w:tcPr>
          <w:p w14:paraId="511064CD" w14:textId="77777777" w:rsidR="00E13104" w:rsidRPr="00E13104" w:rsidRDefault="00E13104" w:rsidP="003931C3">
            <w:pPr>
              <w:jc w:val="center"/>
              <w:rPr>
                <w:color w:val="000000"/>
                <w:lang w:val="en-US"/>
              </w:rPr>
            </w:pPr>
            <w:r>
              <w:rPr>
                <w:color w:val="000000"/>
                <w:lang w:val="en-US"/>
              </w:rPr>
              <w:t>4</w:t>
            </w:r>
          </w:p>
        </w:tc>
        <w:tc>
          <w:tcPr>
            <w:tcW w:w="1276" w:type="dxa"/>
            <w:vAlign w:val="center"/>
          </w:tcPr>
          <w:p w14:paraId="7CF7DC7E" w14:textId="77777777" w:rsidR="00E13104" w:rsidRPr="00E13104" w:rsidRDefault="00E13104" w:rsidP="003931C3">
            <w:pPr>
              <w:jc w:val="center"/>
              <w:rPr>
                <w:color w:val="000000"/>
                <w:lang w:val="en-US"/>
              </w:rPr>
            </w:pPr>
            <w:r>
              <w:rPr>
                <w:color w:val="000000"/>
                <w:lang w:val="en-US"/>
              </w:rPr>
              <w:t>5</w:t>
            </w:r>
          </w:p>
        </w:tc>
        <w:tc>
          <w:tcPr>
            <w:tcW w:w="1026" w:type="dxa"/>
            <w:vAlign w:val="center"/>
          </w:tcPr>
          <w:p w14:paraId="4BD2CDAD" w14:textId="77777777" w:rsidR="00E13104" w:rsidRPr="00E13104" w:rsidRDefault="00E13104" w:rsidP="003931C3">
            <w:pPr>
              <w:jc w:val="center"/>
              <w:rPr>
                <w:color w:val="000000"/>
                <w:lang w:val="en-US"/>
              </w:rPr>
            </w:pPr>
            <w:r>
              <w:rPr>
                <w:color w:val="000000"/>
                <w:lang w:val="en-US"/>
              </w:rPr>
              <w:t>6</w:t>
            </w:r>
          </w:p>
        </w:tc>
        <w:tc>
          <w:tcPr>
            <w:tcW w:w="1775" w:type="dxa"/>
            <w:vAlign w:val="center"/>
          </w:tcPr>
          <w:p w14:paraId="71294215" w14:textId="77777777" w:rsidR="00E13104" w:rsidRPr="00E13104" w:rsidRDefault="00E13104" w:rsidP="003931C3">
            <w:pPr>
              <w:jc w:val="center"/>
              <w:rPr>
                <w:color w:val="000000"/>
                <w:lang w:val="en-US"/>
              </w:rPr>
            </w:pPr>
            <w:r>
              <w:rPr>
                <w:color w:val="000000"/>
                <w:lang w:val="en-US"/>
              </w:rPr>
              <w:t>7</w:t>
            </w:r>
          </w:p>
        </w:tc>
      </w:tr>
      <w:tr w:rsidR="003931C3" w:rsidRPr="00B81E53" w14:paraId="1FC03412" w14:textId="77777777" w:rsidTr="000D6914">
        <w:trPr>
          <w:trHeight w:val="124"/>
        </w:trPr>
        <w:tc>
          <w:tcPr>
            <w:tcW w:w="601" w:type="dxa"/>
          </w:tcPr>
          <w:p w14:paraId="6059BA90" w14:textId="77777777" w:rsidR="003931C3" w:rsidRPr="00B81E53" w:rsidRDefault="003931C3" w:rsidP="00B9381A">
            <w:pPr>
              <w:jc w:val="center"/>
              <w:rPr>
                <w:rFonts w:eastAsia="Palatino Linotype"/>
              </w:rPr>
            </w:pPr>
            <w:r w:rsidRPr="00B81E53">
              <w:rPr>
                <w:rFonts w:eastAsia="Palatino Linotype"/>
              </w:rPr>
              <w:t>1</w:t>
            </w:r>
          </w:p>
        </w:tc>
        <w:tc>
          <w:tcPr>
            <w:tcW w:w="2121" w:type="dxa"/>
          </w:tcPr>
          <w:p w14:paraId="6D570086" w14:textId="77777777" w:rsidR="003931C3" w:rsidRPr="00B81E53" w:rsidRDefault="003931C3" w:rsidP="00B9381A">
            <w:pPr>
              <w:jc w:val="center"/>
              <w:rPr>
                <w:lang w:val="kk-KZ"/>
              </w:rPr>
            </w:pPr>
            <w:r w:rsidRPr="00B81E53">
              <w:rPr>
                <w:i/>
                <w:iCs/>
              </w:rPr>
              <w:t xml:space="preserve">транс </w:t>
            </w:r>
            <w:r w:rsidRPr="00B81E53">
              <w:t>-Кариофиллен</w:t>
            </w:r>
          </w:p>
        </w:tc>
        <w:tc>
          <w:tcPr>
            <w:tcW w:w="1701" w:type="dxa"/>
          </w:tcPr>
          <w:p w14:paraId="3DBC0932" w14:textId="77777777" w:rsidR="003931C3" w:rsidRPr="00B81E53" w:rsidRDefault="003931C3" w:rsidP="00B9381A">
            <w:pPr>
              <w:jc w:val="center"/>
              <w:rPr>
                <w:rFonts w:eastAsia="Palatino Linotype"/>
              </w:rPr>
            </w:pPr>
            <w:hyperlink r:id="rId131" w:anchor="query=C15H24" w:history="1">
              <w:r w:rsidRPr="00B81E53">
                <w:rPr>
                  <w:color w:val="000000"/>
                </w:rPr>
                <w:t xml:space="preserve">С </w:t>
              </w:r>
            </w:hyperlink>
            <w:hyperlink r:id="rId132" w:anchor="query=C15H24" w:history="1">
              <w:r w:rsidRPr="00B81E53">
                <w:rPr>
                  <w:color w:val="000000"/>
                  <w:vertAlign w:val="subscript"/>
                </w:rPr>
                <w:t xml:space="preserve">15 </w:t>
              </w:r>
            </w:hyperlink>
            <w:hyperlink r:id="rId133" w:anchor="query=C15H24" w:history="1">
              <w:r w:rsidRPr="00B81E53">
                <w:rPr>
                  <w:color w:val="000000"/>
                </w:rPr>
                <w:t xml:space="preserve">Н </w:t>
              </w:r>
            </w:hyperlink>
            <w:hyperlink r:id="rId134" w:anchor="query=C15H24" w:history="1">
              <w:r w:rsidRPr="00B81E53">
                <w:rPr>
                  <w:color w:val="000000"/>
                  <w:vertAlign w:val="subscript"/>
                </w:rPr>
                <w:t>24</w:t>
              </w:r>
            </w:hyperlink>
          </w:p>
        </w:tc>
        <w:tc>
          <w:tcPr>
            <w:tcW w:w="1139" w:type="dxa"/>
          </w:tcPr>
          <w:p w14:paraId="71B98805" w14:textId="77777777" w:rsidR="003931C3" w:rsidRPr="00B81E53" w:rsidRDefault="003931C3" w:rsidP="00B9381A">
            <w:pPr>
              <w:jc w:val="center"/>
              <w:rPr>
                <w:rFonts w:eastAsia="Palatino Linotype"/>
                <w:lang w:val="kk-KZ"/>
              </w:rPr>
            </w:pPr>
            <w:r w:rsidRPr="00B81E53">
              <w:rPr>
                <w:rFonts w:eastAsia="Palatino Linotype"/>
                <w:lang w:val="kk-KZ"/>
              </w:rPr>
              <w:t>204.35</w:t>
            </w:r>
          </w:p>
        </w:tc>
        <w:tc>
          <w:tcPr>
            <w:tcW w:w="1276" w:type="dxa"/>
          </w:tcPr>
          <w:p w14:paraId="75A4253E" w14:textId="77777777" w:rsidR="003931C3" w:rsidRPr="00B81E53" w:rsidRDefault="003931C3" w:rsidP="00B9381A">
            <w:pPr>
              <w:jc w:val="center"/>
              <w:rPr>
                <w:lang w:val="kk-KZ"/>
              </w:rPr>
            </w:pPr>
            <w:r w:rsidRPr="00B81E53">
              <w:t>10.</w:t>
            </w:r>
            <w:r w:rsidRPr="00B81E53">
              <w:rPr>
                <w:lang w:val="kk-KZ"/>
              </w:rPr>
              <w:t>964</w:t>
            </w:r>
          </w:p>
        </w:tc>
        <w:tc>
          <w:tcPr>
            <w:tcW w:w="1026" w:type="dxa"/>
          </w:tcPr>
          <w:p w14:paraId="3535BE46" w14:textId="77777777" w:rsidR="003931C3" w:rsidRPr="00B81E53" w:rsidRDefault="003931C3" w:rsidP="00B9381A">
            <w:pPr>
              <w:jc w:val="center"/>
              <w:rPr>
                <w:lang w:val="kk-KZ"/>
              </w:rPr>
            </w:pPr>
            <w:r w:rsidRPr="00B81E53">
              <w:rPr>
                <w:lang w:val="kk-KZ"/>
              </w:rPr>
              <w:t>96</w:t>
            </w:r>
          </w:p>
        </w:tc>
        <w:tc>
          <w:tcPr>
            <w:tcW w:w="1775" w:type="dxa"/>
          </w:tcPr>
          <w:p w14:paraId="69D15BEB" w14:textId="77777777" w:rsidR="003931C3" w:rsidRPr="00B81E53" w:rsidRDefault="003931C3" w:rsidP="00B9381A">
            <w:pPr>
              <w:jc w:val="center"/>
              <w:rPr>
                <w:lang w:val="kk-KZ"/>
              </w:rPr>
            </w:pPr>
            <w:r w:rsidRPr="00B81E53">
              <w:rPr>
                <w:lang w:val="kk-KZ"/>
              </w:rPr>
              <w:t>0</w:t>
            </w:r>
            <w:r w:rsidRPr="00B81E53">
              <w:t>.</w:t>
            </w:r>
            <w:r w:rsidRPr="00B81E53">
              <w:rPr>
                <w:lang w:val="kk-KZ"/>
              </w:rPr>
              <w:t>91</w:t>
            </w:r>
          </w:p>
        </w:tc>
      </w:tr>
      <w:tr w:rsidR="003931C3" w:rsidRPr="00B81E53" w14:paraId="75FC76CF" w14:textId="77777777" w:rsidTr="000D6914">
        <w:trPr>
          <w:trHeight w:val="80"/>
        </w:trPr>
        <w:tc>
          <w:tcPr>
            <w:tcW w:w="601" w:type="dxa"/>
          </w:tcPr>
          <w:p w14:paraId="2B9A4705" w14:textId="77777777" w:rsidR="003931C3" w:rsidRPr="00B81E53" w:rsidRDefault="003931C3" w:rsidP="00B9381A">
            <w:pPr>
              <w:jc w:val="center"/>
              <w:rPr>
                <w:rFonts w:eastAsia="Palatino Linotype"/>
              </w:rPr>
            </w:pPr>
            <w:r w:rsidRPr="00B81E53">
              <w:rPr>
                <w:rFonts w:eastAsia="Palatino Linotype"/>
              </w:rPr>
              <w:t>2</w:t>
            </w:r>
          </w:p>
        </w:tc>
        <w:tc>
          <w:tcPr>
            <w:tcW w:w="2121" w:type="dxa"/>
          </w:tcPr>
          <w:p w14:paraId="58A3524C" w14:textId="77777777" w:rsidR="003931C3" w:rsidRPr="00B81E53" w:rsidRDefault="003931C3" w:rsidP="00B9381A">
            <w:pPr>
              <w:jc w:val="center"/>
            </w:pPr>
            <w:r w:rsidRPr="00B81E53">
              <w:t>1,6,10-додекатриен</w:t>
            </w:r>
          </w:p>
        </w:tc>
        <w:tc>
          <w:tcPr>
            <w:tcW w:w="1701" w:type="dxa"/>
          </w:tcPr>
          <w:p w14:paraId="0C991264" w14:textId="77777777" w:rsidR="003931C3" w:rsidRPr="00B81E53" w:rsidRDefault="003931C3" w:rsidP="00B9381A">
            <w:pPr>
              <w:jc w:val="center"/>
              <w:rPr>
                <w:rFonts w:eastAsia="Palatino Linotype"/>
                <w:lang w:val="en-US"/>
              </w:rPr>
            </w:pPr>
            <w:r w:rsidRPr="00B81E53">
              <w:rPr>
                <w:rFonts w:eastAsia="Palatino Linotype"/>
                <w:lang w:val="en-US"/>
              </w:rPr>
              <w:t>C</w:t>
            </w:r>
            <w:r w:rsidRPr="00B81E53">
              <w:rPr>
                <w:rFonts w:eastAsia="Palatino Linotype"/>
                <w:vertAlign w:val="subscript"/>
                <w:lang w:val="en-US"/>
              </w:rPr>
              <w:t>12</w:t>
            </w:r>
            <w:r w:rsidRPr="00B81E53">
              <w:rPr>
                <w:rFonts w:eastAsia="Palatino Linotype"/>
                <w:lang w:val="en-US"/>
              </w:rPr>
              <w:t>H</w:t>
            </w:r>
            <w:r w:rsidRPr="00B81E53">
              <w:rPr>
                <w:rFonts w:eastAsia="Palatino Linotype"/>
                <w:vertAlign w:val="subscript"/>
                <w:lang w:val="en-US"/>
              </w:rPr>
              <w:t>22</w:t>
            </w:r>
          </w:p>
        </w:tc>
        <w:tc>
          <w:tcPr>
            <w:tcW w:w="1139" w:type="dxa"/>
          </w:tcPr>
          <w:p w14:paraId="67634591" w14:textId="77777777" w:rsidR="003931C3" w:rsidRPr="00B81E53" w:rsidRDefault="003931C3" w:rsidP="00B9381A">
            <w:pPr>
              <w:jc w:val="center"/>
              <w:rPr>
                <w:rFonts w:eastAsia="Palatino Linotype"/>
                <w:lang w:val="kk-KZ"/>
              </w:rPr>
            </w:pPr>
            <w:r w:rsidRPr="00B81E53">
              <w:rPr>
                <w:shd w:val="clear" w:color="auto" w:fill="FFFFFF"/>
              </w:rPr>
              <w:t>1</w:t>
            </w:r>
            <w:r w:rsidRPr="00B81E53">
              <w:rPr>
                <w:shd w:val="clear" w:color="auto" w:fill="FFFFFF"/>
                <w:lang w:val="kk-KZ"/>
              </w:rPr>
              <w:t>6</w:t>
            </w:r>
            <w:r w:rsidRPr="00B81E53">
              <w:rPr>
                <w:shd w:val="clear" w:color="auto" w:fill="FFFFFF"/>
              </w:rPr>
              <w:t>4.2</w:t>
            </w:r>
            <w:r w:rsidRPr="00B81E53">
              <w:rPr>
                <w:shd w:val="clear" w:color="auto" w:fill="FFFFFF"/>
                <w:lang w:val="kk-KZ"/>
              </w:rPr>
              <w:t>9</w:t>
            </w:r>
          </w:p>
        </w:tc>
        <w:tc>
          <w:tcPr>
            <w:tcW w:w="1276" w:type="dxa"/>
          </w:tcPr>
          <w:p w14:paraId="6670B134" w14:textId="77777777" w:rsidR="003931C3" w:rsidRPr="00B81E53" w:rsidRDefault="003931C3" w:rsidP="00B9381A">
            <w:pPr>
              <w:jc w:val="center"/>
              <w:rPr>
                <w:lang w:val="kk-KZ"/>
              </w:rPr>
            </w:pPr>
            <w:r w:rsidRPr="00B81E53">
              <w:rPr>
                <w:lang w:val="kk-KZ"/>
              </w:rPr>
              <w:t>13</w:t>
            </w:r>
            <w:r w:rsidRPr="00B81E53">
              <w:t>.</w:t>
            </w:r>
            <w:r w:rsidRPr="00B81E53">
              <w:rPr>
                <w:lang w:val="kk-KZ"/>
              </w:rPr>
              <w:t>157</w:t>
            </w:r>
          </w:p>
        </w:tc>
        <w:tc>
          <w:tcPr>
            <w:tcW w:w="1026" w:type="dxa"/>
          </w:tcPr>
          <w:p w14:paraId="0C4AF674" w14:textId="77777777" w:rsidR="003931C3" w:rsidRPr="00B81E53" w:rsidRDefault="003931C3" w:rsidP="00B9381A">
            <w:pPr>
              <w:jc w:val="center"/>
              <w:rPr>
                <w:lang w:val="kk-KZ"/>
              </w:rPr>
            </w:pPr>
            <w:r w:rsidRPr="00B81E53">
              <w:rPr>
                <w:lang w:val="kk-KZ"/>
              </w:rPr>
              <w:t>84</w:t>
            </w:r>
          </w:p>
        </w:tc>
        <w:tc>
          <w:tcPr>
            <w:tcW w:w="1775" w:type="dxa"/>
          </w:tcPr>
          <w:p w14:paraId="32DD7C76" w14:textId="77777777" w:rsidR="003931C3" w:rsidRPr="00B81E53" w:rsidRDefault="003931C3" w:rsidP="00B9381A">
            <w:pPr>
              <w:jc w:val="center"/>
              <w:rPr>
                <w:lang w:val="kk-KZ"/>
              </w:rPr>
            </w:pPr>
            <w:r w:rsidRPr="00B81E53">
              <w:rPr>
                <w:lang w:val="kk-KZ"/>
              </w:rPr>
              <w:t>0</w:t>
            </w:r>
            <w:r w:rsidRPr="00B81E53">
              <w:t>.</w:t>
            </w:r>
            <w:r w:rsidRPr="00B81E53">
              <w:rPr>
                <w:lang w:val="kk-KZ"/>
              </w:rPr>
              <w:t>49</w:t>
            </w:r>
          </w:p>
        </w:tc>
      </w:tr>
      <w:tr w:rsidR="003931C3" w:rsidRPr="00B81E53" w14:paraId="27FADBFC" w14:textId="77777777" w:rsidTr="000D6914">
        <w:trPr>
          <w:trHeight w:val="80"/>
        </w:trPr>
        <w:tc>
          <w:tcPr>
            <w:tcW w:w="601" w:type="dxa"/>
          </w:tcPr>
          <w:p w14:paraId="7166C906" w14:textId="77777777" w:rsidR="003931C3" w:rsidRPr="00B81E53" w:rsidRDefault="003931C3" w:rsidP="00B9381A">
            <w:pPr>
              <w:jc w:val="center"/>
              <w:rPr>
                <w:rFonts w:eastAsia="Palatino Linotype"/>
              </w:rPr>
            </w:pPr>
            <w:r w:rsidRPr="00B81E53">
              <w:rPr>
                <w:rFonts w:eastAsia="Palatino Linotype"/>
              </w:rPr>
              <w:t>3</w:t>
            </w:r>
          </w:p>
        </w:tc>
        <w:tc>
          <w:tcPr>
            <w:tcW w:w="2121" w:type="dxa"/>
          </w:tcPr>
          <w:p w14:paraId="0F3AE5B1" w14:textId="77777777" w:rsidR="003931C3" w:rsidRPr="00B81E53" w:rsidRDefault="003931C3" w:rsidP="00B9381A">
            <w:pPr>
              <w:jc w:val="center"/>
            </w:pPr>
            <w:r w:rsidRPr="00B81E53">
              <w:t>α -Аморфен</w:t>
            </w:r>
          </w:p>
        </w:tc>
        <w:tc>
          <w:tcPr>
            <w:tcW w:w="1701" w:type="dxa"/>
          </w:tcPr>
          <w:p w14:paraId="618A6A2D" w14:textId="77777777" w:rsidR="003931C3" w:rsidRPr="00B81E53" w:rsidRDefault="003931C3" w:rsidP="00B9381A">
            <w:pPr>
              <w:jc w:val="center"/>
              <w:rPr>
                <w:rFonts w:eastAsia="Palatino Linotype"/>
              </w:rPr>
            </w:pPr>
            <w:hyperlink r:id="rId135" w:anchor="query=C15H24" w:history="1">
              <w:r w:rsidRPr="00B81E53">
                <w:rPr>
                  <w:color w:val="000000"/>
                </w:rPr>
                <w:t xml:space="preserve">С </w:t>
              </w:r>
            </w:hyperlink>
            <w:hyperlink r:id="rId136" w:anchor="query=C15H24" w:history="1">
              <w:r w:rsidRPr="00B81E53">
                <w:rPr>
                  <w:color w:val="000000"/>
                  <w:vertAlign w:val="subscript"/>
                </w:rPr>
                <w:t xml:space="preserve">15 </w:t>
              </w:r>
            </w:hyperlink>
            <w:hyperlink r:id="rId137" w:anchor="query=C15H24" w:history="1">
              <w:r w:rsidRPr="00B81E53">
                <w:rPr>
                  <w:color w:val="000000"/>
                </w:rPr>
                <w:t xml:space="preserve">Н </w:t>
              </w:r>
            </w:hyperlink>
            <w:hyperlink r:id="rId138" w:anchor="query=C15H24" w:history="1">
              <w:r w:rsidRPr="00B81E53">
                <w:rPr>
                  <w:color w:val="000000"/>
                  <w:vertAlign w:val="subscript"/>
                </w:rPr>
                <w:t>24</w:t>
              </w:r>
            </w:hyperlink>
          </w:p>
        </w:tc>
        <w:tc>
          <w:tcPr>
            <w:tcW w:w="1139" w:type="dxa"/>
          </w:tcPr>
          <w:p w14:paraId="16182701" w14:textId="77777777" w:rsidR="003931C3" w:rsidRPr="00B81E53" w:rsidRDefault="003931C3" w:rsidP="00B9381A">
            <w:pPr>
              <w:jc w:val="center"/>
              <w:rPr>
                <w:rFonts w:eastAsia="Palatino Linotype"/>
              </w:rPr>
            </w:pPr>
            <w:r w:rsidRPr="00B81E53">
              <w:rPr>
                <w:rFonts w:eastAsia="Palatino Linotype"/>
                <w:lang w:val="kk-KZ"/>
              </w:rPr>
              <w:t>204.35</w:t>
            </w:r>
          </w:p>
        </w:tc>
        <w:tc>
          <w:tcPr>
            <w:tcW w:w="1276" w:type="dxa"/>
          </w:tcPr>
          <w:p w14:paraId="379CFEFF" w14:textId="77777777" w:rsidR="003931C3" w:rsidRPr="00B81E53" w:rsidRDefault="003931C3" w:rsidP="00B9381A">
            <w:pPr>
              <w:jc w:val="center"/>
              <w:rPr>
                <w:lang w:val="kk-KZ"/>
              </w:rPr>
            </w:pPr>
            <w:r w:rsidRPr="00B81E53">
              <w:rPr>
                <w:lang w:val="kk-KZ"/>
              </w:rPr>
              <w:t>13</w:t>
            </w:r>
            <w:r w:rsidRPr="00B81E53">
              <w:t>.</w:t>
            </w:r>
            <w:r w:rsidRPr="00B81E53">
              <w:rPr>
                <w:lang w:val="kk-KZ"/>
              </w:rPr>
              <w:t>344</w:t>
            </w:r>
          </w:p>
        </w:tc>
        <w:tc>
          <w:tcPr>
            <w:tcW w:w="1026" w:type="dxa"/>
          </w:tcPr>
          <w:p w14:paraId="1CEF47DE" w14:textId="77777777" w:rsidR="003931C3" w:rsidRPr="00B81E53" w:rsidRDefault="003931C3" w:rsidP="00B9381A">
            <w:pPr>
              <w:jc w:val="center"/>
              <w:rPr>
                <w:lang w:val="kk-KZ"/>
              </w:rPr>
            </w:pPr>
            <w:r w:rsidRPr="00B81E53">
              <w:rPr>
                <w:lang w:val="kk-KZ"/>
              </w:rPr>
              <w:t>98</w:t>
            </w:r>
          </w:p>
        </w:tc>
        <w:tc>
          <w:tcPr>
            <w:tcW w:w="1775" w:type="dxa"/>
          </w:tcPr>
          <w:p w14:paraId="22A4D136" w14:textId="77777777" w:rsidR="003931C3" w:rsidRPr="00B81E53" w:rsidRDefault="003931C3" w:rsidP="00B9381A">
            <w:pPr>
              <w:jc w:val="center"/>
              <w:rPr>
                <w:lang w:val="kk-KZ"/>
              </w:rPr>
            </w:pPr>
            <w:r w:rsidRPr="00B81E53">
              <w:rPr>
                <w:lang w:val="kk-KZ"/>
              </w:rPr>
              <w:t>0</w:t>
            </w:r>
            <w:r w:rsidRPr="00B81E53">
              <w:t>.</w:t>
            </w:r>
            <w:r w:rsidRPr="00B81E53">
              <w:rPr>
                <w:lang w:val="kk-KZ"/>
              </w:rPr>
              <w:t>28</w:t>
            </w:r>
          </w:p>
        </w:tc>
      </w:tr>
      <w:tr w:rsidR="003931C3" w:rsidRPr="00B81E53" w14:paraId="22D79C0D" w14:textId="77777777" w:rsidTr="00B31BBF">
        <w:trPr>
          <w:trHeight w:val="135"/>
        </w:trPr>
        <w:tc>
          <w:tcPr>
            <w:tcW w:w="601" w:type="dxa"/>
            <w:tcBorders>
              <w:bottom w:val="single" w:sz="4" w:space="0" w:color="auto"/>
            </w:tcBorders>
          </w:tcPr>
          <w:p w14:paraId="5DD62471" w14:textId="77777777" w:rsidR="003931C3" w:rsidRPr="00B81E53" w:rsidRDefault="003931C3" w:rsidP="00B9381A">
            <w:pPr>
              <w:jc w:val="center"/>
              <w:rPr>
                <w:rFonts w:eastAsia="Palatino Linotype"/>
              </w:rPr>
            </w:pPr>
            <w:r w:rsidRPr="00B81E53">
              <w:rPr>
                <w:rFonts w:eastAsia="Palatino Linotype"/>
              </w:rPr>
              <w:t>4</w:t>
            </w:r>
          </w:p>
        </w:tc>
        <w:tc>
          <w:tcPr>
            <w:tcW w:w="2121" w:type="dxa"/>
            <w:tcBorders>
              <w:bottom w:val="single" w:sz="4" w:space="0" w:color="auto"/>
            </w:tcBorders>
          </w:tcPr>
          <w:p w14:paraId="7B40F158" w14:textId="77777777" w:rsidR="003931C3" w:rsidRPr="00B81E53" w:rsidRDefault="003931C3" w:rsidP="00B9381A">
            <w:pPr>
              <w:jc w:val="center"/>
            </w:pPr>
            <w:r w:rsidRPr="00B81E53">
              <w:rPr>
                <w:lang w:eastAsia="de-DE"/>
              </w:rPr>
              <w:t xml:space="preserve">3H-Пиразол-3-он, 2,4-дигидро-4,4, </w:t>
            </w:r>
            <w:r w:rsidRPr="00B81E53">
              <w:t>5-триметил-</w:t>
            </w:r>
          </w:p>
        </w:tc>
        <w:tc>
          <w:tcPr>
            <w:tcW w:w="1701" w:type="dxa"/>
            <w:tcBorders>
              <w:bottom w:val="single" w:sz="4" w:space="0" w:color="auto"/>
            </w:tcBorders>
          </w:tcPr>
          <w:p w14:paraId="0577A533" w14:textId="77777777" w:rsidR="003931C3" w:rsidRPr="00B81E53" w:rsidRDefault="003931C3" w:rsidP="00B9381A">
            <w:pPr>
              <w:jc w:val="center"/>
              <w:rPr>
                <w:rFonts w:eastAsia="Palatino Linotype"/>
                <w:lang w:val="en-US"/>
              </w:rPr>
            </w:pPr>
            <w:r w:rsidRPr="00B81E53">
              <w:rPr>
                <w:lang w:val="en-US"/>
              </w:rPr>
              <w:t>C</w:t>
            </w:r>
            <w:r w:rsidRPr="00B81E53">
              <w:rPr>
                <w:vertAlign w:val="subscript"/>
                <w:lang w:val="en-US"/>
              </w:rPr>
              <w:t>6</w:t>
            </w:r>
            <w:r w:rsidRPr="00B81E53">
              <w:rPr>
                <w:lang w:val="en-US"/>
              </w:rPr>
              <w:t>H</w:t>
            </w:r>
            <w:r w:rsidRPr="00B81E53">
              <w:rPr>
                <w:vertAlign w:val="subscript"/>
                <w:lang w:val="en-US"/>
              </w:rPr>
              <w:t>10</w:t>
            </w:r>
            <w:r w:rsidRPr="00B81E53">
              <w:rPr>
                <w:lang w:val="en-US"/>
              </w:rPr>
              <w:t>N</w:t>
            </w:r>
            <w:r w:rsidRPr="00B81E53">
              <w:rPr>
                <w:vertAlign w:val="subscript"/>
                <w:lang w:val="en-US"/>
              </w:rPr>
              <w:t>2</w:t>
            </w:r>
            <w:r w:rsidR="00DB28A7" w:rsidRPr="00B81E53">
              <w:rPr>
                <w:lang w:val="en-US"/>
              </w:rPr>
              <w:t>O</w:t>
            </w:r>
          </w:p>
        </w:tc>
        <w:tc>
          <w:tcPr>
            <w:tcW w:w="1139" w:type="dxa"/>
            <w:tcBorders>
              <w:bottom w:val="single" w:sz="4" w:space="0" w:color="auto"/>
            </w:tcBorders>
          </w:tcPr>
          <w:p w14:paraId="5A093C1D" w14:textId="77777777" w:rsidR="003931C3" w:rsidRPr="00B81E53" w:rsidRDefault="003931C3" w:rsidP="00B9381A">
            <w:pPr>
              <w:jc w:val="center"/>
              <w:rPr>
                <w:rFonts w:eastAsia="Palatino Linotype"/>
                <w:lang w:val="kk-KZ"/>
              </w:rPr>
            </w:pPr>
            <w:r w:rsidRPr="00B81E53">
              <w:rPr>
                <w:shd w:val="clear" w:color="auto" w:fill="FFFFFF"/>
                <w:lang w:val="kk-KZ"/>
              </w:rPr>
              <w:t>126.16</w:t>
            </w:r>
          </w:p>
        </w:tc>
        <w:tc>
          <w:tcPr>
            <w:tcW w:w="1276" w:type="dxa"/>
            <w:tcBorders>
              <w:bottom w:val="single" w:sz="4" w:space="0" w:color="auto"/>
            </w:tcBorders>
          </w:tcPr>
          <w:p w14:paraId="2F541348" w14:textId="77777777" w:rsidR="003931C3" w:rsidRPr="00B81E53" w:rsidRDefault="003931C3" w:rsidP="00B9381A">
            <w:pPr>
              <w:jc w:val="center"/>
              <w:rPr>
                <w:lang w:val="kk-KZ"/>
              </w:rPr>
            </w:pPr>
            <w:r w:rsidRPr="00B81E53">
              <w:rPr>
                <w:lang w:val="kk-KZ"/>
              </w:rPr>
              <w:t>14</w:t>
            </w:r>
            <w:r w:rsidRPr="00B81E53">
              <w:t>.</w:t>
            </w:r>
            <w:r w:rsidRPr="00B81E53">
              <w:rPr>
                <w:lang w:val="kk-KZ"/>
              </w:rPr>
              <w:t>133</w:t>
            </w:r>
          </w:p>
        </w:tc>
        <w:tc>
          <w:tcPr>
            <w:tcW w:w="1026" w:type="dxa"/>
            <w:tcBorders>
              <w:bottom w:val="single" w:sz="4" w:space="0" w:color="auto"/>
            </w:tcBorders>
          </w:tcPr>
          <w:p w14:paraId="47747677" w14:textId="77777777" w:rsidR="003931C3" w:rsidRPr="00B81E53" w:rsidRDefault="003931C3" w:rsidP="00B9381A">
            <w:pPr>
              <w:jc w:val="center"/>
              <w:rPr>
                <w:lang w:val="kk-KZ"/>
              </w:rPr>
            </w:pPr>
            <w:r w:rsidRPr="00B81E53">
              <w:rPr>
                <w:lang w:val="kk-KZ"/>
              </w:rPr>
              <w:t>81</w:t>
            </w:r>
          </w:p>
        </w:tc>
        <w:tc>
          <w:tcPr>
            <w:tcW w:w="1775" w:type="dxa"/>
            <w:tcBorders>
              <w:bottom w:val="single" w:sz="4" w:space="0" w:color="auto"/>
            </w:tcBorders>
          </w:tcPr>
          <w:p w14:paraId="59F18DBE" w14:textId="77777777" w:rsidR="003931C3" w:rsidRPr="00B81E53" w:rsidRDefault="003931C3" w:rsidP="00B9381A">
            <w:pPr>
              <w:jc w:val="center"/>
              <w:rPr>
                <w:lang w:val="kk-KZ"/>
              </w:rPr>
            </w:pPr>
            <w:r w:rsidRPr="00B81E53">
              <w:rPr>
                <w:lang w:val="kk-KZ"/>
              </w:rPr>
              <w:t>0</w:t>
            </w:r>
            <w:r w:rsidRPr="00B81E53">
              <w:t>.</w:t>
            </w:r>
            <w:r w:rsidRPr="00B81E53">
              <w:rPr>
                <w:lang w:val="kk-KZ"/>
              </w:rPr>
              <w:t>17</w:t>
            </w:r>
          </w:p>
        </w:tc>
      </w:tr>
      <w:tr w:rsidR="003931C3" w:rsidRPr="00B81E53" w14:paraId="26D316BF" w14:textId="77777777" w:rsidTr="00B31BBF">
        <w:trPr>
          <w:trHeight w:val="96"/>
        </w:trPr>
        <w:tc>
          <w:tcPr>
            <w:tcW w:w="601" w:type="dxa"/>
            <w:tcBorders>
              <w:bottom w:val="nil"/>
            </w:tcBorders>
          </w:tcPr>
          <w:p w14:paraId="448A5306" w14:textId="77777777" w:rsidR="003931C3" w:rsidRPr="00B81E53" w:rsidRDefault="003931C3" w:rsidP="00B9381A">
            <w:pPr>
              <w:jc w:val="center"/>
              <w:rPr>
                <w:rFonts w:eastAsia="Palatino Linotype"/>
              </w:rPr>
            </w:pPr>
            <w:r w:rsidRPr="00B81E53">
              <w:rPr>
                <w:rFonts w:eastAsia="Palatino Linotype"/>
              </w:rPr>
              <w:t>5</w:t>
            </w:r>
          </w:p>
        </w:tc>
        <w:tc>
          <w:tcPr>
            <w:tcW w:w="2121" w:type="dxa"/>
            <w:tcBorders>
              <w:bottom w:val="nil"/>
            </w:tcBorders>
          </w:tcPr>
          <w:p w14:paraId="099FDEC8" w14:textId="078DF751" w:rsidR="003931C3" w:rsidRPr="00B81E53" w:rsidRDefault="003931C3" w:rsidP="00B9381A">
            <w:pPr>
              <w:jc w:val="center"/>
              <w:rPr>
                <w:lang w:eastAsia="de-DE"/>
              </w:rPr>
            </w:pPr>
            <w:r w:rsidRPr="00B81E53">
              <w:rPr>
                <w:lang w:eastAsia="de-DE"/>
              </w:rPr>
              <w:t>Нафталин, 1,2,3,5,6,8а-</w:t>
            </w:r>
            <w:r w:rsidR="00B31BBF" w:rsidRPr="00B81E53">
              <w:rPr>
                <w:lang w:eastAsia="de-DE"/>
              </w:rPr>
              <w:t xml:space="preserve"> гексагидро </w:t>
            </w:r>
            <w:r w:rsidR="00B31BBF" w:rsidRPr="00B81E53">
              <w:t>-4,7- диметил-1</w:t>
            </w:r>
          </w:p>
        </w:tc>
        <w:tc>
          <w:tcPr>
            <w:tcW w:w="1701" w:type="dxa"/>
            <w:tcBorders>
              <w:bottom w:val="nil"/>
            </w:tcBorders>
          </w:tcPr>
          <w:p w14:paraId="55324AB7" w14:textId="77777777" w:rsidR="003931C3" w:rsidRPr="00B81E53" w:rsidRDefault="003931C3" w:rsidP="00B9381A">
            <w:pPr>
              <w:jc w:val="center"/>
              <w:rPr>
                <w:rFonts w:eastAsia="Palatino Linotype"/>
              </w:rPr>
            </w:pPr>
            <w:hyperlink r:id="rId139" w:anchor="query=C15H24" w:history="1">
              <w:r w:rsidRPr="00B81E53">
                <w:rPr>
                  <w:color w:val="000000"/>
                </w:rPr>
                <w:t xml:space="preserve">С </w:t>
              </w:r>
            </w:hyperlink>
            <w:hyperlink r:id="rId140" w:anchor="query=C15H24" w:history="1">
              <w:r w:rsidRPr="00B81E53">
                <w:rPr>
                  <w:color w:val="000000"/>
                  <w:vertAlign w:val="subscript"/>
                </w:rPr>
                <w:t xml:space="preserve">15 </w:t>
              </w:r>
            </w:hyperlink>
            <w:hyperlink r:id="rId141" w:anchor="query=C15H24" w:history="1">
              <w:r w:rsidRPr="00B81E53">
                <w:rPr>
                  <w:color w:val="000000"/>
                </w:rPr>
                <w:t xml:space="preserve">Н </w:t>
              </w:r>
            </w:hyperlink>
            <w:hyperlink r:id="rId142" w:anchor="query=C15H24" w:history="1">
              <w:r w:rsidRPr="00B81E53">
                <w:rPr>
                  <w:color w:val="000000"/>
                  <w:vertAlign w:val="subscript"/>
                </w:rPr>
                <w:t>24</w:t>
              </w:r>
            </w:hyperlink>
          </w:p>
        </w:tc>
        <w:tc>
          <w:tcPr>
            <w:tcW w:w="1139" w:type="dxa"/>
            <w:tcBorders>
              <w:bottom w:val="nil"/>
            </w:tcBorders>
          </w:tcPr>
          <w:p w14:paraId="056920D5" w14:textId="77777777" w:rsidR="003931C3" w:rsidRPr="00B81E53" w:rsidRDefault="003931C3" w:rsidP="00B9381A">
            <w:pPr>
              <w:jc w:val="center"/>
              <w:rPr>
                <w:rFonts w:eastAsia="Palatino Linotype"/>
              </w:rPr>
            </w:pPr>
            <w:r w:rsidRPr="00B81E53">
              <w:rPr>
                <w:rFonts w:eastAsia="Palatino Linotype"/>
                <w:lang w:val="kk-KZ"/>
              </w:rPr>
              <w:t>204.35</w:t>
            </w:r>
          </w:p>
        </w:tc>
        <w:tc>
          <w:tcPr>
            <w:tcW w:w="1276" w:type="dxa"/>
            <w:tcBorders>
              <w:bottom w:val="nil"/>
            </w:tcBorders>
          </w:tcPr>
          <w:p w14:paraId="2D1D3065" w14:textId="77777777" w:rsidR="003931C3" w:rsidRPr="00B81E53" w:rsidRDefault="003931C3" w:rsidP="00B9381A">
            <w:pPr>
              <w:jc w:val="center"/>
              <w:rPr>
                <w:lang w:val="kk-KZ"/>
              </w:rPr>
            </w:pPr>
            <w:r w:rsidRPr="00B81E53">
              <w:rPr>
                <w:lang w:val="kk-KZ"/>
              </w:rPr>
              <w:t>15</w:t>
            </w:r>
            <w:r w:rsidRPr="00B81E53">
              <w:t>.</w:t>
            </w:r>
            <w:r w:rsidRPr="00B81E53">
              <w:rPr>
                <w:lang w:val="kk-KZ"/>
              </w:rPr>
              <w:t>046</w:t>
            </w:r>
          </w:p>
        </w:tc>
        <w:tc>
          <w:tcPr>
            <w:tcW w:w="1026" w:type="dxa"/>
            <w:tcBorders>
              <w:bottom w:val="nil"/>
            </w:tcBorders>
          </w:tcPr>
          <w:p w14:paraId="53D66230" w14:textId="77777777" w:rsidR="003931C3" w:rsidRPr="00B81E53" w:rsidRDefault="003931C3" w:rsidP="00B9381A">
            <w:pPr>
              <w:jc w:val="center"/>
              <w:rPr>
                <w:lang w:val="kk-KZ"/>
              </w:rPr>
            </w:pPr>
            <w:r w:rsidRPr="00B81E53">
              <w:rPr>
                <w:lang w:val="kk-KZ"/>
              </w:rPr>
              <w:t>97</w:t>
            </w:r>
          </w:p>
        </w:tc>
        <w:tc>
          <w:tcPr>
            <w:tcW w:w="1775" w:type="dxa"/>
            <w:tcBorders>
              <w:bottom w:val="nil"/>
            </w:tcBorders>
          </w:tcPr>
          <w:p w14:paraId="6281C0EC" w14:textId="77777777" w:rsidR="003931C3" w:rsidRPr="00B81E53" w:rsidRDefault="003931C3" w:rsidP="00B9381A">
            <w:pPr>
              <w:jc w:val="center"/>
              <w:rPr>
                <w:lang w:val="kk-KZ"/>
              </w:rPr>
            </w:pPr>
            <w:r w:rsidRPr="00B81E53">
              <w:rPr>
                <w:lang w:val="kk-KZ"/>
              </w:rPr>
              <w:t>0</w:t>
            </w:r>
            <w:r w:rsidRPr="00B81E53">
              <w:t>.</w:t>
            </w:r>
            <w:r w:rsidRPr="00B81E53">
              <w:rPr>
                <w:lang w:val="kk-KZ"/>
              </w:rPr>
              <w:t>47</w:t>
            </w:r>
          </w:p>
        </w:tc>
      </w:tr>
    </w:tbl>
    <w:p w14:paraId="0B1C5E47" w14:textId="3399AD77" w:rsidR="00E13104" w:rsidRPr="00E13104" w:rsidRDefault="00E13104">
      <w:pPr>
        <w:rPr>
          <w:sz w:val="28"/>
          <w:szCs w:val="28"/>
          <w:lang w:val="kk-KZ"/>
        </w:rPr>
      </w:pPr>
      <w:r w:rsidRPr="00E13104">
        <w:rPr>
          <w:sz w:val="28"/>
          <w:szCs w:val="28"/>
          <w:lang w:val="kk-KZ"/>
        </w:rPr>
        <w:lastRenderedPageBreak/>
        <w:t>15 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121"/>
        <w:gridCol w:w="1701"/>
        <w:gridCol w:w="1139"/>
        <w:gridCol w:w="1276"/>
        <w:gridCol w:w="1026"/>
        <w:gridCol w:w="1775"/>
      </w:tblGrid>
      <w:tr w:rsidR="00E13104" w:rsidRPr="00B81E53" w14:paraId="26242F1E" w14:textId="77777777" w:rsidTr="000D6914">
        <w:trPr>
          <w:trHeight w:val="96"/>
        </w:trPr>
        <w:tc>
          <w:tcPr>
            <w:tcW w:w="601" w:type="dxa"/>
            <w:vAlign w:val="center"/>
          </w:tcPr>
          <w:p w14:paraId="5A5988CE" w14:textId="77777777" w:rsidR="00E13104" w:rsidRPr="00B81E53" w:rsidRDefault="00E13104" w:rsidP="00E13104">
            <w:pPr>
              <w:jc w:val="center"/>
              <w:rPr>
                <w:rFonts w:eastAsia="Palatino Linotype"/>
              </w:rPr>
            </w:pPr>
            <w:r>
              <w:rPr>
                <w:rFonts w:eastAsia="Palatino Linotype"/>
                <w:color w:val="000000"/>
                <w:lang w:val="en-US"/>
              </w:rPr>
              <w:t>1</w:t>
            </w:r>
          </w:p>
        </w:tc>
        <w:tc>
          <w:tcPr>
            <w:tcW w:w="2121" w:type="dxa"/>
            <w:vAlign w:val="center"/>
          </w:tcPr>
          <w:p w14:paraId="37E23DD3" w14:textId="77777777" w:rsidR="00E13104" w:rsidRPr="00B81E53" w:rsidRDefault="00E13104" w:rsidP="00E13104">
            <w:pPr>
              <w:jc w:val="center"/>
              <w:rPr>
                <w:lang w:eastAsia="de-DE"/>
              </w:rPr>
            </w:pPr>
            <w:r>
              <w:rPr>
                <w:rFonts w:eastAsia="Palatino Linotype"/>
                <w:color w:val="000000"/>
                <w:lang w:val="en-US"/>
              </w:rPr>
              <w:t>2</w:t>
            </w:r>
          </w:p>
        </w:tc>
        <w:tc>
          <w:tcPr>
            <w:tcW w:w="1701" w:type="dxa"/>
            <w:vAlign w:val="center"/>
          </w:tcPr>
          <w:p w14:paraId="7D6A8C35" w14:textId="77777777" w:rsidR="00E13104" w:rsidRDefault="00E13104" w:rsidP="00E13104">
            <w:pPr>
              <w:jc w:val="center"/>
            </w:pPr>
            <w:r>
              <w:rPr>
                <w:rFonts w:eastAsia="Palatino Linotype"/>
                <w:color w:val="000000"/>
                <w:lang w:val="en-US"/>
              </w:rPr>
              <w:t>3</w:t>
            </w:r>
          </w:p>
        </w:tc>
        <w:tc>
          <w:tcPr>
            <w:tcW w:w="1139" w:type="dxa"/>
            <w:vAlign w:val="center"/>
          </w:tcPr>
          <w:p w14:paraId="7B91D52C" w14:textId="77777777" w:rsidR="00E13104" w:rsidRPr="00B81E53" w:rsidRDefault="00E13104" w:rsidP="00E13104">
            <w:pPr>
              <w:jc w:val="center"/>
              <w:rPr>
                <w:rFonts w:eastAsia="Palatino Linotype"/>
                <w:lang w:val="kk-KZ"/>
              </w:rPr>
            </w:pPr>
            <w:r>
              <w:rPr>
                <w:color w:val="000000"/>
                <w:lang w:val="en-US"/>
              </w:rPr>
              <w:t>4</w:t>
            </w:r>
          </w:p>
        </w:tc>
        <w:tc>
          <w:tcPr>
            <w:tcW w:w="1276" w:type="dxa"/>
            <w:vAlign w:val="center"/>
          </w:tcPr>
          <w:p w14:paraId="24ABE5DB" w14:textId="77777777" w:rsidR="00E13104" w:rsidRPr="00B81E53" w:rsidRDefault="00E13104" w:rsidP="00E13104">
            <w:pPr>
              <w:jc w:val="center"/>
              <w:rPr>
                <w:lang w:val="kk-KZ"/>
              </w:rPr>
            </w:pPr>
            <w:r>
              <w:rPr>
                <w:color w:val="000000"/>
                <w:lang w:val="en-US"/>
              </w:rPr>
              <w:t>5</w:t>
            </w:r>
          </w:p>
        </w:tc>
        <w:tc>
          <w:tcPr>
            <w:tcW w:w="1026" w:type="dxa"/>
            <w:vAlign w:val="center"/>
          </w:tcPr>
          <w:p w14:paraId="719DD98C" w14:textId="77777777" w:rsidR="00E13104" w:rsidRPr="00B81E53" w:rsidRDefault="00E13104" w:rsidP="00E13104">
            <w:pPr>
              <w:jc w:val="center"/>
              <w:rPr>
                <w:lang w:val="kk-KZ"/>
              </w:rPr>
            </w:pPr>
            <w:r>
              <w:rPr>
                <w:color w:val="000000"/>
                <w:lang w:val="en-US"/>
              </w:rPr>
              <w:t>6</w:t>
            </w:r>
          </w:p>
        </w:tc>
        <w:tc>
          <w:tcPr>
            <w:tcW w:w="1775" w:type="dxa"/>
            <w:vAlign w:val="center"/>
          </w:tcPr>
          <w:p w14:paraId="4FAFCBA4" w14:textId="77777777" w:rsidR="00E13104" w:rsidRPr="00B81E53" w:rsidRDefault="00E13104" w:rsidP="00E13104">
            <w:pPr>
              <w:jc w:val="center"/>
              <w:rPr>
                <w:lang w:val="kk-KZ"/>
              </w:rPr>
            </w:pPr>
            <w:r>
              <w:rPr>
                <w:color w:val="000000"/>
                <w:lang w:val="en-US"/>
              </w:rPr>
              <w:t>7</w:t>
            </w:r>
          </w:p>
        </w:tc>
      </w:tr>
      <w:tr w:rsidR="00E13104" w:rsidRPr="00B81E53" w14:paraId="46D49CB7" w14:textId="77777777" w:rsidTr="000D6914">
        <w:trPr>
          <w:trHeight w:val="96"/>
        </w:trPr>
        <w:tc>
          <w:tcPr>
            <w:tcW w:w="601" w:type="dxa"/>
          </w:tcPr>
          <w:p w14:paraId="553051E3" w14:textId="77777777" w:rsidR="00E13104" w:rsidRPr="00B81E53" w:rsidRDefault="00E13104" w:rsidP="00B9381A">
            <w:pPr>
              <w:jc w:val="center"/>
              <w:rPr>
                <w:rFonts w:eastAsia="Palatino Linotype"/>
              </w:rPr>
            </w:pPr>
          </w:p>
        </w:tc>
        <w:tc>
          <w:tcPr>
            <w:tcW w:w="2121" w:type="dxa"/>
          </w:tcPr>
          <w:p w14:paraId="39C24FF3" w14:textId="67B8DD31" w:rsidR="00E13104" w:rsidRPr="00B81E53" w:rsidRDefault="00E13104" w:rsidP="00B9381A">
            <w:pPr>
              <w:jc w:val="center"/>
              <w:rPr>
                <w:lang w:eastAsia="de-DE"/>
              </w:rPr>
            </w:pPr>
            <w:r w:rsidRPr="00B81E53">
              <w:rPr>
                <w:lang w:eastAsia="de-DE"/>
              </w:rPr>
              <w:t xml:space="preserve">гексагидро </w:t>
            </w:r>
            <w:r w:rsidRPr="00B81E53">
              <w:t>-4,7-</w:t>
            </w:r>
            <w:r w:rsidR="00B31BBF" w:rsidRPr="00B81E53">
              <w:t xml:space="preserve"> диметил-1-(1-метилэтил)-</w:t>
            </w:r>
          </w:p>
        </w:tc>
        <w:tc>
          <w:tcPr>
            <w:tcW w:w="1701" w:type="dxa"/>
          </w:tcPr>
          <w:p w14:paraId="6E81F8FD" w14:textId="77777777" w:rsidR="00E13104" w:rsidRDefault="00E13104" w:rsidP="00B9381A">
            <w:pPr>
              <w:jc w:val="center"/>
            </w:pPr>
          </w:p>
        </w:tc>
        <w:tc>
          <w:tcPr>
            <w:tcW w:w="1139" w:type="dxa"/>
          </w:tcPr>
          <w:p w14:paraId="0B39E857" w14:textId="77777777" w:rsidR="00E13104" w:rsidRPr="00B81E53" w:rsidRDefault="00E13104" w:rsidP="00B9381A">
            <w:pPr>
              <w:jc w:val="center"/>
              <w:rPr>
                <w:rFonts w:eastAsia="Palatino Linotype"/>
                <w:lang w:val="kk-KZ"/>
              </w:rPr>
            </w:pPr>
          </w:p>
        </w:tc>
        <w:tc>
          <w:tcPr>
            <w:tcW w:w="1276" w:type="dxa"/>
          </w:tcPr>
          <w:p w14:paraId="479310C5" w14:textId="77777777" w:rsidR="00E13104" w:rsidRPr="00B81E53" w:rsidRDefault="00E13104" w:rsidP="00B9381A">
            <w:pPr>
              <w:jc w:val="center"/>
              <w:rPr>
                <w:lang w:val="kk-KZ"/>
              </w:rPr>
            </w:pPr>
          </w:p>
        </w:tc>
        <w:tc>
          <w:tcPr>
            <w:tcW w:w="1026" w:type="dxa"/>
          </w:tcPr>
          <w:p w14:paraId="6FF73420" w14:textId="77777777" w:rsidR="00E13104" w:rsidRPr="00B81E53" w:rsidRDefault="00E13104" w:rsidP="00B9381A">
            <w:pPr>
              <w:jc w:val="center"/>
              <w:rPr>
                <w:lang w:val="kk-KZ"/>
              </w:rPr>
            </w:pPr>
          </w:p>
        </w:tc>
        <w:tc>
          <w:tcPr>
            <w:tcW w:w="1775" w:type="dxa"/>
          </w:tcPr>
          <w:p w14:paraId="7997924D" w14:textId="77777777" w:rsidR="00E13104" w:rsidRPr="00B81E53" w:rsidRDefault="00E13104" w:rsidP="00B9381A">
            <w:pPr>
              <w:jc w:val="center"/>
              <w:rPr>
                <w:lang w:val="kk-KZ"/>
              </w:rPr>
            </w:pPr>
          </w:p>
        </w:tc>
      </w:tr>
      <w:tr w:rsidR="003931C3" w:rsidRPr="00B81E53" w14:paraId="6199DFBB" w14:textId="77777777" w:rsidTr="000D6914">
        <w:trPr>
          <w:trHeight w:val="80"/>
        </w:trPr>
        <w:tc>
          <w:tcPr>
            <w:tcW w:w="601" w:type="dxa"/>
          </w:tcPr>
          <w:p w14:paraId="5FD974EB" w14:textId="77777777" w:rsidR="003931C3" w:rsidRPr="00B81E53" w:rsidRDefault="003931C3" w:rsidP="00B9381A">
            <w:pPr>
              <w:jc w:val="center"/>
              <w:rPr>
                <w:rFonts w:eastAsia="Palatino Linotype"/>
              </w:rPr>
            </w:pPr>
            <w:r w:rsidRPr="00B81E53">
              <w:rPr>
                <w:rFonts w:eastAsia="Palatino Linotype"/>
              </w:rPr>
              <w:t>6</w:t>
            </w:r>
          </w:p>
        </w:tc>
        <w:tc>
          <w:tcPr>
            <w:tcW w:w="2121" w:type="dxa"/>
          </w:tcPr>
          <w:p w14:paraId="34673A9B" w14:textId="77777777" w:rsidR="003931C3" w:rsidRPr="00B81E53" w:rsidRDefault="003931C3" w:rsidP="00B9381A">
            <w:pPr>
              <w:jc w:val="center"/>
              <w:rPr>
                <w:lang w:val="kk-KZ"/>
              </w:rPr>
            </w:pPr>
            <w:r w:rsidRPr="00B81E53">
              <w:t>Пиперитенон оксид</w:t>
            </w:r>
            <w:r w:rsidRPr="00B81E53">
              <w:rPr>
                <w:lang w:val="kk-KZ"/>
              </w:rPr>
              <w:t>і</w:t>
            </w:r>
          </w:p>
        </w:tc>
        <w:tc>
          <w:tcPr>
            <w:tcW w:w="1701" w:type="dxa"/>
          </w:tcPr>
          <w:p w14:paraId="774020F9" w14:textId="77777777" w:rsidR="003931C3" w:rsidRPr="00B81E53" w:rsidRDefault="00DB28A7" w:rsidP="00B9381A">
            <w:pPr>
              <w:jc w:val="center"/>
              <w:rPr>
                <w:rFonts w:eastAsia="Palatino Linotype"/>
              </w:rPr>
            </w:pPr>
            <w:r w:rsidRPr="00B81E53">
              <w:rPr>
                <w:lang w:val="en-US"/>
              </w:rPr>
              <w:t>C</w:t>
            </w:r>
            <w:r w:rsidRPr="00B81E53">
              <w:rPr>
                <w:vertAlign w:val="subscript"/>
                <w:lang w:val="en-US"/>
              </w:rPr>
              <w:t>10</w:t>
            </w:r>
            <w:r w:rsidRPr="00B81E53">
              <w:rPr>
                <w:lang w:val="en-US"/>
              </w:rPr>
              <w:t>H</w:t>
            </w:r>
            <w:r w:rsidRPr="00B81E53">
              <w:rPr>
                <w:vertAlign w:val="subscript"/>
                <w:lang w:val="en-US"/>
              </w:rPr>
              <w:t>14</w:t>
            </w:r>
            <w:r w:rsidRPr="00B81E53">
              <w:rPr>
                <w:lang w:val="en-US"/>
              </w:rPr>
              <w:t>O</w:t>
            </w:r>
            <w:r w:rsidRPr="00B81E53">
              <w:rPr>
                <w:vertAlign w:val="subscript"/>
                <w:lang w:val="en-US"/>
              </w:rPr>
              <w:t>2</w:t>
            </w:r>
            <w:hyperlink r:id="rId143" w:anchor="query=C10H14O2" w:history="1">
              <w:r w:rsidR="003931C3" w:rsidRPr="00B81E53">
                <w:rPr>
                  <w:color w:val="000000"/>
                  <w:vertAlign w:val="subscript"/>
                </w:rPr>
                <w:t>​</w:t>
              </w:r>
            </w:hyperlink>
            <w:hyperlink r:id="rId144" w:anchor="query=C10H14O2" w:history="1">
              <w:r w:rsidR="003931C3" w:rsidRPr="00B81E53">
                <w:rPr>
                  <w:color w:val="000000"/>
                </w:rPr>
                <w:t>​</w:t>
              </w:r>
            </w:hyperlink>
            <w:hyperlink r:id="rId145" w:anchor="query=C10H14O2" w:history="1">
              <w:r w:rsidR="003931C3" w:rsidRPr="00B81E53">
                <w:rPr>
                  <w:color w:val="000000"/>
                  <w:vertAlign w:val="subscript"/>
                </w:rPr>
                <w:t>​</w:t>
              </w:r>
            </w:hyperlink>
            <w:hyperlink r:id="rId146" w:anchor="query=C10H14O2" w:history="1">
              <w:r w:rsidR="003931C3" w:rsidRPr="00B81E53">
                <w:rPr>
                  <w:color w:val="000000"/>
                </w:rPr>
                <w:t>​</w:t>
              </w:r>
            </w:hyperlink>
            <w:hyperlink r:id="rId147" w:anchor="query=C10H14O2" w:history="1">
              <w:r w:rsidR="003931C3" w:rsidRPr="00B81E53">
                <w:rPr>
                  <w:color w:val="000000"/>
                  <w:vertAlign w:val="subscript"/>
                </w:rPr>
                <w:t>​</w:t>
              </w:r>
            </w:hyperlink>
          </w:p>
        </w:tc>
        <w:tc>
          <w:tcPr>
            <w:tcW w:w="1139" w:type="dxa"/>
          </w:tcPr>
          <w:p w14:paraId="723DFA66" w14:textId="77777777" w:rsidR="003931C3" w:rsidRPr="00B81E53" w:rsidRDefault="003931C3" w:rsidP="00B9381A">
            <w:pPr>
              <w:jc w:val="center"/>
              <w:rPr>
                <w:rFonts w:eastAsia="Palatino Linotype"/>
                <w:lang w:val="kk-KZ"/>
              </w:rPr>
            </w:pPr>
            <w:r w:rsidRPr="00B81E53">
              <w:rPr>
                <w:shd w:val="clear" w:color="auto" w:fill="FFFFFF"/>
                <w:lang w:val="kk-KZ"/>
              </w:rPr>
              <w:t>166.22</w:t>
            </w:r>
          </w:p>
        </w:tc>
        <w:tc>
          <w:tcPr>
            <w:tcW w:w="1276" w:type="dxa"/>
          </w:tcPr>
          <w:p w14:paraId="4EBC0454" w14:textId="77777777" w:rsidR="003931C3" w:rsidRPr="00B81E53" w:rsidRDefault="003931C3" w:rsidP="00B9381A">
            <w:pPr>
              <w:jc w:val="center"/>
              <w:rPr>
                <w:lang w:val="kk-KZ"/>
              </w:rPr>
            </w:pPr>
            <w:r w:rsidRPr="00B81E53">
              <w:rPr>
                <w:lang w:val="kk-KZ"/>
              </w:rPr>
              <w:t>19</w:t>
            </w:r>
            <w:r w:rsidRPr="00B81E53">
              <w:t>.</w:t>
            </w:r>
            <w:r w:rsidRPr="00B81E53">
              <w:rPr>
                <w:lang w:val="kk-KZ"/>
              </w:rPr>
              <w:t>522</w:t>
            </w:r>
          </w:p>
        </w:tc>
        <w:tc>
          <w:tcPr>
            <w:tcW w:w="1026" w:type="dxa"/>
          </w:tcPr>
          <w:p w14:paraId="1DFEEC4D" w14:textId="77777777" w:rsidR="003931C3" w:rsidRPr="00B81E53" w:rsidRDefault="003931C3" w:rsidP="00B9381A">
            <w:pPr>
              <w:jc w:val="center"/>
              <w:rPr>
                <w:lang w:val="kk-KZ"/>
              </w:rPr>
            </w:pPr>
            <w:r w:rsidRPr="00B81E53">
              <w:rPr>
                <w:lang w:val="kk-KZ"/>
              </w:rPr>
              <w:t>89</w:t>
            </w:r>
          </w:p>
        </w:tc>
        <w:tc>
          <w:tcPr>
            <w:tcW w:w="1775" w:type="dxa"/>
          </w:tcPr>
          <w:p w14:paraId="57BBFB05" w14:textId="77777777" w:rsidR="003931C3" w:rsidRPr="00B81E53" w:rsidRDefault="003931C3" w:rsidP="00B9381A">
            <w:pPr>
              <w:jc w:val="center"/>
              <w:rPr>
                <w:lang w:val="kk-KZ"/>
              </w:rPr>
            </w:pPr>
            <w:r w:rsidRPr="00B81E53">
              <w:rPr>
                <w:lang w:val="kk-KZ"/>
              </w:rPr>
              <w:t>87</w:t>
            </w:r>
            <w:r w:rsidRPr="00B81E53">
              <w:t>.</w:t>
            </w:r>
            <w:r w:rsidRPr="00B81E53">
              <w:rPr>
                <w:lang w:val="kk-KZ"/>
              </w:rPr>
              <w:t>65</w:t>
            </w:r>
          </w:p>
        </w:tc>
      </w:tr>
      <w:tr w:rsidR="003931C3" w:rsidRPr="00B81E53" w14:paraId="7B3C2FCF" w14:textId="77777777" w:rsidTr="000D6914">
        <w:trPr>
          <w:trHeight w:val="80"/>
        </w:trPr>
        <w:tc>
          <w:tcPr>
            <w:tcW w:w="601" w:type="dxa"/>
          </w:tcPr>
          <w:p w14:paraId="6728FEDE" w14:textId="77777777" w:rsidR="003931C3" w:rsidRPr="00B81E53" w:rsidRDefault="003931C3" w:rsidP="00B9381A">
            <w:pPr>
              <w:jc w:val="center"/>
              <w:rPr>
                <w:rFonts w:eastAsia="Palatino Linotype"/>
              </w:rPr>
            </w:pPr>
            <w:r w:rsidRPr="00B81E53">
              <w:rPr>
                <w:rFonts w:eastAsia="Palatino Linotype"/>
              </w:rPr>
              <w:t>7</w:t>
            </w:r>
          </w:p>
        </w:tc>
        <w:tc>
          <w:tcPr>
            <w:tcW w:w="2121" w:type="dxa"/>
          </w:tcPr>
          <w:p w14:paraId="2AC6871B" w14:textId="77777777" w:rsidR="003931C3" w:rsidRPr="00B81E53" w:rsidRDefault="003931C3" w:rsidP="00B9381A">
            <w:pPr>
              <w:jc w:val="center"/>
            </w:pPr>
            <w:r w:rsidRPr="00B81E53">
              <w:t>Фуран -3-метанол</w:t>
            </w:r>
          </w:p>
        </w:tc>
        <w:tc>
          <w:tcPr>
            <w:tcW w:w="1701" w:type="dxa"/>
          </w:tcPr>
          <w:p w14:paraId="1D39E556" w14:textId="77777777" w:rsidR="003931C3" w:rsidRPr="00B81E53" w:rsidRDefault="00DB28A7" w:rsidP="00B9381A">
            <w:pPr>
              <w:jc w:val="center"/>
              <w:rPr>
                <w:rFonts w:eastAsia="Palatino Linotype"/>
                <w:vertAlign w:val="subscript"/>
                <w:lang w:val="en-US"/>
              </w:rPr>
            </w:pPr>
            <w:r w:rsidRPr="00B81E53">
              <w:rPr>
                <w:lang w:val="en-US"/>
              </w:rPr>
              <w:t>C</w:t>
            </w:r>
            <w:r w:rsidRPr="00B81E53">
              <w:rPr>
                <w:vertAlign w:val="subscript"/>
                <w:lang w:val="en-US"/>
              </w:rPr>
              <w:t>5</w:t>
            </w:r>
            <w:r w:rsidRPr="00B81E53">
              <w:rPr>
                <w:lang w:val="en-US"/>
              </w:rPr>
              <w:t>H</w:t>
            </w:r>
            <w:r w:rsidRPr="00B81E53">
              <w:rPr>
                <w:vertAlign w:val="subscript"/>
                <w:lang w:val="en-US"/>
              </w:rPr>
              <w:t>6</w:t>
            </w:r>
            <w:r w:rsidRPr="00B81E53">
              <w:rPr>
                <w:lang w:val="en-US"/>
              </w:rPr>
              <w:t>O</w:t>
            </w:r>
            <w:r w:rsidRPr="00B81E53">
              <w:rPr>
                <w:vertAlign w:val="subscript"/>
                <w:lang w:val="en-US"/>
              </w:rPr>
              <w:t>2</w:t>
            </w:r>
          </w:p>
        </w:tc>
        <w:tc>
          <w:tcPr>
            <w:tcW w:w="1139" w:type="dxa"/>
          </w:tcPr>
          <w:p w14:paraId="511FD581" w14:textId="77777777" w:rsidR="003931C3" w:rsidRPr="00B81E53" w:rsidRDefault="003931C3" w:rsidP="00B9381A">
            <w:pPr>
              <w:jc w:val="center"/>
              <w:rPr>
                <w:rFonts w:eastAsia="Palatino Linotype"/>
                <w:lang w:val="kk-KZ"/>
              </w:rPr>
            </w:pPr>
            <w:r w:rsidRPr="00B81E53">
              <w:rPr>
                <w:shd w:val="clear" w:color="auto" w:fill="FFFFFF"/>
                <w:lang w:val="kk-KZ"/>
              </w:rPr>
              <w:t>98.1</w:t>
            </w:r>
          </w:p>
        </w:tc>
        <w:tc>
          <w:tcPr>
            <w:tcW w:w="1276" w:type="dxa"/>
          </w:tcPr>
          <w:p w14:paraId="4D4E97B8" w14:textId="77777777" w:rsidR="003931C3" w:rsidRPr="00B81E53" w:rsidRDefault="003931C3" w:rsidP="00B9381A">
            <w:pPr>
              <w:jc w:val="center"/>
              <w:rPr>
                <w:lang w:val="kk-KZ"/>
              </w:rPr>
            </w:pPr>
            <w:r w:rsidRPr="00B81E53">
              <w:rPr>
                <w:lang w:val="kk-KZ"/>
              </w:rPr>
              <w:t>20</w:t>
            </w:r>
            <w:r w:rsidRPr="00B81E53">
              <w:t>.</w:t>
            </w:r>
            <w:r w:rsidRPr="00B81E53">
              <w:rPr>
                <w:lang w:val="kk-KZ"/>
              </w:rPr>
              <w:t>143</w:t>
            </w:r>
          </w:p>
        </w:tc>
        <w:tc>
          <w:tcPr>
            <w:tcW w:w="1026" w:type="dxa"/>
          </w:tcPr>
          <w:p w14:paraId="5B1F5039" w14:textId="77777777" w:rsidR="003931C3" w:rsidRPr="00B81E53" w:rsidRDefault="003931C3" w:rsidP="00B9381A">
            <w:pPr>
              <w:jc w:val="center"/>
              <w:rPr>
                <w:lang w:val="kk-KZ"/>
              </w:rPr>
            </w:pPr>
            <w:r w:rsidRPr="00B81E53">
              <w:rPr>
                <w:lang w:val="kk-KZ"/>
              </w:rPr>
              <w:t>92</w:t>
            </w:r>
          </w:p>
        </w:tc>
        <w:tc>
          <w:tcPr>
            <w:tcW w:w="1775" w:type="dxa"/>
          </w:tcPr>
          <w:p w14:paraId="5B558780" w14:textId="77777777" w:rsidR="003931C3" w:rsidRPr="00B81E53" w:rsidRDefault="003931C3" w:rsidP="00B9381A">
            <w:pPr>
              <w:jc w:val="center"/>
              <w:rPr>
                <w:lang w:val="kk-KZ"/>
              </w:rPr>
            </w:pPr>
            <w:r w:rsidRPr="00B81E53">
              <w:rPr>
                <w:lang w:val="kk-KZ"/>
              </w:rPr>
              <w:t>0</w:t>
            </w:r>
            <w:r w:rsidRPr="00B81E53">
              <w:t>.</w:t>
            </w:r>
            <w:r w:rsidRPr="00B81E53">
              <w:rPr>
                <w:lang w:val="kk-KZ"/>
              </w:rPr>
              <w:t>06</w:t>
            </w:r>
          </w:p>
        </w:tc>
      </w:tr>
      <w:tr w:rsidR="003931C3" w:rsidRPr="00B81E53" w14:paraId="0B487151" w14:textId="77777777" w:rsidTr="000D6914">
        <w:trPr>
          <w:trHeight w:val="596"/>
        </w:trPr>
        <w:tc>
          <w:tcPr>
            <w:tcW w:w="601" w:type="dxa"/>
          </w:tcPr>
          <w:p w14:paraId="4F031122" w14:textId="77777777" w:rsidR="003931C3" w:rsidRPr="00B81E53" w:rsidRDefault="003931C3" w:rsidP="00B9381A">
            <w:pPr>
              <w:jc w:val="center"/>
              <w:rPr>
                <w:rFonts w:eastAsia="Palatino Linotype"/>
              </w:rPr>
            </w:pPr>
            <w:r w:rsidRPr="00B81E53">
              <w:rPr>
                <w:rFonts w:eastAsia="Palatino Linotype"/>
              </w:rPr>
              <w:t>8</w:t>
            </w:r>
          </w:p>
        </w:tc>
        <w:tc>
          <w:tcPr>
            <w:tcW w:w="2121" w:type="dxa"/>
          </w:tcPr>
          <w:p w14:paraId="43B525A2" w14:textId="77777777" w:rsidR="003931C3" w:rsidRPr="00B81E53" w:rsidRDefault="003931C3" w:rsidP="00B9381A">
            <w:pPr>
              <w:jc w:val="center"/>
            </w:pPr>
            <w:r w:rsidRPr="00B81E53">
              <w:t xml:space="preserve">( </w:t>
            </w:r>
            <w:r w:rsidRPr="00B81E53">
              <w:rPr>
                <w:i/>
                <w:iCs/>
              </w:rPr>
              <w:t xml:space="preserve">3E,5E,8Z </w:t>
            </w:r>
            <w:r w:rsidRPr="00B81E53">
              <w:t>)-3,7,11-триметил-1,3,5, 8,10-додекапентанен</w:t>
            </w:r>
          </w:p>
        </w:tc>
        <w:tc>
          <w:tcPr>
            <w:tcW w:w="1701" w:type="dxa"/>
          </w:tcPr>
          <w:p w14:paraId="1771A15A" w14:textId="77777777" w:rsidR="003931C3" w:rsidRPr="00B81E53" w:rsidRDefault="003931C3" w:rsidP="00B9381A">
            <w:pPr>
              <w:jc w:val="center"/>
              <w:rPr>
                <w:rFonts w:eastAsia="Palatino Linotype"/>
              </w:rPr>
            </w:pPr>
            <w:r w:rsidRPr="00B81E53">
              <w:t xml:space="preserve">С </w:t>
            </w:r>
            <w:r w:rsidRPr="00B81E53">
              <w:rPr>
                <w:vertAlign w:val="subscript"/>
              </w:rPr>
              <w:t xml:space="preserve">15 </w:t>
            </w:r>
            <w:r w:rsidRPr="00B81E53">
              <w:t xml:space="preserve">Н </w:t>
            </w:r>
            <w:r w:rsidRPr="00B81E53">
              <w:rPr>
                <w:vertAlign w:val="subscript"/>
              </w:rPr>
              <w:t>26</w:t>
            </w:r>
          </w:p>
        </w:tc>
        <w:tc>
          <w:tcPr>
            <w:tcW w:w="1139" w:type="dxa"/>
          </w:tcPr>
          <w:p w14:paraId="7D47C9F1" w14:textId="77777777" w:rsidR="003931C3" w:rsidRPr="00B81E53" w:rsidRDefault="003931C3" w:rsidP="00B9381A">
            <w:pPr>
              <w:jc w:val="center"/>
              <w:rPr>
                <w:rFonts w:eastAsia="Palatino Linotype"/>
                <w:lang w:val="kk-KZ"/>
              </w:rPr>
            </w:pPr>
            <w:r w:rsidRPr="00B81E53">
              <w:rPr>
                <w:shd w:val="clear" w:color="auto" w:fill="FFFFFF"/>
                <w:lang w:val="kk-KZ"/>
              </w:rPr>
              <w:t>206.37</w:t>
            </w:r>
          </w:p>
        </w:tc>
        <w:tc>
          <w:tcPr>
            <w:tcW w:w="1276" w:type="dxa"/>
          </w:tcPr>
          <w:p w14:paraId="461B10FF" w14:textId="77777777" w:rsidR="003931C3" w:rsidRPr="00B81E53" w:rsidRDefault="003931C3" w:rsidP="00B9381A">
            <w:pPr>
              <w:jc w:val="center"/>
              <w:rPr>
                <w:lang w:val="kk-KZ"/>
              </w:rPr>
            </w:pPr>
            <w:r w:rsidRPr="00B81E53">
              <w:rPr>
                <w:lang w:val="kk-KZ"/>
              </w:rPr>
              <w:t>20</w:t>
            </w:r>
            <w:r w:rsidRPr="00B81E53">
              <w:t>.</w:t>
            </w:r>
            <w:r w:rsidRPr="00B81E53">
              <w:rPr>
                <w:lang w:val="kk-KZ"/>
              </w:rPr>
              <w:t>324</w:t>
            </w:r>
          </w:p>
        </w:tc>
        <w:tc>
          <w:tcPr>
            <w:tcW w:w="1026" w:type="dxa"/>
          </w:tcPr>
          <w:p w14:paraId="1767D670" w14:textId="77777777" w:rsidR="003931C3" w:rsidRPr="00B81E53" w:rsidRDefault="003931C3" w:rsidP="00B9381A">
            <w:pPr>
              <w:jc w:val="center"/>
              <w:rPr>
                <w:lang w:val="kk-KZ"/>
              </w:rPr>
            </w:pPr>
            <w:r w:rsidRPr="00B81E53">
              <w:rPr>
                <w:lang w:val="kk-KZ"/>
              </w:rPr>
              <w:t>90</w:t>
            </w:r>
          </w:p>
        </w:tc>
        <w:tc>
          <w:tcPr>
            <w:tcW w:w="1775" w:type="dxa"/>
          </w:tcPr>
          <w:p w14:paraId="059A4B53" w14:textId="77777777" w:rsidR="003931C3" w:rsidRPr="00B81E53" w:rsidRDefault="003931C3" w:rsidP="00B9381A">
            <w:pPr>
              <w:jc w:val="center"/>
              <w:rPr>
                <w:lang w:val="kk-KZ"/>
              </w:rPr>
            </w:pPr>
            <w:r w:rsidRPr="00B81E53">
              <w:t>0.</w:t>
            </w:r>
            <w:r w:rsidRPr="00B81E53">
              <w:rPr>
                <w:lang w:val="kk-KZ"/>
              </w:rPr>
              <w:t>62</w:t>
            </w:r>
          </w:p>
        </w:tc>
      </w:tr>
      <w:tr w:rsidR="003931C3" w:rsidRPr="00B81E53" w14:paraId="5247D6F5" w14:textId="77777777" w:rsidTr="000D6914">
        <w:trPr>
          <w:trHeight w:val="80"/>
        </w:trPr>
        <w:tc>
          <w:tcPr>
            <w:tcW w:w="601" w:type="dxa"/>
          </w:tcPr>
          <w:p w14:paraId="752FF2CF" w14:textId="77777777" w:rsidR="003931C3" w:rsidRPr="00B81E53" w:rsidRDefault="003931C3" w:rsidP="00B9381A">
            <w:pPr>
              <w:jc w:val="center"/>
              <w:rPr>
                <w:rFonts w:eastAsia="Palatino Linotype"/>
              </w:rPr>
            </w:pPr>
            <w:r w:rsidRPr="00B81E53">
              <w:rPr>
                <w:rFonts w:eastAsia="Palatino Linotype"/>
              </w:rPr>
              <w:t>9</w:t>
            </w:r>
          </w:p>
        </w:tc>
        <w:tc>
          <w:tcPr>
            <w:tcW w:w="2121" w:type="dxa"/>
          </w:tcPr>
          <w:p w14:paraId="4B82ECDB" w14:textId="77777777" w:rsidR="003931C3" w:rsidRPr="00B81E53" w:rsidRDefault="003931C3" w:rsidP="00B9381A">
            <w:pPr>
              <w:jc w:val="center"/>
            </w:pPr>
            <w:r w:rsidRPr="00B81E53">
              <w:t>1-Тетрадецен</w:t>
            </w:r>
          </w:p>
        </w:tc>
        <w:tc>
          <w:tcPr>
            <w:tcW w:w="1701" w:type="dxa"/>
          </w:tcPr>
          <w:p w14:paraId="78C5588F" w14:textId="77777777" w:rsidR="003931C3" w:rsidRPr="00B81E53" w:rsidRDefault="003931C3" w:rsidP="00B9381A">
            <w:pPr>
              <w:jc w:val="center"/>
              <w:rPr>
                <w:rFonts w:eastAsia="Palatino Linotype"/>
              </w:rPr>
            </w:pPr>
            <w:r w:rsidRPr="00B81E53">
              <w:t> </w:t>
            </w:r>
            <w:hyperlink r:id="rId148" w:anchor="query=C14H28" w:history="1">
              <w:r w:rsidRPr="00B81E53">
                <w:rPr>
                  <w:color w:val="000000"/>
                </w:rPr>
                <w:t xml:space="preserve">С </w:t>
              </w:r>
            </w:hyperlink>
            <w:hyperlink r:id="rId149" w:anchor="query=C14H28" w:history="1">
              <w:r w:rsidRPr="00B81E53">
                <w:rPr>
                  <w:color w:val="000000"/>
                  <w:vertAlign w:val="subscript"/>
                </w:rPr>
                <w:t xml:space="preserve">14 </w:t>
              </w:r>
            </w:hyperlink>
            <w:hyperlink r:id="rId150" w:anchor="query=C14H28" w:history="1">
              <w:r w:rsidRPr="00B81E53">
                <w:rPr>
                  <w:color w:val="000000"/>
                </w:rPr>
                <w:t xml:space="preserve">Н </w:t>
              </w:r>
            </w:hyperlink>
            <w:hyperlink r:id="rId151" w:anchor="query=C14H28" w:history="1">
              <w:r w:rsidRPr="00B81E53">
                <w:rPr>
                  <w:color w:val="000000"/>
                  <w:vertAlign w:val="subscript"/>
                </w:rPr>
                <w:t>28</w:t>
              </w:r>
            </w:hyperlink>
            <w:r w:rsidRPr="00B81E53">
              <w:t> </w:t>
            </w:r>
          </w:p>
        </w:tc>
        <w:tc>
          <w:tcPr>
            <w:tcW w:w="1139" w:type="dxa"/>
          </w:tcPr>
          <w:p w14:paraId="45E35F55" w14:textId="77777777" w:rsidR="003931C3" w:rsidRPr="00B81E53" w:rsidRDefault="003931C3" w:rsidP="00B9381A">
            <w:pPr>
              <w:jc w:val="center"/>
              <w:rPr>
                <w:rFonts w:eastAsia="Palatino Linotype"/>
                <w:lang w:val="kk-KZ"/>
              </w:rPr>
            </w:pPr>
            <w:r w:rsidRPr="00B81E53">
              <w:rPr>
                <w:shd w:val="clear" w:color="auto" w:fill="FFFFFF"/>
              </w:rPr>
              <w:t>1</w:t>
            </w:r>
            <w:r w:rsidRPr="00B81E53">
              <w:rPr>
                <w:shd w:val="clear" w:color="auto" w:fill="FFFFFF"/>
                <w:lang w:val="kk-KZ"/>
              </w:rPr>
              <w:t>96</w:t>
            </w:r>
            <w:r w:rsidRPr="00B81E53">
              <w:rPr>
                <w:shd w:val="clear" w:color="auto" w:fill="FFFFFF"/>
              </w:rPr>
              <w:t>.</w:t>
            </w:r>
            <w:r w:rsidRPr="00B81E53">
              <w:rPr>
                <w:shd w:val="clear" w:color="auto" w:fill="FFFFFF"/>
                <w:lang w:val="kk-KZ"/>
              </w:rPr>
              <w:t>37</w:t>
            </w:r>
          </w:p>
        </w:tc>
        <w:tc>
          <w:tcPr>
            <w:tcW w:w="1276" w:type="dxa"/>
          </w:tcPr>
          <w:p w14:paraId="3ECD239C" w14:textId="77777777" w:rsidR="003931C3" w:rsidRPr="00B81E53" w:rsidRDefault="003931C3" w:rsidP="00B9381A">
            <w:pPr>
              <w:jc w:val="center"/>
              <w:rPr>
                <w:lang w:val="kk-KZ"/>
              </w:rPr>
            </w:pPr>
            <w:r w:rsidRPr="00B81E53">
              <w:rPr>
                <w:lang w:val="kk-KZ"/>
              </w:rPr>
              <w:t>27</w:t>
            </w:r>
            <w:r w:rsidRPr="00B81E53">
              <w:t>.</w:t>
            </w:r>
            <w:r w:rsidRPr="00B81E53">
              <w:rPr>
                <w:lang w:val="kk-KZ"/>
              </w:rPr>
              <w:t>459</w:t>
            </w:r>
          </w:p>
        </w:tc>
        <w:tc>
          <w:tcPr>
            <w:tcW w:w="1026" w:type="dxa"/>
          </w:tcPr>
          <w:p w14:paraId="5EDBE871" w14:textId="77777777" w:rsidR="003931C3" w:rsidRPr="00B81E53" w:rsidRDefault="003931C3" w:rsidP="00B9381A">
            <w:pPr>
              <w:jc w:val="center"/>
              <w:rPr>
                <w:lang w:val="kk-KZ"/>
              </w:rPr>
            </w:pPr>
            <w:r w:rsidRPr="00B81E53">
              <w:rPr>
                <w:lang w:val="kk-KZ"/>
              </w:rPr>
              <w:t>91</w:t>
            </w:r>
          </w:p>
        </w:tc>
        <w:tc>
          <w:tcPr>
            <w:tcW w:w="1775" w:type="dxa"/>
          </w:tcPr>
          <w:p w14:paraId="35712FE9" w14:textId="77777777" w:rsidR="003931C3" w:rsidRPr="00B81E53" w:rsidRDefault="003931C3" w:rsidP="00B9381A">
            <w:pPr>
              <w:jc w:val="center"/>
              <w:rPr>
                <w:lang w:val="kk-KZ"/>
              </w:rPr>
            </w:pPr>
            <w:r w:rsidRPr="00B81E53">
              <w:rPr>
                <w:lang w:val="kk-KZ"/>
              </w:rPr>
              <w:t>1</w:t>
            </w:r>
            <w:r w:rsidRPr="00B81E53">
              <w:t>.</w:t>
            </w:r>
            <w:r w:rsidRPr="00B81E53">
              <w:rPr>
                <w:lang w:val="kk-KZ"/>
              </w:rPr>
              <w:t>57</w:t>
            </w:r>
          </w:p>
        </w:tc>
      </w:tr>
      <w:tr w:rsidR="003931C3" w:rsidRPr="00B81E53" w14:paraId="0E9BA0E7" w14:textId="77777777" w:rsidTr="000D6914">
        <w:trPr>
          <w:trHeight w:val="80"/>
        </w:trPr>
        <w:tc>
          <w:tcPr>
            <w:tcW w:w="601" w:type="dxa"/>
          </w:tcPr>
          <w:p w14:paraId="290E62A0" w14:textId="77777777" w:rsidR="003931C3" w:rsidRPr="00B81E53" w:rsidRDefault="003931C3" w:rsidP="00B9381A">
            <w:pPr>
              <w:jc w:val="center"/>
              <w:rPr>
                <w:rFonts w:eastAsia="Palatino Linotype"/>
              </w:rPr>
            </w:pPr>
            <w:r w:rsidRPr="00B81E53">
              <w:rPr>
                <w:rFonts w:eastAsia="Palatino Linotype"/>
              </w:rPr>
              <w:t>10</w:t>
            </w:r>
          </w:p>
        </w:tc>
        <w:tc>
          <w:tcPr>
            <w:tcW w:w="2121" w:type="dxa"/>
          </w:tcPr>
          <w:p w14:paraId="27EA6400" w14:textId="77777777" w:rsidR="003931C3" w:rsidRPr="00B81E53" w:rsidRDefault="003931C3" w:rsidP="00B9381A">
            <w:pPr>
              <w:jc w:val="center"/>
            </w:pPr>
            <w:r w:rsidRPr="00B81E53">
              <w:t>Этил 9,12,15-октадекатриеноат</w:t>
            </w:r>
          </w:p>
        </w:tc>
        <w:tc>
          <w:tcPr>
            <w:tcW w:w="1701" w:type="dxa"/>
          </w:tcPr>
          <w:p w14:paraId="660B1F9A" w14:textId="77777777" w:rsidR="003931C3" w:rsidRPr="00B81E53" w:rsidRDefault="00DB28A7" w:rsidP="00B9381A">
            <w:pPr>
              <w:jc w:val="center"/>
              <w:rPr>
                <w:rFonts w:eastAsia="Palatino Linotype"/>
                <w:vertAlign w:val="subscript"/>
                <w:lang w:val="en-US"/>
              </w:rPr>
            </w:pPr>
            <w:r w:rsidRPr="00B81E53">
              <w:rPr>
                <w:lang w:val="en-US"/>
              </w:rPr>
              <w:t>C</w:t>
            </w:r>
            <w:r w:rsidRPr="00B81E53">
              <w:rPr>
                <w:vertAlign w:val="subscript"/>
                <w:lang w:val="en-US"/>
              </w:rPr>
              <w:t>20</w:t>
            </w:r>
            <w:r w:rsidRPr="00B81E53">
              <w:rPr>
                <w:lang w:val="en-US"/>
              </w:rPr>
              <w:t>H</w:t>
            </w:r>
            <w:r w:rsidRPr="00B81E53">
              <w:rPr>
                <w:vertAlign w:val="subscript"/>
                <w:lang w:val="en-US"/>
              </w:rPr>
              <w:t>34</w:t>
            </w:r>
            <w:r w:rsidRPr="00B81E53">
              <w:rPr>
                <w:lang w:val="en-US"/>
              </w:rPr>
              <w:t>O</w:t>
            </w:r>
            <w:r w:rsidRPr="00B81E53">
              <w:rPr>
                <w:vertAlign w:val="subscript"/>
                <w:lang w:val="en-US"/>
              </w:rPr>
              <w:t>2</w:t>
            </w:r>
          </w:p>
        </w:tc>
        <w:tc>
          <w:tcPr>
            <w:tcW w:w="1139" w:type="dxa"/>
          </w:tcPr>
          <w:p w14:paraId="53C83B59" w14:textId="77777777" w:rsidR="003931C3" w:rsidRPr="00B81E53" w:rsidRDefault="003931C3" w:rsidP="00B9381A">
            <w:pPr>
              <w:jc w:val="center"/>
              <w:rPr>
                <w:rFonts w:eastAsia="Palatino Linotype"/>
                <w:lang w:val="kk-KZ"/>
              </w:rPr>
            </w:pPr>
            <w:r w:rsidRPr="00B81E53">
              <w:rPr>
                <w:shd w:val="clear" w:color="auto" w:fill="FFFFFF"/>
                <w:lang w:val="kk-KZ"/>
              </w:rPr>
              <w:t>306.5</w:t>
            </w:r>
          </w:p>
        </w:tc>
        <w:tc>
          <w:tcPr>
            <w:tcW w:w="1276" w:type="dxa"/>
          </w:tcPr>
          <w:p w14:paraId="4399AE75" w14:textId="77777777" w:rsidR="003931C3" w:rsidRPr="00B81E53" w:rsidRDefault="003931C3" w:rsidP="00B9381A">
            <w:pPr>
              <w:jc w:val="center"/>
              <w:rPr>
                <w:lang w:val="kk-KZ"/>
              </w:rPr>
            </w:pPr>
            <w:r w:rsidRPr="00B81E53">
              <w:rPr>
                <w:lang w:val="kk-KZ"/>
              </w:rPr>
              <w:t>33</w:t>
            </w:r>
            <w:r w:rsidRPr="00B81E53">
              <w:t>.</w:t>
            </w:r>
            <w:r w:rsidRPr="00B81E53">
              <w:rPr>
                <w:lang w:val="kk-KZ"/>
              </w:rPr>
              <w:t>798</w:t>
            </w:r>
          </w:p>
        </w:tc>
        <w:tc>
          <w:tcPr>
            <w:tcW w:w="1026" w:type="dxa"/>
          </w:tcPr>
          <w:p w14:paraId="79C69245" w14:textId="77777777" w:rsidR="003931C3" w:rsidRPr="00B81E53" w:rsidRDefault="003931C3" w:rsidP="00B9381A">
            <w:pPr>
              <w:jc w:val="center"/>
              <w:rPr>
                <w:lang w:val="kk-KZ"/>
              </w:rPr>
            </w:pPr>
            <w:r w:rsidRPr="00B81E53">
              <w:rPr>
                <w:lang w:val="kk-KZ"/>
              </w:rPr>
              <w:t>95</w:t>
            </w:r>
          </w:p>
        </w:tc>
        <w:tc>
          <w:tcPr>
            <w:tcW w:w="1775" w:type="dxa"/>
          </w:tcPr>
          <w:p w14:paraId="51E6641D" w14:textId="77777777" w:rsidR="003931C3" w:rsidRPr="00B81E53" w:rsidRDefault="003931C3" w:rsidP="00B9381A">
            <w:pPr>
              <w:jc w:val="center"/>
              <w:rPr>
                <w:lang w:val="kk-KZ"/>
              </w:rPr>
            </w:pPr>
            <w:r w:rsidRPr="00B81E53">
              <w:rPr>
                <w:lang w:val="kk-KZ"/>
              </w:rPr>
              <w:t>2</w:t>
            </w:r>
            <w:r w:rsidRPr="00B81E53">
              <w:t>.</w:t>
            </w:r>
            <w:r w:rsidRPr="00B81E53">
              <w:rPr>
                <w:lang w:val="kk-KZ"/>
              </w:rPr>
              <w:t>87</w:t>
            </w:r>
          </w:p>
        </w:tc>
      </w:tr>
      <w:tr w:rsidR="003931C3" w:rsidRPr="00B81E53" w14:paraId="625D5B82" w14:textId="77777777" w:rsidTr="000D6914">
        <w:trPr>
          <w:trHeight w:val="60"/>
        </w:trPr>
        <w:tc>
          <w:tcPr>
            <w:tcW w:w="601" w:type="dxa"/>
          </w:tcPr>
          <w:p w14:paraId="037874C5" w14:textId="77777777" w:rsidR="003931C3" w:rsidRPr="00B81E53" w:rsidRDefault="003931C3" w:rsidP="00B9381A">
            <w:pPr>
              <w:jc w:val="center"/>
              <w:rPr>
                <w:rFonts w:eastAsia="Palatino Linotype"/>
              </w:rPr>
            </w:pPr>
            <w:r w:rsidRPr="00B81E53">
              <w:rPr>
                <w:rFonts w:eastAsia="Palatino Linotype"/>
              </w:rPr>
              <w:t>11</w:t>
            </w:r>
          </w:p>
        </w:tc>
        <w:tc>
          <w:tcPr>
            <w:tcW w:w="2121" w:type="dxa"/>
          </w:tcPr>
          <w:p w14:paraId="3F245B8B" w14:textId="77777777" w:rsidR="003931C3" w:rsidRPr="00B81E53" w:rsidRDefault="003931C3" w:rsidP="00B9381A">
            <w:pPr>
              <w:jc w:val="center"/>
            </w:pPr>
            <w:r w:rsidRPr="00B81E53">
              <w:t>1-Додеканол, 3,7,11-триметил-</w:t>
            </w:r>
          </w:p>
        </w:tc>
        <w:tc>
          <w:tcPr>
            <w:tcW w:w="1701" w:type="dxa"/>
          </w:tcPr>
          <w:p w14:paraId="70D8C340" w14:textId="77777777" w:rsidR="003931C3" w:rsidRPr="00B81E53" w:rsidRDefault="00DB28A7" w:rsidP="00B9381A">
            <w:pPr>
              <w:jc w:val="center"/>
              <w:rPr>
                <w:rFonts w:eastAsia="Palatino Linotype"/>
                <w:lang w:val="en-US"/>
              </w:rPr>
            </w:pPr>
            <w:r w:rsidRPr="00B81E53">
              <w:rPr>
                <w:lang w:val="en-US"/>
              </w:rPr>
              <w:t>C</w:t>
            </w:r>
            <w:r w:rsidRPr="00B81E53">
              <w:rPr>
                <w:vertAlign w:val="subscript"/>
                <w:lang w:val="en-US"/>
              </w:rPr>
              <w:t>15</w:t>
            </w:r>
            <w:r w:rsidRPr="00B81E53">
              <w:rPr>
                <w:lang w:val="en-US"/>
              </w:rPr>
              <w:t>H</w:t>
            </w:r>
            <w:r w:rsidRPr="00B81E53">
              <w:rPr>
                <w:vertAlign w:val="subscript"/>
                <w:lang w:val="en-US"/>
              </w:rPr>
              <w:t>32</w:t>
            </w:r>
            <w:r w:rsidRPr="00B81E53">
              <w:rPr>
                <w:lang w:val="en-US"/>
              </w:rPr>
              <w:t>O</w:t>
            </w:r>
          </w:p>
        </w:tc>
        <w:tc>
          <w:tcPr>
            <w:tcW w:w="1139" w:type="dxa"/>
          </w:tcPr>
          <w:p w14:paraId="46C773B2" w14:textId="77777777" w:rsidR="003931C3" w:rsidRPr="00B81E53" w:rsidRDefault="003931C3" w:rsidP="00B9381A">
            <w:pPr>
              <w:jc w:val="center"/>
              <w:rPr>
                <w:rFonts w:eastAsia="Palatino Linotype"/>
                <w:lang w:val="kk-KZ"/>
              </w:rPr>
            </w:pPr>
            <w:r w:rsidRPr="00B81E53">
              <w:rPr>
                <w:shd w:val="clear" w:color="auto" w:fill="FFFFFF"/>
                <w:lang w:val="kk-KZ"/>
              </w:rPr>
              <w:t>228</w:t>
            </w:r>
            <w:r w:rsidRPr="00B81E53">
              <w:rPr>
                <w:shd w:val="clear" w:color="auto" w:fill="FFFFFF"/>
              </w:rPr>
              <w:t>.</w:t>
            </w:r>
            <w:r w:rsidRPr="00B81E53">
              <w:rPr>
                <w:shd w:val="clear" w:color="auto" w:fill="FFFFFF"/>
                <w:lang w:val="kk-KZ"/>
              </w:rPr>
              <w:t>41</w:t>
            </w:r>
          </w:p>
        </w:tc>
        <w:tc>
          <w:tcPr>
            <w:tcW w:w="1276" w:type="dxa"/>
          </w:tcPr>
          <w:p w14:paraId="6CAE60D5" w14:textId="77777777" w:rsidR="003931C3" w:rsidRPr="00B81E53" w:rsidRDefault="003931C3" w:rsidP="00B9381A">
            <w:pPr>
              <w:jc w:val="center"/>
              <w:rPr>
                <w:lang w:val="kk-KZ"/>
              </w:rPr>
            </w:pPr>
            <w:r w:rsidRPr="00B81E53">
              <w:rPr>
                <w:lang w:val="kk-KZ"/>
              </w:rPr>
              <w:t>34</w:t>
            </w:r>
            <w:r w:rsidRPr="00B81E53">
              <w:t>.</w:t>
            </w:r>
            <w:r w:rsidRPr="00B81E53">
              <w:rPr>
                <w:lang w:val="kk-KZ"/>
              </w:rPr>
              <w:t>400</w:t>
            </w:r>
          </w:p>
        </w:tc>
        <w:tc>
          <w:tcPr>
            <w:tcW w:w="1026" w:type="dxa"/>
          </w:tcPr>
          <w:p w14:paraId="78C5BE2A" w14:textId="77777777" w:rsidR="003931C3" w:rsidRPr="00B81E53" w:rsidRDefault="003931C3" w:rsidP="00B9381A">
            <w:pPr>
              <w:jc w:val="center"/>
              <w:rPr>
                <w:lang w:val="kk-KZ"/>
              </w:rPr>
            </w:pPr>
            <w:r w:rsidRPr="00B81E53">
              <w:rPr>
                <w:lang w:val="kk-KZ"/>
              </w:rPr>
              <w:t>88</w:t>
            </w:r>
          </w:p>
        </w:tc>
        <w:tc>
          <w:tcPr>
            <w:tcW w:w="1775" w:type="dxa"/>
          </w:tcPr>
          <w:p w14:paraId="551D5BF3" w14:textId="77777777" w:rsidR="003931C3" w:rsidRPr="00B81E53" w:rsidRDefault="003931C3" w:rsidP="00B9381A">
            <w:pPr>
              <w:jc w:val="center"/>
              <w:rPr>
                <w:lang w:val="kk-KZ"/>
              </w:rPr>
            </w:pPr>
            <w:r w:rsidRPr="00B81E53">
              <w:rPr>
                <w:lang w:val="kk-KZ"/>
              </w:rPr>
              <w:t>1</w:t>
            </w:r>
            <w:r w:rsidRPr="00B81E53">
              <w:t>.</w:t>
            </w:r>
            <w:r w:rsidRPr="00B81E53">
              <w:rPr>
                <w:lang w:val="kk-KZ"/>
              </w:rPr>
              <w:t>25</w:t>
            </w:r>
          </w:p>
        </w:tc>
      </w:tr>
      <w:tr w:rsidR="003931C3" w:rsidRPr="00B81E53" w14:paraId="38EFE3A6" w14:textId="77777777" w:rsidTr="000D6914">
        <w:trPr>
          <w:trHeight w:val="60"/>
        </w:trPr>
        <w:tc>
          <w:tcPr>
            <w:tcW w:w="601" w:type="dxa"/>
          </w:tcPr>
          <w:p w14:paraId="328C6916" w14:textId="77777777" w:rsidR="003931C3" w:rsidRPr="00B81E53" w:rsidRDefault="003931C3" w:rsidP="00B9381A">
            <w:pPr>
              <w:jc w:val="center"/>
              <w:rPr>
                <w:rFonts w:eastAsia="Palatino Linotype"/>
              </w:rPr>
            </w:pPr>
            <w:r w:rsidRPr="00B81E53">
              <w:rPr>
                <w:rFonts w:eastAsia="Palatino Linotype"/>
              </w:rPr>
              <w:t>12</w:t>
            </w:r>
          </w:p>
        </w:tc>
        <w:tc>
          <w:tcPr>
            <w:tcW w:w="2121" w:type="dxa"/>
          </w:tcPr>
          <w:p w14:paraId="4FA8492F" w14:textId="77777777" w:rsidR="003931C3" w:rsidRPr="00B81E53" w:rsidRDefault="003931C3" w:rsidP="00B9381A">
            <w:pPr>
              <w:jc w:val="center"/>
            </w:pPr>
            <w:r w:rsidRPr="00B81E53">
              <w:t>Панаксин эпоксид</w:t>
            </w:r>
          </w:p>
        </w:tc>
        <w:tc>
          <w:tcPr>
            <w:tcW w:w="1701" w:type="dxa"/>
          </w:tcPr>
          <w:p w14:paraId="060C61E6" w14:textId="77777777" w:rsidR="003931C3" w:rsidRPr="00B81E53" w:rsidRDefault="003931C3" w:rsidP="00B9381A">
            <w:pPr>
              <w:jc w:val="center"/>
              <w:rPr>
                <w:rFonts w:eastAsia="Palatino Linotype"/>
              </w:rPr>
            </w:pPr>
            <w:hyperlink r:id="rId152" w:anchor="query=C14H28" w:history="1">
              <w:r w:rsidRPr="00B81E53">
                <w:rPr>
                  <w:color w:val="000000"/>
                </w:rPr>
                <w:t xml:space="preserve">С </w:t>
              </w:r>
            </w:hyperlink>
            <w:hyperlink r:id="rId153" w:anchor="query=C14H28" w:history="1">
              <w:r w:rsidRPr="00B81E53">
                <w:rPr>
                  <w:color w:val="000000"/>
                  <w:vertAlign w:val="subscript"/>
                </w:rPr>
                <w:t xml:space="preserve">14 </w:t>
              </w:r>
            </w:hyperlink>
            <w:hyperlink r:id="rId154" w:anchor="query=C14H28" w:history="1">
              <w:r w:rsidRPr="00B81E53">
                <w:rPr>
                  <w:color w:val="000000"/>
                </w:rPr>
                <w:t xml:space="preserve">Н </w:t>
              </w:r>
            </w:hyperlink>
            <w:hyperlink r:id="rId155" w:anchor="query=C14H28" w:history="1">
              <w:r w:rsidRPr="00B81E53">
                <w:rPr>
                  <w:color w:val="000000"/>
                  <w:vertAlign w:val="subscript"/>
                </w:rPr>
                <w:t>28</w:t>
              </w:r>
            </w:hyperlink>
            <w:r w:rsidRPr="00B81E53">
              <w:t> </w:t>
            </w:r>
          </w:p>
        </w:tc>
        <w:tc>
          <w:tcPr>
            <w:tcW w:w="1139" w:type="dxa"/>
          </w:tcPr>
          <w:p w14:paraId="24147585" w14:textId="77777777" w:rsidR="003931C3" w:rsidRPr="00B81E53" w:rsidRDefault="003931C3" w:rsidP="00B9381A">
            <w:pPr>
              <w:jc w:val="center"/>
              <w:rPr>
                <w:rFonts w:eastAsia="Palatino Linotype"/>
              </w:rPr>
            </w:pPr>
            <w:r w:rsidRPr="00B81E53">
              <w:rPr>
                <w:shd w:val="clear" w:color="auto" w:fill="FFFFFF"/>
              </w:rPr>
              <w:t>196.37</w:t>
            </w:r>
          </w:p>
        </w:tc>
        <w:tc>
          <w:tcPr>
            <w:tcW w:w="1276" w:type="dxa"/>
          </w:tcPr>
          <w:p w14:paraId="3FED354D" w14:textId="77777777" w:rsidR="003931C3" w:rsidRPr="00B81E53" w:rsidRDefault="003931C3" w:rsidP="00B9381A">
            <w:pPr>
              <w:jc w:val="center"/>
              <w:rPr>
                <w:lang w:val="kk-KZ"/>
              </w:rPr>
            </w:pPr>
            <w:r w:rsidRPr="00B81E53">
              <w:rPr>
                <w:lang w:val="kk-KZ"/>
              </w:rPr>
              <w:t>39</w:t>
            </w:r>
            <w:r w:rsidRPr="00B81E53">
              <w:t>.</w:t>
            </w:r>
            <w:r w:rsidRPr="00B81E53">
              <w:rPr>
                <w:lang w:val="kk-KZ"/>
              </w:rPr>
              <w:t>284</w:t>
            </w:r>
          </w:p>
        </w:tc>
        <w:tc>
          <w:tcPr>
            <w:tcW w:w="1026" w:type="dxa"/>
          </w:tcPr>
          <w:p w14:paraId="0A22977A" w14:textId="77777777" w:rsidR="003931C3" w:rsidRPr="00B81E53" w:rsidRDefault="003931C3" w:rsidP="00B9381A">
            <w:pPr>
              <w:jc w:val="center"/>
              <w:rPr>
                <w:lang w:val="kk-KZ"/>
              </w:rPr>
            </w:pPr>
            <w:r w:rsidRPr="00B81E53">
              <w:rPr>
                <w:lang w:val="kk-KZ"/>
              </w:rPr>
              <w:t>96</w:t>
            </w:r>
          </w:p>
        </w:tc>
        <w:tc>
          <w:tcPr>
            <w:tcW w:w="1775" w:type="dxa"/>
          </w:tcPr>
          <w:p w14:paraId="6C19E841" w14:textId="77777777" w:rsidR="003931C3" w:rsidRPr="00B81E53" w:rsidRDefault="003931C3" w:rsidP="00B9381A">
            <w:pPr>
              <w:jc w:val="center"/>
              <w:rPr>
                <w:lang w:val="kk-KZ"/>
              </w:rPr>
            </w:pPr>
            <w:r w:rsidRPr="00B81E53">
              <w:rPr>
                <w:lang w:val="kk-KZ"/>
              </w:rPr>
              <w:t>0</w:t>
            </w:r>
            <w:r w:rsidRPr="00B81E53">
              <w:t>.</w:t>
            </w:r>
            <w:r w:rsidRPr="00B81E53">
              <w:rPr>
                <w:lang w:val="kk-KZ"/>
              </w:rPr>
              <w:t>74</w:t>
            </w:r>
          </w:p>
        </w:tc>
      </w:tr>
      <w:tr w:rsidR="003931C3" w:rsidRPr="00B81E53" w14:paraId="7C261DFA" w14:textId="77777777" w:rsidTr="000D6914">
        <w:trPr>
          <w:trHeight w:val="60"/>
        </w:trPr>
        <w:tc>
          <w:tcPr>
            <w:tcW w:w="601" w:type="dxa"/>
          </w:tcPr>
          <w:p w14:paraId="65FD2FA5" w14:textId="77777777" w:rsidR="003931C3" w:rsidRPr="00B81E53" w:rsidRDefault="003931C3" w:rsidP="00B9381A">
            <w:pPr>
              <w:jc w:val="center"/>
              <w:rPr>
                <w:rFonts w:eastAsia="Palatino Linotype"/>
              </w:rPr>
            </w:pPr>
            <w:r w:rsidRPr="00B81E53">
              <w:rPr>
                <w:rFonts w:eastAsia="Palatino Linotype"/>
              </w:rPr>
              <w:t>13</w:t>
            </w:r>
          </w:p>
        </w:tc>
        <w:tc>
          <w:tcPr>
            <w:tcW w:w="2121" w:type="dxa"/>
          </w:tcPr>
          <w:p w14:paraId="3D19ACB3" w14:textId="77777777" w:rsidR="003931C3" w:rsidRPr="00B81E53" w:rsidRDefault="003931C3" w:rsidP="00B9381A">
            <w:pPr>
              <w:jc w:val="center"/>
            </w:pPr>
            <w:r w:rsidRPr="00B81E53">
              <w:t xml:space="preserve">3-Эйкозен, </w:t>
            </w:r>
            <w:r w:rsidRPr="00B81E53">
              <w:rPr>
                <w:i/>
                <w:iCs/>
              </w:rPr>
              <w:t xml:space="preserve">(E) </w:t>
            </w:r>
            <w:r w:rsidRPr="00B81E53">
              <w:t>-</w:t>
            </w:r>
          </w:p>
        </w:tc>
        <w:tc>
          <w:tcPr>
            <w:tcW w:w="1701" w:type="dxa"/>
          </w:tcPr>
          <w:p w14:paraId="1D032E1D" w14:textId="77777777" w:rsidR="003931C3" w:rsidRPr="00B81E53" w:rsidRDefault="003931C3" w:rsidP="00B9381A">
            <w:pPr>
              <w:jc w:val="center"/>
              <w:rPr>
                <w:rFonts w:eastAsia="Palatino Linotype"/>
              </w:rPr>
            </w:pPr>
            <w:hyperlink r:id="rId156" w:anchor="query=C20H40" w:history="1">
              <w:r w:rsidRPr="00B81E53">
                <w:rPr>
                  <w:color w:val="000000"/>
                </w:rPr>
                <w:t xml:space="preserve">С </w:t>
              </w:r>
            </w:hyperlink>
            <w:hyperlink r:id="rId157" w:anchor="query=C20H40" w:history="1">
              <w:r w:rsidRPr="00B81E53">
                <w:rPr>
                  <w:color w:val="000000"/>
                  <w:vertAlign w:val="subscript"/>
                </w:rPr>
                <w:t xml:space="preserve">20 </w:t>
              </w:r>
            </w:hyperlink>
            <w:hyperlink r:id="rId158" w:anchor="query=C20H40" w:history="1">
              <w:r w:rsidRPr="00B81E53">
                <w:rPr>
                  <w:color w:val="000000"/>
                </w:rPr>
                <w:t xml:space="preserve">Н </w:t>
              </w:r>
            </w:hyperlink>
            <w:hyperlink r:id="rId159" w:anchor="query=C20H40" w:history="1">
              <w:r w:rsidRPr="00B81E53">
                <w:rPr>
                  <w:color w:val="000000"/>
                  <w:vertAlign w:val="subscript"/>
                </w:rPr>
                <w:t>40</w:t>
              </w:r>
            </w:hyperlink>
            <w:r w:rsidRPr="00B81E53">
              <w:t> </w:t>
            </w:r>
          </w:p>
        </w:tc>
        <w:tc>
          <w:tcPr>
            <w:tcW w:w="1139" w:type="dxa"/>
          </w:tcPr>
          <w:p w14:paraId="1E0CD545" w14:textId="77777777" w:rsidR="003931C3" w:rsidRPr="00B81E53" w:rsidRDefault="003931C3" w:rsidP="00B9381A">
            <w:pPr>
              <w:jc w:val="center"/>
              <w:rPr>
                <w:rFonts w:eastAsia="Palatino Linotype"/>
              </w:rPr>
            </w:pPr>
            <w:r w:rsidRPr="00B81E53">
              <w:rPr>
                <w:shd w:val="clear" w:color="auto" w:fill="FFFFFF"/>
              </w:rPr>
              <w:t>280</w:t>
            </w:r>
            <w:r w:rsidRPr="00B81E53">
              <w:rPr>
                <w:shd w:val="clear" w:color="auto" w:fill="FFFFFF"/>
                <w:lang w:val="kk-KZ"/>
              </w:rPr>
              <w:t>.</w:t>
            </w:r>
            <w:r w:rsidRPr="00B81E53">
              <w:rPr>
                <w:shd w:val="clear" w:color="auto" w:fill="FFFFFF"/>
              </w:rPr>
              <w:t>5</w:t>
            </w:r>
          </w:p>
        </w:tc>
        <w:tc>
          <w:tcPr>
            <w:tcW w:w="1276" w:type="dxa"/>
          </w:tcPr>
          <w:p w14:paraId="6D5E7D86" w14:textId="77777777" w:rsidR="003931C3" w:rsidRPr="00B81E53" w:rsidRDefault="003931C3" w:rsidP="00B9381A">
            <w:pPr>
              <w:jc w:val="center"/>
              <w:rPr>
                <w:lang w:val="kk-KZ"/>
              </w:rPr>
            </w:pPr>
            <w:r w:rsidRPr="00B81E53">
              <w:rPr>
                <w:lang w:val="kk-KZ"/>
              </w:rPr>
              <w:t>41</w:t>
            </w:r>
            <w:r w:rsidRPr="00B81E53">
              <w:t>.</w:t>
            </w:r>
            <w:r w:rsidRPr="00B81E53">
              <w:rPr>
                <w:lang w:val="kk-KZ"/>
              </w:rPr>
              <w:t>942</w:t>
            </w:r>
          </w:p>
        </w:tc>
        <w:tc>
          <w:tcPr>
            <w:tcW w:w="1026" w:type="dxa"/>
          </w:tcPr>
          <w:p w14:paraId="5D026621" w14:textId="77777777" w:rsidR="003931C3" w:rsidRPr="00B81E53" w:rsidRDefault="003931C3" w:rsidP="00B9381A">
            <w:pPr>
              <w:jc w:val="center"/>
              <w:rPr>
                <w:lang w:val="kk-KZ"/>
              </w:rPr>
            </w:pPr>
            <w:r w:rsidRPr="00B81E53">
              <w:rPr>
                <w:lang w:val="kk-KZ"/>
              </w:rPr>
              <w:t>85</w:t>
            </w:r>
          </w:p>
        </w:tc>
        <w:tc>
          <w:tcPr>
            <w:tcW w:w="1775" w:type="dxa"/>
          </w:tcPr>
          <w:p w14:paraId="4014E1C5" w14:textId="77777777" w:rsidR="003931C3" w:rsidRPr="00B81E53" w:rsidRDefault="003931C3" w:rsidP="00B9381A">
            <w:pPr>
              <w:jc w:val="center"/>
              <w:rPr>
                <w:lang w:val="kk-KZ"/>
              </w:rPr>
            </w:pPr>
            <w:r w:rsidRPr="00B81E53">
              <w:rPr>
                <w:lang w:val="kk-KZ"/>
              </w:rPr>
              <w:t>1</w:t>
            </w:r>
            <w:r w:rsidRPr="00B81E53">
              <w:t>.</w:t>
            </w:r>
            <w:r w:rsidRPr="00B81E53">
              <w:rPr>
                <w:lang w:val="kk-KZ"/>
              </w:rPr>
              <w:t>71</w:t>
            </w:r>
          </w:p>
        </w:tc>
      </w:tr>
      <w:tr w:rsidR="003931C3" w:rsidRPr="00B81E53" w14:paraId="1CD8DB9D" w14:textId="77777777" w:rsidTr="000D6914">
        <w:trPr>
          <w:trHeight w:val="60"/>
        </w:trPr>
        <w:tc>
          <w:tcPr>
            <w:tcW w:w="601" w:type="dxa"/>
          </w:tcPr>
          <w:p w14:paraId="5D58F0BC" w14:textId="77777777" w:rsidR="003931C3" w:rsidRPr="00B81E53" w:rsidRDefault="003931C3" w:rsidP="00B9381A">
            <w:pPr>
              <w:jc w:val="center"/>
              <w:rPr>
                <w:rFonts w:eastAsia="Palatino Linotype"/>
              </w:rPr>
            </w:pPr>
            <w:r w:rsidRPr="00B81E53">
              <w:rPr>
                <w:rFonts w:eastAsia="Palatino Linotype"/>
              </w:rPr>
              <w:t>14</w:t>
            </w:r>
          </w:p>
        </w:tc>
        <w:tc>
          <w:tcPr>
            <w:tcW w:w="2121" w:type="dxa"/>
          </w:tcPr>
          <w:p w14:paraId="3818524F" w14:textId="77777777" w:rsidR="003931C3" w:rsidRPr="00B81E53" w:rsidRDefault="003931C3" w:rsidP="00B9381A">
            <w:pPr>
              <w:jc w:val="center"/>
            </w:pPr>
            <w:r w:rsidRPr="00B81E53">
              <w:t>Гексадека-2,6,10,14-тетраен-1-ол</w:t>
            </w:r>
          </w:p>
        </w:tc>
        <w:tc>
          <w:tcPr>
            <w:tcW w:w="1701" w:type="dxa"/>
          </w:tcPr>
          <w:p w14:paraId="181A7DC3" w14:textId="77777777" w:rsidR="003931C3" w:rsidRPr="00B81E53" w:rsidRDefault="00DB28A7" w:rsidP="00B9381A">
            <w:pPr>
              <w:jc w:val="center"/>
              <w:rPr>
                <w:rFonts w:eastAsia="Palatino Linotype"/>
              </w:rPr>
            </w:pPr>
            <w:r w:rsidRPr="00B81E53">
              <w:rPr>
                <w:lang w:val="en-US"/>
              </w:rPr>
              <w:t>C</w:t>
            </w:r>
            <w:r w:rsidRPr="00B81E53">
              <w:rPr>
                <w:vertAlign w:val="subscript"/>
                <w:lang w:val="en-US"/>
              </w:rPr>
              <w:t>20</w:t>
            </w:r>
            <w:r w:rsidRPr="00B81E53">
              <w:rPr>
                <w:lang w:val="en-US"/>
              </w:rPr>
              <w:t>H</w:t>
            </w:r>
            <w:r w:rsidRPr="00B81E53">
              <w:rPr>
                <w:vertAlign w:val="subscript"/>
                <w:lang w:val="en-US"/>
              </w:rPr>
              <w:t>34</w:t>
            </w:r>
            <w:r w:rsidRPr="00B81E53">
              <w:rPr>
                <w:lang w:val="en-US"/>
              </w:rPr>
              <w:t>O</w:t>
            </w:r>
            <w:r w:rsidR="003931C3" w:rsidRPr="00B81E53">
              <w:t> </w:t>
            </w:r>
          </w:p>
        </w:tc>
        <w:tc>
          <w:tcPr>
            <w:tcW w:w="1139" w:type="dxa"/>
          </w:tcPr>
          <w:p w14:paraId="4B576C3E" w14:textId="77777777" w:rsidR="003931C3" w:rsidRPr="00B81E53" w:rsidRDefault="003931C3" w:rsidP="00B9381A">
            <w:pPr>
              <w:jc w:val="center"/>
              <w:rPr>
                <w:rFonts w:eastAsia="Palatino Linotype"/>
                <w:lang w:val="kk-KZ"/>
              </w:rPr>
            </w:pPr>
            <w:r w:rsidRPr="00B81E53">
              <w:rPr>
                <w:shd w:val="clear" w:color="auto" w:fill="FFFFFF"/>
                <w:lang w:val="kk-KZ"/>
              </w:rPr>
              <w:t>290.5</w:t>
            </w:r>
          </w:p>
        </w:tc>
        <w:tc>
          <w:tcPr>
            <w:tcW w:w="1276" w:type="dxa"/>
          </w:tcPr>
          <w:p w14:paraId="73E06E85" w14:textId="77777777" w:rsidR="003931C3" w:rsidRPr="00B81E53" w:rsidRDefault="003931C3" w:rsidP="00B9381A">
            <w:pPr>
              <w:jc w:val="center"/>
              <w:rPr>
                <w:lang w:val="kk-KZ"/>
              </w:rPr>
            </w:pPr>
            <w:r w:rsidRPr="00B81E53">
              <w:rPr>
                <w:lang w:val="kk-KZ"/>
              </w:rPr>
              <w:t>42</w:t>
            </w:r>
            <w:r w:rsidRPr="00B81E53">
              <w:t>.</w:t>
            </w:r>
            <w:r w:rsidRPr="00B81E53">
              <w:rPr>
                <w:lang w:val="kk-KZ"/>
              </w:rPr>
              <w:t>453</w:t>
            </w:r>
          </w:p>
        </w:tc>
        <w:tc>
          <w:tcPr>
            <w:tcW w:w="1026" w:type="dxa"/>
          </w:tcPr>
          <w:p w14:paraId="03FCE905" w14:textId="77777777" w:rsidR="003931C3" w:rsidRPr="00B81E53" w:rsidRDefault="003931C3" w:rsidP="00B9381A">
            <w:pPr>
              <w:jc w:val="center"/>
              <w:rPr>
                <w:lang w:val="kk-KZ"/>
              </w:rPr>
            </w:pPr>
            <w:r w:rsidRPr="00B81E53">
              <w:t>8</w:t>
            </w:r>
            <w:r w:rsidRPr="00B81E53">
              <w:rPr>
                <w:lang w:val="kk-KZ"/>
              </w:rPr>
              <w:t>8</w:t>
            </w:r>
          </w:p>
        </w:tc>
        <w:tc>
          <w:tcPr>
            <w:tcW w:w="1775" w:type="dxa"/>
          </w:tcPr>
          <w:p w14:paraId="18840C4E" w14:textId="77777777" w:rsidR="003931C3" w:rsidRPr="00B81E53" w:rsidRDefault="003931C3" w:rsidP="00B9381A">
            <w:pPr>
              <w:jc w:val="center"/>
              <w:rPr>
                <w:lang w:val="kk-KZ"/>
              </w:rPr>
            </w:pPr>
            <w:r w:rsidRPr="00B81E53">
              <w:t>0.</w:t>
            </w:r>
            <w:r w:rsidRPr="00B81E53">
              <w:rPr>
                <w:lang w:val="kk-KZ"/>
              </w:rPr>
              <w:t>90</w:t>
            </w:r>
          </w:p>
        </w:tc>
      </w:tr>
      <w:tr w:rsidR="003931C3" w:rsidRPr="00B81E53" w14:paraId="28C4C49A" w14:textId="77777777" w:rsidTr="000D6914">
        <w:trPr>
          <w:trHeight w:val="60"/>
        </w:trPr>
        <w:tc>
          <w:tcPr>
            <w:tcW w:w="601" w:type="dxa"/>
          </w:tcPr>
          <w:p w14:paraId="466DD041" w14:textId="77777777" w:rsidR="003931C3" w:rsidRPr="00B81E53" w:rsidRDefault="003931C3" w:rsidP="00B9381A">
            <w:pPr>
              <w:jc w:val="center"/>
              <w:rPr>
                <w:rFonts w:eastAsia="Palatino Linotype"/>
              </w:rPr>
            </w:pPr>
            <w:r w:rsidRPr="00B81E53">
              <w:rPr>
                <w:rFonts w:eastAsia="Palatino Linotype"/>
              </w:rPr>
              <w:t>15</w:t>
            </w:r>
          </w:p>
        </w:tc>
        <w:tc>
          <w:tcPr>
            <w:tcW w:w="2121" w:type="dxa"/>
          </w:tcPr>
          <w:p w14:paraId="7DDB2C9E" w14:textId="77777777" w:rsidR="003931C3" w:rsidRPr="00B81E53" w:rsidRDefault="003931C3" w:rsidP="00B9381A">
            <w:pPr>
              <w:jc w:val="center"/>
            </w:pPr>
            <w:r w:rsidRPr="00B81E53">
              <w:t xml:space="preserve">3-Октен, </w:t>
            </w:r>
            <w:r w:rsidRPr="00B81E53">
              <w:rPr>
                <w:i/>
                <w:iCs/>
              </w:rPr>
              <w:t>(Z)-</w:t>
            </w:r>
          </w:p>
        </w:tc>
        <w:tc>
          <w:tcPr>
            <w:tcW w:w="1701" w:type="dxa"/>
          </w:tcPr>
          <w:p w14:paraId="5C4BB5E3" w14:textId="77777777" w:rsidR="003931C3" w:rsidRPr="00B81E53" w:rsidRDefault="003931C3" w:rsidP="00B9381A">
            <w:pPr>
              <w:jc w:val="center"/>
              <w:rPr>
                <w:rFonts w:eastAsia="Palatino Linotype"/>
              </w:rPr>
            </w:pPr>
            <w:hyperlink r:id="rId160" w:anchor="query=C8H16" w:history="1">
              <w:r w:rsidRPr="00B81E53">
                <w:rPr>
                  <w:color w:val="000000"/>
                </w:rPr>
                <w:t xml:space="preserve">С </w:t>
              </w:r>
            </w:hyperlink>
            <w:hyperlink r:id="rId161" w:anchor="query=C8H16" w:history="1">
              <w:r w:rsidRPr="00B81E53">
                <w:rPr>
                  <w:color w:val="000000"/>
                  <w:vertAlign w:val="subscript"/>
                </w:rPr>
                <w:t xml:space="preserve">8 </w:t>
              </w:r>
            </w:hyperlink>
            <w:hyperlink r:id="rId162" w:anchor="query=C8H16" w:history="1">
              <w:r w:rsidRPr="00B81E53">
                <w:rPr>
                  <w:color w:val="000000"/>
                </w:rPr>
                <w:t xml:space="preserve">Н </w:t>
              </w:r>
            </w:hyperlink>
            <w:hyperlink r:id="rId163" w:anchor="query=C8H16" w:history="1">
              <w:r w:rsidRPr="00B81E53">
                <w:rPr>
                  <w:color w:val="000000"/>
                  <w:vertAlign w:val="subscript"/>
                </w:rPr>
                <w:t>16</w:t>
              </w:r>
            </w:hyperlink>
          </w:p>
        </w:tc>
        <w:tc>
          <w:tcPr>
            <w:tcW w:w="1139" w:type="dxa"/>
          </w:tcPr>
          <w:p w14:paraId="5F8DB57B" w14:textId="77777777" w:rsidR="003931C3" w:rsidRPr="00B81E53" w:rsidRDefault="003931C3" w:rsidP="00B9381A">
            <w:pPr>
              <w:jc w:val="center"/>
              <w:rPr>
                <w:rFonts w:eastAsia="Palatino Linotype"/>
                <w:lang w:val="kk-KZ"/>
              </w:rPr>
            </w:pPr>
            <w:r w:rsidRPr="00B81E53">
              <w:rPr>
                <w:shd w:val="clear" w:color="auto" w:fill="FFFFFF"/>
                <w:lang w:val="kk-KZ"/>
              </w:rPr>
              <w:t>112.21</w:t>
            </w:r>
          </w:p>
        </w:tc>
        <w:tc>
          <w:tcPr>
            <w:tcW w:w="1276" w:type="dxa"/>
          </w:tcPr>
          <w:p w14:paraId="5A781EBA" w14:textId="77777777" w:rsidR="003931C3" w:rsidRPr="00B81E53" w:rsidRDefault="003931C3" w:rsidP="00B9381A">
            <w:pPr>
              <w:jc w:val="center"/>
              <w:rPr>
                <w:lang w:val="kk-KZ"/>
              </w:rPr>
            </w:pPr>
            <w:r w:rsidRPr="00B81E53">
              <w:rPr>
                <w:lang w:val="kk-KZ"/>
              </w:rPr>
              <w:t>43</w:t>
            </w:r>
            <w:r w:rsidRPr="00B81E53">
              <w:t>.</w:t>
            </w:r>
            <w:r w:rsidRPr="00B81E53">
              <w:rPr>
                <w:lang w:val="kk-KZ"/>
              </w:rPr>
              <w:t>934</w:t>
            </w:r>
          </w:p>
        </w:tc>
        <w:tc>
          <w:tcPr>
            <w:tcW w:w="1026" w:type="dxa"/>
          </w:tcPr>
          <w:p w14:paraId="4D3FA6C0" w14:textId="77777777" w:rsidR="003931C3" w:rsidRPr="00B81E53" w:rsidRDefault="003931C3" w:rsidP="00B9381A">
            <w:pPr>
              <w:jc w:val="center"/>
              <w:rPr>
                <w:lang w:val="kk-KZ"/>
              </w:rPr>
            </w:pPr>
            <w:r w:rsidRPr="00B81E53">
              <w:rPr>
                <w:lang w:val="kk-KZ"/>
              </w:rPr>
              <w:t>81</w:t>
            </w:r>
          </w:p>
        </w:tc>
        <w:tc>
          <w:tcPr>
            <w:tcW w:w="1775" w:type="dxa"/>
          </w:tcPr>
          <w:p w14:paraId="1DED0425" w14:textId="77777777" w:rsidR="003931C3" w:rsidRPr="00B81E53" w:rsidRDefault="003931C3" w:rsidP="00B9381A">
            <w:pPr>
              <w:jc w:val="center"/>
              <w:rPr>
                <w:lang w:val="kk-KZ"/>
              </w:rPr>
            </w:pPr>
            <w:r w:rsidRPr="00B81E53">
              <w:rPr>
                <w:lang w:val="kk-KZ"/>
              </w:rPr>
              <w:t>0</w:t>
            </w:r>
            <w:r w:rsidRPr="00B81E53">
              <w:t>.</w:t>
            </w:r>
            <w:r w:rsidRPr="00B81E53">
              <w:rPr>
                <w:lang w:val="kk-KZ"/>
              </w:rPr>
              <w:t>30</w:t>
            </w:r>
          </w:p>
        </w:tc>
      </w:tr>
    </w:tbl>
    <w:p w14:paraId="1FB71486" w14:textId="77777777" w:rsidR="00041C8B" w:rsidRPr="00B81E53" w:rsidRDefault="00BB1550" w:rsidP="00041C8B">
      <w:pPr>
        <w:pStyle w:val="MDPI52figure"/>
        <w:rPr>
          <w:rFonts w:ascii="Times New Roman" w:hAnsi="Times New Roman"/>
          <w:b/>
          <w:color w:val="auto"/>
          <w:sz w:val="24"/>
          <w:szCs w:val="24"/>
        </w:rPr>
      </w:pPr>
      <w:r>
        <w:rPr>
          <w:noProof/>
        </w:rPr>
        <w:drawing>
          <wp:anchor distT="0" distB="0" distL="114300" distR="114300" simplePos="0" relativeHeight="251658240" behindDoc="0" locked="0" layoutInCell="1" allowOverlap="1" wp14:anchorId="45ABBD2C" wp14:editId="688518F3">
            <wp:simplePos x="0" y="0"/>
            <wp:positionH relativeFrom="column">
              <wp:posOffset>-30480</wp:posOffset>
            </wp:positionH>
            <wp:positionV relativeFrom="paragraph">
              <wp:posOffset>375285</wp:posOffset>
            </wp:positionV>
            <wp:extent cx="5944870" cy="2833370"/>
            <wp:effectExtent l="0" t="0" r="0" b="0"/>
            <wp:wrapSquare wrapText="bothSides"/>
            <wp:docPr id="1128553860" name="Рисунок 1995897150" descr="Изображение выглядит как линия, График, снимок экран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5897150" descr="Изображение выглядит как линия, График, снимок экрана&#10;&#10;Содержимое, созданное искусственным интеллектом, может быть неверным."/>
                    <pic:cNvPicPr>
                      <a:picLocks/>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4870" cy="2833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C26D91" w14:textId="77777777" w:rsidR="00331F9A" w:rsidRDefault="00331F9A" w:rsidP="009566AA">
      <w:pPr>
        <w:jc w:val="center"/>
        <w:rPr>
          <w:bCs/>
          <w:sz w:val="28"/>
          <w:szCs w:val="28"/>
          <w:lang w:val="kk-KZ"/>
        </w:rPr>
      </w:pPr>
    </w:p>
    <w:p w14:paraId="4D9B2495" w14:textId="7F2BA769" w:rsidR="009566AA" w:rsidRDefault="00DB28A7" w:rsidP="009566AA">
      <w:pPr>
        <w:jc w:val="center"/>
        <w:rPr>
          <w:sz w:val="28"/>
          <w:szCs w:val="28"/>
          <w:lang w:val="kk-KZ"/>
        </w:rPr>
      </w:pPr>
      <w:r w:rsidRPr="00B81E53">
        <w:rPr>
          <w:bCs/>
          <w:sz w:val="28"/>
          <w:szCs w:val="28"/>
          <w:lang w:val="kk-KZ"/>
        </w:rPr>
        <w:t>Сурет 2</w:t>
      </w:r>
      <w:r w:rsidR="00D578A2" w:rsidRPr="00331F9A">
        <w:rPr>
          <w:bCs/>
          <w:sz w:val="28"/>
          <w:szCs w:val="28"/>
          <w:lang w:val="kk-KZ"/>
        </w:rPr>
        <w:t>3</w:t>
      </w:r>
      <w:r w:rsidRPr="00B81E53">
        <w:rPr>
          <w:bCs/>
          <w:sz w:val="28"/>
          <w:szCs w:val="28"/>
          <w:lang w:val="kk-KZ"/>
        </w:rPr>
        <w:t xml:space="preserve"> -</w:t>
      </w:r>
      <w:r w:rsidRPr="00B81E53">
        <w:rPr>
          <w:b/>
          <w:sz w:val="28"/>
          <w:szCs w:val="28"/>
        </w:rPr>
        <w:t xml:space="preserve"> </w:t>
      </w:r>
      <w:r w:rsidRPr="00B81E53">
        <w:rPr>
          <w:bCs/>
          <w:sz w:val="28"/>
          <w:szCs w:val="28"/>
          <w:shd w:val="clear" w:color="auto" w:fill="FFFFFF"/>
          <w:lang w:val="kk-KZ"/>
        </w:rPr>
        <w:t>Азиялық жалбыз (</w:t>
      </w:r>
      <w:r w:rsidRPr="00B81E53">
        <w:rPr>
          <w:bCs/>
          <w:i/>
          <w:iCs/>
          <w:sz w:val="28"/>
          <w:szCs w:val="28"/>
          <w:shd w:val="clear" w:color="auto" w:fill="FFFFFF"/>
          <w:lang w:val="kk-KZ"/>
        </w:rPr>
        <w:t>Mentha asiatica</w:t>
      </w:r>
      <w:r w:rsidRPr="00B81E53">
        <w:rPr>
          <w:bCs/>
          <w:sz w:val="28"/>
          <w:szCs w:val="28"/>
          <w:shd w:val="clear" w:color="auto" w:fill="FFFFFF"/>
          <w:lang w:val="kk-KZ"/>
        </w:rPr>
        <w:t xml:space="preserve"> Boriss.) ультрадыбыстық экстрактындағы фитохимиялық заттар </w:t>
      </w:r>
      <w:r w:rsidRPr="00B81E53">
        <w:rPr>
          <w:sz w:val="28"/>
          <w:szCs w:val="28"/>
        </w:rPr>
        <w:t>ГХ–МС</w:t>
      </w:r>
      <w:r w:rsidRPr="00B81E53">
        <w:rPr>
          <w:sz w:val="28"/>
          <w:szCs w:val="28"/>
          <w:lang w:val="kk-KZ"/>
        </w:rPr>
        <w:t xml:space="preserve"> хроматограммасы</w:t>
      </w:r>
    </w:p>
    <w:p w14:paraId="53D7420B" w14:textId="77777777" w:rsidR="009566AA" w:rsidRPr="00331F9A" w:rsidRDefault="009566AA" w:rsidP="009566AA">
      <w:pPr>
        <w:jc w:val="center"/>
        <w:rPr>
          <w:sz w:val="28"/>
          <w:szCs w:val="28"/>
          <w:lang w:val="kk-KZ"/>
        </w:rPr>
      </w:pPr>
    </w:p>
    <w:p w14:paraId="040D78A4" w14:textId="77777777" w:rsidR="009566AA" w:rsidRPr="00B81E53" w:rsidRDefault="009566AA" w:rsidP="009566AA">
      <w:pPr>
        <w:ind w:firstLine="567"/>
        <w:jc w:val="both"/>
        <w:rPr>
          <w:sz w:val="28"/>
          <w:szCs w:val="28"/>
          <w:lang w:val="kk-KZ"/>
        </w:rPr>
      </w:pPr>
      <w:r>
        <w:rPr>
          <w:sz w:val="28"/>
          <w:szCs w:val="28"/>
          <w:lang w:val="kk-KZ"/>
        </w:rPr>
        <w:t xml:space="preserve">Ультрадыбыс </w:t>
      </w:r>
      <w:r w:rsidRPr="00B81E53">
        <w:rPr>
          <w:sz w:val="28"/>
          <w:szCs w:val="28"/>
          <w:lang w:val="kk-KZ"/>
        </w:rPr>
        <w:t xml:space="preserve"> әдіспен алынған азиялық жалбыз (</w:t>
      </w:r>
      <w:r w:rsidRPr="00B81E53">
        <w:rPr>
          <w:i/>
          <w:iCs/>
          <w:sz w:val="28"/>
          <w:szCs w:val="28"/>
          <w:lang w:val="kk-KZ"/>
        </w:rPr>
        <w:t>Mentha asiatica</w:t>
      </w:r>
      <w:r w:rsidRPr="00B81E53">
        <w:rPr>
          <w:sz w:val="28"/>
          <w:szCs w:val="28"/>
          <w:lang w:val="kk-KZ"/>
        </w:rPr>
        <w:t xml:space="preserve"> Boriss.) этанол экстрактында негізгі қосылыс пиперитон оксиді</w:t>
      </w:r>
      <w:r>
        <w:rPr>
          <w:sz w:val="28"/>
          <w:szCs w:val="28"/>
          <w:lang w:val="kk-KZ"/>
        </w:rPr>
        <w:t xml:space="preserve"> </w:t>
      </w:r>
      <w:r w:rsidRPr="00B81E53">
        <w:rPr>
          <w:sz w:val="28"/>
          <w:szCs w:val="28"/>
          <w:lang w:val="kk-KZ"/>
        </w:rPr>
        <w:t>болып (87,65%</w:t>
      </w:r>
      <w:r w:rsidRPr="00F21087">
        <w:rPr>
          <w:sz w:val="28"/>
          <w:szCs w:val="28"/>
          <w:lang w:val="kk-KZ"/>
        </w:rPr>
        <w:t>)</w:t>
      </w:r>
      <w:r w:rsidRPr="00B81E53">
        <w:rPr>
          <w:sz w:val="28"/>
          <w:szCs w:val="28"/>
          <w:lang w:val="kk-KZ"/>
        </w:rPr>
        <w:t xml:space="preserve"> табылды</w:t>
      </w:r>
      <w:r w:rsidRPr="00F21087">
        <w:rPr>
          <w:sz w:val="28"/>
          <w:szCs w:val="28"/>
          <w:lang w:val="kk-KZ"/>
        </w:rPr>
        <w:t xml:space="preserve"> (</w:t>
      </w:r>
      <w:r w:rsidRPr="00B81E53">
        <w:rPr>
          <w:sz w:val="28"/>
          <w:szCs w:val="28"/>
          <w:lang w:val="kk-KZ"/>
        </w:rPr>
        <w:t>кесте 1</w:t>
      </w:r>
      <w:r>
        <w:rPr>
          <w:sz w:val="28"/>
          <w:szCs w:val="28"/>
          <w:lang w:val="kk-KZ"/>
        </w:rPr>
        <w:t>5</w:t>
      </w:r>
      <w:r w:rsidRPr="00B81E53">
        <w:rPr>
          <w:sz w:val="28"/>
          <w:szCs w:val="28"/>
          <w:lang w:val="kk-KZ"/>
        </w:rPr>
        <w:t>)</w:t>
      </w:r>
      <w:r w:rsidRPr="00F21087">
        <w:rPr>
          <w:sz w:val="28"/>
          <w:szCs w:val="28"/>
          <w:lang w:val="kk-KZ"/>
        </w:rPr>
        <w:t>.</w:t>
      </w:r>
      <w:r w:rsidRPr="00B81E53">
        <w:rPr>
          <w:sz w:val="28"/>
          <w:szCs w:val="28"/>
          <w:lang w:val="kk-KZ"/>
        </w:rPr>
        <w:t xml:space="preserve"> Қосымша компоненттер ретінде транс-кариофиллен (0,91%), 1-тетрадекен (1,57%), этил 9,12,15-октадекатриенат (2,87%), 1-додеканол, 3,7,11-</w:t>
      </w:r>
      <w:r w:rsidRPr="00B81E53">
        <w:rPr>
          <w:sz w:val="28"/>
          <w:szCs w:val="28"/>
          <w:lang w:val="kk-KZ"/>
        </w:rPr>
        <w:lastRenderedPageBreak/>
        <w:t>триметил- (1,25%) және 3-эйкозен (E)- (1,71%) анықталды. Бұл экстракттың ГХ-МС хроматограммасы 2</w:t>
      </w:r>
      <w:r w:rsidRPr="006F6C33">
        <w:rPr>
          <w:sz w:val="28"/>
          <w:szCs w:val="28"/>
          <w:lang w:val="kk-KZ"/>
        </w:rPr>
        <w:t>3</w:t>
      </w:r>
      <w:r w:rsidRPr="00B81E53">
        <w:rPr>
          <w:sz w:val="28"/>
          <w:szCs w:val="28"/>
          <w:lang w:val="kk-KZ"/>
        </w:rPr>
        <w:t>-суретте берілген.</w:t>
      </w:r>
    </w:p>
    <w:p w14:paraId="13D9DA7C" w14:textId="77777777" w:rsidR="009566AA" w:rsidRPr="00B81E53" w:rsidRDefault="009566AA" w:rsidP="009566AA">
      <w:pPr>
        <w:ind w:firstLine="567"/>
        <w:jc w:val="both"/>
        <w:rPr>
          <w:sz w:val="28"/>
          <w:szCs w:val="28"/>
          <w:lang w:val="kk-KZ"/>
        </w:rPr>
      </w:pPr>
      <w:r w:rsidRPr="00B81E53">
        <w:rPr>
          <w:sz w:val="28"/>
          <w:szCs w:val="28"/>
          <w:lang w:val="kk-KZ"/>
        </w:rPr>
        <w:t xml:space="preserve"> Пиперитон оксиді</w:t>
      </w:r>
      <w:r>
        <w:rPr>
          <w:sz w:val="28"/>
          <w:szCs w:val="28"/>
          <w:lang w:val="kk-KZ"/>
        </w:rPr>
        <w:t xml:space="preserve"> </w:t>
      </w:r>
      <w:r w:rsidRPr="00B81E53">
        <w:rPr>
          <w:sz w:val="28"/>
          <w:szCs w:val="28"/>
          <w:lang w:val="kk-KZ"/>
        </w:rPr>
        <w:t>сулы, циркуляциялық және ультрадыбысты экстракция әдістерінің көмегімен алынған экстракттардың барлығында негізгі компонент ретінде табылды.</w:t>
      </w:r>
    </w:p>
    <w:p w14:paraId="279F95A6" w14:textId="77777777" w:rsidR="00041C8B" w:rsidRPr="00B81E53" w:rsidRDefault="00041C8B" w:rsidP="00041C8B">
      <w:pPr>
        <w:pStyle w:val="MDPI42tablebody"/>
        <w:ind w:firstLine="426"/>
        <w:rPr>
          <w:rFonts w:ascii="Times New Roman" w:hAnsi="Times New Roman"/>
          <w:b/>
          <w:sz w:val="24"/>
          <w:szCs w:val="24"/>
          <w:lang w:val="kk-KZ"/>
        </w:rPr>
      </w:pPr>
    </w:p>
    <w:p w14:paraId="303CC989" w14:textId="77777777" w:rsidR="00DB28A7" w:rsidRPr="006B0325" w:rsidRDefault="00DB28A7" w:rsidP="00DB28A7">
      <w:pPr>
        <w:pStyle w:val="MDPI42tablebody"/>
        <w:spacing w:line="240" w:lineRule="auto"/>
        <w:jc w:val="both"/>
        <w:rPr>
          <w:rFonts w:ascii="Times New Roman" w:hAnsi="Times New Roman"/>
          <w:bCs/>
          <w:color w:val="auto"/>
          <w:sz w:val="28"/>
          <w:szCs w:val="28"/>
          <w:shd w:val="clear" w:color="auto" w:fill="FFFFFF"/>
          <w:lang w:val="kk-KZ"/>
        </w:rPr>
      </w:pPr>
      <w:r w:rsidRPr="00B81E53">
        <w:rPr>
          <w:rFonts w:ascii="Times New Roman" w:hAnsi="Times New Roman"/>
          <w:bCs/>
          <w:sz w:val="28"/>
          <w:szCs w:val="28"/>
          <w:lang w:val="kk-KZ"/>
        </w:rPr>
        <w:t>Кесте 1</w:t>
      </w:r>
      <w:r w:rsidR="004D3AC9" w:rsidRPr="004D3AC9">
        <w:rPr>
          <w:rFonts w:ascii="Times New Roman" w:hAnsi="Times New Roman"/>
          <w:bCs/>
          <w:sz w:val="28"/>
          <w:szCs w:val="28"/>
          <w:lang w:val="kk-KZ"/>
        </w:rPr>
        <w:t>6</w:t>
      </w:r>
      <w:r w:rsidRPr="00B81E53">
        <w:rPr>
          <w:rFonts w:ascii="Times New Roman" w:hAnsi="Times New Roman"/>
          <w:bCs/>
          <w:sz w:val="28"/>
          <w:szCs w:val="28"/>
          <w:lang w:val="kk-KZ"/>
        </w:rPr>
        <w:t xml:space="preserve"> - </w:t>
      </w:r>
      <w:r w:rsidRPr="00B81E53">
        <w:rPr>
          <w:rFonts w:ascii="Times New Roman" w:hAnsi="Times New Roman"/>
          <w:bCs/>
          <w:color w:val="auto"/>
          <w:sz w:val="28"/>
          <w:szCs w:val="28"/>
          <w:shd w:val="clear" w:color="auto" w:fill="FFFFFF"/>
          <w:lang w:val="kk-KZ"/>
        </w:rPr>
        <w:t>Азиялық жалбыз (</w:t>
      </w:r>
      <w:r w:rsidRPr="00B81E53">
        <w:rPr>
          <w:rFonts w:ascii="Times New Roman" w:hAnsi="Times New Roman"/>
          <w:bCs/>
          <w:i/>
          <w:iCs/>
          <w:color w:val="auto"/>
          <w:sz w:val="28"/>
          <w:szCs w:val="28"/>
          <w:shd w:val="clear" w:color="auto" w:fill="FFFFFF"/>
          <w:lang w:val="kk-KZ"/>
        </w:rPr>
        <w:t>Mentha asiatica</w:t>
      </w:r>
      <w:r w:rsidRPr="00B81E53">
        <w:rPr>
          <w:rFonts w:ascii="Times New Roman" w:hAnsi="Times New Roman"/>
          <w:bCs/>
          <w:color w:val="auto"/>
          <w:sz w:val="28"/>
          <w:szCs w:val="28"/>
          <w:shd w:val="clear" w:color="auto" w:fill="FFFFFF"/>
          <w:lang w:val="kk-KZ"/>
        </w:rPr>
        <w:t xml:space="preserve"> Boriss.) құйынды экстрактындағы фитохимиялық заттар</w:t>
      </w:r>
    </w:p>
    <w:p w14:paraId="270C6A82" w14:textId="77777777" w:rsidR="00E13104" w:rsidRPr="006B0325" w:rsidRDefault="00E13104" w:rsidP="00DB28A7">
      <w:pPr>
        <w:pStyle w:val="MDPI42tablebody"/>
        <w:spacing w:line="240" w:lineRule="auto"/>
        <w:jc w:val="both"/>
        <w:rPr>
          <w:rFonts w:ascii="Times New Roman" w:hAnsi="Times New Roman"/>
          <w:sz w:val="24"/>
          <w:szCs w:val="24"/>
          <w:lang w:val="kk-KZ"/>
        </w:rPr>
      </w:pP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1842"/>
        <w:gridCol w:w="1276"/>
        <w:gridCol w:w="1276"/>
        <w:gridCol w:w="1276"/>
        <w:gridCol w:w="1446"/>
        <w:gridCol w:w="1377"/>
      </w:tblGrid>
      <w:tr w:rsidR="00DB28A7" w:rsidRPr="00B81E53" w14:paraId="76859A05" w14:textId="77777777" w:rsidTr="000D6914">
        <w:trPr>
          <w:trHeight w:val="427"/>
          <w:jc w:val="center"/>
        </w:trPr>
        <w:tc>
          <w:tcPr>
            <w:tcW w:w="1182" w:type="dxa"/>
            <w:vAlign w:val="center"/>
          </w:tcPr>
          <w:p w14:paraId="225EB99F" w14:textId="77777777" w:rsidR="00DB28A7" w:rsidRPr="00B81E53" w:rsidRDefault="00DB28A7" w:rsidP="00DB28A7">
            <w:pPr>
              <w:adjustRightInd w:val="0"/>
              <w:snapToGrid w:val="0"/>
              <w:jc w:val="center"/>
              <w:rPr>
                <w:rFonts w:eastAsia="Palatino Linotype"/>
                <w:snapToGrid w:val="0"/>
                <w:lang w:val="de-DE" w:eastAsia="de-DE"/>
              </w:rPr>
            </w:pPr>
            <w:r w:rsidRPr="002A6362">
              <w:rPr>
                <w:rFonts w:eastAsia="Palatino Linotype"/>
                <w:color w:val="000000"/>
              </w:rPr>
              <w:t>№</w:t>
            </w:r>
          </w:p>
        </w:tc>
        <w:tc>
          <w:tcPr>
            <w:tcW w:w="1842" w:type="dxa"/>
            <w:vAlign w:val="center"/>
          </w:tcPr>
          <w:p w14:paraId="2703CBAD" w14:textId="77777777" w:rsidR="00DB28A7" w:rsidRPr="00B81E53" w:rsidRDefault="00DB28A7" w:rsidP="00DB28A7">
            <w:pPr>
              <w:adjustRightInd w:val="0"/>
              <w:snapToGrid w:val="0"/>
              <w:jc w:val="center"/>
              <w:rPr>
                <w:rFonts w:eastAsia="Palatino Linotype"/>
                <w:snapToGrid w:val="0"/>
                <w:lang w:val="de-DE" w:eastAsia="de-DE"/>
              </w:rPr>
            </w:pPr>
            <w:r w:rsidRPr="002A6362">
              <w:rPr>
                <w:rFonts w:eastAsia="Palatino Linotype"/>
                <w:color w:val="000000"/>
              </w:rPr>
              <w:t>Қосылыс атауы</w:t>
            </w:r>
          </w:p>
        </w:tc>
        <w:tc>
          <w:tcPr>
            <w:tcW w:w="1276" w:type="dxa"/>
            <w:vAlign w:val="center"/>
          </w:tcPr>
          <w:p w14:paraId="57A96731" w14:textId="77777777" w:rsidR="00DB28A7" w:rsidRPr="00B81E53" w:rsidRDefault="00DB28A7" w:rsidP="00DB28A7">
            <w:pPr>
              <w:adjustRightInd w:val="0"/>
              <w:snapToGrid w:val="0"/>
              <w:jc w:val="center"/>
              <w:rPr>
                <w:rFonts w:eastAsia="Palatino Linotype"/>
                <w:snapToGrid w:val="0"/>
                <w:lang w:val="de-DE" w:eastAsia="de-DE"/>
              </w:rPr>
            </w:pPr>
            <w:r w:rsidRPr="002A6362">
              <w:rPr>
                <w:rFonts w:eastAsia="Palatino Linotype"/>
                <w:color w:val="000000"/>
              </w:rPr>
              <w:t>Молекулалық формуласы</w:t>
            </w:r>
          </w:p>
        </w:tc>
        <w:tc>
          <w:tcPr>
            <w:tcW w:w="1276" w:type="dxa"/>
            <w:vAlign w:val="center"/>
          </w:tcPr>
          <w:p w14:paraId="18E8973F" w14:textId="77777777" w:rsidR="00DB28A7" w:rsidRPr="00B81E53" w:rsidRDefault="00DB28A7" w:rsidP="00DB28A7">
            <w:pPr>
              <w:adjustRightInd w:val="0"/>
              <w:snapToGrid w:val="0"/>
              <w:jc w:val="center"/>
              <w:rPr>
                <w:rFonts w:eastAsia="Palatino Linotype"/>
                <w:snapToGrid w:val="0"/>
                <w:lang w:val="de-DE" w:eastAsia="de-DE"/>
              </w:rPr>
            </w:pPr>
            <w:r w:rsidRPr="002A6362">
              <w:rPr>
                <w:color w:val="000000"/>
              </w:rPr>
              <w:t>Молекулалық масса, г/моль</w:t>
            </w:r>
          </w:p>
        </w:tc>
        <w:tc>
          <w:tcPr>
            <w:tcW w:w="1276" w:type="dxa"/>
            <w:vAlign w:val="center"/>
          </w:tcPr>
          <w:p w14:paraId="2DFF1A90" w14:textId="77777777" w:rsidR="00DB28A7" w:rsidRPr="00B81E53" w:rsidRDefault="00DB28A7" w:rsidP="00DB28A7">
            <w:pPr>
              <w:adjustRightInd w:val="0"/>
              <w:snapToGrid w:val="0"/>
              <w:jc w:val="center"/>
              <w:rPr>
                <w:rFonts w:eastAsia="Palatino Linotype"/>
                <w:snapToGrid w:val="0"/>
                <w:lang w:val="de-DE" w:eastAsia="de-DE"/>
              </w:rPr>
            </w:pPr>
            <w:r w:rsidRPr="002A6362">
              <w:rPr>
                <w:color w:val="000000"/>
                <w:lang w:val="kk-KZ"/>
              </w:rPr>
              <w:t>Ұсталу уақыты</w:t>
            </w:r>
            <w:r w:rsidRPr="002A6362">
              <w:rPr>
                <w:rFonts w:eastAsia="Palatino Linotype"/>
                <w:color w:val="000000"/>
              </w:rPr>
              <w:t xml:space="preserve"> (мин)</w:t>
            </w:r>
          </w:p>
        </w:tc>
        <w:tc>
          <w:tcPr>
            <w:tcW w:w="1446" w:type="dxa"/>
            <w:vAlign w:val="center"/>
          </w:tcPr>
          <w:p w14:paraId="2EAAD583" w14:textId="77777777" w:rsidR="00DB28A7" w:rsidRPr="00B81E53" w:rsidRDefault="00DB28A7" w:rsidP="00DB28A7">
            <w:pPr>
              <w:adjustRightInd w:val="0"/>
              <w:snapToGrid w:val="0"/>
              <w:jc w:val="center"/>
              <w:rPr>
                <w:rFonts w:eastAsia="Palatino Linotype"/>
                <w:snapToGrid w:val="0"/>
                <w:lang w:val="de-DE" w:eastAsia="de-DE"/>
              </w:rPr>
            </w:pPr>
            <w:r w:rsidRPr="002A6362">
              <w:rPr>
                <w:color w:val="000000"/>
                <w:lang w:val="kk-KZ"/>
              </w:rPr>
              <w:t>Сәйкестігі</w:t>
            </w:r>
          </w:p>
        </w:tc>
        <w:tc>
          <w:tcPr>
            <w:tcW w:w="1377" w:type="dxa"/>
            <w:vAlign w:val="center"/>
          </w:tcPr>
          <w:p w14:paraId="6ACDDC34" w14:textId="77777777" w:rsidR="00DB28A7" w:rsidRPr="00B81E53" w:rsidRDefault="00DB28A7" w:rsidP="00DB28A7">
            <w:pPr>
              <w:adjustRightInd w:val="0"/>
              <w:snapToGrid w:val="0"/>
              <w:jc w:val="center"/>
              <w:rPr>
                <w:rFonts w:eastAsia="Palatino Linotype"/>
                <w:snapToGrid w:val="0"/>
                <w:lang w:val="de-DE" w:eastAsia="de-DE"/>
              </w:rPr>
            </w:pPr>
            <w:r w:rsidRPr="002A6362">
              <w:rPr>
                <w:color w:val="000000"/>
                <w:lang w:val="kk-KZ"/>
              </w:rPr>
              <w:t>Аймағы</w:t>
            </w:r>
            <w:r w:rsidRPr="002A6362">
              <w:rPr>
                <w:rFonts w:eastAsia="Palatino Linotype"/>
                <w:color w:val="000000"/>
              </w:rPr>
              <w:t>, %</w:t>
            </w:r>
          </w:p>
        </w:tc>
      </w:tr>
      <w:tr w:rsidR="005547A1" w:rsidRPr="00B81E53" w14:paraId="7BB590F1" w14:textId="77777777" w:rsidTr="000D6914">
        <w:trPr>
          <w:trHeight w:val="198"/>
          <w:jc w:val="center"/>
        </w:trPr>
        <w:tc>
          <w:tcPr>
            <w:tcW w:w="1182" w:type="dxa"/>
            <w:vAlign w:val="center"/>
          </w:tcPr>
          <w:p w14:paraId="7E7297A4" w14:textId="77777777" w:rsidR="005547A1" w:rsidRPr="002A6362" w:rsidRDefault="005547A1" w:rsidP="00DB28A7">
            <w:pPr>
              <w:adjustRightInd w:val="0"/>
              <w:snapToGrid w:val="0"/>
              <w:jc w:val="center"/>
              <w:rPr>
                <w:rFonts w:eastAsia="Palatino Linotype"/>
                <w:color w:val="000000"/>
              </w:rPr>
            </w:pPr>
            <w:r w:rsidRPr="002A6362">
              <w:rPr>
                <w:rFonts w:eastAsia="Palatino Linotype"/>
                <w:color w:val="000000"/>
              </w:rPr>
              <w:t>1</w:t>
            </w:r>
          </w:p>
        </w:tc>
        <w:tc>
          <w:tcPr>
            <w:tcW w:w="1842" w:type="dxa"/>
            <w:vAlign w:val="center"/>
          </w:tcPr>
          <w:p w14:paraId="0D306917" w14:textId="77777777" w:rsidR="005547A1" w:rsidRPr="002A6362" w:rsidRDefault="005547A1" w:rsidP="00DB28A7">
            <w:pPr>
              <w:adjustRightInd w:val="0"/>
              <w:snapToGrid w:val="0"/>
              <w:jc w:val="center"/>
              <w:rPr>
                <w:rFonts w:eastAsia="Palatino Linotype"/>
                <w:color w:val="000000"/>
              </w:rPr>
            </w:pPr>
            <w:r w:rsidRPr="002A6362">
              <w:rPr>
                <w:rFonts w:eastAsia="Palatino Linotype"/>
                <w:color w:val="000000"/>
              </w:rPr>
              <w:t>2</w:t>
            </w:r>
          </w:p>
        </w:tc>
        <w:tc>
          <w:tcPr>
            <w:tcW w:w="1276" w:type="dxa"/>
            <w:vAlign w:val="center"/>
          </w:tcPr>
          <w:p w14:paraId="153C4A3C" w14:textId="77777777" w:rsidR="005547A1" w:rsidRPr="002A6362" w:rsidRDefault="005547A1" w:rsidP="00DB28A7">
            <w:pPr>
              <w:adjustRightInd w:val="0"/>
              <w:snapToGrid w:val="0"/>
              <w:jc w:val="center"/>
              <w:rPr>
                <w:rFonts w:eastAsia="Palatino Linotype"/>
                <w:color w:val="000000"/>
              </w:rPr>
            </w:pPr>
            <w:r w:rsidRPr="002A6362">
              <w:rPr>
                <w:rFonts w:eastAsia="Palatino Linotype"/>
                <w:color w:val="000000"/>
              </w:rPr>
              <w:t>3</w:t>
            </w:r>
          </w:p>
        </w:tc>
        <w:tc>
          <w:tcPr>
            <w:tcW w:w="1276" w:type="dxa"/>
            <w:vAlign w:val="center"/>
          </w:tcPr>
          <w:p w14:paraId="44F8A016" w14:textId="77777777" w:rsidR="005547A1" w:rsidRPr="002A6362" w:rsidRDefault="005547A1" w:rsidP="00DB28A7">
            <w:pPr>
              <w:adjustRightInd w:val="0"/>
              <w:snapToGrid w:val="0"/>
              <w:jc w:val="center"/>
              <w:rPr>
                <w:color w:val="000000"/>
              </w:rPr>
            </w:pPr>
            <w:r w:rsidRPr="002A6362">
              <w:rPr>
                <w:color w:val="000000"/>
              </w:rPr>
              <w:t>4</w:t>
            </w:r>
          </w:p>
        </w:tc>
        <w:tc>
          <w:tcPr>
            <w:tcW w:w="1276" w:type="dxa"/>
            <w:vAlign w:val="center"/>
          </w:tcPr>
          <w:p w14:paraId="11223FFD" w14:textId="77777777" w:rsidR="005547A1" w:rsidRPr="002A6362" w:rsidRDefault="005547A1" w:rsidP="00DB28A7">
            <w:pPr>
              <w:adjustRightInd w:val="0"/>
              <w:snapToGrid w:val="0"/>
              <w:jc w:val="center"/>
              <w:rPr>
                <w:color w:val="000000"/>
                <w:lang w:val="en-US"/>
              </w:rPr>
            </w:pPr>
            <w:r w:rsidRPr="002A6362">
              <w:rPr>
                <w:color w:val="000000"/>
                <w:lang w:val="en-US"/>
              </w:rPr>
              <w:t>5</w:t>
            </w:r>
          </w:p>
        </w:tc>
        <w:tc>
          <w:tcPr>
            <w:tcW w:w="1446" w:type="dxa"/>
            <w:vAlign w:val="center"/>
          </w:tcPr>
          <w:p w14:paraId="69FD9823" w14:textId="77777777" w:rsidR="005547A1" w:rsidRPr="002A6362" w:rsidRDefault="005547A1" w:rsidP="00DB28A7">
            <w:pPr>
              <w:adjustRightInd w:val="0"/>
              <w:snapToGrid w:val="0"/>
              <w:jc w:val="center"/>
              <w:rPr>
                <w:color w:val="000000"/>
                <w:lang w:val="en-US"/>
              </w:rPr>
            </w:pPr>
            <w:r w:rsidRPr="002A6362">
              <w:rPr>
                <w:color w:val="000000"/>
                <w:lang w:val="en-US"/>
              </w:rPr>
              <w:t>6</w:t>
            </w:r>
          </w:p>
        </w:tc>
        <w:tc>
          <w:tcPr>
            <w:tcW w:w="1377" w:type="dxa"/>
            <w:vAlign w:val="center"/>
          </w:tcPr>
          <w:p w14:paraId="40C25EA4" w14:textId="77777777" w:rsidR="005547A1" w:rsidRPr="002A6362" w:rsidRDefault="005547A1" w:rsidP="00DB28A7">
            <w:pPr>
              <w:adjustRightInd w:val="0"/>
              <w:snapToGrid w:val="0"/>
              <w:jc w:val="center"/>
              <w:rPr>
                <w:color w:val="000000"/>
                <w:lang w:val="en-US"/>
              </w:rPr>
            </w:pPr>
            <w:r w:rsidRPr="002A6362">
              <w:rPr>
                <w:color w:val="000000"/>
                <w:lang w:val="en-US"/>
              </w:rPr>
              <w:t>7</w:t>
            </w:r>
          </w:p>
        </w:tc>
      </w:tr>
      <w:tr w:rsidR="00DB28A7" w:rsidRPr="00B81E53" w14:paraId="32999057" w14:textId="77777777" w:rsidTr="000D6914">
        <w:trPr>
          <w:trHeight w:val="124"/>
          <w:jc w:val="center"/>
        </w:trPr>
        <w:tc>
          <w:tcPr>
            <w:tcW w:w="1182" w:type="dxa"/>
            <w:vAlign w:val="center"/>
          </w:tcPr>
          <w:p w14:paraId="7F8665CF"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w:t>
            </w:r>
          </w:p>
        </w:tc>
        <w:tc>
          <w:tcPr>
            <w:tcW w:w="1842" w:type="dxa"/>
            <w:vAlign w:val="center"/>
          </w:tcPr>
          <w:p w14:paraId="61FCA491" w14:textId="77777777" w:rsidR="00DB28A7" w:rsidRPr="00B81E53" w:rsidRDefault="00DB28A7" w:rsidP="00B9381A">
            <w:pPr>
              <w:adjustRightInd w:val="0"/>
              <w:snapToGrid w:val="0"/>
              <w:jc w:val="center"/>
              <w:rPr>
                <w:lang w:val="kk-KZ"/>
              </w:rPr>
            </w:pPr>
            <w:r w:rsidRPr="00B81E53">
              <w:rPr>
                <w:lang w:eastAsia="de-DE"/>
              </w:rPr>
              <w:t>Ундекан</w:t>
            </w:r>
          </w:p>
        </w:tc>
        <w:tc>
          <w:tcPr>
            <w:tcW w:w="1276" w:type="dxa"/>
            <w:vAlign w:val="center"/>
          </w:tcPr>
          <w:p w14:paraId="34423DF2" w14:textId="77777777" w:rsidR="00DB28A7" w:rsidRPr="00B81E53" w:rsidRDefault="00DB28A7" w:rsidP="00B9381A">
            <w:pPr>
              <w:adjustRightInd w:val="0"/>
              <w:snapToGrid w:val="0"/>
              <w:jc w:val="center"/>
              <w:rPr>
                <w:rFonts w:eastAsia="Palatino Linotype"/>
                <w:lang w:val="de-DE" w:eastAsia="de-DE"/>
              </w:rPr>
            </w:pPr>
            <w:hyperlink r:id="rId165" w:anchor="query=C11H24" w:history="1">
              <w:r w:rsidRPr="00B81E53">
                <w:rPr>
                  <w:color w:val="000000"/>
                  <w:lang w:val="de-DE" w:eastAsia="de-DE"/>
                </w:rPr>
                <w:t xml:space="preserve">С </w:t>
              </w:r>
            </w:hyperlink>
            <w:hyperlink r:id="rId166" w:anchor="query=C11H24" w:history="1">
              <w:r w:rsidRPr="00B81E53">
                <w:rPr>
                  <w:color w:val="000000"/>
                  <w:vertAlign w:val="subscript"/>
                  <w:lang w:val="de-DE" w:eastAsia="de-DE"/>
                </w:rPr>
                <w:t xml:space="preserve">11 </w:t>
              </w:r>
            </w:hyperlink>
            <w:hyperlink r:id="rId167" w:anchor="query=C11H24" w:history="1">
              <w:r w:rsidRPr="00B81E53">
                <w:rPr>
                  <w:color w:val="000000"/>
                  <w:lang w:val="de-DE" w:eastAsia="de-DE"/>
                </w:rPr>
                <w:t xml:space="preserve">Н </w:t>
              </w:r>
            </w:hyperlink>
            <w:hyperlink r:id="rId168" w:anchor="query=C11H24" w:history="1">
              <w:r w:rsidRPr="00B81E53">
                <w:rPr>
                  <w:color w:val="000000"/>
                  <w:vertAlign w:val="subscript"/>
                  <w:lang w:val="de-DE" w:eastAsia="de-DE"/>
                </w:rPr>
                <w:t>24</w:t>
              </w:r>
            </w:hyperlink>
          </w:p>
        </w:tc>
        <w:tc>
          <w:tcPr>
            <w:tcW w:w="1276" w:type="dxa"/>
            <w:vAlign w:val="center"/>
          </w:tcPr>
          <w:p w14:paraId="6C4F3CA3" w14:textId="77777777" w:rsidR="00DB28A7" w:rsidRPr="00B81E53" w:rsidRDefault="00DB28A7" w:rsidP="00B9381A">
            <w:pPr>
              <w:adjustRightInd w:val="0"/>
              <w:snapToGrid w:val="0"/>
              <w:jc w:val="center"/>
              <w:rPr>
                <w:rFonts w:eastAsia="Palatino Linotype"/>
                <w:lang w:val="kk-KZ" w:eastAsia="de-DE"/>
              </w:rPr>
            </w:pPr>
            <w:r w:rsidRPr="00B81E53">
              <w:rPr>
                <w:rFonts w:eastAsia="Palatino Linotype"/>
                <w:lang w:val="de-DE" w:eastAsia="de-DE"/>
              </w:rPr>
              <w:t>1</w:t>
            </w:r>
            <w:r w:rsidRPr="00B81E53">
              <w:rPr>
                <w:rFonts w:eastAsia="Palatino Linotype"/>
                <w:lang w:val="kk-KZ" w:eastAsia="de-DE"/>
              </w:rPr>
              <w:t>5</w:t>
            </w:r>
            <w:r w:rsidRPr="00B81E53">
              <w:rPr>
                <w:rFonts w:eastAsia="Palatino Linotype"/>
                <w:lang w:val="de-DE" w:eastAsia="de-DE"/>
              </w:rPr>
              <w:t>6.</w:t>
            </w:r>
            <w:r w:rsidRPr="00B81E53">
              <w:rPr>
                <w:rFonts w:eastAsia="Palatino Linotype"/>
                <w:lang w:val="kk-KZ" w:eastAsia="de-DE"/>
              </w:rPr>
              <w:t>31</w:t>
            </w:r>
          </w:p>
        </w:tc>
        <w:tc>
          <w:tcPr>
            <w:tcW w:w="1276" w:type="dxa"/>
            <w:vAlign w:val="center"/>
          </w:tcPr>
          <w:p w14:paraId="36D61D3F" w14:textId="77777777" w:rsidR="00DB28A7" w:rsidRPr="00B81E53" w:rsidRDefault="00DB28A7" w:rsidP="00B9381A">
            <w:pPr>
              <w:adjustRightInd w:val="0"/>
              <w:snapToGrid w:val="0"/>
              <w:jc w:val="center"/>
              <w:rPr>
                <w:lang w:val="kk-KZ"/>
              </w:rPr>
            </w:pPr>
            <w:r w:rsidRPr="00B81E53">
              <w:rPr>
                <w:lang w:val="de-DE"/>
              </w:rPr>
              <w:t>2.</w:t>
            </w:r>
            <w:r w:rsidRPr="00B81E53">
              <w:rPr>
                <w:lang w:val="kk-KZ"/>
              </w:rPr>
              <w:t>033</w:t>
            </w:r>
          </w:p>
        </w:tc>
        <w:tc>
          <w:tcPr>
            <w:tcW w:w="1446" w:type="dxa"/>
            <w:vAlign w:val="center"/>
          </w:tcPr>
          <w:p w14:paraId="4F2CC03E" w14:textId="77777777" w:rsidR="00DB28A7" w:rsidRPr="00B81E53" w:rsidRDefault="00DB28A7" w:rsidP="00B9381A">
            <w:pPr>
              <w:adjustRightInd w:val="0"/>
              <w:snapToGrid w:val="0"/>
              <w:jc w:val="center"/>
              <w:rPr>
                <w:lang w:val="kk-KZ"/>
              </w:rPr>
            </w:pPr>
            <w:r w:rsidRPr="00B81E53">
              <w:rPr>
                <w:lang w:val="kk-KZ"/>
              </w:rPr>
              <w:t>96</w:t>
            </w:r>
          </w:p>
        </w:tc>
        <w:tc>
          <w:tcPr>
            <w:tcW w:w="1377" w:type="dxa"/>
            <w:vAlign w:val="center"/>
          </w:tcPr>
          <w:p w14:paraId="02D7F9DF" w14:textId="77777777" w:rsidR="00DB28A7" w:rsidRPr="00B81E53" w:rsidRDefault="00DB28A7" w:rsidP="00B9381A">
            <w:pPr>
              <w:adjustRightInd w:val="0"/>
              <w:snapToGrid w:val="0"/>
              <w:jc w:val="center"/>
              <w:rPr>
                <w:lang w:val="kk-KZ"/>
              </w:rPr>
            </w:pPr>
            <w:r w:rsidRPr="00B81E53">
              <w:rPr>
                <w:lang w:val="kk-KZ"/>
              </w:rPr>
              <w:t>2</w:t>
            </w:r>
            <w:r w:rsidRPr="00B81E53">
              <w:t>.</w:t>
            </w:r>
            <w:r w:rsidRPr="00B81E53">
              <w:rPr>
                <w:lang w:val="kk-KZ"/>
              </w:rPr>
              <w:t>11</w:t>
            </w:r>
          </w:p>
        </w:tc>
      </w:tr>
      <w:tr w:rsidR="00DB28A7" w:rsidRPr="00B81E53" w14:paraId="592BB9F2" w14:textId="77777777" w:rsidTr="000D6914">
        <w:trPr>
          <w:trHeight w:val="80"/>
          <w:jc w:val="center"/>
        </w:trPr>
        <w:tc>
          <w:tcPr>
            <w:tcW w:w="1182" w:type="dxa"/>
            <w:vAlign w:val="center"/>
          </w:tcPr>
          <w:p w14:paraId="48433984"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2</w:t>
            </w:r>
          </w:p>
        </w:tc>
        <w:tc>
          <w:tcPr>
            <w:tcW w:w="1842" w:type="dxa"/>
            <w:vAlign w:val="center"/>
          </w:tcPr>
          <w:p w14:paraId="56025A9D" w14:textId="77777777" w:rsidR="00DB28A7" w:rsidRPr="00B81E53" w:rsidRDefault="00DB28A7" w:rsidP="00B9381A">
            <w:pPr>
              <w:adjustRightInd w:val="0"/>
              <w:snapToGrid w:val="0"/>
              <w:jc w:val="center"/>
              <w:rPr>
                <w:lang w:val="de-DE"/>
              </w:rPr>
            </w:pPr>
            <w:r w:rsidRPr="00B81E53">
              <w:rPr>
                <w:lang w:eastAsia="de-DE"/>
              </w:rPr>
              <w:t>Додекан</w:t>
            </w:r>
          </w:p>
        </w:tc>
        <w:tc>
          <w:tcPr>
            <w:tcW w:w="1276" w:type="dxa"/>
            <w:vAlign w:val="center"/>
          </w:tcPr>
          <w:p w14:paraId="335B14D3" w14:textId="77777777" w:rsidR="00DB28A7" w:rsidRPr="00B81E53" w:rsidRDefault="00DB28A7" w:rsidP="00B9381A">
            <w:pPr>
              <w:adjustRightInd w:val="0"/>
              <w:snapToGrid w:val="0"/>
              <w:jc w:val="center"/>
              <w:rPr>
                <w:rFonts w:eastAsia="Palatino Linotype"/>
                <w:lang w:val="de-DE" w:eastAsia="de-DE"/>
              </w:rPr>
            </w:pPr>
            <w:hyperlink r:id="rId169" w:anchor="query=C12H26" w:history="1">
              <w:r w:rsidRPr="00B81E53">
                <w:rPr>
                  <w:color w:val="000000"/>
                  <w:lang w:val="de-DE" w:eastAsia="de-DE"/>
                </w:rPr>
                <w:t xml:space="preserve">С </w:t>
              </w:r>
            </w:hyperlink>
            <w:hyperlink r:id="rId170" w:anchor="query=C12H26" w:history="1">
              <w:r w:rsidRPr="00B81E53">
                <w:rPr>
                  <w:color w:val="000000"/>
                  <w:vertAlign w:val="subscript"/>
                  <w:lang w:val="de-DE" w:eastAsia="de-DE"/>
                </w:rPr>
                <w:t xml:space="preserve">12 </w:t>
              </w:r>
            </w:hyperlink>
            <w:hyperlink r:id="rId171" w:anchor="query=C12H26" w:history="1">
              <w:r w:rsidRPr="00B81E53">
                <w:rPr>
                  <w:color w:val="000000"/>
                  <w:lang w:val="de-DE" w:eastAsia="de-DE"/>
                </w:rPr>
                <w:t xml:space="preserve">Н </w:t>
              </w:r>
            </w:hyperlink>
            <w:hyperlink r:id="rId172" w:anchor="query=C12H26" w:history="1">
              <w:r w:rsidRPr="00B81E53">
                <w:rPr>
                  <w:color w:val="000000"/>
                  <w:vertAlign w:val="subscript"/>
                  <w:lang w:val="de-DE" w:eastAsia="de-DE"/>
                </w:rPr>
                <w:t>26</w:t>
              </w:r>
            </w:hyperlink>
            <w:r w:rsidRPr="00B81E53">
              <w:rPr>
                <w:lang w:val="de-DE" w:eastAsia="de-DE"/>
              </w:rPr>
              <w:t> </w:t>
            </w:r>
          </w:p>
        </w:tc>
        <w:tc>
          <w:tcPr>
            <w:tcW w:w="1276" w:type="dxa"/>
            <w:vAlign w:val="center"/>
          </w:tcPr>
          <w:p w14:paraId="483AA9AF" w14:textId="77777777" w:rsidR="00DB28A7" w:rsidRPr="00B81E53" w:rsidRDefault="00DB28A7" w:rsidP="00B9381A">
            <w:pPr>
              <w:adjustRightInd w:val="0"/>
              <w:snapToGrid w:val="0"/>
              <w:jc w:val="center"/>
              <w:rPr>
                <w:rFonts w:eastAsia="Palatino Linotype"/>
                <w:lang w:eastAsia="de-DE"/>
              </w:rPr>
            </w:pPr>
            <w:r w:rsidRPr="00B81E53">
              <w:rPr>
                <w:shd w:val="clear" w:color="auto" w:fill="FFFFFF"/>
                <w:lang w:val="kk-KZ" w:eastAsia="de-DE"/>
              </w:rPr>
              <w:t>170.33</w:t>
            </w:r>
          </w:p>
        </w:tc>
        <w:tc>
          <w:tcPr>
            <w:tcW w:w="1276" w:type="dxa"/>
            <w:vAlign w:val="center"/>
          </w:tcPr>
          <w:p w14:paraId="0D8C7FE9" w14:textId="77777777" w:rsidR="00DB28A7" w:rsidRPr="00B81E53" w:rsidRDefault="00DB28A7" w:rsidP="00B9381A">
            <w:pPr>
              <w:adjustRightInd w:val="0"/>
              <w:snapToGrid w:val="0"/>
              <w:jc w:val="center"/>
              <w:rPr>
                <w:lang w:val="kk-KZ"/>
              </w:rPr>
            </w:pPr>
            <w:r w:rsidRPr="00B81E53">
              <w:rPr>
                <w:lang w:val="kk-KZ"/>
              </w:rPr>
              <w:t>3</w:t>
            </w:r>
            <w:r w:rsidRPr="00B81E53">
              <w:t>.</w:t>
            </w:r>
            <w:r w:rsidRPr="00B81E53">
              <w:rPr>
                <w:lang w:val="kk-KZ"/>
              </w:rPr>
              <w:t>236</w:t>
            </w:r>
          </w:p>
        </w:tc>
        <w:tc>
          <w:tcPr>
            <w:tcW w:w="1446" w:type="dxa"/>
            <w:vAlign w:val="center"/>
          </w:tcPr>
          <w:p w14:paraId="6213BF3F"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2A9CB72B" w14:textId="77777777" w:rsidR="00DB28A7" w:rsidRPr="00B81E53" w:rsidRDefault="00DB28A7" w:rsidP="00B9381A">
            <w:pPr>
              <w:adjustRightInd w:val="0"/>
              <w:snapToGrid w:val="0"/>
              <w:jc w:val="center"/>
              <w:rPr>
                <w:lang w:val="kk-KZ"/>
              </w:rPr>
            </w:pPr>
            <w:r w:rsidRPr="00B81E53">
              <w:rPr>
                <w:lang w:val="kk-KZ"/>
              </w:rPr>
              <w:t>15</w:t>
            </w:r>
            <w:r w:rsidRPr="00B81E53">
              <w:t>.</w:t>
            </w:r>
            <w:r w:rsidRPr="00B81E53">
              <w:rPr>
                <w:lang w:val="kk-KZ"/>
              </w:rPr>
              <w:t>92</w:t>
            </w:r>
          </w:p>
        </w:tc>
      </w:tr>
      <w:tr w:rsidR="00DB28A7" w:rsidRPr="00B81E53" w14:paraId="56723C66" w14:textId="77777777" w:rsidTr="000D6914">
        <w:trPr>
          <w:trHeight w:val="80"/>
          <w:jc w:val="center"/>
        </w:trPr>
        <w:tc>
          <w:tcPr>
            <w:tcW w:w="1182" w:type="dxa"/>
            <w:vAlign w:val="center"/>
          </w:tcPr>
          <w:p w14:paraId="7D896422"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3</w:t>
            </w:r>
          </w:p>
        </w:tc>
        <w:tc>
          <w:tcPr>
            <w:tcW w:w="1842" w:type="dxa"/>
            <w:vAlign w:val="center"/>
          </w:tcPr>
          <w:p w14:paraId="1AD369C9" w14:textId="77777777" w:rsidR="00DB28A7" w:rsidRPr="00B81E53" w:rsidRDefault="00DB28A7" w:rsidP="00B9381A">
            <w:pPr>
              <w:adjustRightInd w:val="0"/>
              <w:snapToGrid w:val="0"/>
              <w:jc w:val="center"/>
              <w:rPr>
                <w:lang w:val="de-DE"/>
              </w:rPr>
            </w:pPr>
            <w:r w:rsidRPr="00B81E53">
              <w:rPr>
                <w:lang w:eastAsia="de-DE"/>
              </w:rPr>
              <w:t>Тетрадекан</w:t>
            </w:r>
          </w:p>
        </w:tc>
        <w:tc>
          <w:tcPr>
            <w:tcW w:w="1276" w:type="dxa"/>
            <w:vAlign w:val="center"/>
          </w:tcPr>
          <w:p w14:paraId="3B8DFA0B" w14:textId="77777777" w:rsidR="00DB28A7" w:rsidRPr="00B81E53" w:rsidRDefault="00DB28A7" w:rsidP="00B9381A">
            <w:pPr>
              <w:adjustRightInd w:val="0"/>
              <w:snapToGrid w:val="0"/>
              <w:jc w:val="center"/>
              <w:rPr>
                <w:rFonts w:eastAsia="Palatino Linotype"/>
                <w:lang w:val="de-DE" w:eastAsia="de-DE"/>
              </w:rPr>
            </w:pPr>
            <w:hyperlink r:id="rId173" w:anchor="query=C14H30" w:history="1">
              <w:r w:rsidRPr="00B81E53">
                <w:rPr>
                  <w:color w:val="000000"/>
                  <w:lang w:val="de-DE" w:eastAsia="de-DE"/>
                </w:rPr>
                <w:t xml:space="preserve">С </w:t>
              </w:r>
            </w:hyperlink>
            <w:hyperlink r:id="rId174" w:anchor="query=C14H30" w:history="1">
              <w:r w:rsidRPr="00B81E53">
                <w:rPr>
                  <w:color w:val="000000"/>
                  <w:vertAlign w:val="subscript"/>
                  <w:lang w:val="de-DE" w:eastAsia="de-DE"/>
                </w:rPr>
                <w:t xml:space="preserve">14 </w:t>
              </w:r>
            </w:hyperlink>
            <w:hyperlink r:id="rId175" w:anchor="query=C14H30" w:history="1">
              <w:r w:rsidRPr="00B81E53">
                <w:rPr>
                  <w:color w:val="000000"/>
                  <w:lang w:val="de-DE" w:eastAsia="de-DE"/>
                </w:rPr>
                <w:t xml:space="preserve">Н </w:t>
              </w:r>
            </w:hyperlink>
            <w:hyperlink r:id="rId176" w:anchor="query=C14H30" w:history="1">
              <w:r w:rsidRPr="00B81E53">
                <w:rPr>
                  <w:color w:val="000000"/>
                  <w:vertAlign w:val="subscript"/>
                  <w:lang w:val="de-DE" w:eastAsia="de-DE"/>
                </w:rPr>
                <w:t>30</w:t>
              </w:r>
            </w:hyperlink>
            <w:r w:rsidRPr="00B81E53">
              <w:rPr>
                <w:lang w:val="de-DE" w:eastAsia="de-DE"/>
              </w:rPr>
              <w:t> </w:t>
            </w:r>
          </w:p>
        </w:tc>
        <w:tc>
          <w:tcPr>
            <w:tcW w:w="1276" w:type="dxa"/>
            <w:vAlign w:val="center"/>
          </w:tcPr>
          <w:p w14:paraId="50BE5069" w14:textId="77777777" w:rsidR="00DB28A7" w:rsidRPr="00B81E53" w:rsidRDefault="00DB28A7" w:rsidP="00B9381A">
            <w:pPr>
              <w:adjustRightInd w:val="0"/>
              <w:snapToGrid w:val="0"/>
              <w:jc w:val="center"/>
              <w:rPr>
                <w:rFonts w:eastAsia="Palatino Linotype"/>
                <w:lang w:eastAsia="de-DE"/>
              </w:rPr>
            </w:pPr>
            <w:r w:rsidRPr="00B81E53">
              <w:rPr>
                <w:shd w:val="clear" w:color="auto" w:fill="FFFFFF"/>
                <w:lang w:eastAsia="de-DE"/>
              </w:rPr>
              <w:t>198.39</w:t>
            </w:r>
          </w:p>
        </w:tc>
        <w:tc>
          <w:tcPr>
            <w:tcW w:w="1276" w:type="dxa"/>
            <w:vAlign w:val="center"/>
          </w:tcPr>
          <w:p w14:paraId="301FB2DF" w14:textId="77777777" w:rsidR="00DB28A7" w:rsidRPr="00B81E53" w:rsidRDefault="00DB28A7" w:rsidP="00B9381A">
            <w:pPr>
              <w:adjustRightInd w:val="0"/>
              <w:snapToGrid w:val="0"/>
              <w:jc w:val="center"/>
              <w:rPr>
                <w:lang w:val="kk-KZ"/>
              </w:rPr>
            </w:pPr>
            <w:r w:rsidRPr="00B81E53">
              <w:rPr>
                <w:lang w:val="kk-KZ"/>
              </w:rPr>
              <w:t>7</w:t>
            </w:r>
            <w:r w:rsidRPr="00B81E53">
              <w:t>.</w:t>
            </w:r>
            <w:r w:rsidRPr="00B81E53">
              <w:rPr>
                <w:lang w:val="kk-KZ"/>
              </w:rPr>
              <w:t>460</w:t>
            </w:r>
          </w:p>
        </w:tc>
        <w:tc>
          <w:tcPr>
            <w:tcW w:w="1446" w:type="dxa"/>
            <w:vAlign w:val="center"/>
          </w:tcPr>
          <w:p w14:paraId="4B1DEFF9"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568C10ED" w14:textId="77777777" w:rsidR="00DB28A7" w:rsidRPr="00B81E53" w:rsidRDefault="00DB28A7" w:rsidP="00B9381A">
            <w:pPr>
              <w:adjustRightInd w:val="0"/>
              <w:snapToGrid w:val="0"/>
              <w:jc w:val="center"/>
              <w:rPr>
                <w:lang w:val="kk-KZ"/>
              </w:rPr>
            </w:pPr>
            <w:r w:rsidRPr="00B81E53">
              <w:rPr>
                <w:lang w:val="kk-KZ"/>
              </w:rPr>
              <w:t>14</w:t>
            </w:r>
            <w:r w:rsidRPr="00B81E53">
              <w:t>.</w:t>
            </w:r>
            <w:r w:rsidRPr="00B81E53">
              <w:rPr>
                <w:lang w:val="kk-KZ"/>
              </w:rPr>
              <w:t>12</w:t>
            </w:r>
          </w:p>
        </w:tc>
      </w:tr>
      <w:tr w:rsidR="00DB28A7" w:rsidRPr="00B81E53" w14:paraId="09156759" w14:textId="77777777" w:rsidTr="000D6914">
        <w:trPr>
          <w:trHeight w:val="135"/>
          <w:jc w:val="center"/>
        </w:trPr>
        <w:tc>
          <w:tcPr>
            <w:tcW w:w="1182" w:type="dxa"/>
            <w:vAlign w:val="center"/>
          </w:tcPr>
          <w:p w14:paraId="7783E8E5"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4</w:t>
            </w:r>
          </w:p>
        </w:tc>
        <w:tc>
          <w:tcPr>
            <w:tcW w:w="1842" w:type="dxa"/>
            <w:vAlign w:val="center"/>
          </w:tcPr>
          <w:p w14:paraId="1A8AA336" w14:textId="77777777" w:rsidR="00DB28A7" w:rsidRPr="00B81E53" w:rsidRDefault="00DB28A7" w:rsidP="00B9381A">
            <w:pPr>
              <w:adjustRightInd w:val="0"/>
              <w:snapToGrid w:val="0"/>
              <w:jc w:val="center"/>
              <w:rPr>
                <w:lang w:val="de-DE"/>
              </w:rPr>
            </w:pPr>
            <w:r w:rsidRPr="00B81E53">
              <w:rPr>
                <w:lang w:val="de-DE" w:eastAsia="de-DE"/>
              </w:rPr>
              <w:t>Пентадекан</w:t>
            </w:r>
            <w:r w:rsidRPr="00B81E53">
              <w:rPr>
                <w:lang w:eastAsia="de-DE"/>
              </w:rPr>
              <w:t>​</w:t>
            </w:r>
          </w:p>
        </w:tc>
        <w:tc>
          <w:tcPr>
            <w:tcW w:w="1276" w:type="dxa"/>
            <w:vAlign w:val="center"/>
          </w:tcPr>
          <w:p w14:paraId="53A4186C" w14:textId="77777777" w:rsidR="00DB28A7" w:rsidRPr="00B81E53" w:rsidRDefault="00DB28A7" w:rsidP="00B9381A">
            <w:pPr>
              <w:adjustRightInd w:val="0"/>
              <w:snapToGrid w:val="0"/>
              <w:jc w:val="center"/>
              <w:rPr>
                <w:rFonts w:eastAsia="Palatino Linotype"/>
                <w:lang w:val="de-DE" w:eastAsia="de-DE"/>
              </w:rPr>
            </w:pPr>
            <w:hyperlink r:id="rId177" w:anchor="query=C15H32" w:history="1">
              <w:r w:rsidRPr="00B81E53">
                <w:rPr>
                  <w:color w:val="000000"/>
                  <w:lang w:val="de-DE" w:eastAsia="de-DE"/>
                </w:rPr>
                <w:t xml:space="preserve">С </w:t>
              </w:r>
            </w:hyperlink>
            <w:hyperlink r:id="rId178" w:anchor="query=C15H32" w:history="1">
              <w:r w:rsidRPr="00B81E53">
                <w:rPr>
                  <w:color w:val="000000"/>
                  <w:vertAlign w:val="subscript"/>
                  <w:lang w:val="de-DE" w:eastAsia="de-DE"/>
                </w:rPr>
                <w:t xml:space="preserve">15 </w:t>
              </w:r>
            </w:hyperlink>
            <w:hyperlink r:id="rId179" w:anchor="query=C15H32" w:history="1">
              <w:r w:rsidRPr="00B81E53">
                <w:rPr>
                  <w:color w:val="000000"/>
                  <w:lang w:val="de-DE" w:eastAsia="de-DE"/>
                </w:rPr>
                <w:t xml:space="preserve">Н </w:t>
              </w:r>
            </w:hyperlink>
            <w:hyperlink r:id="rId180" w:anchor="query=C15H32" w:history="1">
              <w:r w:rsidRPr="00B81E53">
                <w:rPr>
                  <w:color w:val="000000"/>
                  <w:vertAlign w:val="subscript"/>
                  <w:lang w:val="de-DE" w:eastAsia="de-DE"/>
                </w:rPr>
                <w:t>32</w:t>
              </w:r>
            </w:hyperlink>
            <w:r w:rsidRPr="00B81E53">
              <w:rPr>
                <w:lang w:val="de-DE" w:eastAsia="de-DE"/>
              </w:rPr>
              <w:t> </w:t>
            </w:r>
          </w:p>
        </w:tc>
        <w:tc>
          <w:tcPr>
            <w:tcW w:w="1276" w:type="dxa"/>
            <w:vAlign w:val="center"/>
          </w:tcPr>
          <w:p w14:paraId="5949BDDA" w14:textId="77777777" w:rsidR="00DB28A7" w:rsidRPr="00B81E53" w:rsidRDefault="00DB28A7" w:rsidP="00B9381A">
            <w:pPr>
              <w:adjustRightInd w:val="0"/>
              <w:snapToGrid w:val="0"/>
              <w:jc w:val="center"/>
              <w:rPr>
                <w:rFonts w:eastAsia="Palatino Linotype"/>
                <w:lang w:eastAsia="de-DE"/>
              </w:rPr>
            </w:pPr>
            <w:r w:rsidRPr="00B81E53">
              <w:rPr>
                <w:shd w:val="clear" w:color="auto" w:fill="FFFFFF"/>
                <w:lang w:eastAsia="de-DE"/>
              </w:rPr>
              <w:t>212.41</w:t>
            </w:r>
          </w:p>
        </w:tc>
        <w:tc>
          <w:tcPr>
            <w:tcW w:w="1276" w:type="dxa"/>
            <w:vAlign w:val="center"/>
          </w:tcPr>
          <w:p w14:paraId="7D052D22" w14:textId="77777777" w:rsidR="00DB28A7" w:rsidRPr="00B81E53" w:rsidRDefault="00DB28A7" w:rsidP="00B9381A">
            <w:pPr>
              <w:adjustRightInd w:val="0"/>
              <w:snapToGrid w:val="0"/>
              <w:jc w:val="center"/>
              <w:rPr>
                <w:lang w:val="kk-KZ"/>
              </w:rPr>
            </w:pPr>
            <w:r w:rsidRPr="00B81E53">
              <w:rPr>
                <w:lang w:val="kk-KZ"/>
              </w:rPr>
              <w:t>10</w:t>
            </w:r>
            <w:r w:rsidRPr="00B81E53">
              <w:t>.</w:t>
            </w:r>
            <w:r w:rsidRPr="00B81E53">
              <w:rPr>
                <w:lang w:val="kk-KZ"/>
              </w:rPr>
              <w:t>061</w:t>
            </w:r>
          </w:p>
        </w:tc>
        <w:tc>
          <w:tcPr>
            <w:tcW w:w="1446" w:type="dxa"/>
            <w:vAlign w:val="center"/>
          </w:tcPr>
          <w:p w14:paraId="4AA1627E"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2C4C6041" w14:textId="77777777" w:rsidR="00DB28A7" w:rsidRPr="00B81E53" w:rsidRDefault="00DB28A7" w:rsidP="00B9381A">
            <w:pPr>
              <w:adjustRightInd w:val="0"/>
              <w:snapToGrid w:val="0"/>
              <w:jc w:val="center"/>
              <w:rPr>
                <w:lang w:val="kk-KZ"/>
              </w:rPr>
            </w:pPr>
            <w:r w:rsidRPr="00B81E53">
              <w:rPr>
                <w:lang w:val="kk-KZ"/>
              </w:rPr>
              <w:t>7</w:t>
            </w:r>
            <w:r w:rsidRPr="00B81E53">
              <w:t>.</w:t>
            </w:r>
            <w:r w:rsidRPr="00B81E53">
              <w:rPr>
                <w:lang w:val="kk-KZ"/>
              </w:rPr>
              <w:t>84</w:t>
            </w:r>
          </w:p>
        </w:tc>
      </w:tr>
      <w:tr w:rsidR="00DB28A7" w:rsidRPr="00B81E53" w14:paraId="5EA3C5D8" w14:textId="77777777" w:rsidTr="000D6914">
        <w:trPr>
          <w:trHeight w:val="96"/>
          <w:jc w:val="center"/>
        </w:trPr>
        <w:tc>
          <w:tcPr>
            <w:tcW w:w="1182" w:type="dxa"/>
            <w:vAlign w:val="center"/>
          </w:tcPr>
          <w:p w14:paraId="152A6A9F"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5</w:t>
            </w:r>
          </w:p>
        </w:tc>
        <w:tc>
          <w:tcPr>
            <w:tcW w:w="1842" w:type="dxa"/>
            <w:vAlign w:val="center"/>
          </w:tcPr>
          <w:p w14:paraId="17490C76" w14:textId="77777777" w:rsidR="00DB28A7" w:rsidRPr="00B81E53" w:rsidRDefault="00DB28A7" w:rsidP="00B9381A">
            <w:pPr>
              <w:adjustRightInd w:val="0"/>
              <w:snapToGrid w:val="0"/>
              <w:jc w:val="center"/>
              <w:rPr>
                <w:lang w:val="de-DE"/>
              </w:rPr>
            </w:pPr>
            <w:r w:rsidRPr="00B81E53">
              <w:rPr>
                <w:lang w:eastAsia="de-DE"/>
              </w:rPr>
              <w:t>Гексадекан</w:t>
            </w:r>
          </w:p>
        </w:tc>
        <w:tc>
          <w:tcPr>
            <w:tcW w:w="1276" w:type="dxa"/>
            <w:vAlign w:val="center"/>
          </w:tcPr>
          <w:p w14:paraId="686FD545" w14:textId="77777777" w:rsidR="00DB28A7" w:rsidRPr="00B81E53" w:rsidRDefault="00DB28A7" w:rsidP="00B9381A">
            <w:pPr>
              <w:adjustRightInd w:val="0"/>
              <w:snapToGrid w:val="0"/>
              <w:jc w:val="center"/>
              <w:rPr>
                <w:rFonts w:eastAsia="Palatino Linotype"/>
                <w:lang w:val="de-DE" w:eastAsia="de-DE"/>
              </w:rPr>
            </w:pPr>
            <w:hyperlink r:id="rId181" w:anchor="query=C16H34" w:history="1">
              <w:r w:rsidRPr="00B81E53">
                <w:rPr>
                  <w:color w:val="000000"/>
                  <w:lang w:val="de-DE" w:eastAsia="de-DE"/>
                </w:rPr>
                <w:t xml:space="preserve">С </w:t>
              </w:r>
            </w:hyperlink>
            <w:hyperlink r:id="rId182" w:anchor="query=C16H34" w:history="1">
              <w:r w:rsidRPr="00B81E53">
                <w:rPr>
                  <w:color w:val="000000"/>
                  <w:vertAlign w:val="subscript"/>
                  <w:lang w:val="de-DE" w:eastAsia="de-DE"/>
                </w:rPr>
                <w:t xml:space="preserve">16 </w:t>
              </w:r>
            </w:hyperlink>
            <w:hyperlink r:id="rId183" w:anchor="query=C16H34" w:history="1">
              <w:r w:rsidRPr="00B81E53">
                <w:rPr>
                  <w:color w:val="000000"/>
                  <w:lang w:val="de-DE" w:eastAsia="de-DE"/>
                </w:rPr>
                <w:t xml:space="preserve">Н </w:t>
              </w:r>
            </w:hyperlink>
            <w:hyperlink r:id="rId184" w:anchor="query=C16H34" w:history="1">
              <w:r w:rsidRPr="00B81E53">
                <w:rPr>
                  <w:color w:val="000000"/>
                  <w:vertAlign w:val="subscript"/>
                  <w:lang w:val="de-DE" w:eastAsia="de-DE"/>
                </w:rPr>
                <w:t>34</w:t>
              </w:r>
            </w:hyperlink>
            <w:r w:rsidRPr="00B81E53">
              <w:rPr>
                <w:lang w:val="de-DE" w:eastAsia="de-DE"/>
              </w:rPr>
              <w:t> </w:t>
            </w:r>
          </w:p>
        </w:tc>
        <w:tc>
          <w:tcPr>
            <w:tcW w:w="1276" w:type="dxa"/>
            <w:vAlign w:val="center"/>
          </w:tcPr>
          <w:p w14:paraId="2555A012"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226.44</w:t>
            </w:r>
          </w:p>
        </w:tc>
        <w:tc>
          <w:tcPr>
            <w:tcW w:w="1276" w:type="dxa"/>
            <w:vAlign w:val="center"/>
          </w:tcPr>
          <w:p w14:paraId="60EA8A82" w14:textId="77777777" w:rsidR="00DB28A7" w:rsidRPr="00B81E53" w:rsidRDefault="00DB28A7" w:rsidP="00B9381A">
            <w:pPr>
              <w:adjustRightInd w:val="0"/>
              <w:snapToGrid w:val="0"/>
              <w:jc w:val="center"/>
              <w:rPr>
                <w:lang w:val="kk-KZ"/>
              </w:rPr>
            </w:pPr>
            <w:r w:rsidRPr="00B81E53">
              <w:rPr>
                <w:lang w:val="kk-KZ"/>
              </w:rPr>
              <w:t>12</w:t>
            </w:r>
            <w:r w:rsidRPr="00B81E53">
              <w:t>.</w:t>
            </w:r>
            <w:r w:rsidRPr="00B81E53">
              <w:rPr>
                <w:lang w:val="kk-KZ"/>
              </w:rPr>
              <w:t>842</w:t>
            </w:r>
          </w:p>
        </w:tc>
        <w:tc>
          <w:tcPr>
            <w:tcW w:w="1446" w:type="dxa"/>
            <w:vAlign w:val="center"/>
          </w:tcPr>
          <w:p w14:paraId="20D0915E"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7C658B73" w14:textId="77777777" w:rsidR="00DB28A7" w:rsidRPr="00B81E53" w:rsidRDefault="00DB28A7" w:rsidP="00B9381A">
            <w:pPr>
              <w:adjustRightInd w:val="0"/>
              <w:snapToGrid w:val="0"/>
              <w:jc w:val="center"/>
              <w:rPr>
                <w:lang w:val="kk-KZ"/>
              </w:rPr>
            </w:pPr>
            <w:r w:rsidRPr="00B81E53">
              <w:rPr>
                <w:lang w:val="kk-KZ"/>
              </w:rPr>
              <w:t>16</w:t>
            </w:r>
            <w:r w:rsidRPr="00B81E53">
              <w:t>.</w:t>
            </w:r>
            <w:r w:rsidRPr="00B81E53">
              <w:rPr>
                <w:lang w:val="kk-KZ"/>
              </w:rPr>
              <w:t>22</w:t>
            </w:r>
          </w:p>
        </w:tc>
      </w:tr>
      <w:tr w:rsidR="00DB28A7" w:rsidRPr="00B81E53" w14:paraId="4BA84CF7" w14:textId="77777777" w:rsidTr="000D6914">
        <w:trPr>
          <w:trHeight w:val="80"/>
          <w:jc w:val="center"/>
        </w:trPr>
        <w:tc>
          <w:tcPr>
            <w:tcW w:w="1182" w:type="dxa"/>
            <w:vAlign w:val="center"/>
          </w:tcPr>
          <w:p w14:paraId="4BE9CE1A"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6</w:t>
            </w:r>
          </w:p>
        </w:tc>
        <w:tc>
          <w:tcPr>
            <w:tcW w:w="1842" w:type="dxa"/>
            <w:vAlign w:val="center"/>
          </w:tcPr>
          <w:p w14:paraId="6394A518" w14:textId="77777777" w:rsidR="00DB28A7" w:rsidRPr="00B81E53" w:rsidRDefault="00DB28A7" w:rsidP="00B9381A">
            <w:pPr>
              <w:adjustRightInd w:val="0"/>
              <w:snapToGrid w:val="0"/>
              <w:jc w:val="center"/>
              <w:rPr>
                <w:lang w:val="de-DE"/>
              </w:rPr>
            </w:pPr>
            <w:r w:rsidRPr="00B81E53">
              <w:rPr>
                <w:lang w:eastAsia="de-DE"/>
              </w:rPr>
              <w:t>Гептадекан</w:t>
            </w:r>
          </w:p>
        </w:tc>
        <w:tc>
          <w:tcPr>
            <w:tcW w:w="1276" w:type="dxa"/>
            <w:vAlign w:val="center"/>
          </w:tcPr>
          <w:p w14:paraId="588E67E7" w14:textId="77777777" w:rsidR="00DB28A7" w:rsidRPr="00B81E53" w:rsidRDefault="00DB28A7" w:rsidP="00B9381A">
            <w:pPr>
              <w:adjustRightInd w:val="0"/>
              <w:snapToGrid w:val="0"/>
              <w:jc w:val="center"/>
              <w:rPr>
                <w:rFonts w:eastAsia="Palatino Linotype"/>
                <w:lang w:val="de-DE" w:eastAsia="de-DE"/>
              </w:rPr>
            </w:pPr>
            <w:hyperlink r:id="rId185" w:anchor="query=C17H36" w:history="1">
              <w:r w:rsidRPr="00B81E53">
                <w:rPr>
                  <w:color w:val="000000"/>
                  <w:lang w:val="de-DE" w:eastAsia="de-DE"/>
                </w:rPr>
                <w:t xml:space="preserve">С </w:t>
              </w:r>
            </w:hyperlink>
            <w:hyperlink r:id="rId186" w:anchor="query=C17H36" w:history="1">
              <w:r w:rsidRPr="00B81E53">
                <w:rPr>
                  <w:color w:val="000000"/>
                  <w:vertAlign w:val="subscript"/>
                  <w:lang w:val="de-DE" w:eastAsia="de-DE"/>
                </w:rPr>
                <w:t xml:space="preserve">17 </w:t>
              </w:r>
            </w:hyperlink>
            <w:hyperlink r:id="rId187" w:anchor="query=C17H36" w:history="1">
              <w:r w:rsidRPr="00B81E53">
                <w:rPr>
                  <w:color w:val="000000"/>
                  <w:lang w:val="de-DE" w:eastAsia="de-DE"/>
                </w:rPr>
                <w:t xml:space="preserve">Н </w:t>
              </w:r>
            </w:hyperlink>
            <w:hyperlink r:id="rId188" w:anchor="query=C17H36" w:history="1">
              <w:r w:rsidRPr="00B81E53">
                <w:rPr>
                  <w:color w:val="000000"/>
                  <w:vertAlign w:val="subscript"/>
                  <w:lang w:val="de-DE" w:eastAsia="de-DE"/>
                </w:rPr>
                <w:t>36</w:t>
              </w:r>
            </w:hyperlink>
          </w:p>
        </w:tc>
        <w:tc>
          <w:tcPr>
            <w:tcW w:w="1276" w:type="dxa"/>
            <w:vAlign w:val="center"/>
          </w:tcPr>
          <w:p w14:paraId="6A34EF1E"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240.5</w:t>
            </w:r>
          </w:p>
        </w:tc>
        <w:tc>
          <w:tcPr>
            <w:tcW w:w="1276" w:type="dxa"/>
            <w:vAlign w:val="center"/>
          </w:tcPr>
          <w:p w14:paraId="0BC648D0" w14:textId="77777777" w:rsidR="00DB28A7" w:rsidRPr="00B81E53" w:rsidRDefault="00DB28A7" w:rsidP="00B9381A">
            <w:pPr>
              <w:adjustRightInd w:val="0"/>
              <w:snapToGrid w:val="0"/>
              <w:jc w:val="center"/>
              <w:rPr>
                <w:lang w:val="kk-KZ"/>
              </w:rPr>
            </w:pPr>
            <w:r w:rsidRPr="00B81E53">
              <w:rPr>
                <w:lang w:val="kk-KZ"/>
              </w:rPr>
              <w:t>15</w:t>
            </w:r>
            <w:r w:rsidRPr="00B81E53">
              <w:t>.</w:t>
            </w:r>
            <w:r w:rsidRPr="00B81E53">
              <w:rPr>
                <w:lang w:val="kk-KZ"/>
              </w:rPr>
              <w:t>443</w:t>
            </w:r>
          </w:p>
        </w:tc>
        <w:tc>
          <w:tcPr>
            <w:tcW w:w="1446" w:type="dxa"/>
            <w:vAlign w:val="center"/>
          </w:tcPr>
          <w:p w14:paraId="50E41127"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5872EAD8" w14:textId="77777777" w:rsidR="00DB28A7" w:rsidRPr="00B81E53" w:rsidRDefault="00DB28A7" w:rsidP="00B9381A">
            <w:pPr>
              <w:adjustRightInd w:val="0"/>
              <w:snapToGrid w:val="0"/>
              <w:jc w:val="center"/>
              <w:rPr>
                <w:lang w:val="kk-KZ"/>
              </w:rPr>
            </w:pPr>
            <w:r w:rsidRPr="00B81E53">
              <w:rPr>
                <w:lang w:val="kk-KZ"/>
              </w:rPr>
              <w:t>8</w:t>
            </w:r>
            <w:r w:rsidRPr="00B81E53">
              <w:t>.</w:t>
            </w:r>
            <w:r w:rsidRPr="00B81E53">
              <w:rPr>
                <w:lang w:val="kk-KZ"/>
              </w:rPr>
              <w:t>62</w:t>
            </w:r>
          </w:p>
        </w:tc>
      </w:tr>
      <w:tr w:rsidR="00DB28A7" w:rsidRPr="00B81E53" w14:paraId="7CDC9BC4" w14:textId="77777777" w:rsidTr="000D6914">
        <w:trPr>
          <w:trHeight w:val="80"/>
          <w:jc w:val="center"/>
        </w:trPr>
        <w:tc>
          <w:tcPr>
            <w:tcW w:w="1182" w:type="dxa"/>
            <w:vAlign w:val="center"/>
          </w:tcPr>
          <w:p w14:paraId="129D7A2C"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7</w:t>
            </w:r>
          </w:p>
        </w:tc>
        <w:tc>
          <w:tcPr>
            <w:tcW w:w="1842" w:type="dxa"/>
            <w:vAlign w:val="center"/>
          </w:tcPr>
          <w:p w14:paraId="3E64A6AD" w14:textId="77777777" w:rsidR="00DB28A7" w:rsidRPr="00B81E53" w:rsidRDefault="00DB28A7" w:rsidP="00B9381A">
            <w:pPr>
              <w:adjustRightInd w:val="0"/>
              <w:snapToGrid w:val="0"/>
              <w:jc w:val="center"/>
              <w:rPr>
                <w:lang w:val="de-DE"/>
              </w:rPr>
            </w:pPr>
            <w:r w:rsidRPr="00B81E53">
              <w:rPr>
                <w:lang w:eastAsia="de-DE"/>
              </w:rPr>
              <w:t>Октадекан</w:t>
            </w:r>
          </w:p>
        </w:tc>
        <w:tc>
          <w:tcPr>
            <w:tcW w:w="1276" w:type="dxa"/>
            <w:vAlign w:val="center"/>
          </w:tcPr>
          <w:p w14:paraId="365B19A2" w14:textId="77777777" w:rsidR="00DB28A7" w:rsidRPr="00B81E53" w:rsidRDefault="00DB28A7" w:rsidP="00B9381A">
            <w:pPr>
              <w:adjustRightInd w:val="0"/>
              <w:snapToGrid w:val="0"/>
              <w:jc w:val="center"/>
              <w:rPr>
                <w:rFonts w:eastAsia="Palatino Linotype"/>
                <w:lang w:val="de-DE" w:eastAsia="de-DE"/>
              </w:rPr>
            </w:pPr>
            <w:hyperlink r:id="rId189" w:anchor="query=C18H38" w:history="1">
              <w:r w:rsidRPr="00B81E53">
                <w:rPr>
                  <w:color w:val="000000"/>
                  <w:lang w:val="de-DE" w:eastAsia="de-DE"/>
                </w:rPr>
                <w:t xml:space="preserve">С </w:t>
              </w:r>
            </w:hyperlink>
            <w:hyperlink r:id="rId190" w:anchor="query=C18H38" w:history="1">
              <w:r w:rsidRPr="00B81E53">
                <w:rPr>
                  <w:color w:val="000000"/>
                  <w:vertAlign w:val="subscript"/>
                  <w:lang w:val="de-DE" w:eastAsia="de-DE"/>
                </w:rPr>
                <w:t xml:space="preserve">18 </w:t>
              </w:r>
            </w:hyperlink>
            <w:hyperlink r:id="rId191" w:anchor="query=C18H38" w:history="1">
              <w:r w:rsidRPr="00B81E53">
                <w:rPr>
                  <w:color w:val="000000"/>
                  <w:lang w:val="de-DE" w:eastAsia="de-DE"/>
                </w:rPr>
                <w:t xml:space="preserve">Н </w:t>
              </w:r>
            </w:hyperlink>
            <w:hyperlink r:id="rId192" w:anchor="query=C18H38" w:history="1">
              <w:r w:rsidRPr="00B81E53">
                <w:rPr>
                  <w:color w:val="000000"/>
                  <w:vertAlign w:val="subscript"/>
                  <w:lang w:val="de-DE" w:eastAsia="de-DE"/>
                </w:rPr>
                <w:t>38</w:t>
              </w:r>
            </w:hyperlink>
          </w:p>
        </w:tc>
        <w:tc>
          <w:tcPr>
            <w:tcW w:w="1276" w:type="dxa"/>
            <w:vAlign w:val="center"/>
          </w:tcPr>
          <w:p w14:paraId="5FF32D12"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254.5</w:t>
            </w:r>
          </w:p>
        </w:tc>
        <w:tc>
          <w:tcPr>
            <w:tcW w:w="1276" w:type="dxa"/>
            <w:vAlign w:val="center"/>
          </w:tcPr>
          <w:p w14:paraId="0F1507D9" w14:textId="77777777" w:rsidR="00DB28A7" w:rsidRPr="00B81E53" w:rsidRDefault="00DB28A7" w:rsidP="00B9381A">
            <w:pPr>
              <w:adjustRightInd w:val="0"/>
              <w:snapToGrid w:val="0"/>
              <w:jc w:val="center"/>
              <w:rPr>
                <w:lang w:val="kk-KZ"/>
              </w:rPr>
            </w:pPr>
            <w:r w:rsidRPr="00B81E53">
              <w:rPr>
                <w:lang w:val="kk-KZ"/>
              </w:rPr>
              <w:t>17</w:t>
            </w:r>
            <w:r w:rsidRPr="00B81E53">
              <w:t>.</w:t>
            </w:r>
            <w:r w:rsidRPr="00B81E53">
              <w:rPr>
                <w:lang w:val="kk-KZ"/>
              </w:rPr>
              <w:t>972</w:t>
            </w:r>
          </w:p>
        </w:tc>
        <w:tc>
          <w:tcPr>
            <w:tcW w:w="1446" w:type="dxa"/>
            <w:vAlign w:val="center"/>
          </w:tcPr>
          <w:p w14:paraId="34DAD06C"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497A88BD" w14:textId="77777777" w:rsidR="00DB28A7" w:rsidRPr="00B81E53" w:rsidRDefault="00DB28A7" w:rsidP="00B9381A">
            <w:pPr>
              <w:adjustRightInd w:val="0"/>
              <w:snapToGrid w:val="0"/>
              <w:jc w:val="center"/>
              <w:rPr>
                <w:lang w:val="kk-KZ"/>
              </w:rPr>
            </w:pPr>
            <w:r w:rsidRPr="00B81E53">
              <w:rPr>
                <w:lang w:val="kk-KZ"/>
              </w:rPr>
              <w:t>3</w:t>
            </w:r>
            <w:r w:rsidRPr="00B81E53">
              <w:t>.</w:t>
            </w:r>
            <w:r w:rsidRPr="00B81E53">
              <w:rPr>
                <w:lang w:val="kk-KZ"/>
              </w:rPr>
              <w:t>71</w:t>
            </w:r>
          </w:p>
        </w:tc>
      </w:tr>
      <w:tr w:rsidR="00DB28A7" w:rsidRPr="00B81E53" w14:paraId="68D7FB77" w14:textId="77777777" w:rsidTr="000D6914">
        <w:trPr>
          <w:trHeight w:val="111"/>
          <w:jc w:val="center"/>
        </w:trPr>
        <w:tc>
          <w:tcPr>
            <w:tcW w:w="1182" w:type="dxa"/>
            <w:vAlign w:val="center"/>
          </w:tcPr>
          <w:p w14:paraId="365097A1"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8</w:t>
            </w:r>
          </w:p>
        </w:tc>
        <w:tc>
          <w:tcPr>
            <w:tcW w:w="1842" w:type="dxa"/>
            <w:vAlign w:val="center"/>
          </w:tcPr>
          <w:p w14:paraId="4CD5C4D8" w14:textId="77777777" w:rsidR="00DB28A7" w:rsidRPr="00B81E53" w:rsidRDefault="00DB28A7" w:rsidP="00B9381A">
            <w:pPr>
              <w:adjustRightInd w:val="0"/>
              <w:snapToGrid w:val="0"/>
              <w:jc w:val="center"/>
              <w:rPr>
                <w:lang w:val="de-DE"/>
              </w:rPr>
            </w:pPr>
            <w:r w:rsidRPr="00B81E53">
              <w:rPr>
                <w:lang w:eastAsia="de-DE"/>
              </w:rPr>
              <w:t>Эйкозан</w:t>
            </w:r>
          </w:p>
        </w:tc>
        <w:tc>
          <w:tcPr>
            <w:tcW w:w="1276" w:type="dxa"/>
            <w:vAlign w:val="center"/>
          </w:tcPr>
          <w:p w14:paraId="3FED65A4" w14:textId="77777777" w:rsidR="00DB28A7" w:rsidRPr="00B81E53" w:rsidRDefault="00DB28A7" w:rsidP="00B9381A">
            <w:pPr>
              <w:adjustRightInd w:val="0"/>
              <w:snapToGrid w:val="0"/>
              <w:jc w:val="center"/>
              <w:rPr>
                <w:rFonts w:eastAsia="Palatino Linotype"/>
                <w:lang w:val="de-DE" w:eastAsia="de-DE"/>
              </w:rPr>
            </w:pPr>
            <w:hyperlink r:id="rId193" w:anchor="query=C20H42" w:history="1">
              <w:r w:rsidRPr="00B81E53">
                <w:rPr>
                  <w:color w:val="000000"/>
                  <w:lang w:val="de-DE" w:eastAsia="de-DE"/>
                </w:rPr>
                <w:t xml:space="preserve">С </w:t>
              </w:r>
            </w:hyperlink>
            <w:hyperlink r:id="rId194" w:anchor="query=C20H42" w:history="1">
              <w:r w:rsidRPr="00B81E53">
                <w:rPr>
                  <w:color w:val="000000"/>
                  <w:vertAlign w:val="subscript"/>
                  <w:lang w:val="de-DE" w:eastAsia="de-DE"/>
                </w:rPr>
                <w:t xml:space="preserve">20 </w:t>
              </w:r>
            </w:hyperlink>
            <w:hyperlink r:id="rId195" w:anchor="query=C20H42" w:history="1">
              <w:r w:rsidRPr="00B81E53">
                <w:rPr>
                  <w:color w:val="000000"/>
                  <w:lang w:val="de-DE" w:eastAsia="de-DE"/>
                </w:rPr>
                <w:t xml:space="preserve">Н </w:t>
              </w:r>
            </w:hyperlink>
            <w:hyperlink r:id="rId196" w:anchor="query=C20H42" w:history="1">
              <w:r w:rsidRPr="00B81E53">
                <w:rPr>
                  <w:color w:val="000000"/>
                  <w:vertAlign w:val="subscript"/>
                  <w:lang w:val="de-DE" w:eastAsia="de-DE"/>
                </w:rPr>
                <w:t>42</w:t>
              </w:r>
            </w:hyperlink>
          </w:p>
        </w:tc>
        <w:tc>
          <w:tcPr>
            <w:tcW w:w="1276" w:type="dxa"/>
            <w:vAlign w:val="center"/>
          </w:tcPr>
          <w:p w14:paraId="11610FE2"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282.5</w:t>
            </w:r>
          </w:p>
        </w:tc>
        <w:tc>
          <w:tcPr>
            <w:tcW w:w="1276" w:type="dxa"/>
            <w:vAlign w:val="center"/>
          </w:tcPr>
          <w:p w14:paraId="53AB19A2" w14:textId="77777777" w:rsidR="00DB28A7" w:rsidRPr="00B81E53" w:rsidRDefault="00DB28A7" w:rsidP="00B9381A">
            <w:pPr>
              <w:adjustRightInd w:val="0"/>
              <w:snapToGrid w:val="0"/>
              <w:jc w:val="center"/>
              <w:rPr>
                <w:lang w:val="kk-KZ"/>
              </w:rPr>
            </w:pPr>
            <w:r w:rsidRPr="00B81E53">
              <w:rPr>
                <w:lang w:val="kk-KZ"/>
              </w:rPr>
              <w:t>22</w:t>
            </w:r>
            <w:r w:rsidRPr="00B81E53">
              <w:t>.</w:t>
            </w:r>
            <w:r w:rsidRPr="00B81E53">
              <w:rPr>
                <w:lang w:val="kk-KZ"/>
              </w:rPr>
              <w:t>797</w:t>
            </w:r>
          </w:p>
        </w:tc>
        <w:tc>
          <w:tcPr>
            <w:tcW w:w="1446" w:type="dxa"/>
            <w:vAlign w:val="center"/>
          </w:tcPr>
          <w:p w14:paraId="66032F18"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2332A45B" w14:textId="77777777" w:rsidR="00DB28A7" w:rsidRPr="00B81E53" w:rsidRDefault="00DB28A7" w:rsidP="00B9381A">
            <w:pPr>
              <w:adjustRightInd w:val="0"/>
              <w:snapToGrid w:val="0"/>
              <w:jc w:val="center"/>
              <w:rPr>
                <w:lang w:val="kk-KZ"/>
              </w:rPr>
            </w:pPr>
            <w:r w:rsidRPr="00B81E53">
              <w:rPr>
                <w:lang w:val="kk-KZ"/>
              </w:rPr>
              <w:t>2</w:t>
            </w:r>
            <w:r w:rsidRPr="00B81E53">
              <w:t>.</w:t>
            </w:r>
            <w:r w:rsidRPr="00B81E53">
              <w:rPr>
                <w:lang w:val="kk-KZ"/>
              </w:rPr>
              <w:t>61</w:t>
            </w:r>
          </w:p>
        </w:tc>
      </w:tr>
      <w:tr w:rsidR="00DB28A7" w:rsidRPr="00B81E53" w14:paraId="2E5CBAE5" w14:textId="77777777" w:rsidTr="000D6914">
        <w:trPr>
          <w:trHeight w:val="58"/>
          <w:jc w:val="center"/>
        </w:trPr>
        <w:tc>
          <w:tcPr>
            <w:tcW w:w="1182" w:type="dxa"/>
            <w:vAlign w:val="center"/>
          </w:tcPr>
          <w:p w14:paraId="40D6FE3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9</w:t>
            </w:r>
          </w:p>
        </w:tc>
        <w:tc>
          <w:tcPr>
            <w:tcW w:w="1842" w:type="dxa"/>
            <w:vAlign w:val="center"/>
          </w:tcPr>
          <w:p w14:paraId="12E352BC" w14:textId="77777777" w:rsidR="00DB28A7" w:rsidRPr="00B81E53" w:rsidRDefault="00DB28A7" w:rsidP="00B9381A">
            <w:pPr>
              <w:adjustRightInd w:val="0"/>
              <w:snapToGrid w:val="0"/>
              <w:jc w:val="center"/>
              <w:rPr>
                <w:lang w:val="de-DE"/>
              </w:rPr>
            </w:pPr>
            <w:r w:rsidRPr="00B81E53">
              <w:rPr>
                <w:lang w:eastAsia="de-DE"/>
              </w:rPr>
              <w:t>Генейкозан</w:t>
            </w:r>
          </w:p>
        </w:tc>
        <w:tc>
          <w:tcPr>
            <w:tcW w:w="1276" w:type="dxa"/>
            <w:vAlign w:val="center"/>
          </w:tcPr>
          <w:p w14:paraId="35E9A61A" w14:textId="77777777" w:rsidR="00DB28A7" w:rsidRPr="00B81E53" w:rsidRDefault="00DB28A7" w:rsidP="00B9381A">
            <w:pPr>
              <w:adjustRightInd w:val="0"/>
              <w:snapToGrid w:val="0"/>
              <w:jc w:val="center"/>
              <w:rPr>
                <w:rFonts w:eastAsia="Palatino Linotype"/>
                <w:lang w:val="de-DE" w:eastAsia="de-DE"/>
              </w:rPr>
            </w:pPr>
            <w:hyperlink r:id="rId197" w:anchor="query=C21H44" w:history="1">
              <w:r w:rsidRPr="00B81E53">
                <w:rPr>
                  <w:color w:val="000000"/>
                  <w:lang w:val="de-DE" w:eastAsia="de-DE"/>
                </w:rPr>
                <w:t xml:space="preserve">С </w:t>
              </w:r>
            </w:hyperlink>
            <w:hyperlink r:id="rId198" w:anchor="query=C21H44" w:history="1">
              <w:r w:rsidRPr="00B81E53">
                <w:rPr>
                  <w:color w:val="000000"/>
                  <w:vertAlign w:val="subscript"/>
                  <w:lang w:val="de-DE" w:eastAsia="de-DE"/>
                </w:rPr>
                <w:t xml:space="preserve">21 </w:t>
              </w:r>
            </w:hyperlink>
            <w:hyperlink r:id="rId199" w:anchor="query=C21H44" w:history="1">
              <w:r w:rsidRPr="00B81E53">
                <w:rPr>
                  <w:color w:val="000000"/>
                  <w:lang w:val="de-DE" w:eastAsia="de-DE"/>
                </w:rPr>
                <w:t xml:space="preserve">Н </w:t>
              </w:r>
            </w:hyperlink>
            <w:hyperlink r:id="rId200" w:anchor="query=C21H44" w:history="1">
              <w:r w:rsidRPr="00B81E53">
                <w:rPr>
                  <w:color w:val="000000"/>
                  <w:vertAlign w:val="subscript"/>
                  <w:lang w:val="de-DE" w:eastAsia="de-DE"/>
                </w:rPr>
                <w:t>44</w:t>
              </w:r>
            </w:hyperlink>
            <w:r w:rsidRPr="00B81E53">
              <w:rPr>
                <w:lang w:val="de-DE" w:eastAsia="de-DE"/>
              </w:rPr>
              <w:t> </w:t>
            </w:r>
          </w:p>
        </w:tc>
        <w:tc>
          <w:tcPr>
            <w:tcW w:w="1276" w:type="dxa"/>
            <w:vAlign w:val="center"/>
          </w:tcPr>
          <w:p w14:paraId="5F9608F0"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296.6</w:t>
            </w:r>
          </w:p>
        </w:tc>
        <w:tc>
          <w:tcPr>
            <w:tcW w:w="1276" w:type="dxa"/>
            <w:vAlign w:val="center"/>
          </w:tcPr>
          <w:p w14:paraId="19E1C2B2" w14:textId="77777777" w:rsidR="00DB28A7" w:rsidRPr="00B81E53" w:rsidRDefault="00DB28A7" w:rsidP="00B9381A">
            <w:pPr>
              <w:adjustRightInd w:val="0"/>
              <w:snapToGrid w:val="0"/>
              <w:jc w:val="center"/>
              <w:rPr>
                <w:lang w:val="kk-KZ"/>
              </w:rPr>
            </w:pPr>
            <w:r w:rsidRPr="00B81E53">
              <w:rPr>
                <w:lang w:val="kk-KZ"/>
              </w:rPr>
              <w:t>25</w:t>
            </w:r>
            <w:r w:rsidRPr="00B81E53">
              <w:t>.</w:t>
            </w:r>
            <w:r w:rsidRPr="00B81E53">
              <w:rPr>
                <w:lang w:val="kk-KZ"/>
              </w:rPr>
              <w:t>036</w:t>
            </w:r>
          </w:p>
        </w:tc>
        <w:tc>
          <w:tcPr>
            <w:tcW w:w="1446" w:type="dxa"/>
            <w:vAlign w:val="center"/>
          </w:tcPr>
          <w:p w14:paraId="04F6E289"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0E5D5A45" w14:textId="77777777" w:rsidR="00DB28A7" w:rsidRPr="00B81E53" w:rsidRDefault="00DB28A7" w:rsidP="00B9381A">
            <w:pPr>
              <w:adjustRightInd w:val="0"/>
              <w:snapToGrid w:val="0"/>
              <w:jc w:val="center"/>
              <w:rPr>
                <w:lang w:val="kk-KZ"/>
              </w:rPr>
            </w:pPr>
            <w:r w:rsidRPr="00B81E53">
              <w:rPr>
                <w:lang w:val="kk-KZ"/>
              </w:rPr>
              <w:t>0</w:t>
            </w:r>
            <w:r w:rsidRPr="00B81E53">
              <w:t>.</w:t>
            </w:r>
            <w:r w:rsidRPr="00B81E53">
              <w:rPr>
                <w:lang w:val="kk-KZ"/>
              </w:rPr>
              <w:t>84</w:t>
            </w:r>
          </w:p>
        </w:tc>
      </w:tr>
      <w:tr w:rsidR="00DB28A7" w:rsidRPr="00B81E53" w14:paraId="1EC9E04B" w14:textId="77777777" w:rsidTr="000D6914">
        <w:trPr>
          <w:trHeight w:val="80"/>
          <w:jc w:val="center"/>
        </w:trPr>
        <w:tc>
          <w:tcPr>
            <w:tcW w:w="1182" w:type="dxa"/>
            <w:vAlign w:val="center"/>
          </w:tcPr>
          <w:p w14:paraId="367AB504"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10</w:t>
            </w:r>
          </w:p>
        </w:tc>
        <w:tc>
          <w:tcPr>
            <w:tcW w:w="1842" w:type="dxa"/>
            <w:vAlign w:val="center"/>
          </w:tcPr>
          <w:p w14:paraId="1C7F1B6B" w14:textId="77777777" w:rsidR="00DB28A7" w:rsidRPr="00B81E53" w:rsidRDefault="00DB28A7" w:rsidP="00B9381A">
            <w:pPr>
              <w:adjustRightInd w:val="0"/>
              <w:snapToGrid w:val="0"/>
              <w:jc w:val="center"/>
              <w:rPr>
                <w:lang w:val="de-DE"/>
              </w:rPr>
            </w:pPr>
            <w:r w:rsidRPr="00B81E53">
              <w:rPr>
                <w:lang w:eastAsia="de-DE"/>
              </w:rPr>
              <w:t>Докозан</w:t>
            </w:r>
          </w:p>
        </w:tc>
        <w:tc>
          <w:tcPr>
            <w:tcW w:w="1276" w:type="dxa"/>
            <w:vAlign w:val="center"/>
          </w:tcPr>
          <w:p w14:paraId="534B9DDA"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xml:space="preserve">С </w:t>
            </w:r>
            <w:r w:rsidRPr="00B81E53">
              <w:rPr>
                <w:vertAlign w:val="subscript"/>
                <w:lang w:val="de-DE" w:eastAsia="de-DE"/>
              </w:rPr>
              <w:t xml:space="preserve">22 </w:t>
            </w:r>
            <w:r w:rsidRPr="00B81E53">
              <w:rPr>
                <w:lang w:val="de-DE" w:eastAsia="de-DE"/>
              </w:rPr>
              <w:t xml:space="preserve">Н </w:t>
            </w:r>
            <w:r w:rsidRPr="00B81E53">
              <w:rPr>
                <w:vertAlign w:val="subscript"/>
                <w:lang w:val="de-DE" w:eastAsia="de-DE"/>
              </w:rPr>
              <w:t>46</w:t>
            </w:r>
          </w:p>
        </w:tc>
        <w:tc>
          <w:tcPr>
            <w:tcW w:w="1276" w:type="dxa"/>
            <w:vAlign w:val="center"/>
          </w:tcPr>
          <w:p w14:paraId="16F3A710"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310.6</w:t>
            </w:r>
          </w:p>
        </w:tc>
        <w:tc>
          <w:tcPr>
            <w:tcW w:w="1276" w:type="dxa"/>
            <w:vAlign w:val="center"/>
          </w:tcPr>
          <w:p w14:paraId="1C5CD5C0" w14:textId="77777777" w:rsidR="00DB28A7" w:rsidRPr="00B81E53" w:rsidRDefault="00DB28A7" w:rsidP="00B9381A">
            <w:pPr>
              <w:adjustRightInd w:val="0"/>
              <w:snapToGrid w:val="0"/>
              <w:jc w:val="center"/>
              <w:rPr>
                <w:lang w:val="kk-KZ"/>
              </w:rPr>
            </w:pPr>
            <w:r w:rsidRPr="00B81E53">
              <w:rPr>
                <w:lang w:val="kk-KZ"/>
              </w:rPr>
              <w:t>27</w:t>
            </w:r>
            <w:r w:rsidRPr="00B81E53">
              <w:t>.</w:t>
            </w:r>
            <w:r w:rsidRPr="00B81E53">
              <w:rPr>
                <w:lang w:val="kk-KZ"/>
              </w:rPr>
              <w:t>241</w:t>
            </w:r>
          </w:p>
        </w:tc>
        <w:tc>
          <w:tcPr>
            <w:tcW w:w="1446" w:type="dxa"/>
            <w:vAlign w:val="center"/>
          </w:tcPr>
          <w:p w14:paraId="3080DE6C" w14:textId="77777777" w:rsidR="00DB28A7" w:rsidRPr="00B81E53" w:rsidRDefault="00DB28A7" w:rsidP="00B9381A">
            <w:pPr>
              <w:adjustRightInd w:val="0"/>
              <w:snapToGrid w:val="0"/>
              <w:jc w:val="center"/>
              <w:rPr>
                <w:lang w:val="kk-KZ"/>
              </w:rPr>
            </w:pPr>
            <w:r w:rsidRPr="00B81E53">
              <w:rPr>
                <w:lang w:val="kk-KZ"/>
              </w:rPr>
              <w:t>97</w:t>
            </w:r>
          </w:p>
        </w:tc>
        <w:tc>
          <w:tcPr>
            <w:tcW w:w="1377" w:type="dxa"/>
            <w:vAlign w:val="center"/>
          </w:tcPr>
          <w:p w14:paraId="5AE1AD80" w14:textId="77777777" w:rsidR="00DB28A7" w:rsidRPr="00B81E53" w:rsidRDefault="00DB28A7" w:rsidP="00B9381A">
            <w:pPr>
              <w:adjustRightInd w:val="0"/>
              <w:snapToGrid w:val="0"/>
              <w:jc w:val="center"/>
              <w:rPr>
                <w:lang w:val="kk-KZ"/>
              </w:rPr>
            </w:pPr>
            <w:r w:rsidRPr="00B81E53">
              <w:rPr>
                <w:lang w:val="kk-KZ"/>
              </w:rPr>
              <w:t>1</w:t>
            </w:r>
            <w:r w:rsidRPr="00B81E53">
              <w:t>.</w:t>
            </w:r>
            <w:r w:rsidRPr="00B81E53">
              <w:rPr>
                <w:lang w:val="kk-KZ"/>
              </w:rPr>
              <w:t>53</w:t>
            </w:r>
          </w:p>
        </w:tc>
      </w:tr>
      <w:tr w:rsidR="00DB28A7" w:rsidRPr="00B81E53" w14:paraId="2C4D52F9" w14:textId="77777777" w:rsidTr="000D6914">
        <w:trPr>
          <w:trHeight w:val="60"/>
          <w:jc w:val="center"/>
        </w:trPr>
        <w:tc>
          <w:tcPr>
            <w:tcW w:w="1182" w:type="dxa"/>
            <w:vAlign w:val="center"/>
          </w:tcPr>
          <w:p w14:paraId="41AE5A1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11</w:t>
            </w:r>
          </w:p>
        </w:tc>
        <w:tc>
          <w:tcPr>
            <w:tcW w:w="1842" w:type="dxa"/>
            <w:vAlign w:val="center"/>
          </w:tcPr>
          <w:p w14:paraId="58C2EAB6" w14:textId="77777777" w:rsidR="00DB28A7" w:rsidRPr="00B81E53" w:rsidRDefault="00DB28A7" w:rsidP="00B9381A">
            <w:pPr>
              <w:adjustRightInd w:val="0"/>
              <w:snapToGrid w:val="0"/>
              <w:jc w:val="center"/>
              <w:rPr>
                <w:lang w:val="de-DE"/>
              </w:rPr>
            </w:pPr>
            <w:r w:rsidRPr="00B81E53">
              <w:rPr>
                <w:lang w:eastAsia="de-DE"/>
              </w:rPr>
              <w:t>Трикозан</w:t>
            </w:r>
          </w:p>
        </w:tc>
        <w:tc>
          <w:tcPr>
            <w:tcW w:w="1276" w:type="dxa"/>
            <w:vAlign w:val="center"/>
          </w:tcPr>
          <w:p w14:paraId="48B33776"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xml:space="preserve">С </w:t>
            </w:r>
            <w:r w:rsidRPr="00B81E53">
              <w:rPr>
                <w:vertAlign w:val="subscript"/>
                <w:lang w:val="de-DE" w:eastAsia="de-DE"/>
              </w:rPr>
              <w:t xml:space="preserve">23 </w:t>
            </w:r>
            <w:r w:rsidRPr="00B81E53">
              <w:rPr>
                <w:lang w:val="de-DE" w:eastAsia="de-DE"/>
              </w:rPr>
              <w:t xml:space="preserve">Н </w:t>
            </w:r>
            <w:r w:rsidRPr="00B81E53">
              <w:rPr>
                <w:vertAlign w:val="subscript"/>
                <w:lang w:val="de-DE" w:eastAsia="de-DE"/>
              </w:rPr>
              <w:t>48</w:t>
            </w:r>
          </w:p>
        </w:tc>
        <w:tc>
          <w:tcPr>
            <w:tcW w:w="1276" w:type="dxa"/>
            <w:vAlign w:val="center"/>
          </w:tcPr>
          <w:p w14:paraId="1E638090"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324.6</w:t>
            </w:r>
          </w:p>
        </w:tc>
        <w:tc>
          <w:tcPr>
            <w:tcW w:w="1276" w:type="dxa"/>
            <w:vAlign w:val="center"/>
          </w:tcPr>
          <w:p w14:paraId="6A47CDDB" w14:textId="77777777" w:rsidR="00DB28A7" w:rsidRPr="00B81E53" w:rsidRDefault="00DB28A7" w:rsidP="00B9381A">
            <w:pPr>
              <w:adjustRightInd w:val="0"/>
              <w:snapToGrid w:val="0"/>
              <w:jc w:val="center"/>
              <w:rPr>
                <w:lang w:val="kk-KZ"/>
              </w:rPr>
            </w:pPr>
            <w:r w:rsidRPr="00B81E53">
              <w:rPr>
                <w:lang w:val="kk-KZ"/>
              </w:rPr>
              <w:t>29</w:t>
            </w:r>
            <w:r w:rsidRPr="00B81E53">
              <w:t>.</w:t>
            </w:r>
            <w:r w:rsidRPr="00B81E53">
              <w:rPr>
                <w:lang w:val="kk-KZ"/>
              </w:rPr>
              <w:t>383</w:t>
            </w:r>
          </w:p>
        </w:tc>
        <w:tc>
          <w:tcPr>
            <w:tcW w:w="1446" w:type="dxa"/>
            <w:vAlign w:val="center"/>
          </w:tcPr>
          <w:p w14:paraId="5FB13794" w14:textId="77777777" w:rsidR="00DB28A7" w:rsidRPr="00B81E53" w:rsidRDefault="00DB28A7" w:rsidP="00B9381A">
            <w:pPr>
              <w:adjustRightInd w:val="0"/>
              <w:snapToGrid w:val="0"/>
              <w:jc w:val="center"/>
              <w:rPr>
                <w:lang w:val="kk-KZ"/>
              </w:rPr>
            </w:pPr>
            <w:r w:rsidRPr="00B81E53">
              <w:rPr>
                <w:lang w:val="kk-KZ"/>
              </w:rPr>
              <w:t>92</w:t>
            </w:r>
          </w:p>
        </w:tc>
        <w:tc>
          <w:tcPr>
            <w:tcW w:w="1377" w:type="dxa"/>
            <w:vAlign w:val="center"/>
          </w:tcPr>
          <w:p w14:paraId="2CAE0D9F" w14:textId="77777777" w:rsidR="00DB28A7" w:rsidRPr="00B81E53" w:rsidRDefault="00DB28A7" w:rsidP="00B9381A">
            <w:pPr>
              <w:adjustRightInd w:val="0"/>
              <w:snapToGrid w:val="0"/>
              <w:jc w:val="center"/>
              <w:rPr>
                <w:lang w:val="kk-KZ"/>
              </w:rPr>
            </w:pPr>
            <w:r w:rsidRPr="00B81E53">
              <w:rPr>
                <w:lang w:val="kk-KZ"/>
              </w:rPr>
              <w:t>2</w:t>
            </w:r>
            <w:r w:rsidRPr="00B81E53">
              <w:t>.</w:t>
            </w:r>
            <w:r w:rsidRPr="00B81E53">
              <w:rPr>
                <w:lang w:val="kk-KZ"/>
              </w:rPr>
              <w:t>65</w:t>
            </w:r>
          </w:p>
        </w:tc>
      </w:tr>
      <w:tr w:rsidR="00DB28A7" w:rsidRPr="00B81E53" w14:paraId="7BC3EC30" w14:textId="77777777" w:rsidTr="000D6914">
        <w:trPr>
          <w:trHeight w:val="60"/>
          <w:jc w:val="center"/>
        </w:trPr>
        <w:tc>
          <w:tcPr>
            <w:tcW w:w="1182" w:type="dxa"/>
            <w:vAlign w:val="center"/>
          </w:tcPr>
          <w:p w14:paraId="2D74D581"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12</w:t>
            </w:r>
          </w:p>
        </w:tc>
        <w:tc>
          <w:tcPr>
            <w:tcW w:w="1842" w:type="dxa"/>
            <w:vAlign w:val="center"/>
          </w:tcPr>
          <w:p w14:paraId="762F6E6E" w14:textId="77777777" w:rsidR="00DB28A7" w:rsidRPr="00B81E53" w:rsidRDefault="00DB28A7" w:rsidP="00B9381A">
            <w:pPr>
              <w:adjustRightInd w:val="0"/>
              <w:snapToGrid w:val="0"/>
              <w:jc w:val="center"/>
              <w:rPr>
                <w:lang w:val="de-DE"/>
              </w:rPr>
            </w:pPr>
            <w:r w:rsidRPr="00B81E53">
              <w:rPr>
                <w:lang w:eastAsia="de-DE"/>
              </w:rPr>
              <w:t>Тетракозан</w:t>
            </w:r>
          </w:p>
        </w:tc>
        <w:tc>
          <w:tcPr>
            <w:tcW w:w="1276" w:type="dxa"/>
            <w:vAlign w:val="center"/>
          </w:tcPr>
          <w:p w14:paraId="14AC777C"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xml:space="preserve">С </w:t>
            </w:r>
            <w:r w:rsidRPr="00B81E53">
              <w:rPr>
                <w:vertAlign w:val="subscript"/>
                <w:lang w:val="de-DE" w:eastAsia="de-DE"/>
              </w:rPr>
              <w:t xml:space="preserve">24 </w:t>
            </w:r>
            <w:r w:rsidRPr="00B81E53">
              <w:rPr>
                <w:lang w:val="de-DE" w:eastAsia="de-DE"/>
              </w:rPr>
              <w:t xml:space="preserve">Н </w:t>
            </w:r>
            <w:r w:rsidRPr="00B81E53">
              <w:rPr>
                <w:vertAlign w:val="subscript"/>
                <w:lang w:val="de-DE" w:eastAsia="de-DE"/>
              </w:rPr>
              <w:t>50</w:t>
            </w:r>
          </w:p>
        </w:tc>
        <w:tc>
          <w:tcPr>
            <w:tcW w:w="1276" w:type="dxa"/>
            <w:vAlign w:val="center"/>
          </w:tcPr>
          <w:p w14:paraId="37709DC0"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338.7</w:t>
            </w:r>
          </w:p>
        </w:tc>
        <w:tc>
          <w:tcPr>
            <w:tcW w:w="1276" w:type="dxa"/>
            <w:vAlign w:val="center"/>
          </w:tcPr>
          <w:p w14:paraId="76609016" w14:textId="77777777" w:rsidR="00DB28A7" w:rsidRPr="00B81E53" w:rsidRDefault="00DB28A7" w:rsidP="00B9381A">
            <w:pPr>
              <w:adjustRightInd w:val="0"/>
              <w:snapToGrid w:val="0"/>
              <w:jc w:val="center"/>
              <w:rPr>
                <w:lang w:val="kk-KZ"/>
              </w:rPr>
            </w:pPr>
            <w:r w:rsidRPr="00B81E53">
              <w:rPr>
                <w:lang w:val="kk-KZ"/>
              </w:rPr>
              <w:t>31</w:t>
            </w:r>
            <w:r w:rsidRPr="00B81E53">
              <w:t>.</w:t>
            </w:r>
            <w:r w:rsidRPr="00B81E53">
              <w:rPr>
                <w:lang w:val="kk-KZ"/>
              </w:rPr>
              <w:t>465</w:t>
            </w:r>
          </w:p>
        </w:tc>
        <w:tc>
          <w:tcPr>
            <w:tcW w:w="1446" w:type="dxa"/>
            <w:vAlign w:val="center"/>
          </w:tcPr>
          <w:p w14:paraId="718484D0" w14:textId="77777777" w:rsidR="00DB28A7" w:rsidRPr="00B81E53" w:rsidRDefault="00DB28A7" w:rsidP="00B9381A">
            <w:pPr>
              <w:adjustRightInd w:val="0"/>
              <w:snapToGrid w:val="0"/>
              <w:jc w:val="center"/>
              <w:rPr>
                <w:lang w:val="kk-KZ"/>
              </w:rPr>
            </w:pPr>
            <w:r w:rsidRPr="00B81E53">
              <w:rPr>
                <w:lang w:val="kk-KZ"/>
              </w:rPr>
              <w:t>99</w:t>
            </w:r>
          </w:p>
        </w:tc>
        <w:tc>
          <w:tcPr>
            <w:tcW w:w="1377" w:type="dxa"/>
            <w:vAlign w:val="center"/>
          </w:tcPr>
          <w:p w14:paraId="03E82444" w14:textId="77777777" w:rsidR="00DB28A7" w:rsidRPr="00B81E53" w:rsidRDefault="00DB28A7" w:rsidP="00B9381A">
            <w:pPr>
              <w:adjustRightInd w:val="0"/>
              <w:snapToGrid w:val="0"/>
              <w:jc w:val="center"/>
              <w:rPr>
                <w:lang w:val="kk-KZ"/>
              </w:rPr>
            </w:pPr>
            <w:r w:rsidRPr="00B81E53">
              <w:rPr>
                <w:lang w:val="kk-KZ"/>
              </w:rPr>
              <w:t>5</w:t>
            </w:r>
            <w:r w:rsidRPr="00B81E53">
              <w:t>.</w:t>
            </w:r>
            <w:r w:rsidRPr="00B81E53">
              <w:rPr>
                <w:lang w:val="kk-KZ"/>
              </w:rPr>
              <w:t>33</w:t>
            </w:r>
          </w:p>
        </w:tc>
      </w:tr>
      <w:tr w:rsidR="00DB28A7" w:rsidRPr="00B81E53" w14:paraId="25B452FA" w14:textId="77777777" w:rsidTr="000D6914">
        <w:trPr>
          <w:trHeight w:val="60"/>
          <w:jc w:val="center"/>
        </w:trPr>
        <w:tc>
          <w:tcPr>
            <w:tcW w:w="1182" w:type="dxa"/>
            <w:vAlign w:val="center"/>
          </w:tcPr>
          <w:p w14:paraId="2648E314"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13</w:t>
            </w:r>
          </w:p>
        </w:tc>
        <w:tc>
          <w:tcPr>
            <w:tcW w:w="1842" w:type="dxa"/>
            <w:vAlign w:val="center"/>
          </w:tcPr>
          <w:p w14:paraId="553C307C" w14:textId="77777777" w:rsidR="00DB28A7" w:rsidRPr="00B81E53" w:rsidRDefault="00DB28A7" w:rsidP="00B9381A">
            <w:pPr>
              <w:adjustRightInd w:val="0"/>
              <w:snapToGrid w:val="0"/>
              <w:jc w:val="center"/>
              <w:rPr>
                <w:lang w:val="de-DE"/>
              </w:rPr>
            </w:pPr>
            <w:r w:rsidRPr="00B81E53">
              <w:rPr>
                <w:lang w:eastAsia="de-DE"/>
              </w:rPr>
              <w:t>Пентакозан</w:t>
            </w:r>
          </w:p>
        </w:tc>
        <w:tc>
          <w:tcPr>
            <w:tcW w:w="1276" w:type="dxa"/>
            <w:vAlign w:val="center"/>
          </w:tcPr>
          <w:p w14:paraId="011CE40F"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xml:space="preserve">С </w:t>
            </w:r>
            <w:r w:rsidRPr="00B81E53">
              <w:rPr>
                <w:vertAlign w:val="subscript"/>
                <w:lang w:val="de-DE" w:eastAsia="de-DE"/>
              </w:rPr>
              <w:t xml:space="preserve">25 </w:t>
            </w:r>
            <w:r w:rsidRPr="00B81E53">
              <w:rPr>
                <w:lang w:val="de-DE" w:eastAsia="de-DE"/>
              </w:rPr>
              <w:t xml:space="preserve">Н </w:t>
            </w:r>
            <w:r w:rsidRPr="00B81E53">
              <w:rPr>
                <w:vertAlign w:val="subscript"/>
                <w:lang w:val="de-DE" w:eastAsia="de-DE"/>
              </w:rPr>
              <w:t>52</w:t>
            </w:r>
          </w:p>
        </w:tc>
        <w:tc>
          <w:tcPr>
            <w:tcW w:w="1276" w:type="dxa"/>
            <w:vAlign w:val="center"/>
          </w:tcPr>
          <w:p w14:paraId="4C65D336"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352.7</w:t>
            </w:r>
          </w:p>
        </w:tc>
        <w:tc>
          <w:tcPr>
            <w:tcW w:w="1276" w:type="dxa"/>
            <w:vAlign w:val="center"/>
          </w:tcPr>
          <w:p w14:paraId="7964AE8F" w14:textId="77777777" w:rsidR="00DB28A7" w:rsidRPr="00B81E53" w:rsidRDefault="00DB28A7" w:rsidP="00B9381A">
            <w:pPr>
              <w:adjustRightInd w:val="0"/>
              <w:snapToGrid w:val="0"/>
              <w:jc w:val="center"/>
              <w:rPr>
                <w:lang w:val="kk-KZ"/>
              </w:rPr>
            </w:pPr>
            <w:r w:rsidRPr="00B81E53">
              <w:rPr>
                <w:lang w:val="kk-KZ"/>
              </w:rPr>
              <w:t>33</w:t>
            </w:r>
            <w:r w:rsidRPr="00B81E53">
              <w:t>.</w:t>
            </w:r>
            <w:r w:rsidRPr="00B81E53">
              <w:rPr>
                <w:lang w:val="kk-KZ"/>
              </w:rPr>
              <w:t>419</w:t>
            </w:r>
          </w:p>
        </w:tc>
        <w:tc>
          <w:tcPr>
            <w:tcW w:w="1446" w:type="dxa"/>
            <w:vAlign w:val="center"/>
          </w:tcPr>
          <w:p w14:paraId="2689977E"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078573B3" w14:textId="77777777" w:rsidR="00DB28A7" w:rsidRPr="00B81E53" w:rsidRDefault="00DB28A7" w:rsidP="00B9381A">
            <w:pPr>
              <w:adjustRightInd w:val="0"/>
              <w:snapToGrid w:val="0"/>
              <w:jc w:val="center"/>
              <w:rPr>
                <w:lang w:val="kk-KZ"/>
              </w:rPr>
            </w:pPr>
            <w:r w:rsidRPr="00B81E53">
              <w:rPr>
                <w:lang w:val="kk-KZ"/>
              </w:rPr>
              <w:t>4</w:t>
            </w:r>
            <w:r w:rsidRPr="00B81E53">
              <w:t>.</w:t>
            </w:r>
            <w:r w:rsidRPr="00B81E53">
              <w:rPr>
                <w:lang w:val="kk-KZ"/>
              </w:rPr>
              <w:t>23</w:t>
            </w:r>
          </w:p>
        </w:tc>
      </w:tr>
      <w:tr w:rsidR="00DB28A7" w:rsidRPr="00B81E53" w14:paraId="492AE1CC" w14:textId="77777777" w:rsidTr="000D6914">
        <w:trPr>
          <w:trHeight w:val="60"/>
          <w:jc w:val="center"/>
        </w:trPr>
        <w:tc>
          <w:tcPr>
            <w:tcW w:w="1182" w:type="dxa"/>
          </w:tcPr>
          <w:p w14:paraId="11DFF619"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14</w:t>
            </w:r>
          </w:p>
        </w:tc>
        <w:tc>
          <w:tcPr>
            <w:tcW w:w="1842" w:type="dxa"/>
            <w:vAlign w:val="center"/>
          </w:tcPr>
          <w:p w14:paraId="57F0D62D" w14:textId="77777777" w:rsidR="00DB28A7" w:rsidRPr="00B81E53" w:rsidRDefault="00DB28A7" w:rsidP="00B9381A">
            <w:pPr>
              <w:adjustRightInd w:val="0"/>
              <w:snapToGrid w:val="0"/>
              <w:jc w:val="center"/>
              <w:rPr>
                <w:lang w:val="de-DE"/>
              </w:rPr>
            </w:pPr>
            <w:r w:rsidRPr="00B81E53">
              <w:rPr>
                <w:lang w:eastAsia="de-DE"/>
              </w:rPr>
              <w:t>2,2,2- Трифторэтилолеат</w:t>
            </w:r>
          </w:p>
        </w:tc>
        <w:tc>
          <w:tcPr>
            <w:tcW w:w="1276" w:type="dxa"/>
          </w:tcPr>
          <w:p w14:paraId="4D5565EC" w14:textId="77777777" w:rsidR="00DB28A7" w:rsidRPr="00B81E53" w:rsidRDefault="00DB28A7" w:rsidP="00B9381A">
            <w:pPr>
              <w:adjustRightInd w:val="0"/>
              <w:snapToGrid w:val="0"/>
              <w:jc w:val="center"/>
              <w:rPr>
                <w:rFonts w:eastAsia="Palatino Linotype"/>
                <w:vertAlign w:val="subscript"/>
                <w:lang w:val="en-US" w:eastAsia="de-DE"/>
              </w:rPr>
            </w:pPr>
            <w:r w:rsidRPr="00B81E53">
              <w:rPr>
                <w:lang w:val="en-US" w:eastAsia="de-DE"/>
              </w:rPr>
              <w:t>C</w:t>
            </w:r>
            <w:r w:rsidRPr="00B81E53">
              <w:rPr>
                <w:vertAlign w:val="subscript"/>
                <w:lang w:val="en-US" w:eastAsia="de-DE"/>
              </w:rPr>
              <w:t>20</w:t>
            </w:r>
            <w:r w:rsidRPr="00B81E53">
              <w:rPr>
                <w:lang w:val="en-US" w:eastAsia="de-DE"/>
              </w:rPr>
              <w:t>H</w:t>
            </w:r>
            <w:r w:rsidRPr="00B81E53">
              <w:rPr>
                <w:vertAlign w:val="subscript"/>
                <w:lang w:val="en-US" w:eastAsia="de-DE"/>
              </w:rPr>
              <w:t>35</w:t>
            </w:r>
            <w:r w:rsidRPr="00B81E53">
              <w:rPr>
                <w:lang w:val="en-US" w:eastAsia="de-DE"/>
              </w:rPr>
              <w:t>F</w:t>
            </w:r>
            <w:r w:rsidRPr="00B81E53">
              <w:rPr>
                <w:vertAlign w:val="subscript"/>
                <w:lang w:val="en-US" w:eastAsia="de-DE"/>
              </w:rPr>
              <w:t>3</w:t>
            </w:r>
            <w:r w:rsidRPr="00B81E53">
              <w:rPr>
                <w:lang w:val="en-US" w:eastAsia="de-DE"/>
              </w:rPr>
              <w:t>O</w:t>
            </w:r>
            <w:r w:rsidRPr="00B81E53">
              <w:rPr>
                <w:vertAlign w:val="subscript"/>
                <w:lang w:val="en-US" w:eastAsia="de-DE"/>
              </w:rPr>
              <w:t>2</w:t>
            </w:r>
          </w:p>
        </w:tc>
        <w:tc>
          <w:tcPr>
            <w:tcW w:w="1276" w:type="dxa"/>
          </w:tcPr>
          <w:p w14:paraId="6033E5F3"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364.5</w:t>
            </w:r>
          </w:p>
        </w:tc>
        <w:tc>
          <w:tcPr>
            <w:tcW w:w="1276" w:type="dxa"/>
          </w:tcPr>
          <w:p w14:paraId="4209859A" w14:textId="77777777" w:rsidR="00DB28A7" w:rsidRPr="00B81E53" w:rsidRDefault="00DB28A7" w:rsidP="00B9381A">
            <w:pPr>
              <w:adjustRightInd w:val="0"/>
              <w:snapToGrid w:val="0"/>
              <w:jc w:val="center"/>
              <w:rPr>
                <w:lang w:val="kk-KZ"/>
              </w:rPr>
            </w:pPr>
            <w:r w:rsidRPr="00B81E53">
              <w:rPr>
                <w:lang w:val="kk-KZ"/>
              </w:rPr>
              <w:t>34</w:t>
            </w:r>
            <w:r w:rsidRPr="00B81E53">
              <w:t>.</w:t>
            </w:r>
            <w:r w:rsidRPr="00B81E53">
              <w:rPr>
                <w:lang w:val="kk-KZ"/>
              </w:rPr>
              <w:t>402</w:t>
            </w:r>
          </w:p>
        </w:tc>
        <w:tc>
          <w:tcPr>
            <w:tcW w:w="1446" w:type="dxa"/>
          </w:tcPr>
          <w:p w14:paraId="0257351F" w14:textId="77777777" w:rsidR="00DB28A7" w:rsidRPr="00B81E53" w:rsidRDefault="00DB28A7" w:rsidP="00B9381A">
            <w:pPr>
              <w:adjustRightInd w:val="0"/>
              <w:snapToGrid w:val="0"/>
              <w:jc w:val="center"/>
              <w:rPr>
                <w:lang w:val="kk-KZ"/>
              </w:rPr>
            </w:pPr>
            <w:r w:rsidRPr="00B81E53">
              <w:rPr>
                <w:lang w:val="de-DE"/>
              </w:rPr>
              <w:t>8</w:t>
            </w:r>
            <w:r w:rsidRPr="00B81E53">
              <w:rPr>
                <w:lang w:val="kk-KZ"/>
              </w:rPr>
              <w:t>6</w:t>
            </w:r>
          </w:p>
        </w:tc>
        <w:tc>
          <w:tcPr>
            <w:tcW w:w="1377" w:type="dxa"/>
          </w:tcPr>
          <w:p w14:paraId="669DA75F" w14:textId="77777777" w:rsidR="00DB28A7" w:rsidRPr="00B81E53" w:rsidRDefault="00DB28A7" w:rsidP="00B9381A">
            <w:pPr>
              <w:adjustRightInd w:val="0"/>
              <w:snapToGrid w:val="0"/>
              <w:jc w:val="center"/>
              <w:rPr>
                <w:lang w:val="kk-KZ"/>
              </w:rPr>
            </w:pPr>
            <w:r w:rsidRPr="00B81E53">
              <w:rPr>
                <w:lang w:val="de-DE"/>
              </w:rPr>
              <w:t>0.</w:t>
            </w:r>
            <w:r w:rsidRPr="00B81E53">
              <w:rPr>
                <w:lang w:val="kk-KZ"/>
              </w:rPr>
              <w:t>13</w:t>
            </w:r>
          </w:p>
        </w:tc>
      </w:tr>
      <w:tr w:rsidR="00DB28A7" w:rsidRPr="00B81E53" w14:paraId="5FBBD42C" w14:textId="77777777" w:rsidTr="000D6914">
        <w:trPr>
          <w:trHeight w:val="60"/>
          <w:jc w:val="center"/>
        </w:trPr>
        <w:tc>
          <w:tcPr>
            <w:tcW w:w="1182" w:type="dxa"/>
            <w:vAlign w:val="center"/>
          </w:tcPr>
          <w:p w14:paraId="0D252A60"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15</w:t>
            </w:r>
          </w:p>
        </w:tc>
        <w:tc>
          <w:tcPr>
            <w:tcW w:w="1842" w:type="dxa"/>
            <w:vAlign w:val="center"/>
          </w:tcPr>
          <w:p w14:paraId="65D7617D" w14:textId="77777777" w:rsidR="00DB28A7" w:rsidRPr="00B81E53" w:rsidRDefault="00DB28A7" w:rsidP="00B9381A">
            <w:pPr>
              <w:adjustRightInd w:val="0"/>
              <w:snapToGrid w:val="0"/>
              <w:jc w:val="center"/>
              <w:rPr>
                <w:lang w:val="de-DE"/>
              </w:rPr>
            </w:pPr>
            <w:r w:rsidRPr="00B81E53">
              <w:rPr>
                <w:lang w:eastAsia="de-DE"/>
              </w:rPr>
              <w:t>Гексакозан</w:t>
            </w:r>
          </w:p>
        </w:tc>
        <w:tc>
          <w:tcPr>
            <w:tcW w:w="1276" w:type="dxa"/>
            <w:vAlign w:val="center"/>
          </w:tcPr>
          <w:p w14:paraId="12C3F698"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w:t>
            </w:r>
            <w:hyperlink r:id="rId201" w:anchor="query=C26H54" w:history="1">
              <w:r w:rsidRPr="00B81E53">
                <w:rPr>
                  <w:color w:val="000000"/>
                  <w:lang w:val="de-DE" w:eastAsia="de-DE"/>
                </w:rPr>
                <w:t xml:space="preserve">С </w:t>
              </w:r>
            </w:hyperlink>
            <w:hyperlink r:id="rId202" w:anchor="query=C26H54" w:history="1">
              <w:r w:rsidRPr="00B81E53">
                <w:rPr>
                  <w:color w:val="000000"/>
                  <w:vertAlign w:val="subscript"/>
                  <w:lang w:val="de-DE" w:eastAsia="de-DE"/>
                </w:rPr>
                <w:t xml:space="preserve">26 </w:t>
              </w:r>
            </w:hyperlink>
            <w:hyperlink r:id="rId203" w:anchor="query=C26H54" w:history="1">
              <w:r w:rsidRPr="00B81E53">
                <w:rPr>
                  <w:color w:val="000000"/>
                  <w:lang w:val="de-DE" w:eastAsia="de-DE"/>
                </w:rPr>
                <w:t xml:space="preserve">Н </w:t>
              </w:r>
            </w:hyperlink>
            <w:hyperlink r:id="rId204" w:anchor="query=C26H54" w:history="1">
              <w:r w:rsidRPr="00B81E53">
                <w:rPr>
                  <w:color w:val="000000"/>
                  <w:vertAlign w:val="subscript"/>
                  <w:lang w:val="de-DE" w:eastAsia="de-DE"/>
                </w:rPr>
                <w:t>54</w:t>
              </w:r>
            </w:hyperlink>
            <w:r w:rsidRPr="00B81E53">
              <w:rPr>
                <w:lang w:val="de-DE" w:eastAsia="de-DE"/>
              </w:rPr>
              <w:t> </w:t>
            </w:r>
          </w:p>
        </w:tc>
        <w:tc>
          <w:tcPr>
            <w:tcW w:w="1276" w:type="dxa"/>
            <w:vAlign w:val="center"/>
          </w:tcPr>
          <w:p w14:paraId="02D7D434"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366.7</w:t>
            </w:r>
          </w:p>
        </w:tc>
        <w:tc>
          <w:tcPr>
            <w:tcW w:w="1276" w:type="dxa"/>
            <w:vAlign w:val="center"/>
          </w:tcPr>
          <w:p w14:paraId="2CF47E19" w14:textId="77777777" w:rsidR="00DB28A7" w:rsidRPr="00B81E53" w:rsidRDefault="00DB28A7" w:rsidP="00B9381A">
            <w:pPr>
              <w:adjustRightInd w:val="0"/>
              <w:snapToGrid w:val="0"/>
              <w:jc w:val="center"/>
              <w:rPr>
                <w:lang w:val="kk-KZ"/>
              </w:rPr>
            </w:pPr>
            <w:r w:rsidRPr="00B81E53">
              <w:rPr>
                <w:lang w:val="kk-KZ"/>
              </w:rPr>
              <w:t>35</w:t>
            </w:r>
            <w:r w:rsidRPr="00B81E53">
              <w:t>.</w:t>
            </w:r>
            <w:r w:rsidRPr="00B81E53">
              <w:rPr>
                <w:lang w:val="kk-KZ"/>
              </w:rPr>
              <w:t>321</w:t>
            </w:r>
          </w:p>
        </w:tc>
        <w:tc>
          <w:tcPr>
            <w:tcW w:w="1446" w:type="dxa"/>
            <w:vAlign w:val="center"/>
          </w:tcPr>
          <w:p w14:paraId="3A964932" w14:textId="77777777" w:rsidR="00DB28A7" w:rsidRPr="00B81E53" w:rsidRDefault="00DB28A7" w:rsidP="00B9381A">
            <w:pPr>
              <w:adjustRightInd w:val="0"/>
              <w:snapToGrid w:val="0"/>
              <w:jc w:val="center"/>
              <w:rPr>
                <w:lang w:val="kk-KZ"/>
              </w:rPr>
            </w:pPr>
            <w:r w:rsidRPr="00B81E53">
              <w:rPr>
                <w:lang w:val="kk-KZ"/>
              </w:rPr>
              <w:t>95</w:t>
            </w:r>
          </w:p>
        </w:tc>
        <w:tc>
          <w:tcPr>
            <w:tcW w:w="1377" w:type="dxa"/>
            <w:vAlign w:val="center"/>
          </w:tcPr>
          <w:p w14:paraId="3282D1EA" w14:textId="77777777" w:rsidR="00DB28A7" w:rsidRPr="00B81E53" w:rsidRDefault="00DB28A7" w:rsidP="00B9381A">
            <w:pPr>
              <w:adjustRightInd w:val="0"/>
              <w:snapToGrid w:val="0"/>
              <w:jc w:val="center"/>
              <w:rPr>
                <w:lang w:val="kk-KZ"/>
              </w:rPr>
            </w:pPr>
            <w:r w:rsidRPr="00B81E53">
              <w:rPr>
                <w:lang w:val="kk-KZ"/>
              </w:rPr>
              <w:t>3</w:t>
            </w:r>
            <w:r w:rsidRPr="00B81E53">
              <w:t>.</w:t>
            </w:r>
            <w:r w:rsidRPr="00B81E53">
              <w:rPr>
                <w:lang w:val="kk-KZ"/>
              </w:rPr>
              <w:t>77</w:t>
            </w:r>
          </w:p>
        </w:tc>
      </w:tr>
      <w:tr w:rsidR="00DB28A7" w:rsidRPr="00B81E53" w14:paraId="48F59FCE" w14:textId="77777777" w:rsidTr="000D6914">
        <w:trPr>
          <w:trHeight w:val="60"/>
          <w:jc w:val="center"/>
        </w:trPr>
        <w:tc>
          <w:tcPr>
            <w:tcW w:w="1182" w:type="dxa"/>
            <w:vAlign w:val="center"/>
          </w:tcPr>
          <w:p w14:paraId="43C797D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16</w:t>
            </w:r>
          </w:p>
        </w:tc>
        <w:tc>
          <w:tcPr>
            <w:tcW w:w="1842" w:type="dxa"/>
            <w:vAlign w:val="center"/>
          </w:tcPr>
          <w:p w14:paraId="5B18F69C" w14:textId="77777777" w:rsidR="00DB28A7" w:rsidRPr="00B81E53" w:rsidRDefault="00DB28A7" w:rsidP="00B9381A">
            <w:pPr>
              <w:adjustRightInd w:val="0"/>
              <w:snapToGrid w:val="0"/>
              <w:jc w:val="center"/>
              <w:rPr>
                <w:lang w:val="de-DE"/>
              </w:rPr>
            </w:pPr>
            <w:r w:rsidRPr="00B81E53">
              <w:rPr>
                <w:lang w:eastAsia="de-DE"/>
              </w:rPr>
              <w:t>Гептакозан</w:t>
            </w:r>
          </w:p>
        </w:tc>
        <w:tc>
          <w:tcPr>
            <w:tcW w:w="1276" w:type="dxa"/>
            <w:vAlign w:val="center"/>
          </w:tcPr>
          <w:p w14:paraId="67B9A0E7" w14:textId="77777777" w:rsidR="00DB28A7" w:rsidRPr="00B81E53" w:rsidRDefault="00DB28A7" w:rsidP="00B9381A">
            <w:pPr>
              <w:adjustRightInd w:val="0"/>
              <w:snapToGrid w:val="0"/>
              <w:jc w:val="center"/>
              <w:rPr>
                <w:rFonts w:eastAsia="Palatino Linotype"/>
                <w:lang w:val="de-DE" w:eastAsia="de-DE"/>
              </w:rPr>
            </w:pPr>
            <w:r w:rsidRPr="00B81E53">
              <w:rPr>
                <w:lang w:eastAsia="de-DE"/>
              </w:rPr>
              <w:t xml:space="preserve">С </w:t>
            </w:r>
            <w:r w:rsidRPr="00B81E53">
              <w:rPr>
                <w:vertAlign w:val="subscript"/>
                <w:lang w:eastAsia="de-DE"/>
              </w:rPr>
              <w:t xml:space="preserve">27 </w:t>
            </w:r>
            <w:r w:rsidRPr="00B81E53">
              <w:rPr>
                <w:lang w:eastAsia="de-DE"/>
              </w:rPr>
              <w:t xml:space="preserve">Н </w:t>
            </w:r>
            <w:r w:rsidRPr="00B81E53">
              <w:rPr>
                <w:vertAlign w:val="subscript"/>
                <w:lang w:eastAsia="de-DE"/>
              </w:rPr>
              <w:t>56</w:t>
            </w:r>
            <w:r w:rsidRPr="00B81E53">
              <w:rPr>
                <w:vertAlign w:val="subscript"/>
                <w:lang w:val="de-DE" w:eastAsia="de-DE"/>
              </w:rPr>
              <w:t> </w:t>
            </w:r>
          </w:p>
        </w:tc>
        <w:tc>
          <w:tcPr>
            <w:tcW w:w="1276" w:type="dxa"/>
            <w:vAlign w:val="center"/>
          </w:tcPr>
          <w:p w14:paraId="575E9CC7"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380,7</w:t>
            </w:r>
          </w:p>
        </w:tc>
        <w:tc>
          <w:tcPr>
            <w:tcW w:w="1276" w:type="dxa"/>
            <w:vAlign w:val="center"/>
          </w:tcPr>
          <w:p w14:paraId="63B1567B" w14:textId="77777777" w:rsidR="00DB28A7" w:rsidRPr="00B81E53" w:rsidRDefault="00DB28A7" w:rsidP="00B9381A">
            <w:pPr>
              <w:adjustRightInd w:val="0"/>
              <w:snapToGrid w:val="0"/>
              <w:jc w:val="center"/>
              <w:rPr>
                <w:lang w:val="kk-KZ"/>
              </w:rPr>
            </w:pPr>
            <w:r w:rsidRPr="00B81E53">
              <w:rPr>
                <w:lang w:val="kk-KZ"/>
              </w:rPr>
              <w:t>37</w:t>
            </w:r>
            <w:r w:rsidRPr="00B81E53">
              <w:t>.</w:t>
            </w:r>
            <w:r w:rsidRPr="00B81E53">
              <w:rPr>
                <w:lang w:val="kk-KZ"/>
              </w:rPr>
              <w:t>145</w:t>
            </w:r>
          </w:p>
        </w:tc>
        <w:tc>
          <w:tcPr>
            <w:tcW w:w="1446" w:type="dxa"/>
            <w:vAlign w:val="center"/>
          </w:tcPr>
          <w:p w14:paraId="254FA4DF" w14:textId="77777777" w:rsidR="00DB28A7" w:rsidRPr="00B81E53" w:rsidRDefault="00DB28A7" w:rsidP="00B9381A">
            <w:pPr>
              <w:adjustRightInd w:val="0"/>
              <w:snapToGrid w:val="0"/>
              <w:jc w:val="center"/>
              <w:rPr>
                <w:lang w:val="kk-KZ"/>
              </w:rPr>
            </w:pPr>
            <w:r w:rsidRPr="00B81E53">
              <w:rPr>
                <w:lang w:val="de-DE"/>
              </w:rPr>
              <w:t>9</w:t>
            </w:r>
            <w:r w:rsidRPr="00B81E53">
              <w:rPr>
                <w:lang w:val="kk-KZ"/>
              </w:rPr>
              <w:t>5</w:t>
            </w:r>
          </w:p>
        </w:tc>
        <w:tc>
          <w:tcPr>
            <w:tcW w:w="1377" w:type="dxa"/>
            <w:vAlign w:val="center"/>
          </w:tcPr>
          <w:p w14:paraId="7B74BFF9" w14:textId="77777777" w:rsidR="00DB28A7" w:rsidRPr="00B81E53" w:rsidRDefault="00DB28A7" w:rsidP="00B9381A">
            <w:pPr>
              <w:adjustRightInd w:val="0"/>
              <w:snapToGrid w:val="0"/>
              <w:jc w:val="center"/>
              <w:rPr>
                <w:lang w:val="kk-KZ"/>
              </w:rPr>
            </w:pPr>
            <w:r w:rsidRPr="00B81E53">
              <w:rPr>
                <w:lang w:val="kk-KZ"/>
              </w:rPr>
              <w:t>3</w:t>
            </w:r>
            <w:r w:rsidRPr="00B81E53">
              <w:t>.</w:t>
            </w:r>
            <w:r w:rsidRPr="00B81E53">
              <w:rPr>
                <w:lang w:val="kk-KZ"/>
              </w:rPr>
              <w:t>04</w:t>
            </w:r>
          </w:p>
        </w:tc>
      </w:tr>
      <w:tr w:rsidR="00DB28A7" w:rsidRPr="00B81E53" w14:paraId="54BE7949" w14:textId="77777777" w:rsidTr="000D6914">
        <w:trPr>
          <w:trHeight w:val="152"/>
          <w:jc w:val="center"/>
        </w:trPr>
        <w:tc>
          <w:tcPr>
            <w:tcW w:w="1182" w:type="dxa"/>
            <w:vAlign w:val="center"/>
          </w:tcPr>
          <w:p w14:paraId="12006E5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17</w:t>
            </w:r>
          </w:p>
        </w:tc>
        <w:tc>
          <w:tcPr>
            <w:tcW w:w="1842" w:type="dxa"/>
            <w:vAlign w:val="center"/>
          </w:tcPr>
          <w:p w14:paraId="3595C48A" w14:textId="77777777" w:rsidR="00DB28A7" w:rsidRPr="00B81E53" w:rsidRDefault="00DB28A7" w:rsidP="00B9381A">
            <w:pPr>
              <w:pStyle w:val="MDPIequationFram"/>
              <w:adjustRightInd/>
              <w:snapToGrid/>
              <w:spacing w:before="0" w:after="0"/>
              <w:rPr>
                <w:rFonts w:ascii="Times New Roman" w:hAnsi="Times New Roman"/>
                <w:sz w:val="24"/>
                <w:szCs w:val="24"/>
                <w:lang w:val="de-DE" w:eastAsia="ru-RU" w:bidi="ar-SA"/>
              </w:rPr>
            </w:pPr>
            <w:r w:rsidRPr="00B81E53">
              <w:rPr>
                <w:rFonts w:ascii="Times New Roman" w:hAnsi="Times New Roman"/>
                <w:sz w:val="24"/>
                <w:szCs w:val="24"/>
              </w:rPr>
              <w:t>Октакосан</w:t>
            </w:r>
          </w:p>
        </w:tc>
        <w:tc>
          <w:tcPr>
            <w:tcW w:w="1276" w:type="dxa"/>
            <w:vAlign w:val="center"/>
          </w:tcPr>
          <w:p w14:paraId="4DA1C02B"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w:t>
            </w:r>
            <w:hyperlink r:id="rId205" w:anchor="query=C28H58" w:history="1">
              <w:r w:rsidRPr="00B81E53">
                <w:rPr>
                  <w:color w:val="000000"/>
                  <w:lang w:val="de-DE" w:eastAsia="de-DE"/>
                </w:rPr>
                <w:t xml:space="preserve">С </w:t>
              </w:r>
            </w:hyperlink>
            <w:hyperlink r:id="rId206" w:anchor="query=C28H58" w:history="1">
              <w:r w:rsidRPr="00B81E53">
                <w:rPr>
                  <w:color w:val="000000"/>
                  <w:vertAlign w:val="subscript"/>
                  <w:lang w:val="de-DE" w:eastAsia="de-DE"/>
                </w:rPr>
                <w:t xml:space="preserve">28 </w:t>
              </w:r>
            </w:hyperlink>
            <w:hyperlink r:id="rId207" w:anchor="query=C28H58" w:history="1">
              <w:r w:rsidRPr="00B81E53">
                <w:rPr>
                  <w:color w:val="000000"/>
                  <w:lang w:val="de-DE" w:eastAsia="de-DE"/>
                </w:rPr>
                <w:t xml:space="preserve">Н </w:t>
              </w:r>
            </w:hyperlink>
            <w:hyperlink r:id="rId208" w:anchor="query=C28H58" w:history="1">
              <w:r w:rsidRPr="00B81E53">
                <w:rPr>
                  <w:color w:val="000000"/>
                  <w:vertAlign w:val="subscript"/>
                  <w:lang w:val="de-DE" w:eastAsia="de-DE"/>
                </w:rPr>
                <w:t>58</w:t>
              </w:r>
            </w:hyperlink>
          </w:p>
        </w:tc>
        <w:tc>
          <w:tcPr>
            <w:tcW w:w="1276" w:type="dxa"/>
            <w:vAlign w:val="center"/>
          </w:tcPr>
          <w:p w14:paraId="515609E3"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394.8</w:t>
            </w:r>
          </w:p>
        </w:tc>
        <w:tc>
          <w:tcPr>
            <w:tcW w:w="1276" w:type="dxa"/>
            <w:vAlign w:val="center"/>
          </w:tcPr>
          <w:p w14:paraId="6CC62241" w14:textId="77777777" w:rsidR="00DB28A7" w:rsidRPr="00B81E53" w:rsidRDefault="00DB28A7" w:rsidP="00B9381A">
            <w:pPr>
              <w:adjustRightInd w:val="0"/>
              <w:snapToGrid w:val="0"/>
              <w:jc w:val="center"/>
              <w:rPr>
                <w:lang w:val="kk-KZ"/>
              </w:rPr>
            </w:pPr>
            <w:r w:rsidRPr="00B81E53">
              <w:rPr>
                <w:lang w:val="kk-KZ"/>
              </w:rPr>
              <w:t>38</w:t>
            </w:r>
            <w:r w:rsidRPr="00B81E53">
              <w:t>.</w:t>
            </w:r>
            <w:r w:rsidRPr="00B81E53">
              <w:rPr>
                <w:lang w:val="kk-KZ"/>
              </w:rPr>
              <w:t>937</w:t>
            </w:r>
          </w:p>
        </w:tc>
        <w:tc>
          <w:tcPr>
            <w:tcW w:w="1446" w:type="dxa"/>
            <w:vAlign w:val="center"/>
          </w:tcPr>
          <w:p w14:paraId="081CFAD2"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5ACF10A5" w14:textId="77777777" w:rsidR="00DB28A7" w:rsidRPr="00B81E53" w:rsidRDefault="00DB28A7" w:rsidP="00B9381A">
            <w:pPr>
              <w:adjustRightInd w:val="0"/>
              <w:snapToGrid w:val="0"/>
              <w:jc w:val="center"/>
              <w:rPr>
                <w:lang w:val="kk-KZ"/>
              </w:rPr>
            </w:pPr>
            <w:r w:rsidRPr="00B81E53">
              <w:rPr>
                <w:lang w:val="kk-KZ"/>
              </w:rPr>
              <w:t>3</w:t>
            </w:r>
            <w:r w:rsidRPr="00B81E53">
              <w:t>.</w:t>
            </w:r>
            <w:r w:rsidRPr="00B81E53">
              <w:rPr>
                <w:lang w:val="kk-KZ"/>
              </w:rPr>
              <w:t>54</w:t>
            </w:r>
          </w:p>
        </w:tc>
      </w:tr>
      <w:tr w:rsidR="00DB28A7" w:rsidRPr="00B81E53" w14:paraId="04EC4F14" w14:textId="77777777" w:rsidTr="000D6914">
        <w:trPr>
          <w:trHeight w:val="80"/>
          <w:jc w:val="center"/>
        </w:trPr>
        <w:tc>
          <w:tcPr>
            <w:tcW w:w="1182" w:type="dxa"/>
            <w:vAlign w:val="center"/>
          </w:tcPr>
          <w:p w14:paraId="2A3FBC3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18</w:t>
            </w:r>
          </w:p>
        </w:tc>
        <w:tc>
          <w:tcPr>
            <w:tcW w:w="1842" w:type="dxa"/>
            <w:vAlign w:val="center"/>
          </w:tcPr>
          <w:p w14:paraId="6A244386" w14:textId="77777777" w:rsidR="00DB28A7" w:rsidRPr="00B81E53" w:rsidRDefault="00DB28A7" w:rsidP="00B9381A">
            <w:pPr>
              <w:adjustRightInd w:val="0"/>
              <w:snapToGrid w:val="0"/>
              <w:jc w:val="center"/>
              <w:rPr>
                <w:lang w:val="de-DE"/>
              </w:rPr>
            </w:pPr>
            <w:r w:rsidRPr="00B81E53">
              <w:rPr>
                <w:lang w:eastAsia="de-DE"/>
              </w:rPr>
              <w:t>Нонакозан</w:t>
            </w:r>
          </w:p>
        </w:tc>
        <w:tc>
          <w:tcPr>
            <w:tcW w:w="1276" w:type="dxa"/>
            <w:vAlign w:val="center"/>
          </w:tcPr>
          <w:p w14:paraId="0C3F58B4" w14:textId="77777777" w:rsidR="00DB28A7" w:rsidRPr="00B81E53" w:rsidRDefault="00DB28A7" w:rsidP="00B9381A">
            <w:pPr>
              <w:adjustRightInd w:val="0"/>
              <w:snapToGrid w:val="0"/>
              <w:jc w:val="center"/>
              <w:rPr>
                <w:rFonts w:eastAsia="Palatino Linotype"/>
                <w:lang w:val="de-DE" w:eastAsia="de-DE"/>
              </w:rPr>
            </w:pPr>
            <w:hyperlink r:id="rId209" w:anchor="query=C29H60" w:history="1">
              <w:r w:rsidRPr="00B81E53">
                <w:rPr>
                  <w:color w:val="000000"/>
                  <w:lang w:val="de-DE" w:eastAsia="de-DE"/>
                </w:rPr>
                <w:t xml:space="preserve">С </w:t>
              </w:r>
            </w:hyperlink>
            <w:hyperlink r:id="rId210" w:anchor="query=C29H60" w:history="1">
              <w:r w:rsidRPr="00B81E53">
                <w:rPr>
                  <w:color w:val="000000"/>
                  <w:vertAlign w:val="subscript"/>
                  <w:lang w:val="de-DE" w:eastAsia="de-DE"/>
                </w:rPr>
                <w:t xml:space="preserve">29 </w:t>
              </w:r>
            </w:hyperlink>
            <w:hyperlink r:id="rId211" w:anchor="query=C29H60" w:history="1">
              <w:r w:rsidRPr="00B81E53">
                <w:rPr>
                  <w:color w:val="000000"/>
                  <w:lang w:val="de-DE" w:eastAsia="de-DE"/>
                </w:rPr>
                <w:t xml:space="preserve">Н </w:t>
              </w:r>
            </w:hyperlink>
            <w:hyperlink r:id="rId212" w:anchor="query=C29H60" w:history="1">
              <w:r w:rsidRPr="00B81E53">
                <w:rPr>
                  <w:color w:val="000000"/>
                  <w:vertAlign w:val="subscript"/>
                  <w:lang w:val="de-DE" w:eastAsia="de-DE"/>
                </w:rPr>
                <w:t>60</w:t>
              </w:r>
            </w:hyperlink>
            <w:r w:rsidRPr="00B81E53">
              <w:rPr>
                <w:lang w:val="de-DE" w:eastAsia="de-DE"/>
              </w:rPr>
              <w:t> </w:t>
            </w:r>
          </w:p>
        </w:tc>
        <w:tc>
          <w:tcPr>
            <w:tcW w:w="1276" w:type="dxa"/>
            <w:vAlign w:val="center"/>
          </w:tcPr>
          <w:p w14:paraId="753AAFE1"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408.8</w:t>
            </w:r>
          </w:p>
        </w:tc>
        <w:tc>
          <w:tcPr>
            <w:tcW w:w="1276" w:type="dxa"/>
            <w:vAlign w:val="center"/>
          </w:tcPr>
          <w:p w14:paraId="677A374F" w14:textId="77777777" w:rsidR="00DB28A7" w:rsidRPr="00B81E53" w:rsidRDefault="00DB28A7" w:rsidP="00B9381A">
            <w:pPr>
              <w:adjustRightInd w:val="0"/>
              <w:snapToGrid w:val="0"/>
              <w:jc w:val="center"/>
              <w:rPr>
                <w:lang w:val="kk-KZ"/>
              </w:rPr>
            </w:pPr>
            <w:r w:rsidRPr="00B81E53">
              <w:rPr>
                <w:lang w:val="kk-KZ"/>
              </w:rPr>
              <w:t>40</w:t>
            </w:r>
            <w:r w:rsidRPr="00B81E53">
              <w:t>.</w:t>
            </w:r>
            <w:r w:rsidRPr="00B81E53">
              <w:rPr>
                <w:lang w:val="kk-KZ"/>
              </w:rPr>
              <w:t>612</w:t>
            </w:r>
          </w:p>
        </w:tc>
        <w:tc>
          <w:tcPr>
            <w:tcW w:w="1446" w:type="dxa"/>
            <w:vAlign w:val="center"/>
          </w:tcPr>
          <w:p w14:paraId="56A8B32E" w14:textId="77777777" w:rsidR="00DB28A7" w:rsidRPr="00B81E53" w:rsidRDefault="00DB28A7" w:rsidP="00B9381A">
            <w:pPr>
              <w:adjustRightInd w:val="0"/>
              <w:snapToGrid w:val="0"/>
              <w:jc w:val="center"/>
              <w:rPr>
                <w:lang w:val="kk-KZ"/>
              </w:rPr>
            </w:pPr>
            <w:r w:rsidRPr="00B81E53">
              <w:rPr>
                <w:lang w:val="kk-KZ"/>
              </w:rPr>
              <w:t>98</w:t>
            </w:r>
          </w:p>
        </w:tc>
        <w:tc>
          <w:tcPr>
            <w:tcW w:w="1377" w:type="dxa"/>
            <w:vAlign w:val="center"/>
          </w:tcPr>
          <w:p w14:paraId="20EED19E" w14:textId="77777777" w:rsidR="00DB28A7" w:rsidRPr="00B81E53" w:rsidRDefault="00DB28A7" w:rsidP="00B9381A">
            <w:pPr>
              <w:adjustRightInd w:val="0"/>
              <w:snapToGrid w:val="0"/>
              <w:jc w:val="center"/>
              <w:rPr>
                <w:lang w:val="kk-KZ"/>
              </w:rPr>
            </w:pPr>
            <w:r w:rsidRPr="00B81E53">
              <w:rPr>
                <w:lang w:val="kk-KZ"/>
              </w:rPr>
              <w:t>1</w:t>
            </w:r>
            <w:r w:rsidRPr="00B81E53">
              <w:t>.</w:t>
            </w:r>
            <w:r w:rsidRPr="00B81E53">
              <w:rPr>
                <w:lang w:val="kk-KZ"/>
              </w:rPr>
              <w:t>19</w:t>
            </w:r>
          </w:p>
        </w:tc>
      </w:tr>
      <w:tr w:rsidR="00DB28A7" w:rsidRPr="00B81E53" w14:paraId="69715DF8" w14:textId="77777777" w:rsidTr="000D6914">
        <w:trPr>
          <w:trHeight w:val="80"/>
          <w:jc w:val="center"/>
        </w:trPr>
        <w:tc>
          <w:tcPr>
            <w:tcW w:w="1182" w:type="dxa"/>
            <w:vAlign w:val="center"/>
          </w:tcPr>
          <w:p w14:paraId="78A259F9"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19</w:t>
            </w:r>
          </w:p>
        </w:tc>
        <w:tc>
          <w:tcPr>
            <w:tcW w:w="1842" w:type="dxa"/>
            <w:vAlign w:val="center"/>
          </w:tcPr>
          <w:p w14:paraId="0762B001" w14:textId="77777777" w:rsidR="00DB28A7" w:rsidRPr="00B81E53" w:rsidRDefault="00DB28A7" w:rsidP="00B9381A">
            <w:pPr>
              <w:adjustRightInd w:val="0"/>
              <w:snapToGrid w:val="0"/>
              <w:jc w:val="center"/>
              <w:rPr>
                <w:lang w:val="de-DE"/>
              </w:rPr>
            </w:pPr>
            <w:r w:rsidRPr="00B81E53">
              <w:rPr>
                <w:lang w:eastAsia="de-DE"/>
              </w:rPr>
              <w:t>Триаконтан</w:t>
            </w:r>
          </w:p>
        </w:tc>
        <w:tc>
          <w:tcPr>
            <w:tcW w:w="1276" w:type="dxa"/>
            <w:vAlign w:val="center"/>
          </w:tcPr>
          <w:p w14:paraId="7006C44B" w14:textId="77777777" w:rsidR="00DB28A7" w:rsidRPr="00B81E53" w:rsidRDefault="00DB28A7" w:rsidP="00B9381A">
            <w:pPr>
              <w:adjustRightInd w:val="0"/>
              <w:snapToGrid w:val="0"/>
              <w:jc w:val="center"/>
              <w:rPr>
                <w:rFonts w:eastAsia="Palatino Linotype"/>
                <w:lang w:val="de-DE" w:eastAsia="de-DE"/>
              </w:rPr>
            </w:pPr>
            <w:hyperlink r:id="rId213" w:anchor="query=C30H62" w:history="1">
              <w:r w:rsidRPr="00B81E53">
                <w:rPr>
                  <w:color w:val="000000"/>
                  <w:lang w:val="de-DE" w:eastAsia="de-DE"/>
                </w:rPr>
                <w:t xml:space="preserve">С </w:t>
              </w:r>
            </w:hyperlink>
            <w:hyperlink r:id="rId214" w:anchor="query=C30H62" w:history="1">
              <w:r w:rsidRPr="00B81E53">
                <w:rPr>
                  <w:color w:val="000000"/>
                  <w:vertAlign w:val="subscript"/>
                  <w:lang w:val="de-DE" w:eastAsia="de-DE"/>
                </w:rPr>
                <w:t xml:space="preserve">30 </w:t>
              </w:r>
            </w:hyperlink>
            <w:hyperlink r:id="rId215" w:anchor="query=C30H62" w:history="1">
              <w:r w:rsidRPr="00B81E53">
                <w:rPr>
                  <w:color w:val="000000"/>
                  <w:lang w:val="de-DE" w:eastAsia="de-DE"/>
                </w:rPr>
                <w:t xml:space="preserve">Н </w:t>
              </w:r>
            </w:hyperlink>
            <w:hyperlink r:id="rId216" w:anchor="query=C30H62" w:history="1">
              <w:r w:rsidRPr="00B81E53">
                <w:rPr>
                  <w:color w:val="000000"/>
                  <w:vertAlign w:val="subscript"/>
                  <w:lang w:val="de-DE" w:eastAsia="de-DE"/>
                </w:rPr>
                <w:t>62</w:t>
              </w:r>
            </w:hyperlink>
            <w:r w:rsidRPr="00B81E53">
              <w:rPr>
                <w:lang w:val="de-DE" w:eastAsia="de-DE"/>
              </w:rPr>
              <w:t> </w:t>
            </w:r>
          </w:p>
        </w:tc>
        <w:tc>
          <w:tcPr>
            <w:tcW w:w="1276" w:type="dxa"/>
            <w:vAlign w:val="center"/>
          </w:tcPr>
          <w:p w14:paraId="4EA55859"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422.8</w:t>
            </w:r>
          </w:p>
        </w:tc>
        <w:tc>
          <w:tcPr>
            <w:tcW w:w="1276" w:type="dxa"/>
            <w:vAlign w:val="center"/>
          </w:tcPr>
          <w:p w14:paraId="383B25C6" w14:textId="77777777" w:rsidR="00DB28A7" w:rsidRPr="00B81E53" w:rsidRDefault="00DB28A7" w:rsidP="00B9381A">
            <w:pPr>
              <w:adjustRightInd w:val="0"/>
              <w:snapToGrid w:val="0"/>
              <w:jc w:val="center"/>
              <w:rPr>
                <w:lang w:val="kk-KZ"/>
              </w:rPr>
            </w:pPr>
            <w:r w:rsidRPr="00B81E53">
              <w:rPr>
                <w:lang w:val="kk-KZ"/>
              </w:rPr>
              <w:t>42</w:t>
            </w:r>
            <w:r w:rsidRPr="00B81E53">
              <w:t>.</w:t>
            </w:r>
            <w:r w:rsidRPr="00B81E53">
              <w:rPr>
                <w:lang w:val="kk-KZ"/>
              </w:rPr>
              <w:t>262</w:t>
            </w:r>
          </w:p>
        </w:tc>
        <w:tc>
          <w:tcPr>
            <w:tcW w:w="1446" w:type="dxa"/>
            <w:vAlign w:val="center"/>
          </w:tcPr>
          <w:p w14:paraId="5024F5CB" w14:textId="77777777" w:rsidR="00DB28A7" w:rsidRPr="00B81E53" w:rsidRDefault="00DB28A7" w:rsidP="00B9381A">
            <w:pPr>
              <w:adjustRightInd w:val="0"/>
              <w:snapToGrid w:val="0"/>
              <w:jc w:val="center"/>
              <w:rPr>
                <w:lang w:val="kk-KZ"/>
              </w:rPr>
            </w:pPr>
            <w:r w:rsidRPr="00B81E53">
              <w:rPr>
                <w:lang w:val="kk-KZ"/>
              </w:rPr>
              <w:t>91</w:t>
            </w:r>
          </w:p>
        </w:tc>
        <w:tc>
          <w:tcPr>
            <w:tcW w:w="1377" w:type="dxa"/>
            <w:vAlign w:val="center"/>
          </w:tcPr>
          <w:p w14:paraId="34F656EC" w14:textId="77777777" w:rsidR="00DB28A7" w:rsidRPr="00B81E53" w:rsidRDefault="00DB28A7" w:rsidP="00B9381A">
            <w:pPr>
              <w:adjustRightInd w:val="0"/>
              <w:snapToGrid w:val="0"/>
              <w:jc w:val="center"/>
              <w:rPr>
                <w:lang w:val="kk-KZ"/>
              </w:rPr>
            </w:pPr>
            <w:r w:rsidRPr="00B81E53">
              <w:rPr>
                <w:lang w:val="kk-KZ"/>
              </w:rPr>
              <w:t>0</w:t>
            </w:r>
            <w:r w:rsidRPr="00B81E53">
              <w:t>.</w:t>
            </w:r>
            <w:r w:rsidRPr="00B81E53">
              <w:rPr>
                <w:lang w:val="kk-KZ"/>
              </w:rPr>
              <w:t>55</w:t>
            </w:r>
          </w:p>
        </w:tc>
      </w:tr>
      <w:tr w:rsidR="00DB28A7" w:rsidRPr="00B81E53" w14:paraId="1AAF4565" w14:textId="77777777" w:rsidTr="000D6914">
        <w:trPr>
          <w:trHeight w:val="80"/>
          <w:jc w:val="center"/>
        </w:trPr>
        <w:tc>
          <w:tcPr>
            <w:tcW w:w="1182" w:type="dxa"/>
            <w:vAlign w:val="center"/>
          </w:tcPr>
          <w:p w14:paraId="3D2EE2D0"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20</w:t>
            </w:r>
          </w:p>
        </w:tc>
        <w:tc>
          <w:tcPr>
            <w:tcW w:w="1842" w:type="dxa"/>
            <w:vAlign w:val="center"/>
          </w:tcPr>
          <w:p w14:paraId="4AC018BC" w14:textId="77777777" w:rsidR="00DB28A7" w:rsidRPr="00B81E53" w:rsidRDefault="00DB28A7" w:rsidP="00B9381A">
            <w:pPr>
              <w:adjustRightInd w:val="0"/>
              <w:snapToGrid w:val="0"/>
              <w:jc w:val="center"/>
              <w:rPr>
                <w:lang w:val="de-DE"/>
              </w:rPr>
            </w:pPr>
            <w:r w:rsidRPr="00B81E53">
              <w:rPr>
                <w:lang w:eastAsia="de-DE"/>
              </w:rPr>
              <w:t>Хентриаконтан</w:t>
            </w:r>
          </w:p>
        </w:tc>
        <w:tc>
          <w:tcPr>
            <w:tcW w:w="1276" w:type="dxa"/>
            <w:vAlign w:val="center"/>
          </w:tcPr>
          <w:p w14:paraId="4681AF9A" w14:textId="77777777" w:rsidR="00DB28A7" w:rsidRPr="00B81E53" w:rsidRDefault="00DB28A7" w:rsidP="00B9381A">
            <w:pPr>
              <w:adjustRightInd w:val="0"/>
              <w:snapToGrid w:val="0"/>
              <w:jc w:val="center"/>
              <w:rPr>
                <w:rFonts w:eastAsia="Palatino Linotype"/>
                <w:lang w:val="de-DE" w:eastAsia="de-DE"/>
              </w:rPr>
            </w:pPr>
            <w:hyperlink r:id="rId217" w:anchor="query=C31H64" w:history="1">
              <w:r w:rsidRPr="00B81E53">
                <w:rPr>
                  <w:color w:val="000000"/>
                  <w:lang w:val="de-DE" w:eastAsia="de-DE"/>
                </w:rPr>
                <w:t xml:space="preserve">С </w:t>
              </w:r>
            </w:hyperlink>
            <w:hyperlink r:id="rId218" w:anchor="query=C31H64" w:history="1">
              <w:r w:rsidRPr="00B81E53">
                <w:rPr>
                  <w:color w:val="000000"/>
                  <w:vertAlign w:val="subscript"/>
                  <w:lang w:val="de-DE" w:eastAsia="de-DE"/>
                </w:rPr>
                <w:t xml:space="preserve">31 </w:t>
              </w:r>
            </w:hyperlink>
            <w:hyperlink r:id="rId219" w:anchor="query=C31H64" w:history="1">
              <w:r w:rsidRPr="00B81E53">
                <w:rPr>
                  <w:color w:val="000000"/>
                  <w:lang w:val="de-DE" w:eastAsia="de-DE"/>
                </w:rPr>
                <w:t xml:space="preserve">Н </w:t>
              </w:r>
            </w:hyperlink>
            <w:hyperlink r:id="rId220" w:anchor="query=C31H64" w:history="1">
              <w:r w:rsidRPr="00B81E53">
                <w:rPr>
                  <w:color w:val="000000"/>
                  <w:vertAlign w:val="subscript"/>
                  <w:lang w:val="de-DE" w:eastAsia="de-DE"/>
                </w:rPr>
                <w:t>64</w:t>
              </w:r>
            </w:hyperlink>
          </w:p>
        </w:tc>
        <w:tc>
          <w:tcPr>
            <w:tcW w:w="1276" w:type="dxa"/>
            <w:vAlign w:val="center"/>
          </w:tcPr>
          <w:p w14:paraId="783A6F79"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436.8</w:t>
            </w:r>
          </w:p>
        </w:tc>
        <w:tc>
          <w:tcPr>
            <w:tcW w:w="1276" w:type="dxa"/>
            <w:vAlign w:val="center"/>
          </w:tcPr>
          <w:p w14:paraId="74D36E90" w14:textId="77777777" w:rsidR="00DB28A7" w:rsidRPr="00B81E53" w:rsidRDefault="00DB28A7" w:rsidP="00B9381A">
            <w:pPr>
              <w:adjustRightInd w:val="0"/>
              <w:snapToGrid w:val="0"/>
              <w:jc w:val="center"/>
              <w:rPr>
                <w:lang w:val="kk-KZ"/>
              </w:rPr>
            </w:pPr>
            <w:r w:rsidRPr="00B81E53">
              <w:rPr>
                <w:lang w:val="kk-KZ"/>
              </w:rPr>
              <w:t>44</w:t>
            </w:r>
            <w:r w:rsidRPr="00B81E53">
              <w:t>.</w:t>
            </w:r>
            <w:r w:rsidRPr="00B81E53">
              <w:rPr>
                <w:lang w:val="kk-KZ"/>
              </w:rPr>
              <w:t>163</w:t>
            </w:r>
          </w:p>
        </w:tc>
        <w:tc>
          <w:tcPr>
            <w:tcW w:w="1446" w:type="dxa"/>
            <w:vAlign w:val="center"/>
          </w:tcPr>
          <w:p w14:paraId="6E458305" w14:textId="77777777" w:rsidR="00DB28A7" w:rsidRPr="00B81E53" w:rsidRDefault="00DB28A7" w:rsidP="00B9381A">
            <w:pPr>
              <w:adjustRightInd w:val="0"/>
              <w:snapToGrid w:val="0"/>
              <w:jc w:val="center"/>
              <w:rPr>
                <w:lang w:val="kk-KZ"/>
              </w:rPr>
            </w:pPr>
            <w:r w:rsidRPr="00B81E53">
              <w:rPr>
                <w:lang w:val="kk-KZ"/>
              </w:rPr>
              <w:t>96</w:t>
            </w:r>
          </w:p>
        </w:tc>
        <w:tc>
          <w:tcPr>
            <w:tcW w:w="1377" w:type="dxa"/>
            <w:vAlign w:val="center"/>
          </w:tcPr>
          <w:p w14:paraId="7BC048A1" w14:textId="77777777" w:rsidR="00DB28A7" w:rsidRPr="00B81E53" w:rsidRDefault="00DB28A7" w:rsidP="00B9381A">
            <w:pPr>
              <w:adjustRightInd w:val="0"/>
              <w:snapToGrid w:val="0"/>
              <w:jc w:val="center"/>
              <w:rPr>
                <w:lang w:val="kk-KZ"/>
              </w:rPr>
            </w:pPr>
            <w:r w:rsidRPr="00B81E53">
              <w:rPr>
                <w:lang w:val="de-DE"/>
              </w:rPr>
              <w:t>0.</w:t>
            </w:r>
            <w:r w:rsidRPr="00B81E53">
              <w:rPr>
                <w:lang w:val="kk-KZ"/>
              </w:rPr>
              <w:t>24</w:t>
            </w:r>
          </w:p>
        </w:tc>
      </w:tr>
      <w:tr w:rsidR="00DB28A7" w:rsidRPr="00B81E53" w14:paraId="71DED8ED" w14:textId="77777777" w:rsidTr="000D6914">
        <w:trPr>
          <w:trHeight w:val="102"/>
          <w:jc w:val="center"/>
        </w:trPr>
        <w:tc>
          <w:tcPr>
            <w:tcW w:w="1182" w:type="dxa"/>
            <w:vAlign w:val="center"/>
          </w:tcPr>
          <w:p w14:paraId="510605BD"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21</w:t>
            </w:r>
          </w:p>
        </w:tc>
        <w:tc>
          <w:tcPr>
            <w:tcW w:w="1842" w:type="dxa"/>
            <w:vAlign w:val="center"/>
          </w:tcPr>
          <w:p w14:paraId="6F16F987" w14:textId="77777777" w:rsidR="00DB28A7" w:rsidRPr="00B81E53" w:rsidRDefault="00DB28A7" w:rsidP="00B9381A">
            <w:pPr>
              <w:adjustRightInd w:val="0"/>
              <w:snapToGrid w:val="0"/>
              <w:jc w:val="center"/>
              <w:rPr>
                <w:rFonts w:eastAsia="Palatino Linotype"/>
                <w:lang w:val="de-DE" w:eastAsia="de-DE"/>
              </w:rPr>
            </w:pPr>
            <w:r w:rsidRPr="00B81E53">
              <w:rPr>
                <w:lang w:eastAsia="de-DE"/>
              </w:rPr>
              <w:t>Дотриаконтан</w:t>
            </w:r>
          </w:p>
        </w:tc>
        <w:tc>
          <w:tcPr>
            <w:tcW w:w="1276" w:type="dxa"/>
            <w:vAlign w:val="center"/>
          </w:tcPr>
          <w:p w14:paraId="5F6F9006" w14:textId="77777777" w:rsidR="00DB28A7" w:rsidRPr="00B81E53" w:rsidRDefault="00DB28A7" w:rsidP="00B9381A">
            <w:pPr>
              <w:adjustRightInd w:val="0"/>
              <w:snapToGrid w:val="0"/>
              <w:jc w:val="center"/>
              <w:rPr>
                <w:rFonts w:eastAsia="Palatino Linotype"/>
                <w:lang w:val="de-DE" w:eastAsia="de-DE"/>
              </w:rPr>
            </w:pPr>
            <w:r w:rsidRPr="00B81E53">
              <w:rPr>
                <w:lang w:val="de-DE" w:eastAsia="de-DE"/>
              </w:rPr>
              <w:t> </w:t>
            </w:r>
            <w:hyperlink r:id="rId221" w:anchor="query=C32H66" w:history="1">
              <w:r w:rsidRPr="00B81E53">
                <w:rPr>
                  <w:color w:val="000000"/>
                  <w:lang w:val="de-DE" w:eastAsia="de-DE"/>
                </w:rPr>
                <w:t xml:space="preserve">С </w:t>
              </w:r>
            </w:hyperlink>
            <w:hyperlink r:id="rId222" w:anchor="query=C32H66" w:history="1">
              <w:r w:rsidRPr="00B81E53">
                <w:rPr>
                  <w:color w:val="000000"/>
                  <w:vertAlign w:val="subscript"/>
                  <w:lang w:val="de-DE" w:eastAsia="de-DE"/>
                </w:rPr>
                <w:t xml:space="preserve">32 </w:t>
              </w:r>
            </w:hyperlink>
            <w:hyperlink r:id="rId223" w:anchor="query=C32H66" w:history="1">
              <w:r w:rsidRPr="00B81E53">
                <w:rPr>
                  <w:color w:val="000000"/>
                  <w:lang w:val="de-DE" w:eastAsia="de-DE"/>
                </w:rPr>
                <w:t xml:space="preserve">Н </w:t>
              </w:r>
            </w:hyperlink>
            <w:hyperlink r:id="rId224" w:anchor="query=C32H66" w:history="1">
              <w:r w:rsidRPr="00B81E53">
                <w:rPr>
                  <w:color w:val="000000"/>
                  <w:vertAlign w:val="subscript"/>
                  <w:lang w:val="de-DE" w:eastAsia="de-DE"/>
                </w:rPr>
                <w:t>66</w:t>
              </w:r>
            </w:hyperlink>
            <w:r w:rsidRPr="00B81E53">
              <w:rPr>
                <w:lang w:val="de-DE" w:eastAsia="de-DE"/>
              </w:rPr>
              <w:t> </w:t>
            </w:r>
          </w:p>
        </w:tc>
        <w:tc>
          <w:tcPr>
            <w:tcW w:w="1276" w:type="dxa"/>
            <w:vAlign w:val="center"/>
          </w:tcPr>
          <w:p w14:paraId="55F52A3E"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450.9</w:t>
            </w:r>
          </w:p>
        </w:tc>
        <w:tc>
          <w:tcPr>
            <w:tcW w:w="1276" w:type="dxa"/>
            <w:vAlign w:val="center"/>
          </w:tcPr>
          <w:p w14:paraId="3962743A" w14:textId="77777777" w:rsidR="00DB28A7" w:rsidRPr="00B81E53" w:rsidRDefault="00DB28A7" w:rsidP="00B9381A">
            <w:pPr>
              <w:adjustRightInd w:val="0"/>
              <w:snapToGrid w:val="0"/>
              <w:jc w:val="center"/>
              <w:rPr>
                <w:lang w:val="kk-KZ"/>
              </w:rPr>
            </w:pPr>
            <w:r w:rsidRPr="00B81E53">
              <w:rPr>
                <w:lang w:val="kk-KZ"/>
              </w:rPr>
              <w:t>46</w:t>
            </w:r>
            <w:r w:rsidRPr="00B81E53">
              <w:t>.</w:t>
            </w:r>
            <w:r w:rsidRPr="00B81E53">
              <w:rPr>
                <w:lang w:val="kk-KZ"/>
              </w:rPr>
              <w:t>628</w:t>
            </w:r>
          </w:p>
        </w:tc>
        <w:tc>
          <w:tcPr>
            <w:tcW w:w="1446" w:type="dxa"/>
            <w:vAlign w:val="center"/>
          </w:tcPr>
          <w:p w14:paraId="11119789" w14:textId="77777777" w:rsidR="00DB28A7" w:rsidRPr="00B81E53" w:rsidRDefault="00DB28A7" w:rsidP="00B9381A">
            <w:pPr>
              <w:adjustRightInd w:val="0"/>
              <w:snapToGrid w:val="0"/>
              <w:jc w:val="center"/>
              <w:rPr>
                <w:lang w:val="kk-KZ"/>
              </w:rPr>
            </w:pPr>
            <w:r w:rsidRPr="00B81E53">
              <w:rPr>
                <w:lang w:val="kk-KZ"/>
              </w:rPr>
              <w:t>93</w:t>
            </w:r>
          </w:p>
        </w:tc>
        <w:tc>
          <w:tcPr>
            <w:tcW w:w="1377" w:type="dxa"/>
            <w:vAlign w:val="center"/>
          </w:tcPr>
          <w:p w14:paraId="6AEF1AAA" w14:textId="77777777" w:rsidR="00DB28A7" w:rsidRPr="00B81E53" w:rsidRDefault="00DB28A7" w:rsidP="00B9381A">
            <w:pPr>
              <w:adjustRightInd w:val="0"/>
              <w:snapToGrid w:val="0"/>
              <w:jc w:val="center"/>
              <w:rPr>
                <w:lang w:val="kk-KZ"/>
              </w:rPr>
            </w:pPr>
            <w:r w:rsidRPr="00B81E53">
              <w:rPr>
                <w:lang w:val="kk-KZ"/>
              </w:rPr>
              <w:t>0</w:t>
            </w:r>
            <w:r w:rsidRPr="00B81E53">
              <w:t>.</w:t>
            </w:r>
            <w:r w:rsidRPr="00B81E53">
              <w:rPr>
                <w:lang w:val="kk-KZ"/>
              </w:rPr>
              <w:t>18</w:t>
            </w:r>
          </w:p>
        </w:tc>
      </w:tr>
      <w:tr w:rsidR="00DB28A7" w:rsidRPr="00B81E53" w14:paraId="0ED32691" w14:textId="77777777" w:rsidTr="000D6914">
        <w:trPr>
          <w:trHeight w:val="60"/>
          <w:jc w:val="center"/>
        </w:trPr>
        <w:tc>
          <w:tcPr>
            <w:tcW w:w="1182" w:type="dxa"/>
            <w:vAlign w:val="center"/>
          </w:tcPr>
          <w:p w14:paraId="0D34EEF7" w14:textId="77777777" w:rsidR="00DB28A7" w:rsidRPr="00B81E53" w:rsidRDefault="00DB28A7" w:rsidP="00B9381A">
            <w:pPr>
              <w:adjustRightInd w:val="0"/>
              <w:snapToGrid w:val="0"/>
              <w:jc w:val="center"/>
              <w:rPr>
                <w:rFonts w:eastAsia="Palatino Linotype"/>
                <w:lang w:val="de-DE" w:eastAsia="de-DE"/>
              </w:rPr>
            </w:pPr>
            <w:r w:rsidRPr="00B81E53">
              <w:rPr>
                <w:rFonts w:eastAsia="Palatino Linotype"/>
                <w:lang w:val="de-DE" w:eastAsia="de-DE"/>
              </w:rPr>
              <w:t>22</w:t>
            </w:r>
          </w:p>
        </w:tc>
        <w:tc>
          <w:tcPr>
            <w:tcW w:w="1842" w:type="dxa"/>
            <w:vAlign w:val="center"/>
          </w:tcPr>
          <w:p w14:paraId="42C03EBD" w14:textId="77777777" w:rsidR="00DB28A7" w:rsidRPr="00B81E53" w:rsidRDefault="00DB28A7" w:rsidP="00B9381A">
            <w:pPr>
              <w:adjustRightInd w:val="0"/>
              <w:snapToGrid w:val="0"/>
              <w:jc w:val="center"/>
              <w:rPr>
                <w:lang w:val="de-DE"/>
              </w:rPr>
            </w:pPr>
            <w:r w:rsidRPr="00B81E53">
              <w:rPr>
                <w:lang w:eastAsia="de-DE"/>
              </w:rPr>
              <w:t>Октатетраконтан</w:t>
            </w:r>
          </w:p>
        </w:tc>
        <w:tc>
          <w:tcPr>
            <w:tcW w:w="1276" w:type="dxa"/>
            <w:vAlign w:val="center"/>
          </w:tcPr>
          <w:p w14:paraId="6433BDA9" w14:textId="77777777" w:rsidR="00DB28A7" w:rsidRPr="00B81E53" w:rsidRDefault="00DB28A7" w:rsidP="00B9381A">
            <w:pPr>
              <w:adjustRightInd w:val="0"/>
              <w:snapToGrid w:val="0"/>
              <w:jc w:val="center"/>
              <w:rPr>
                <w:rFonts w:eastAsia="Palatino Linotype"/>
                <w:lang w:val="de-DE" w:eastAsia="de-DE"/>
              </w:rPr>
            </w:pPr>
            <w:hyperlink r:id="rId225" w:anchor="query=C48H98" w:history="1">
              <w:r w:rsidRPr="00B81E53">
                <w:rPr>
                  <w:color w:val="000000"/>
                  <w:lang w:val="de-DE" w:eastAsia="de-DE"/>
                </w:rPr>
                <w:t xml:space="preserve">С </w:t>
              </w:r>
            </w:hyperlink>
            <w:hyperlink r:id="rId226" w:anchor="query=C48H98" w:history="1">
              <w:r w:rsidRPr="00B81E53">
                <w:rPr>
                  <w:color w:val="000000"/>
                  <w:vertAlign w:val="subscript"/>
                  <w:lang w:val="de-DE" w:eastAsia="de-DE"/>
                </w:rPr>
                <w:t xml:space="preserve">48 </w:t>
              </w:r>
            </w:hyperlink>
            <w:hyperlink r:id="rId227" w:anchor="query=C48H98" w:history="1">
              <w:r w:rsidRPr="00B81E53">
                <w:rPr>
                  <w:color w:val="000000"/>
                  <w:lang w:val="de-DE" w:eastAsia="de-DE"/>
                </w:rPr>
                <w:t xml:space="preserve">Н </w:t>
              </w:r>
            </w:hyperlink>
            <w:hyperlink r:id="rId228" w:anchor="query=C48H98" w:history="1">
              <w:r w:rsidRPr="00B81E53">
                <w:rPr>
                  <w:color w:val="000000"/>
                  <w:vertAlign w:val="subscript"/>
                  <w:lang w:val="de-DE" w:eastAsia="de-DE"/>
                </w:rPr>
                <w:t>98</w:t>
              </w:r>
            </w:hyperlink>
          </w:p>
        </w:tc>
        <w:tc>
          <w:tcPr>
            <w:tcW w:w="1276" w:type="dxa"/>
            <w:vAlign w:val="center"/>
          </w:tcPr>
          <w:p w14:paraId="2FFFF6E7" w14:textId="77777777" w:rsidR="00DB28A7" w:rsidRPr="00B81E53" w:rsidRDefault="00DB28A7" w:rsidP="00B9381A">
            <w:pPr>
              <w:adjustRightInd w:val="0"/>
              <w:snapToGrid w:val="0"/>
              <w:jc w:val="center"/>
              <w:rPr>
                <w:rFonts w:eastAsia="Palatino Linotype"/>
                <w:lang w:val="de-DE" w:eastAsia="de-DE"/>
              </w:rPr>
            </w:pPr>
            <w:r w:rsidRPr="00B81E53">
              <w:rPr>
                <w:shd w:val="clear" w:color="auto" w:fill="FFFFFF"/>
                <w:lang w:val="de-DE" w:eastAsia="de-DE"/>
              </w:rPr>
              <w:t>675.3</w:t>
            </w:r>
          </w:p>
        </w:tc>
        <w:tc>
          <w:tcPr>
            <w:tcW w:w="1276" w:type="dxa"/>
            <w:vAlign w:val="center"/>
          </w:tcPr>
          <w:p w14:paraId="09AFD516" w14:textId="77777777" w:rsidR="00DB28A7" w:rsidRPr="00B81E53" w:rsidRDefault="00DB28A7" w:rsidP="00B9381A">
            <w:pPr>
              <w:adjustRightInd w:val="0"/>
              <w:snapToGrid w:val="0"/>
              <w:jc w:val="center"/>
              <w:rPr>
                <w:lang w:val="kk-KZ"/>
              </w:rPr>
            </w:pPr>
            <w:r w:rsidRPr="00B81E53">
              <w:rPr>
                <w:lang w:val="kk-KZ"/>
              </w:rPr>
              <w:t>62</w:t>
            </w:r>
            <w:r w:rsidRPr="00B81E53">
              <w:t>.</w:t>
            </w:r>
            <w:r w:rsidRPr="00B81E53">
              <w:rPr>
                <w:lang w:val="kk-KZ"/>
              </w:rPr>
              <w:t>437</w:t>
            </w:r>
          </w:p>
        </w:tc>
        <w:tc>
          <w:tcPr>
            <w:tcW w:w="1446" w:type="dxa"/>
            <w:vAlign w:val="center"/>
          </w:tcPr>
          <w:p w14:paraId="398E6650" w14:textId="77777777" w:rsidR="00DB28A7" w:rsidRPr="00B81E53" w:rsidRDefault="00DB28A7" w:rsidP="00B9381A">
            <w:pPr>
              <w:adjustRightInd w:val="0"/>
              <w:snapToGrid w:val="0"/>
              <w:jc w:val="center"/>
              <w:rPr>
                <w:lang w:val="kk-KZ"/>
              </w:rPr>
            </w:pPr>
            <w:r w:rsidRPr="00B81E53">
              <w:rPr>
                <w:lang w:val="kk-KZ"/>
              </w:rPr>
              <w:t>81</w:t>
            </w:r>
          </w:p>
        </w:tc>
        <w:tc>
          <w:tcPr>
            <w:tcW w:w="1377" w:type="dxa"/>
            <w:vAlign w:val="center"/>
          </w:tcPr>
          <w:p w14:paraId="26F7E32E" w14:textId="77777777" w:rsidR="00DB28A7" w:rsidRPr="00B81E53" w:rsidRDefault="00DB28A7" w:rsidP="00B9381A">
            <w:pPr>
              <w:adjustRightInd w:val="0"/>
              <w:snapToGrid w:val="0"/>
              <w:jc w:val="center"/>
              <w:rPr>
                <w:lang w:val="kk-KZ"/>
              </w:rPr>
            </w:pPr>
            <w:r w:rsidRPr="00B81E53">
              <w:rPr>
                <w:lang w:val="kk-KZ"/>
              </w:rPr>
              <w:t>0</w:t>
            </w:r>
            <w:r w:rsidRPr="00B81E53">
              <w:t>.</w:t>
            </w:r>
            <w:r w:rsidRPr="00B81E53">
              <w:rPr>
                <w:lang w:val="kk-KZ"/>
              </w:rPr>
              <w:t>64</w:t>
            </w:r>
          </w:p>
        </w:tc>
      </w:tr>
    </w:tbl>
    <w:p w14:paraId="557B4DC2" w14:textId="77777777" w:rsidR="00041C8B" w:rsidRPr="00B81E53" w:rsidRDefault="00BB1550" w:rsidP="00041C8B">
      <w:pPr>
        <w:pStyle w:val="MDPI33textspaceafter"/>
        <w:rPr>
          <w:rFonts w:ascii="Times New Roman" w:hAnsi="Times New Roman"/>
          <w:sz w:val="24"/>
          <w:szCs w:val="24"/>
        </w:rPr>
      </w:pPr>
      <w:r>
        <w:rPr>
          <w:noProof/>
        </w:rPr>
        <w:lastRenderedPageBreak/>
        <w:drawing>
          <wp:anchor distT="0" distB="0" distL="114300" distR="114300" simplePos="0" relativeHeight="251657216" behindDoc="0" locked="0" layoutInCell="1" allowOverlap="1" wp14:anchorId="551B058E" wp14:editId="3FA1B96A">
            <wp:simplePos x="0" y="0"/>
            <wp:positionH relativeFrom="column">
              <wp:posOffset>78105</wp:posOffset>
            </wp:positionH>
            <wp:positionV relativeFrom="paragraph">
              <wp:posOffset>236220</wp:posOffset>
            </wp:positionV>
            <wp:extent cx="5944870" cy="3430905"/>
            <wp:effectExtent l="0" t="0" r="0" b="0"/>
            <wp:wrapSquare wrapText="bothSides"/>
            <wp:docPr id="1278796468" name="Рисунок 698130686" descr="Изображение выглядит как График, линия, снимок экран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130686" descr="Изображение выглядит как График, линия, снимок экрана&#10;&#10;Содержимое, созданное искусственным интеллектом, может быть неверным."/>
                    <pic:cNvPicPr>
                      <a:picLocks/>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944870" cy="343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AB0C4" w14:textId="77777777" w:rsidR="00B31BBF" w:rsidRDefault="00B31BBF" w:rsidP="00BD403A">
      <w:pPr>
        <w:jc w:val="center"/>
        <w:rPr>
          <w:bCs/>
          <w:sz w:val="28"/>
          <w:szCs w:val="28"/>
          <w:lang w:val="kk-KZ"/>
        </w:rPr>
      </w:pPr>
    </w:p>
    <w:p w14:paraId="7662F772" w14:textId="6C558636" w:rsidR="00DB28A7" w:rsidRDefault="00A27260" w:rsidP="00BD403A">
      <w:pPr>
        <w:jc w:val="center"/>
        <w:rPr>
          <w:sz w:val="28"/>
          <w:szCs w:val="28"/>
          <w:lang w:val="kk-KZ"/>
        </w:rPr>
      </w:pPr>
      <w:r w:rsidRPr="00B81E53">
        <w:rPr>
          <w:bCs/>
          <w:sz w:val="28"/>
          <w:szCs w:val="28"/>
          <w:lang w:val="kk-KZ"/>
        </w:rPr>
        <w:t>Сурет 2</w:t>
      </w:r>
      <w:r w:rsidR="009F71FA" w:rsidRPr="00B31BBF">
        <w:rPr>
          <w:bCs/>
          <w:sz w:val="28"/>
          <w:szCs w:val="28"/>
          <w:lang w:val="kk-KZ"/>
        </w:rPr>
        <w:t>4</w:t>
      </w:r>
      <w:r w:rsidRPr="00B81E53">
        <w:rPr>
          <w:bCs/>
          <w:sz w:val="28"/>
          <w:szCs w:val="28"/>
          <w:lang w:val="kk-KZ"/>
        </w:rPr>
        <w:t xml:space="preserve"> -</w:t>
      </w:r>
      <w:r w:rsidRPr="00B81E53">
        <w:rPr>
          <w:b/>
          <w:sz w:val="28"/>
          <w:szCs w:val="28"/>
        </w:rPr>
        <w:t xml:space="preserve"> </w:t>
      </w:r>
      <w:r w:rsidRPr="00B81E53">
        <w:rPr>
          <w:bCs/>
          <w:sz w:val="28"/>
          <w:szCs w:val="28"/>
          <w:shd w:val="clear" w:color="auto" w:fill="FFFFFF"/>
          <w:lang w:val="kk-KZ"/>
        </w:rPr>
        <w:t>Азиялық жалбыз (</w:t>
      </w:r>
      <w:r w:rsidRPr="00B81E53">
        <w:rPr>
          <w:bCs/>
          <w:i/>
          <w:iCs/>
          <w:sz w:val="28"/>
          <w:szCs w:val="28"/>
          <w:shd w:val="clear" w:color="auto" w:fill="FFFFFF"/>
          <w:lang w:val="kk-KZ"/>
        </w:rPr>
        <w:t>Mentha asiatica</w:t>
      </w:r>
      <w:r w:rsidRPr="00B81E53">
        <w:rPr>
          <w:bCs/>
          <w:sz w:val="28"/>
          <w:szCs w:val="28"/>
          <w:shd w:val="clear" w:color="auto" w:fill="FFFFFF"/>
          <w:lang w:val="kk-KZ"/>
        </w:rPr>
        <w:t xml:space="preserve"> Boriss.) құйынды экстрактындағы фитохимиялық заттар </w:t>
      </w:r>
      <w:r w:rsidRPr="00B81E53">
        <w:rPr>
          <w:sz w:val="28"/>
          <w:szCs w:val="28"/>
        </w:rPr>
        <w:t>ГХ–МС</w:t>
      </w:r>
      <w:r w:rsidRPr="00B81E53">
        <w:rPr>
          <w:sz w:val="28"/>
          <w:szCs w:val="28"/>
          <w:lang w:val="kk-KZ"/>
        </w:rPr>
        <w:t xml:space="preserve"> хроматограммасы</w:t>
      </w:r>
    </w:p>
    <w:p w14:paraId="4DBBC6CD" w14:textId="77777777" w:rsidR="009566AA" w:rsidRPr="00B31BBF" w:rsidRDefault="009566AA" w:rsidP="00BD403A">
      <w:pPr>
        <w:jc w:val="center"/>
        <w:rPr>
          <w:sz w:val="28"/>
          <w:szCs w:val="28"/>
          <w:lang w:val="kk-KZ"/>
        </w:rPr>
      </w:pPr>
    </w:p>
    <w:p w14:paraId="37C68003" w14:textId="77777777" w:rsidR="00041C8B" w:rsidRPr="00101F96" w:rsidRDefault="009566AA" w:rsidP="00E13104">
      <w:pPr>
        <w:ind w:firstLine="567"/>
        <w:jc w:val="both"/>
        <w:rPr>
          <w:sz w:val="28"/>
          <w:szCs w:val="28"/>
          <w:lang w:val="kk-KZ"/>
        </w:rPr>
      </w:pPr>
      <w:r w:rsidRPr="00B81E53">
        <w:rPr>
          <w:sz w:val="28"/>
          <w:szCs w:val="28"/>
          <w:lang w:val="kk-KZ"/>
        </w:rPr>
        <w:t>Құйынды әдіспен алынған азиялық жалбыз (</w:t>
      </w:r>
      <w:r w:rsidRPr="00B81E53">
        <w:rPr>
          <w:i/>
          <w:iCs/>
          <w:sz w:val="28"/>
          <w:szCs w:val="28"/>
          <w:lang w:val="kk-KZ"/>
        </w:rPr>
        <w:t>Mentha asiatica</w:t>
      </w:r>
      <w:r w:rsidRPr="00B81E53">
        <w:rPr>
          <w:sz w:val="28"/>
          <w:szCs w:val="28"/>
          <w:lang w:val="kk-KZ"/>
        </w:rPr>
        <w:t xml:space="preserve"> Boriss.)  этанол экстрактында басқа үш әдіске қарағанда айқын айырмашылық байқалды</w:t>
      </w:r>
      <w:r>
        <w:rPr>
          <w:sz w:val="28"/>
          <w:szCs w:val="28"/>
          <w:lang w:val="kk-KZ"/>
        </w:rPr>
        <w:t>.</w:t>
      </w:r>
      <w:r w:rsidRPr="00B81E53">
        <w:rPr>
          <w:sz w:val="28"/>
          <w:szCs w:val="28"/>
          <w:lang w:val="kk-KZ"/>
        </w:rPr>
        <w:t xml:space="preserve"> Бұл экстракттың негізгі қосылыстары алкандар класына жатады: додекан (15,92%), гексадекан (16,22%) және тетрадекан (14,12%). Бұл ұзын тізбекті қаныққан көмірсутектердің басымдығын көрсетеді </w:t>
      </w:r>
      <w:r w:rsidRPr="00BB2BED">
        <w:rPr>
          <w:sz w:val="28"/>
          <w:szCs w:val="28"/>
          <w:lang w:val="kk-KZ"/>
        </w:rPr>
        <w:t xml:space="preserve">(кесте </w:t>
      </w:r>
      <w:r>
        <w:rPr>
          <w:sz w:val="28"/>
          <w:szCs w:val="28"/>
          <w:lang w:val="kk-KZ"/>
        </w:rPr>
        <w:t>16</w:t>
      </w:r>
      <w:r w:rsidRPr="00BB2BED">
        <w:rPr>
          <w:sz w:val="28"/>
          <w:szCs w:val="28"/>
          <w:lang w:val="kk-KZ"/>
        </w:rPr>
        <w:t>, сурет 2</w:t>
      </w:r>
      <w:r w:rsidRPr="006F6C33">
        <w:rPr>
          <w:sz w:val="28"/>
          <w:szCs w:val="28"/>
          <w:lang w:val="kk-KZ"/>
        </w:rPr>
        <w:t>4</w:t>
      </w:r>
      <w:r w:rsidRPr="00BB2BED">
        <w:rPr>
          <w:sz w:val="28"/>
          <w:szCs w:val="28"/>
          <w:lang w:val="kk-KZ"/>
        </w:rPr>
        <w:t>).</w:t>
      </w:r>
    </w:p>
    <w:p w14:paraId="0E95C43A" w14:textId="77777777" w:rsidR="00212375" w:rsidRPr="00101F96" w:rsidRDefault="00212375" w:rsidP="00212375">
      <w:pPr>
        <w:jc w:val="both"/>
        <w:rPr>
          <w:sz w:val="28"/>
          <w:szCs w:val="28"/>
          <w:lang w:val="kk-KZ"/>
        </w:rPr>
      </w:pPr>
    </w:p>
    <w:p w14:paraId="603DC234" w14:textId="62C79F3D" w:rsidR="00212375" w:rsidRDefault="00212375" w:rsidP="00212375">
      <w:pPr>
        <w:jc w:val="both"/>
        <w:rPr>
          <w:bCs/>
          <w:sz w:val="28"/>
          <w:szCs w:val="28"/>
          <w:shd w:val="clear" w:color="auto" w:fill="FFFFFF"/>
          <w:lang w:val="kk-KZ"/>
        </w:rPr>
      </w:pPr>
      <w:r>
        <w:rPr>
          <w:sz w:val="28"/>
          <w:szCs w:val="28"/>
          <w:lang w:val="kk-KZ"/>
        </w:rPr>
        <w:t xml:space="preserve">Кесте 17 - </w:t>
      </w:r>
      <w:r w:rsidRPr="00B81E53">
        <w:rPr>
          <w:bCs/>
          <w:sz w:val="28"/>
          <w:szCs w:val="28"/>
          <w:shd w:val="clear" w:color="auto" w:fill="FFFFFF"/>
          <w:lang w:val="kk-KZ"/>
        </w:rPr>
        <w:t>Азиялық жалбыз (</w:t>
      </w:r>
      <w:r w:rsidRPr="00B81E53">
        <w:rPr>
          <w:bCs/>
          <w:i/>
          <w:iCs/>
          <w:sz w:val="28"/>
          <w:szCs w:val="28"/>
          <w:shd w:val="clear" w:color="auto" w:fill="FFFFFF"/>
          <w:lang w:val="kk-KZ"/>
        </w:rPr>
        <w:t>Mentha asiatica</w:t>
      </w:r>
      <w:r w:rsidRPr="00B81E53">
        <w:rPr>
          <w:bCs/>
          <w:sz w:val="28"/>
          <w:szCs w:val="28"/>
          <w:shd w:val="clear" w:color="auto" w:fill="FFFFFF"/>
          <w:lang w:val="kk-KZ"/>
        </w:rPr>
        <w:t xml:space="preserve"> Boriss.) экстракттарының құрамындағы фитохимиялық заттар жіктелуі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4FD011AF" w14:textId="77777777" w:rsidTr="004B4331">
        <w:tc>
          <w:tcPr>
            <w:tcW w:w="576" w:type="dxa"/>
          </w:tcPr>
          <w:p w14:paraId="49661E8C" w14:textId="77777777" w:rsidR="00212375" w:rsidRPr="00B81E53" w:rsidRDefault="00212375" w:rsidP="004B4331">
            <w:pPr>
              <w:jc w:val="center"/>
              <w:rPr>
                <w:lang w:val="ru-RU"/>
              </w:rPr>
            </w:pPr>
            <w:bookmarkStart w:id="10" w:name="_Hlk178636179"/>
            <w:r w:rsidRPr="00B81E53">
              <w:t>№</w:t>
            </w:r>
          </w:p>
        </w:tc>
        <w:tc>
          <w:tcPr>
            <w:tcW w:w="2630" w:type="dxa"/>
          </w:tcPr>
          <w:p w14:paraId="6DAEBDEB" w14:textId="77777777" w:rsidR="00212375" w:rsidRPr="00B81E53" w:rsidRDefault="00212375" w:rsidP="004B4331">
            <w:pPr>
              <w:jc w:val="center"/>
              <w:rPr>
                <w:lang w:val="kk-KZ"/>
              </w:rPr>
            </w:pPr>
            <w:r w:rsidRPr="00B81E53">
              <w:rPr>
                <w:lang w:val="kk-KZ"/>
              </w:rPr>
              <w:t>Химиялық класстары</w:t>
            </w:r>
          </w:p>
        </w:tc>
        <w:tc>
          <w:tcPr>
            <w:tcW w:w="3406" w:type="dxa"/>
          </w:tcPr>
          <w:p w14:paraId="63B8D123" w14:textId="77777777" w:rsidR="00212375" w:rsidRPr="00B81E53" w:rsidRDefault="00212375" w:rsidP="004B4331">
            <w:pPr>
              <w:jc w:val="center"/>
              <w:rPr>
                <w:lang w:val="kk-KZ"/>
              </w:rPr>
            </w:pPr>
            <w:r w:rsidRPr="00B81E53">
              <w:rPr>
                <w:lang w:val="kk-KZ"/>
              </w:rPr>
              <w:t>Қосылыстар</w:t>
            </w:r>
          </w:p>
        </w:tc>
        <w:tc>
          <w:tcPr>
            <w:tcW w:w="3022" w:type="dxa"/>
          </w:tcPr>
          <w:p w14:paraId="443C13CA" w14:textId="77777777" w:rsidR="00212375" w:rsidRPr="00B81E53" w:rsidRDefault="00212375" w:rsidP="004B4331">
            <w:pPr>
              <w:jc w:val="center"/>
              <w:rPr>
                <w:lang w:val="kk-KZ"/>
              </w:rPr>
            </w:pPr>
            <w:r w:rsidRPr="00B81E53">
              <w:rPr>
                <w:lang w:val="kk-KZ"/>
              </w:rPr>
              <w:t>Биологиялық белсенділігі</w:t>
            </w:r>
          </w:p>
        </w:tc>
      </w:tr>
      <w:tr w:rsidR="00212375" w:rsidRPr="00B81E53" w14:paraId="66CC22A5" w14:textId="77777777" w:rsidTr="004B4331">
        <w:tc>
          <w:tcPr>
            <w:tcW w:w="576" w:type="dxa"/>
          </w:tcPr>
          <w:p w14:paraId="56EA4438" w14:textId="77777777" w:rsidR="00212375" w:rsidRPr="00212375" w:rsidRDefault="00212375" w:rsidP="004B4331">
            <w:pPr>
              <w:jc w:val="center"/>
              <w:rPr>
                <w:lang w:val="en-US"/>
              </w:rPr>
            </w:pPr>
          </w:p>
        </w:tc>
        <w:tc>
          <w:tcPr>
            <w:tcW w:w="2630" w:type="dxa"/>
          </w:tcPr>
          <w:p w14:paraId="7447F3C1" w14:textId="405A04B5" w:rsidR="00212375" w:rsidRPr="00212375" w:rsidRDefault="00212375" w:rsidP="004B4331">
            <w:pPr>
              <w:jc w:val="center"/>
              <w:rPr>
                <w:lang w:val="en-US"/>
              </w:rPr>
            </w:pPr>
            <w:r>
              <w:rPr>
                <w:lang w:val="en-US"/>
              </w:rPr>
              <w:t>1</w:t>
            </w:r>
          </w:p>
        </w:tc>
        <w:tc>
          <w:tcPr>
            <w:tcW w:w="3406" w:type="dxa"/>
          </w:tcPr>
          <w:p w14:paraId="075F2409" w14:textId="58737BC1" w:rsidR="00212375" w:rsidRPr="00212375" w:rsidRDefault="00212375" w:rsidP="004B4331">
            <w:pPr>
              <w:jc w:val="center"/>
              <w:rPr>
                <w:lang w:val="en-US"/>
              </w:rPr>
            </w:pPr>
            <w:r>
              <w:rPr>
                <w:lang w:val="en-US"/>
              </w:rPr>
              <w:t>2</w:t>
            </w:r>
          </w:p>
        </w:tc>
        <w:tc>
          <w:tcPr>
            <w:tcW w:w="3022" w:type="dxa"/>
          </w:tcPr>
          <w:p w14:paraId="67F6168E" w14:textId="615F7972" w:rsidR="00212375" w:rsidRPr="00212375" w:rsidRDefault="00212375" w:rsidP="004B4331">
            <w:pPr>
              <w:jc w:val="center"/>
              <w:rPr>
                <w:lang w:val="en-US"/>
              </w:rPr>
            </w:pPr>
            <w:r>
              <w:rPr>
                <w:lang w:val="en-US"/>
              </w:rPr>
              <w:t>3</w:t>
            </w:r>
          </w:p>
        </w:tc>
      </w:tr>
      <w:tr w:rsidR="00212375" w:rsidRPr="00B81E53" w14:paraId="7E5F9075" w14:textId="77777777" w:rsidTr="004B4331">
        <w:tc>
          <w:tcPr>
            <w:tcW w:w="576" w:type="dxa"/>
          </w:tcPr>
          <w:p w14:paraId="7C435697" w14:textId="77777777" w:rsidR="00212375" w:rsidRPr="00B81E53" w:rsidRDefault="00212375" w:rsidP="004B4331">
            <w:r w:rsidRPr="00B81E53">
              <w:t>1</w:t>
            </w:r>
          </w:p>
        </w:tc>
        <w:tc>
          <w:tcPr>
            <w:tcW w:w="2630" w:type="dxa"/>
            <w:vMerge w:val="restart"/>
          </w:tcPr>
          <w:p w14:paraId="3E5DCDE6" w14:textId="77777777" w:rsidR="00212375" w:rsidRPr="00B81E53" w:rsidRDefault="00212375" w:rsidP="004B4331">
            <w:pPr>
              <w:rPr>
                <w:lang w:val="kk-KZ"/>
              </w:rPr>
            </w:pPr>
            <w:r w:rsidRPr="00B81E53">
              <w:t>Алкан</w:t>
            </w:r>
            <w:r w:rsidRPr="00B81E53">
              <w:rPr>
                <w:lang w:val="kk-KZ"/>
              </w:rPr>
              <w:t>дар</w:t>
            </w:r>
          </w:p>
        </w:tc>
        <w:tc>
          <w:tcPr>
            <w:tcW w:w="3406" w:type="dxa"/>
          </w:tcPr>
          <w:p w14:paraId="2FB0D1BD" w14:textId="77777777" w:rsidR="00212375" w:rsidRPr="00B81E53" w:rsidRDefault="00212375" w:rsidP="004B4331">
            <w:r w:rsidRPr="00B81E53">
              <w:t>Ундекан</w:t>
            </w:r>
          </w:p>
        </w:tc>
        <w:tc>
          <w:tcPr>
            <w:tcW w:w="3022" w:type="dxa"/>
          </w:tcPr>
          <w:p w14:paraId="2D6B09B1" w14:textId="77777777" w:rsidR="00212375" w:rsidRPr="00B81E53" w:rsidRDefault="00212375" w:rsidP="004B4331">
            <w:pPr>
              <w:jc w:val="center"/>
              <w:rPr>
                <w:lang w:val="kk-KZ"/>
              </w:rPr>
            </w:pPr>
            <w:r w:rsidRPr="00B81E53">
              <w:rPr>
                <w:lang w:val="kk-KZ"/>
              </w:rPr>
              <w:t>Антимикробты, антиоксиданты және саңырауқұлактарға қарсы әсер</w:t>
            </w:r>
          </w:p>
        </w:tc>
      </w:tr>
      <w:tr w:rsidR="00212375" w:rsidRPr="00B81E53" w14:paraId="6D662527" w14:textId="77777777" w:rsidTr="004B4331">
        <w:tc>
          <w:tcPr>
            <w:tcW w:w="576" w:type="dxa"/>
          </w:tcPr>
          <w:p w14:paraId="3335CB72" w14:textId="77777777" w:rsidR="00212375" w:rsidRPr="00B81E53" w:rsidRDefault="00212375" w:rsidP="004B4331">
            <w:r w:rsidRPr="00B81E53">
              <w:t>2</w:t>
            </w:r>
          </w:p>
        </w:tc>
        <w:tc>
          <w:tcPr>
            <w:tcW w:w="2630" w:type="dxa"/>
            <w:vMerge/>
          </w:tcPr>
          <w:p w14:paraId="31CAA051" w14:textId="77777777" w:rsidR="00212375" w:rsidRPr="00B81E53" w:rsidRDefault="00212375" w:rsidP="004B4331"/>
        </w:tc>
        <w:tc>
          <w:tcPr>
            <w:tcW w:w="3406" w:type="dxa"/>
          </w:tcPr>
          <w:p w14:paraId="45751D57" w14:textId="77777777" w:rsidR="00212375" w:rsidRPr="00B81E53" w:rsidRDefault="00212375" w:rsidP="004B4331">
            <w:r w:rsidRPr="00B81E53">
              <w:t>Додекан</w:t>
            </w:r>
          </w:p>
        </w:tc>
        <w:tc>
          <w:tcPr>
            <w:tcW w:w="3022" w:type="dxa"/>
          </w:tcPr>
          <w:p w14:paraId="38F36B3F" w14:textId="77777777" w:rsidR="00212375" w:rsidRPr="00B81E53" w:rsidRDefault="00212375" w:rsidP="004B4331">
            <w:pPr>
              <w:jc w:val="center"/>
            </w:pPr>
            <w:r w:rsidRPr="00B81E53">
              <w:rPr>
                <w:lang w:val="kk-KZ"/>
              </w:rPr>
              <w:t>Антимикробты, антиоксиданты және саңырауқұлактарға қарсы әсер</w:t>
            </w:r>
          </w:p>
        </w:tc>
      </w:tr>
      <w:tr w:rsidR="00212375" w:rsidRPr="00B81E53" w14:paraId="08620569" w14:textId="77777777" w:rsidTr="004B4331">
        <w:tc>
          <w:tcPr>
            <w:tcW w:w="576" w:type="dxa"/>
          </w:tcPr>
          <w:p w14:paraId="02AC3E23" w14:textId="77777777" w:rsidR="00212375" w:rsidRPr="00B81E53" w:rsidRDefault="00212375" w:rsidP="004B4331">
            <w:r w:rsidRPr="00B81E53">
              <w:t>3</w:t>
            </w:r>
          </w:p>
        </w:tc>
        <w:tc>
          <w:tcPr>
            <w:tcW w:w="2630" w:type="dxa"/>
            <w:vMerge/>
          </w:tcPr>
          <w:p w14:paraId="24D866A9" w14:textId="77777777" w:rsidR="00212375" w:rsidRPr="00B81E53" w:rsidRDefault="00212375" w:rsidP="004B4331"/>
        </w:tc>
        <w:tc>
          <w:tcPr>
            <w:tcW w:w="3406" w:type="dxa"/>
          </w:tcPr>
          <w:p w14:paraId="1CE71FBD" w14:textId="77777777" w:rsidR="00212375" w:rsidRPr="00B81E53" w:rsidRDefault="00212375" w:rsidP="004B4331">
            <w:r w:rsidRPr="00B81E53">
              <w:t>Тетрадекан</w:t>
            </w:r>
          </w:p>
        </w:tc>
        <w:tc>
          <w:tcPr>
            <w:tcW w:w="3022" w:type="dxa"/>
          </w:tcPr>
          <w:p w14:paraId="69B964EF" w14:textId="77777777" w:rsidR="00212375" w:rsidRPr="00B81E53" w:rsidRDefault="00212375" w:rsidP="004B4331">
            <w:pPr>
              <w:jc w:val="center"/>
              <w:rPr>
                <w:lang w:val="kk-KZ"/>
              </w:rPr>
            </w:pPr>
            <w:r w:rsidRPr="00B81E53">
              <w:rPr>
                <w:lang w:val="kk-KZ"/>
              </w:rPr>
              <w:t>Антимикробты және саңырауқұлактарға қарсы әсер</w:t>
            </w:r>
          </w:p>
        </w:tc>
      </w:tr>
      <w:tr w:rsidR="00212375" w:rsidRPr="00B81E53" w14:paraId="4C9915F7" w14:textId="77777777" w:rsidTr="00212375">
        <w:tc>
          <w:tcPr>
            <w:tcW w:w="576" w:type="dxa"/>
            <w:tcBorders>
              <w:bottom w:val="single" w:sz="4" w:space="0" w:color="auto"/>
            </w:tcBorders>
          </w:tcPr>
          <w:p w14:paraId="337645CB" w14:textId="77777777" w:rsidR="00212375" w:rsidRPr="00B81E53" w:rsidRDefault="00212375" w:rsidP="004B4331">
            <w:r w:rsidRPr="00B81E53">
              <w:t>4</w:t>
            </w:r>
          </w:p>
        </w:tc>
        <w:tc>
          <w:tcPr>
            <w:tcW w:w="2630" w:type="dxa"/>
            <w:vMerge/>
            <w:tcBorders>
              <w:bottom w:val="single" w:sz="4" w:space="0" w:color="auto"/>
            </w:tcBorders>
          </w:tcPr>
          <w:p w14:paraId="5B603C82" w14:textId="77777777" w:rsidR="00212375" w:rsidRPr="00B81E53" w:rsidRDefault="00212375" w:rsidP="004B4331"/>
        </w:tc>
        <w:tc>
          <w:tcPr>
            <w:tcW w:w="3406" w:type="dxa"/>
            <w:tcBorders>
              <w:bottom w:val="single" w:sz="4" w:space="0" w:color="auto"/>
            </w:tcBorders>
          </w:tcPr>
          <w:p w14:paraId="15FE372C" w14:textId="77777777" w:rsidR="00212375" w:rsidRPr="00B81E53" w:rsidRDefault="00212375" w:rsidP="004B4331">
            <w:r w:rsidRPr="00B81E53">
              <w:t>Пентадекан</w:t>
            </w:r>
          </w:p>
        </w:tc>
        <w:tc>
          <w:tcPr>
            <w:tcW w:w="3022" w:type="dxa"/>
            <w:tcBorders>
              <w:bottom w:val="single" w:sz="4" w:space="0" w:color="auto"/>
            </w:tcBorders>
          </w:tcPr>
          <w:p w14:paraId="549754B2" w14:textId="77777777" w:rsidR="00212375" w:rsidRPr="00B81E53" w:rsidRDefault="00212375" w:rsidP="004B4331">
            <w:pPr>
              <w:jc w:val="center"/>
            </w:pPr>
            <w:r w:rsidRPr="00B81E53">
              <w:rPr>
                <w:lang w:val="kk-KZ"/>
              </w:rPr>
              <w:t>Антимикробты қатерлі ісікке қарсы әсер</w:t>
            </w:r>
          </w:p>
        </w:tc>
      </w:tr>
      <w:tr w:rsidR="00212375" w:rsidRPr="00B81E53" w14:paraId="548D671D" w14:textId="77777777" w:rsidTr="00212375">
        <w:tc>
          <w:tcPr>
            <w:tcW w:w="576" w:type="dxa"/>
            <w:tcBorders>
              <w:bottom w:val="nil"/>
            </w:tcBorders>
          </w:tcPr>
          <w:p w14:paraId="27EC94C0" w14:textId="2A6AE464" w:rsidR="00212375" w:rsidRPr="00B81E53" w:rsidRDefault="00212375" w:rsidP="004B4331"/>
        </w:tc>
        <w:tc>
          <w:tcPr>
            <w:tcW w:w="2630" w:type="dxa"/>
            <w:vMerge/>
            <w:tcBorders>
              <w:bottom w:val="nil"/>
            </w:tcBorders>
          </w:tcPr>
          <w:p w14:paraId="3A13526E" w14:textId="77777777" w:rsidR="00212375" w:rsidRPr="00B81E53" w:rsidRDefault="00212375" w:rsidP="004B4331"/>
        </w:tc>
        <w:tc>
          <w:tcPr>
            <w:tcW w:w="3406" w:type="dxa"/>
            <w:tcBorders>
              <w:bottom w:val="nil"/>
            </w:tcBorders>
          </w:tcPr>
          <w:p w14:paraId="124E2725" w14:textId="2C6C7080" w:rsidR="00212375" w:rsidRPr="00B81E53" w:rsidRDefault="00212375" w:rsidP="004B4331"/>
        </w:tc>
        <w:tc>
          <w:tcPr>
            <w:tcW w:w="3022" w:type="dxa"/>
            <w:tcBorders>
              <w:bottom w:val="nil"/>
            </w:tcBorders>
          </w:tcPr>
          <w:p w14:paraId="5B408078" w14:textId="66CC13B5" w:rsidR="00212375" w:rsidRPr="00B81E53" w:rsidRDefault="00212375" w:rsidP="004B4331">
            <w:pPr>
              <w:jc w:val="center"/>
              <w:rPr>
                <w:lang w:val="kk-KZ"/>
              </w:rPr>
            </w:pPr>
          </w:p>
        </w:tc>
      </w:tr>
    </w:tbl>
    <w:p w14:paraId="3DC6301C" w14:textId="263DE9BE" w:rsidR="00212375" w:rsidRPr="00212375" w:rsidRDefault="00212375">
      <w:pPr>
        <w:rPr>
          <w:sz w:val="28"/>
          <w:szCs w:val="28"/>
          <w:lang w:val="kk-KZ"/>
        </w:rPr>
      </w:pPr>
      <w:r w:rsidRPr="00212375">
        <w:rPr>
          <w:sz w:val="28"/>
          <w:szCs w:val="28"/>
        </w:rPr>
        <w:lastRenderedPageBreak/>
        <w:t xml:space="preserve">17 </w:t>
      </w:r>
      <w:r w:rsidRPr="00212375">
        <w:rPr>
          <w:sz w:val="28"/>
          <w:szCs w:val="28"/>
          <w:lang w:val="kk-KZ"/>
        </w:rPr>
        <w:t xml:space="preserve">кестенің жалғасы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2BAD1429" w14:textId="77777777" w:rsidTr="004B4331">
        <w:tc>
          <w:tcPr>
            <w:tcW w:w="576" w:type="dxa"/>
          </w:tcPr>
          <w:p w14:paraId="693B6008" w14:textId="77777777" w:rsidR="00212375" w:rsidRPr="00B81E53" w:rsidRDefault="00212375" w:rsidP="00212375"/>
        </w:tc>
        <w:tc>
          <w:tcPr>
            <w:tcW w:w="2630" w:type="dxa"/>
          </w:tcPr>
          <w:p w14:paraId="25DFF2F7" w14:textId="17963C47" w:rsidR="00212375" w:rsidRPr="00B81E53" w:rsidRDefault="00212375" w:rsidP="00212375">
            <w:pPr>
              <w:jc w:val="center"/>
            </w:pPr>
            <w:r>
              <w:rPr>
                <w:lang w:val="en-US"/>
              </w:rPr>
              <w:t>1</w:t>
            </w:r>
          </w:p>
        </w:tc>
        <w:tc>
          <w:tcPr>
            <w:tcW w:w="3406" w:type="dxa"/>
          </w:tcPr>
          <w:p w14:paraId="1B78C254" w14:textId="240F55A5" w:rsidR="00212375" w:rsidRPr="00B81E53" w:rsidRDefault="00212375" w:rsidP="00212375">
            <w:pPr>
              <w:jc w:val="center"/>
            </w:pPr>
            <w:r>
              <w:rPr>
                <w:lang w:val="en-US"/>
              </w:rPr>
              <w:t>2</w:t>
            </w:r>
          </w:p>
        </w:tc>
        <w:tc>
          <w:tcPr>
            <w:tcW w:w="3022" w:type="dxa"/>
          </w:tcPr>
          <w:p w14:paraId="02C3C6C5" w14:textId="7B557095" w:rsidR="00212375" w:rsidRPr="00B81E53" w:rsidRDefault="00212375" w:rsidP="00212375">
            <w:pPr>
              <w:jc w:val="center"/>
              <w:rPr>
                <w:lang w:val="kk-KZ"/>
              </w:rPr>
            </w:pPr>
            <w:r>
              <w:rPr>
                <w:lang w:val="en-US"/>
              </w:rPr>
              <w:t>3</w:t>
            </w:r>
          </w:p>
        </w:tc>
      </w:tr>
      <w:tr w:rsidR="00212375" w:rsidRPr="00B81E53" w14:paraId="471CDAC4" w14:textId="77777777" w:rsidTr="004B4331">
        <w:tc>
          <w:tcPr>
            <w:tcW w:w="576" w:type="dxa"/>
          </w:tcPr>
          <w:p w14:paraId="64CDDD53" w14:textId="61C89962" w:rsidR="00212375" w:rsidRPr="00B81E53" w:rsidRDefault="00212375" w:rsidP="004B4331">
            <w:r w:rsidRPr="00B81E53">
              <w:t>5</w:t>
            </w:r>
          </w:p>
        </w:tc>
        <w:tc>
          <w:tcPr>
            <w:tcW w:w="2630" w:type="dxa"/>
            <w:vMerge w:val="restart"/>
          </w:tcPr>
          <w:p w14:paraId="48B09311" w14:textId="77777777" w:rsidR="00212375" w:rsidRPr="00B81E53" w:rsidRDefault="00212375" w:rsidP="004B4331"/>
        </w:tc>
        <w:tc>
          <w:tcPr>
            <w:tcW w:w="3406" w:type="dxa"/>
          </w:tcPr>
          <w:p w14:paraId="3906CBD1" w14:textId="572499EB" w:rsidR="00212375" w:rsidRPr="00B81E53" w:rsidRDefault="00212375" w:rsidP="004B4331">
            <w:r w:rsidRPr="00B81E53">
              <w:t>Гексадекан</w:t>
            </w:r>
          </w:p>
        </w:tc>
        <w:tc>
          <w:tcPr>
            <w:tcW w:w="3022" w:type="dxa"/>
          </w:tcPr>
          <w:p w14:paraId="54C5E631" w14:textId="795065CE" w:rsidR="00212375" w:rsidRPr="00B81E53" w:rsidRDefault="00212375" w:rsidP="004B4331">
            <w:pPr>
              <w:jc w:val="center"/>
              <w:rPr>
                <w:lang w:val="kk-KZ"/>
              </w:rPr>
            </w:pPr>
            <w:r w:rsidRPr="00B81E53">
              <w:rPr>
                <w:lang w:val="kk-KZ"/>
              </w:rPr>
              <w:t xml:space="preserve">Антимикробты, антиоксиданты және </w:t>
            </w:r>
            <w:r w:rsidRPr="00212375">
              <w:t xml:space="preserve"> </w:t>
            </w:r>
            <w:r w:rsidRPr="00B81E53">
              <w:rPr>
                <w:lang w:val="kk-KZ"/>
              </w:rPr>
              <w:t>саңырауқұлактарға қарсы әсер</w:t>
            </w:r>
          </w:p>
        </w:tc>
      </w:tr>
      <w:tr w:rsidR="00212375" w:rsidRPr="00B81E53" w14:paraId="6DA93EAF" w14:textId="77777777" w:rsidTr="004B4331">
        <w:tc>
          <w:tcPr>
            <w:tcW w:w="576" w:type="dxa"/>
          </w:tcPr>
          <w:p w14:paraId="4FB9B679" w14:textId="77777777" w:rsidR="00212375" w:rsidRPr="00B81E53" w:rsidRDefault="00212375" w:rsidP="004B4331">
            <w:r w:rsidRPr="00B81E53">
              <w:t>6</w:t>
            </w:r>
          </w:p>
        </w:tc>
        <w:tc>
          <w:tcPr>
            <w:tcW w:w="2630" w:type="dxa"/>
            <w:vMerge/>
          </w:tcPr>
          <w:p w14:paraId="229A323A" w14:textId="77777777" w:rsidR="00212375" w:rsidRPr="00B81E53" w:rsidRDefault="00212375" w:rsidP="004B4331"/>
        </w:tc>
        <w:tc>
          <w:tcPr>
            <w:tcW w:w="3406" w:type="dxa"/>
          </w:tcPr>
          <w:p w14:paraId="10858EA0" w14:textId="77777777" w:rsidR="00212375" w:rsidRPr="00B81E53" w:rsidRDefault="00212375" w:rsidP="004B4331">
            <w:r w:rsidRPr="00B81E53">
              <w:t>Гептадекан</w:t>
            </w:r>
          </w:p>
        </w:tc>
        <w:tc>
          <w:tcPr>
            <w:tcW w:w="3022" w:type="dxa"/>
          </w:tcPr>
          <w:p w14:paraId="6EBD4266" w14:textId="77777777" w:rsidR="00212375" w:rsidRPr="00B81E53" w:rsidRDefault="00212375" w:rsidP="004B4331">
            <w:pPr>
              <w:jc w:val="center"/>
              <w:rPr>
                <w:lang w:val="kk-KZ"/>
              </w:rPr>
            </w:pPr>
            <w:r w:rsidRPr="00B81E53">
              <w:rPr>
                <w:lang w:val="kk-KZ"/>
              </w:rPr>
              <w:t>Антимикробты, антиоксиданты және цитотоксикалық әсер</w:t>
            </w:r>
          </w:p>
        </w:tc>
      </w:tr>
      <w:tr w:rsidR="00212375" w:rsidRPr="00B81E53" w14:paraId="6C3E1017" w14:textId="77777777" w:rsidTr="004B4331">
        <w:tc>
          <w:tcPr>
            <w:tcW w:w="576" w:type="dxa"/>
          </w:tcPr>
          <w:p w14:paraId="10D6B48A" w14:textId="77777777" w:rsidR="00212375" w:rsidRPr="00B81E53" w:rsidRDefault="00212375" w:rsidP="004B4331">
            <w:r w:rsidRPr="00B81E53">
              <w:t>7</w:t>
            </w:r>
          </w:p>
        </w:tc>
        <w:tc>
          <w:tcPr>
            <w:tcW w:w="2630" w:type="dxa"/>
            <w:vMerge/>
          </w:tcPr>
          <w:p w14:paraId="17D8DA71" w14:textId="77777777" w:rsidR="00212375" w:rsidRPr="00B81E53" w:rsidRDefault="00212375" w:rsidP="004B4331"/>
        </w:tc>
        <w:tc>
          <w:tcPr>
            <w:tcW w:w="3406" w:type="dxa"/>
          </w:tcPr>
          <w:p w14:paraId="7540DF63" w14:textId="77777777" w:rsidR="00212375" w:rsidRPr="00B81E53" w:rsidRDefault="00212375" w:rsidP="004B4331">
            <w:r w:rsidRPr="00B81E53">
              <w:t>Октадекан</w:t>
            </w:r>
          </w:p>
        </w:tc>
        <w:tc>
          <w:tcPr>
            <w:tcW w:w="3022" w:type="dxa"/>
          </w:tcPr>
          <w:p w14:paraId="54C6DDF6" w14:textId="77777777" w:rsidR="00212375" w:rsidRPr="00B81E53" w:rsidRDefault="00212375" w:rsidP="004B4331">
            <w:pPr>
              <w:jc w:val="center"/>
              <w:rPr>
                <w:lang w:val="kk-KZ"/>
              </w:rPr>
            </w:pPr>
            <w:r w:rsidRPr="00B81E53">
              <w:rPr>
                <w:lang w:val="kk-KZ"/>
              </w:rPr>
              <w:t>Антимикробты, қабынуға қарсы және саңырауқұлактарға қарсы әсер</w:t>
            </w:r>
          </w:p>
        </w:tc>
      </w:tr>
      <w:tr w:rsidR="00212375" w:rsidRPr="00B81E53" w14:paraId="289E7A3D" w14:textId="77777777" w:rsidTr="004B4331">
        <w:tc>
          <w:tcPr>
            <w:tcW w:w="576" w:type="dxa"/>
          </w:tcPr>
          <w:p w14:paraId="23FC2783" w14:textId="77777777" w:rsidR="00212375" w:rsidRPr="00B81E53" w:rsidRDefault="00212375" w:rsidP="004B4331">
            <w:r w:rsidRPr="00B81E53">
              <w:t>8</w:t>
            </w:r>
          </w:p>
        </w:tc>
        <w:tc>
          <w:tcPr>
            <w:tcW w:w="2630" w:type="dxa"/>
            <w:vMerge/>
          </w:tcPr>
          <w:p w14:paraId="1B84884F" w14:textId="77777777" w:rsidR="00212375" w:rsidRPr="00B81E53" w:rsidRDefault="00212375" w:rsidP="004B4331"/>
        </w:tc>
        <w:tc>
          <w:tcPr>
            <w:tcW w:w="3406" w:type="dxa"/>
          </w:tcPr>
          <w:p w14:paraId="466E0F9F" w14:textId="77777777" w:rsidR="00212375" w:rsidRPr="00B81E53" w:rsidRDefault="00212375" w:rsidP="004B4331">
            <w:r w:rsidRPr="00B81E53">
              <w:t>Эйкозан</w:t>
            </w:r>
          </w:p>
        </w:tc>
        <w:tc>
          <w:tcPr>
            <w:tcW w:w="3022" w:type="dxa"/>
          </w:tcPr>
          <w:p w14:paraId="075A2733" w14:textId="77777777" w:rsidR="00212375" w:rsidRPr="00B81E53" w:rsidRDefault="00212375" w:rsidP="004B4331">
            <w:pPr>
              <w:jc w:val="center"/>
              <w:rPr>
                <w:lang w:val="kk-KZ"/>
              </w:rPr>
            </w:pPr>
            <w:r w:rsidRPr="00B81E53">
              <w:rPr>
                <w:lang w:val="kk-KZ"/>
              </w:rPr>
              <w:t>Антимикробты, антиоксиданты әсер</w:t>
            </w:r>
          </w:p>
        </w:tc>
      </w:tr>
      <w:tr w:rsidR="00212375" w:rsidRPr="00B81E53" w14:paraId="154164E1" w14:textId="77777777" w:rsidTr="004B4331">
        <w:tc>
          <w:tcPr>
            <w:tcW w:w="576" w:type="dxa"/>
          </w:tcPr>
          <w:p w14:paraId="62C43E2A" w14:textId="77777777" w:rsidR="00212375" w:rsidRPr="00B81E53" w:rsidRDefault="00212375" w:rsidP="004B4331">
            <w:r w:rsidRPr="00B81E53">
              <w:t>9</w:t>
            </w:r>
          </w:p>
        </w:tc>
        <w:tc>
          <w:tcPr>
            <w:tcW w:w="2630" w:type="dxa"/>
            <w:vMerge/>
          </w:tcPr>
          <w:p w14:paraId="1D91C074" w14:textId="77777777" w:rsidR="00212375" w:rsidRPr="00B81E53" w:rsidRDefault="00212375" w:rsidP="004B4331"/>
        </w:tc>
        <w:tc>
          <w:tcPr>
            <w:tcW w:w="3406" w:type="dxa"/>
          </w:tcPr>
          <w:p w14:paraId="7B90EAE5" w14:textId="77777777" w:rsidR="00212375" w:rsidRPr="00B81E53" w:rsidRDefault="00212375" w:rsidP="004B4331">
            <w:r w:rsidRPr="00B81E53">
              <w:t xml:space="preserve">Генейкозан </w:t>
            </w:r>
          </w:p>
        </w:tc>
        <w:tc>
          <w:tcPr>
            <w:tcW w:w="3022" w:type="dxa"/>
          </w:tcPr>
          <w:p w14:paraId="01903B59" w14:textId="77777777" w:rsidR="00212375" w:rsidRPr="00B81E53" w:rsidRDefault="00212375" w:rsidP="004B4331">
            <w:pPr>
              <w:jc w:val="center"/>
              <w:rPr>
                <w:lang w:val="kk-KZ"/>
              </w:rPr>
            </w:pPr>
            <w:r w:rsidRPr="00B81E53">
              <w:rPr>
                <w:lang w:val="kk-KZ"/>
              </w:rPr>
              <w:t>Антимикробты, саңырауқұлактарға қарсы әсер</w:t>
            </w:r>
          </w:p>
        </w:tc>
      </w:tr>
      <w:tr w:rsidR="00212375" w:rsidRPr="00B81E53" w14:paraId="4B64D296" w14:textId="77777777" w:rsidTr="004B4331">
        <w:tc>
          <w:tcPr>
            <w:tcW w:w="576" w:type="dxa"/>
          </w:tcPr>
          <w:p w14:paraId="08C7D147" w14:textId="77777777" w:rsidR="00212375" w:rsidRPr="00B81E53" w:rsidRDefault="00212375" w:rsidP="004B4331">
            <w:r w:rsidRPr="00B81E53">
              <w:t>10</w:t>
            </w:r>
          </w:p>
        </w:tc>
        <w:tc>
          <w:tcPr>
            <w:tcW w:w="2630" w:type="dxa"/>
            <w:vMerge/>
          </w:tcPr>
          <w:p w14:paraId="74B43EFC" w14:textId="77777777" w:rsidR="00212375" w:rsidRPr="00B81E53" w:rsidRDefault="00212375" w:rsidP="004B4331"/>
        </w:tc>
        <w:tc>
          <w:tcPr>
            <w:tcW w:w="3406" w:type="dxa"/>
          </w:tcPr>
          <w:p w14:paraId="41E135DB" w14:textId="77777777" w:rsidR="00212375" w:rsidRPr="00B81E53" w:rsidRDefault="00212375" w:rsidP="004B4331">
            <w:r w:rsidRPr="00B81E53">
              <w:t xml:space="preserve">Докозан </w:t>
            </w:r>
          </w:p>
        </w:tc>
        <w:tc>
          <w:tcPr>
            <w:tcW w:w="3022" w:type="dxa"/>
          </w:tcPr>
          <w:p w14:paraId="77DBEECB" w14:textId="77777777" w:rsidR="00212375" w:rsidRPr="00B81E53" w:rsidRDefault="00212375" w:rsidP="004B4331">
            <w:pPr>
              <w:jc w:val="center"/>
              <w:rPr>
                <w:lang w:val="kk-KZ"/>
              </w:rPr>
            </w:pPr>
            <w:r w:rsidRPr="00B81E53">
              <w:rPr>
                <w:lang w:val="kk-KZ"/>
              </w:rPr>
              <w:t>Антимикробты, саңырауқұлактарға қарсы әсер</w:t>
            </w:r>
          </w:p>
        </w:tc>
      </w:tr>
      <w:tr w:rsidR="00212375" w:rsidRPr="00B81E53" w14:paraId="0BF60327" w14:textId="77777777" w:rsidTr="004B4331">
        <w:tc>
          <w:tcPr>
            <w:tcW w:w="576" w:type="dxa"/>
          </w:tcPr>
          <w:p w14:paraId="75EFB375" w14:textId="77777777" w:rsidR="00212375" w:rsidRPr="00B81E53" w:rsidRDefault="00212375" w:rsidP="004B4331">
            <w:r w:rsidRPr="00B81E53">
              <w:t>11</w:t>
            </w:r>
          </w:p>
        </w:tc>
        <w:tc>
          <w:tcPr>
            <w:tcW w:w="2630" w:type="dxa"/>
            <w:vMerge/>
          </w:tcPr>
          <w:p w14:paraId="07C49016" w14:textId="77777777" w:rsidR="00212375" w:rsidRPr="00B81E53" w:rsidRDefault="00212375" w:rsidP="004B4331"/>
        </w:tc>
        <w:tc>
          <w:tcPr>
            <w:tcW w:w="3406" w:type="dxa"/>
          </w:tcPr>
          <w:p w14:paraId="1AD843C8" w14:textId="77777777" w:rsidR="00212375" w:rsidRPr="00B81E53" w:rsidRDefault="00212375" w:rsidP="004B4331">
            <w:r w:rsidRPr="00B81E53">
              <w:t xml:space="preserve">Трикозан </w:t>
            </w:r>
          </w:p>
        </w:tc>
        <w:tc>
          <w:tcPr>
            <w:tcW w:w="3022" w:type="dxa"/>
          </w:tcPr>
          <w:p w14:paraId="75AD1470" w14:textId="77777777" w:rsidR="00212375" w:rsidRPr="00B81E53" w:rsidRDefault="00212375" w:rsidP="004B4331">
            <w:pPr>
              <w:jc w:val="center"/>
              <w:rPr>
                <w:lang w:val="kk-KZ"/>
              </w:rPr>
            </w:pPr>
            <w:r w:rsidRPr="00B81E53">
              <w:rPr>
                <w:lang w:val="kk-KZ"/>
              </w:rPr>
              <w:t>Антимикробты, антиоксиданты және әсер</w:t>
            </w:r>
          </w:p>
        </w:tc>
      </w:tr>
      <w:tr w:rsidR="00212375" w:rsidRPr="00B81E53" w14:paraId="0B4B117D" w14:textId="77777777" w:rsidTr="004B4331">
        <w:tc>
          <w:tcPr>
            <w:tcW w:w="576" w:type="dxa"/>
          </w:tcPr>
          <w:p w14:paraId="77E3A962" w14:textId="77777777" w:rsidR="00212375" w:rsidRPr="00B81E53" w:rsidRDefault="00212375" w:rsidP="004B4331">
            <w:r w:rsidRPr="00B81E53">
              <w:t>12</w:t>
            </w:r>
          </w:p>
        </w:tc>
        <w:tc>
          <w:tcPr>
            <w:tcW w:w="2630" w:type="dxa"/>
            <w:vMerge/>
          </w:tcPr>
          <w:p w14:paraId="73E619F9" w14:textId="77777777" w:rsidR="00212375" w:rsidRPr="00B81E53" w:rsidRDefault="00212375" w:rsidP="004B4331"/>
        </w:tc>
        <w:tc>
          <w:tcPr>
            <w:tcW w:w="3406" w:type="dxa"/>
          </w:tcPr>
          <w:p w14:paraId="5D7F4B95" w14:textId="77777777" w:rsidR="00212375" w:rsidRPr="00B81E53" w:rsidRDefault="00212375" w:rsidP="004B4331">
            <w:r w:rsidRPr="00B81E53">
              <w:t>Тетракозан</w:t>
            </w:r>
          </w:p>
        </w:tc>
        <w:tc>
          <w:tcPr>
            <w:tcW w:w="3022" w:type="dxa"/>
          </w:tcPr>
          <w:p w14:paraId="77838325" w14:textId="77777777" w:rsidR="00212375" w:rsidRPr="00B81E53" w:rsidRDefault="00212375" w:rsidP="004B4331">
            <w:pPr>
              <w:jc w:val="center"/>
              <w:rPr>
                <w:lang w:val="kk-KZ"/>
              </w:rPr>
            </w:pPr>
            <w:r w:rsidRPr="00B81E53">
              <w:rPr>
                <w:lang w:val="kk-KZ"/>
              </w:rPr>
              <w:t>Антимикробты, антиоксиданты және саңырауқұлактарға қарсы әсер, қабынуға қарсы және қатерлі ісікке қарсы әсер</w:t>
            </w:r>
          </w:p>
        </w:tc>
      </w:tr>
      <w:tr w:rsidR="00212375" w:rsidRPr="00B81E53" w14:paraId="2D085A2F" w14:textId="77777777" w:rsidTr="004B4331">
        <w:tc>
          <w:tcPr>
            <w:tcW w:w="576" w:type="dxa"/>
          </w:tcPr>
          <w:p w14:paraId="59EAA33A" w14:textId="77777777" w:rsidR="00212375" w:rsidRPr="00B81E53" w:rsidRDefault="00212375" w:rsidP="004B4331">
            <w:r w:rsidRPr="00B81E53">
              <w:t>13</w:t>
            </w:r>
          </w:p>
        </w:tc>
        <w:tc>
          <w:tcPr>
            <w:tcW w:w="2630" w:type="dxa"/>
            <w:vMerge/>
          </w:tcPr>
          <w:p w14:paraId="1984D877" w14:textId="77777777" w:rsidR="00212375" w:rsidRPr="00B81E53" w:rsidRDefault="00212375" w:rsidP="004B4331"/>
        </w:tc>
        <w:tc>
          <w:tcPr>
            <w:tcW w:w="3406" w:type="dxa"/>
          </w:tcPr>
          <w:p w14:paraId="18711264" w14:textId="77777777" w:rsidR="00212375" w:rsidRPr="00B81E53" w:rsidRDefault="00212375" w:rsidP="004B4331">
            <w:r w:rsidRPr="00B81E53">
              <w:t xml:space="preserve">Пентакозан </w:t>
            </w:r>
          </w:p>
        </w:tc>
        <w:tc>
          <w:tcPr>
            <w:tcW w:w="3022" w:type="dxa"/>
          </w:tcPr>
          <w:p w14:paraId="44DB52E8" w14:textId="77777777" w:rsidR="00212375" w:rsidRPr="00B81E53" w:rsidRDefault="00212375" w:rsidP="004B4331">
            <w:pPr>
              <w:jc w:val="center"/>
              <w:rPr>
                <w:lang w:val="kk-KZ"/>
              </w:rPr>
            </w:pPr>
            <w:r w:rsidRPr="00B81E53">
              <w:rPr>
                <w:lang w:val="kk-KZ"/>
              </w:rPr>
              <w:t>Антиоксиданты және қабынуға қарсы әсер</w:t>
            </w:r>
          </w:p>
        </w:tc>
      </w:tr>
      <w:tr w:rsidR="00212375" w:rsidRPr="00B81E53" w14:paraId="4460811B" w14:textId="77777777" w:rsidTr="004B4331">
        <w:tc>
          <w:tcPr>
            <w:tcW w:w="576" w:type="dxa"/>
          </w:tcPr>
          <w:p w14:paraId="347896FD" w14:textId="77777777" w:rsidR="00212375" w:rsidRPr="00B81E53" w:rsidRDefault="00212375" w:rsidP="004B4331">
            <w:r w:rsidRPr="00B81E53">
              <w:t>14</w:t>
            </w:r>
          </w:p>
        </w:tc>
        <w:tc>
          <w:tcPr>
            <w:tcW w:w="2630" w:type="dxa"/>
            <w:vMerge/>
          </w:tcPr>
          <w:p w14:paraId="1145408E" w14:textId="77777777" w:rsidR="00212375" w:rsidRPr="00B81E53" w:rsidRDefault="00212375" w:rsidP="004B4331"/>
        </w:tc>
        <w:tc>
          <w:tcPr>
            <w:tcW w:w="3406" w:type="dxa"/>
          </w:tcPr>
          <w:p w14:paraId="28CA367E" w14:textId="77777777" w:rsidR="00212375" w:rsidRPr="00B81E53" w:rsidRDefault="00212375" w:rsidP="004B4331">
            <w:r w:rsidRPr="00B81E53">
              <w:t xml:space="preserve">Гексакозан </w:t>
            </w:r>
          </w:p>
        </w:tc>
        <w:tc>
          <w:tcPr>
            <w:tcW w:w="3022" w:type="dxa"/>
          </w:tcPr>
          <w:p w14:paraId="70994E5F" w14:textId="77777777" w:rsidR="00212375" w:rsidRPr="00B81E53" w:rsidRDefault="00212375" w:rsidP="004B4331">
            <w:pPr>
              <w:jc w:val="center"/>
              <w:rPr>
                <w:lang w:val="kk-KZ"/>
              </w:rPr>
            </w:pPr>
            <w:r w:rsidRPr="00B81E53">
              <w:rPr>
                <w:lang w:val="kk-KZ"/>
              </w:rPr>
              <w:t>Антимикробты, антиоксиданты әсер</w:t>
            </w:r>
          </w:p>
        </w:tc>
      </w:tr>
      <w:tr w:rsidR="00212375" w:rsidRPr="00B81E53" w14:paraId="5004C169" w14:textId="77777777" w:rsidTr="004B4331">
        <w:tc>
          <w:tcPr>
            <w:tcW w:w="576" w:type="dxa"/>
          </w:tcPr>
          <w:p w14:paraId="4545C68B" w14:textId="77777777" w:rsidR="00212375" w:rsidRPr="00B81E53" w:rsidRDefault="00212375" w:rsidP="004B4331">
            <w:r w:rsidRPr="00B81E53">
              <w:t>15</w:t>
            </w:r>
          </w:p>
        </w:tc>
        <w:tc>
          <w:tcPr>
            <w:tcW w:w="2630" w:type="dxa"/>
            <w:vMerge/>
          </w:tcPr>
          <w:p w14:paraId="20DEA541" w14:textId="77777777" w:rsidR="00212375" w:rsidRPr="00B81E53" w:rsidRDefault="00212375" w:rsidP="004B4331"/>
        </w:tc>
        <w:tc>
          <w:tcPr>
            <w:tcW w:w="3406" w:type="dxa"/>
          </w:tcPr>
          <w:p w14:paraId="18767187" w14:textId="77777777" w:rsidR="00212375" w:rsidRPr="00B81E53" w:rsidRDefault="00212375" w:rsidP="004B4331">
            <w:r w:rsidRPr="00B81E53">
              <w:t xml:space="preserve">Гептакозан </w:t>
            </w:r>
          </w:p>
        </w:tc>
        <w:tc>
          <w:tcPr>
            <w:tcW w:w="3022" w:type="dxa"/>
          </w:tcPr>
          <w:p w14:paraId="12EE0364" w14:textId="77777777" w:rsidR="00212375" w:rsidRPr="00B81E53" w:rsidRDefault="00212375" w:rsidP="004B4331">
            <w:pPr>
              <w:jc w:val="center"/>
              <w:rPr>
                <w:bCs/>
              </w:rPr>
            </w:pPr>
            <w:r w:rsidRPr="00B81E53">
              <w:rPr>
                <w:lang w:val="kk-KZ"/>
              </w:rPr>
              <w:t>Антиоксиданты және қабынуға қарсы әсер</w:t>
            </w:r>
          </w:p>
        </w:tc>
      </w:tr>
      <w:tr w:rsidR="00212375" w:rsidRPr="00B81E53" w14:paraId="05087875" w14:textId="77777777" w:rsidTr="004B4331">
        <w:tc>
          <w:tcPr>
            <w:tcW w:w="576" w:type="dxa"/>
          </w:tcPr>
          <w:p w14:paraId="617CA7D1" w14:textId="77777777" w:rsidR="00212375" w:rsidRPr="00B81E53" w:rsidRDefault="00212375" w:rsidP="004B4331">
            <w:r w:rsidRPr="00B81E53">
              <w:t>16</w:t>
            </w:r>
          </w:p>
        </w:tc>
        <w:tc>
          <w:tcPr>
            <w:tcW w:w="2630" w:type="dxa"/>
            <w:vMerge/>
          </w:tcPr>
          <w:p w14:paraId="063EF27E" w14:textId="77777777" w:rsidR="00212375" w:rsidRPr="00B81E53" w:rsidRDefault="00212375" w:rsidP="004B4331"/>
        </w:tc>
        <w:tc>
          <w:tcPr>
            <w:tcW w:w="3406" w:type="dxa"/>
          </w:tcPr>
          <w:p w14:paraId="37E97F06" w14:textId="77777777" w:rsidR="00212375" w:rsidRPr="00B81E53" w:rsidRDefault="00212375" w:rsidP="004B4331">
            <w:r w:rsidRPr="00B81E53">
              <w:t xml:space="preserve">Октакосан </w:t>
            </w:r>
          </w:p>
        </w:tc>
        <w:tc>
          <w:tcPr>
            <w:tcW w:w="3022" w:type="dxa"/>
          </w:tcPr>
          <w:p w14:paraId="13BAEC50" w14:textId="77777777" w:rsidR="00212375" w:rsidRPr="00B81E53" w:rsidRDefault="00212375" w:rsidP="004B4331">
            <w:pPr>
              <w:jc w:val="center"/>
              <w:rPr>
                <w:lang w:val="kk-KZ"/>
              </w:rPr>
            </w:pPr>
            <w:r w:rsidRPr="00B81E53">
              <w:rPr>
                <w:lang w:val="kk-KZ"/>
              </w:rPr>
              <w:t>Антимикробты, антиоксиданты және саңырауқұлактарға қарсы әсер, қабынуға қарсы және қатерлі ісікке қарсы әсер</w:t>
            </w:r>
          </w:p>
        </w:tc>
      </w:tr>
      <w:tr w:rsidR="00212375" w:rsidRPr="00B81E53" w14:paraId="7D2D56E2" w14:textId="77777777" w:rsidTr="004B4331">
        <w:tc>
          <w:tcPr>
            <w:tcW w:w="576" w:type="dxa"/>
          </w:tcPr>
          <w:p w14:paraId="3101C73E" w14:textId="77777777" w:rsidR="00212375" w:rsidRPr="00B81E53" w:rsidRDefault="00212375" w:rsidP="004B4331">
            <w:r w:rsidRPr="00B81E53">
              <w:t>17</w:t>
            </w:r>
          </w:p>
        </w:tc>
        <w:tc>
          <w:tcPr>
            <w:tcW w:w="2630" w:type="dxa"/>
            <w:vMerge/>
          </w:tcPr>
          <w:p w14:paraId="2C456BD8" w14:textId="77777777" w:rsidR="00212375" w:rsidRPr="00B81E53" w:rsidRDefault="00212375" w:rsidP="004B4331"/>
        </w:tc>
        <w:tc>
          <w:tcPr>
            <w:tcW w:w="3406" w:type="dxa"/>
          </w:tcPr>
          <w:p w14:paraId="7E46FA88" w14:textId="77777777" w:rsidR="00212375" w:rsidRPr="00B81E53" w:rsidRDefault="00212375" w:rsidP="004B4331">
            <w:r w:rsidRPr="00B81E53">
              <w:t>Нонакозан</w:t>
            </w:r>
          </w:p>
        </w:tc>
        <w:tc>
          <w:tcPr>
            <w:tcW w:w="3022" w:type="dxa"/>
          </w:tcPr>
          <w:p w14:paraId="04063509" w14:textId="77777777" w:rsidR="00212375" w:rsidRPr="00B81E53" w:rsidRDefault="00212375" w:rsidP="004B4331">
            <w:pPr>
              <w:jc w:val="center"/>
              <w:rPr>
                <w:lang w:val="kk-KZ"/>
              </w:rPr>
            </w:pPr>
            <w:r w:rsidRPr="00B81E53">
              <w:t xml:space="preserve">Антиоксидант </w:t>
            </w:r>
          </w:p>
        </w:tc>
      </w:tr>
      <w:tr w:rsidR="00212375" w:rsidRPr="00B81E53" w14:paraId="5CF3156A" w14:textId="77777777" w:rsidTr="004B4331">
        <w:tc>
          <w:tcPr>
            <w:tcW w:w="576" w:type="dxa"/>
          </w:tcPr>
          <w:p w14:paraId="4F6B1A48" w14:textId="77777777" w:rsidR="00212375" w:rsidRPr="00B81E53" w:rsidRDefault="00212375" w:rsidP="004B4331">
            <w:r w:rsidRPr="00B81E53">
              <w:t>18</w:t>
            </w:r>
          </w:p>
        </w:tc>
        <w:tc>
          <w:tcPr>
            <w:tcW w:w="2630" w:type="dxa"/>
            <w:vMerge/>
          </w:tcPr>
          <w:p w14:paraId="5ADC1180" w14:textId="77777777" w:rsidR="00212375" w:rsidRPr="00B81E53" w:rsidRDefault="00212375" w:rsidP="004B4331"/>
        </w:tc>
        <w:tc>
          <w:tcPr>
            <w:tcW w:w="3406" w:type="dxa"/>
          </w:tcPr>
          <w:p w14:paraId="47983111" w14:textId="77777777" w:rsidR="00212375" w:rsidRPr="00B81E53" w:rsidRDefault="00212375" w:rsidP="004B4331">
            <w:r w:rsidRPr="00B81E53">
              <w:t>Хентриаконтан</w:t>
            </w:r>
          </w:p>
        </w:tc>
        <w:tc>
          <w:tcPr>
            <w:tcW w:w="3022" w:type="dxa"/>
          </w:tcPr>
          <w:p w14:paraId="349F43A6" w14:textId="77777777" w:rsidR="00212375" w:rsidRPr="00B81E53" w:rsidRDefault="00212375" w:rsidP="004B4331">
            <w:pPr>
              <w:jc w:val="center"/>
              <w:rPr>
                <w:lang w:val="kk-KZ"/>
              </w:rPr>
            </w:pPr>
            <w:r w:rsidRPr="00B81E53">
              <w:rPr>
                <w:lang w:val="kk-KZ"/>
              </w:rPr>
              <w:t>Антимикробты, антиоксиданты әсер</w:t>
            </w:r>
          </w:p>
        </w:tc>
      </w:tr>
      <w:tr w:rsidR="00212375" w:rsidRPr="00B81E53" w14:paraId="15E4E5EE" w14:textId="77777777" w:rsidTr="004B4331">
        <w:tc>
          <w:tcPr>
            <w:tcW w:w="576" w:type="dxa"/>
          </w:tcPr>
          <w:p w14:paraId="748962BD" w14:textId="77777777" w:rsidR="00212375" w:rsidRPr="00B81E53" w:rsidRDefault="00212375" w:rsidP="004B4331">
            <w:r w:rsidRPr="00B81E53">
              <w:t>19</w:t>
            </w:r>
          </w:p>
        </w:tc>
        <w:tc>
          <w:tcPr>
            <w:tcW w:w="2630" w:type="dxa"/>
            <w:vMerge/>
          </w:tcPr>
          <w:p w14:paraId="559DE7B1" w14:textId="77777777" w:rsidR="00212375" w:rsidRPr="00B81E53" w:rsidRDefault="00212375" w:rsidP="004B4331"/>
        </w:tc>
        <w:tc>
          <w:tcPr>
            <w:tcW w:w="3406" w:type="dxa"/>
          </w:tcPr>
          <w:p w14:paraId="25CE54E2" w14:textId="77777777" w:rsidR="00212375" w:rsidRPr="00B81E53" w:rsidRDefault="00212375" w:rsidP="004B4331">
            <w:r w:rsidRPr="00B81E53">
              <w:t>Дотриаконтан</w:t>
            </w:r>
          </w:p>
        </w:tc>
        <w:tc>
          <w:tcPr>
            <w:tcW w:w="3022" w:type="dxa"/>
          </w:tcPr>
          <w:p w14:paraId="779B24EF" w14:textId="77777777" w:rsidR="00212375" w:rsidRPr="00B81E53" w:rsidRDefault="00212375" w:rsidP="004B4331">
            <w:pPr>
              <w:jc w:val="center"/>
              <w:rPr>
                <w:lang w:val="kk-KZ"/>
              </w:rPr>
            </w:pPr>
            <w:r w:rsidRPr="00B81E53">
              <w:rPr>
                <w:lang w:val="kk-KZ"/>
              </w:rPr>
              <w:t>Саңырауқұлактарға қарсы</w:t>
            </w:r>
          </w:p>
        </w:tc>
      </w:tr>
      <w:tr w:rsidR="00212375" w:rsidRPr="00B81E53" w14:paraId="17A31ABC" w14:textId="77777777" w:rsidTr="004B4331">
        <w:tc>
          <w:tcPr>
            <w:tcW w:w="576" w:type="dxa"/>
          </w:tcPr>
          <w:p w14:paraId="09558DBE" w14:textId="77777777" w:rsidR="00212375" w:rsidRPr="00B81E53" w:rsidRDefault="00212375" w:rsidP="004B4331">
            <w:r w:rsidRPr="00B81E53">
              <w:t>20</w:t>
            </w:r>
          </w:p>
        </w:tc>
        <w:tc>
          <w:tcPr>
            <w:tcW w:w="2630" w:type="dxa"/>
            <w:vMerge/>
          </w:tcPr>
          <w:p w14:paraId="322B60EE" w14:textId="77777777" w:rsidR="00212375" w:rsidRPr="00B81E53" w:rsidRDefault="00212375" w:rsidP="004B4331"/>
        </w:tc>
        <w:tc>
          <w:tcPr>
            <w:tcW w:w="3406" w:type="dxa"/>
          </w:tcPr>
          <w:p w14:paraId="45325910" w14:textId="77777777" w:rsidR="00212375" w:rsidRPr="00B81E53" w:rsidRDefault="00212375" w:rsidP="004B4331">
            <w:r w:rsidRPr="00B81E53">
              <w:t>Октатетраконтан</w:t>
            </w:r>
          </w:p>
        </w:tc>
        <w:tc>
          <w:tcPr>
            <w:tcW w:w="3022" w:type="dxa"/>
          </w:tcPr>
          <w:p w14:paraId="378F830B" w14:textId="77777777" w:rsidR="00212375" w:rsidRPr="00B81E53" w:rsidRDefault="00212375" w:rsidP="004B4331">
            <w:pPr>
              <w:jc w:val="center"/>
            </w:pPr>
            <w:r w:rsidRPr="00B81E53">
              <w:t>Антиоксидант</w:t>
            </w:r>
          </w:p>
        </w:tc>
      </w:tr>
      <w:tr w:rsidR="00212375" w:rsidRPr="00B81E53" w14:paraId="1456D842" w14:textId="77777777" w:rsidTr="004B4331">
        <w:tc>
          <w:tcPr>
            <w:tcW w:w="576" w:type="dxa"/>
          </w:tcPr>
          <w:p w14:paraId="67455AB0" w14:textId="77777777" w:rsidR="00212375" w:rsidRPr="00B81E53" w:rsidRDefault="00212375" w:rsidP="004B4331">
            <w:r w:rsidRPr="00B81E53">
              <w:t>21</w:t>
            </w:r>
          </w:p>
        </w:tc>
        <w:tc>
          <w:tcPr>
            <w:tcW w:w="2630" w:type="dxa"/>
            <w:vMerge/>
          </w:tcPr>
          <w:p w14:paraId="6AB4FB36" w14:textId="77777777" w:rsidR="00212375" w:rsidRPr="00B81E53" w:rsidRDefault="00212375" w:rsidP="004B4331"/>
        </w:tc>
        <w:tc>
          <w:tcPr>
            <w:tcW w:w="3406" w:type="dxa"/>
          </w:tcPr>
          <w:p w14:paraId="3C162853" w14:textId="77777777" w:rsidR="00212375" w:rsidRPr="00B81E53" w:rsidRDefault="00212375" w:rsidP="004B4331">
            <w:r w:rsidRPr="00B81E53">
              <w:t>Гексатриаконтан</w:t>
            </w:r>
          </w:p>
        </w:tc>
        <w:tc>
          <w:tcPr>
            <w:tcW w:w="3022" w:type="dxa"/>
          </w:tcPr>
          <w:p w14:paraId="3915CC99" w14:textId="77777777" w:rsidR="00212375" w:rsidRPr="00B81E53" w:rsidRDefault="00212375" w:rsidP="004B4331">
            <w:pPr>
              <w:jc w:val="center"/>
            </w:pPr>
            <w:r w:rsidRPr="00B81E53">
              <w:t>-</w:t>
            </w:r>
          </w:p>
        </w:tc>
      </w:tr>
      <w:tr w:rsidR="00212375" w:rsidRPr="00B81E53" w14:paraId="5CB2DEEE" w14:textId="77777777" w:rsidTr="004B4331">
        <w:tc>
          <w:tcPr>
            <w:tcW w:w="576" w:type="dxa"/>
          </w:tcPr>
          <w:p w14:paraId="62B32B2D" w14:textId="77777777" w:rsidR="00212375" w:rsidRPr="00B81E53" w:rsidRDefault="00212375" w:rsidP="004B4331">
            <w:r w:rsidRPr="00B81E53">
              <w:t>22</w:t>
            </w:r>
          </w:p>
        </w:tc>
        <w:tc>
          <w:tcPr>
            <w:tcW w:w="2630" w:type="dxa"/>
            <w:vMerge/>
          </w:tcPr>
          <w:p w14:paraId="0E8C36F7" w14:textId="77777777" w:rsidR="00212375" w:rsidRPr="00B81E53" w:rsidRDefault="00212375" w:rsidP="004B4331"/>
        </w:tc>
        <w:tc>
          <w:tcPr>
            <w:tcW w:w="3406" w:type="dxa"/>
          </w:tcPr>
          <w:p w14:paraId="34255E80" w14:textId="77777777" w:rsidR="00212375" w:rsidRPr="00B81E53" w:rsidRDefault="00212375" w:rsidP="004B4331">
            <w:r w:rsidRPr="00B81E53">
              <w:t>Циклопропан</w:t>
            </w:r>
          </w:p>
        </w:tc>
        <w:tc>
          <w:tcPr>
            <w:tcW w:w="3022" w:type="dxa"/>
          </w:tcPr>
          <w:p w14:paraId="18A713E4" w14:textId="77777777" w:rsidR="00212375" w:rsidRPr="00B81E53" w:rsidRDefault="00212375" w:rsidP="004B4331">
            <w:pPr>
              <w:jc w:val="center"/>
            </w:pPr>
            <w:r w:rsidRPr="00B81E53">
              <w:t>-</w:t>
            </w:r>
          </w:p>
        </w:tc>
      </w:tr>
      <w:tr w:rsidR="00212375" w:rsidRPr="00B81E53" w14:paraId="1963484C" w14:textId="77777777" w:rsidTr="004B4331">
        <w:tc>
          <w:tcPr>
            <w:tcW w:w="576" w:type="dxa"/>
          </w:tcPr>
          <w:p w14:paraId="551F26C7" w14:textId="77777777" w:rsidR="00212375" w:rsidRPr="00B81E53" w:rsidRDefault="00212375" w:rsidP="004B4331">
            <w:r w:rsidRPr="00B81E53">
              <w:t>23</w:t>
            </w:r>
          </w:p>
        </w:tc>
        <w:tc>
          <w:tcPr>
            <w:tcW w:w="2630" w:type="dxa"/>
            <w:vMerge/>
          </w:tcPr>
          <w:p w14:paraId="271F83BA" w14:textId="77777777" w:rsidR="00212375" w:rsidRPr="00B81E53" w:rsidRDefault="00212375" w:rsidP="004B4331"/>
        </w:tc>
        <w:tc>
          <w:tcPr>
            <w:tcW w:w="3406" w:type="dxa"/>
          </w:tcPr>
          <w:p w14:paraId="7F0D2B77" w14:textId="77777777" w:rsidR="00212375" w:rsidRPr="00B81E53" w:rsidRDefault="00212375" w:rsidP="004B4331">
            <w:r w:rsidRPr="00B81E53">
              <w:t xml:space="preserve">Циклотетрадекан </w:t>
            </w:r>
          </w:p>
        </w:tc>
        <w:tc>
          <w:tcPr>
            <w:tcW w:w="3022" w:type="dxa"/>
          </w:tcPr>
          <w:p w14:paraId="37497D93" w14:textId="77777777" w:rsidR="00212375" w:rsidRPr="00B81E53" w:rsidRDefault="00212375" w:rsidP="004B4331">
            <w:pPr>
              <w:jc w:val="center"/>
            </w:pPr>
            <w:r w:rsidRPr="00B81E53">
              <w:t>-</w:t>
            </w:r>
          </w:p>
        </w:tc>
      </w:tr>
      <w:tr w:rsidR="00212375" w:rsidRPr="00B81E53" w14:paraId="228E6CD6" w14:textId="77777777" w:rsidTr="004B4331">
        <w:tc>
          <w:tcPr>
            <w:tcW w:w="576" w:type="dxa"/>
          </w:tcPr>
          <w:p w14:paraId="10D94190" w14:textId="77777777" w:rsidR="00212375" w:rsidRPr="00B81E53" w:rsidRDefault="00212375" w:rsidP="004B4331">
            <w:r w:rsidRPr="00B81E53">
              <w:t>24</w:t>
            </w:r>
          </w:p>
        </w:tc>
        <w:tc>
          <w:tcPr>
            <w:tcW w:w="2630" w:type="dxa"/>
            <w:vMerge/>
          </w:tcPr>
          <w:p w14:paraId="79B4DC65" w14:textId="77777777" w:rsidR="00212375" w:rsidRPr="00B81E53" w:rsidRDefault="00212375" w:rsidP="004B4331"/>
        </w:tc>
        <w:tc>
          <w:tcPr>
            <w:tcW w:w="3406" w:type="dxa"/>
          </w:tcPr>
          <w:p w14:paraId="2A77F98A" w14:textId="77777777" w:rsidR="00212375" w:rsidRPr="00B81E53" w:rsidRDefault="00212375" w:rsidP="004B4331">
            <w:r w:rsidRPr="00B81E53">
              <w:t>Циклододекан</w:t>
            </w:r>
          </w:p>
        </w:tc>
        <w:tc>
          <w:tcPr>
            <w:tcW w:w="3022" w:type="dxa"/>
          </w:tcPr>
          <w:p w14:paraId="57ACFDB8" w14:textId="77777777" w:rsidR="00212375" w:rsidRPr="00B81E53" w:rsidRDefault="00212375" w:rsidP="004B4331">
            <w:pPr>
              <w:jc w:val="center"/>
            </w:pPr>
            <w:r w:rsidRPr="00B81E53">
              <w:t>-</w:t>
            </w:r>
          </w:p>
        </w:tc>
      </w:tr>
      <w:tr w:rsidR="00212375" w:rsidRPr="00B81E53" w14:paraId="716E9C7A" w14:textId="77777777" w:rsidTr="004B4331">
        <w:tc>
          <w:tcPr>
            <w:tcW w:w="576" w:type="dxa"/>
          </w:tcPr>
          <w:p w14:paraId="4CF22449" w14:textId="77777777" w:rsidR="00212375" w:rsidRPr="00B81E53" w:rsidRDefault="00212375" w:rsidP="004B4331">
            <w:r w:rsidRPr="00B81E53">
              <w:t>25</w:t>
            </w:r>
          </w:p>
        </w:tc>
        <w:tc>
          <w:tcPr>
            <w:tcW w:w="2630" w:type="dxa"/>
            <w:vMerge/>
          </w:tcPr>
          <w:p w14:paraId="0066D67F" w14:textId="77777777" w:rsidR="00212375" w:rsidRPr="00B81E53" w:rsidRDefault="00212375" w:rsidP="004B4331"/>
        </w:tc>
        <w:tc>
          <w:tcPr>
            <w:tcW w:w="3406" w:type="dxa"/>
          </w:tcPr>
          <w:p w14:paraId="043F6EAD" w14:textId="77777777" w:rsidR="00212375" w:rsidRPr="00B81E53" w:rsidRDefault="00212375" w:rsidP="004B4331">
            <w:r w:rsidRPr="00B81E53">
              <w:t>Тритетраконтан</w:t>
            </w:r>
          </w:p>
        </w:tc>
        <w:tc>
          <w:tcPr>
            <w:tcW w:w="3022" w:type="dxa"/>
          </w:tcPr>
          <w:p w14:paraId="1085A098" w14:textId="77777777" w:rsidR="00212375" w:rsidRPr="00B81E53" w:rsidRDefault="00212375" w:rsidP="004B4331">
            <w:pPr>
              <w:jc w:val="center"/>
            </w:pPr>
            <w:r w:rsidRPr="00B81E53">
              <w:t>-</w:t>
            </w:r>
          </w:p>
        </w:tc>
      </w:tr>
      <w:tr w:rsidR="00212375" w:rsidRPr="00B81E53" w14:paraId="4B4AC771" w14:textId="77777777" w:rsidTr="00212375">
        <w:tc>
          <w:tcPr>
            <w:tcW w:w="576" w:type="dxa"/>
            <w:tcBorders>
              <w:bottom w:val="single" w:sz="4" w:space="0" w:color="auto"/>
            </w:tcBorders>
          </w:tcPr>
          <w:p w14:paraId="3B75E341" w14:textId="77777777" w:rsidR="00212375" w:rsidRPr="00B81E53" w:rsidRDefault="00212375" w:rsidP="004B4331">
            <w:r w:rsidRPr="00B81E53">
              <w:t>26</w:t>
            </w:r>
          </w:p>
        </w:tc>
        <w:tc>
          <w:tcPr>
            <w:tcW w:w="2630" w:type="dxa"/>
            <w:vMerge w:val="restart"/>
            <w:tcBorders>
              <w:bottom w:val="single" w:sz="4" w:space="0" w:color="auto"/>
            </w:tcBorders>
          </w:tcPr>
          <w:p w14:paraId="349BF820" w14:textId="77777777" w:rsidR="00212375" w:rsidRPr="00B81E53" w:rsidRDefault="00212375" w:rsidP="004B4331">
            <w:pPr>
              <w:rPr>
                <w:lang w:val="kk-KZ"/>
              </w:rPr>
            </w:pPr>
            <w:r w:rsidRPr="00B81E53">
              <w:t>Алке</w:t>
            </w:r>
            <w:r w:rsidRPr="00B81E53">
              <w:rPr>
                <w:lang w:val="kk-KZ"/>
              </w:rPr>
              <w:t>ндер</w:t>
            </w:r>
          </w:p>
        </w:tc>
        <w:tc>
          <w:tcPr>
            <w:tcW w:w="3406" w:type="dxa"/>
            <w:tcBorders>
              <w:bottom w:val="single" w:sz="4" w:space="0" w:color="auto"/>
            </w:tcBorders>
          </w:tcPr>
          <w:p w14:paraId="5E8AB05A" w14:textId="77777777" w:rsidR="00212375" w:rsidRPr="00B81E53" w:rsidRDefault="00212375" w:rsidP="004B4331">
            <w:r w:rsidRPr="00B81E53">
              <w:t xml:space="preserve">3-Октен, </w:t>
            </w:r>
            <w:r w:rsidRPr="00B81E53">
              <w:rPr>
                <w:i/>
                <w:iCs/>
              </w:rPr>
              <w:t>(Z)</w:t>
            </w:r>
          </w:p>
        </w:tc>
        <w:tc>
          <w:tcPr>
            <w:tcW w:w="3022" w:type="dxa"/>
            <w:tcBorders>
              <w:bottom w:val="single" w:sz="4" w:space="0" w:color="auto"/>
            </w:tcBorders>
          </w:tcPr>
          <w:p w14:paraId="099C468A" w14:textId="77777777" w:rsidR="00212375" w:rsidRPr="00B81E53" w:rsidRDefault="00212375" w:rsidP="004B4331">
            <w:pPr>
              <w:jc w:val="center"/>
            </w:pPr>
            <w:r w:rsidRPr="00B81E53">
              <w:t>-</w:t>
            </w:r>
          </w:p>
        </w:tc>
      </w:tr>
      <w:tr w:rsidR="00212375" w:rsidRPr="00B81E53" w14:paraId="66923B9F" w14:textId="77777777" w:rsidTr="00212375">
        <w:tc>
          <w:tcPr>
            <w:tcW w:w="576" w:type="dxa"/>
            <w:tcBorders>
              <w:bottom w:val="nil"/>
            </w:tcBorders>
          </w:tcPr>
          <w:p w14:paraId="0ED21372" w14:textId="77777777" w:rsidR="00212375" w:rsidRPr="00B81E53" w:rsidRDefault="00212375" w:rsidP="004B4331">
            <w:r w:rsidRPr="00B81E53">
              <w:t>27</w:t>
            </w:r>
          </w:p>
        </w:tc>
        <w:tc>
          <w:tcPr>
            <w:tcW w:w="2630" w:type="dxa"/>
            <w:vMerge/>
            <w:tcBorders>
              <w:bottom w:val="nil"/>
            </w:tcBorders>
          </w:tcPr>
          <w:p w14:paraId="2C40A447" w14:textId="77777777" w:rsidR="00212375" w:rsidRPr="00B81E53" w:rsidRDefault="00212375" w:rsidP="004B4331"/>
        </w:tc>
        <w:tc>
          <w:tcPr>
            <w:tcW w:w="3406" w:type="dxa"/>
            <w:tcBorders>
              <w:bottom w:val="nil"/>
            </w:tcBorders>
          </w:tcPr>
          <w:p w14:paraId="46EB038C" w14:textId="77777777" w:rsidR="00212375" w:rsidRPr="00B81E53" w:rsidRDefault="00212375" w:rsidP="004B4331">
            <w:r w:rsidRPr="00B81E53">
              <w:t>Е-1,6-ундекадиен</w:t>
            </w:r>
          </w:p>
        </w:tc>
        <w:tc>
          <w:tcPr>
            <w:tcW w:w="3022" w:type="dxa"/>
            <w:tcBorders>
              <w:bottom w:val="nil"/>
            </w:tcBorders>
          </w:tcPr>
          <w:p w14:paraId="40F3DDD6" w14:textId="77777777" w:rsidR="00212375" w:rsidRPr="00B81E53" w:rsidRDefault="00212375" w:rsidP="004B4331">
            <w:pPr>
              <w:jc w:val="center"/>
            </w:pPr>
            <w:r w:rsidRPr="00B81E53">
              <w:t>-</w:t>
            </w:r>
          </w:p>
        </w:tc>
      </w:tr>
    </w:tbl>
    <w:p w14:paraId="4EB04447" w14:textId="2F1BE08E" w:rsidR="00212375" w:rsidRPr="00212375" w:rsidRDefault="00212375">
      <w:pPr>
        <w:rPr>
          <w:sz w:val="28"/>
          <w:szCs w:val="28"/>
          <w:lang w:val="kk-KZ"/>
        </w:rPr>
      </w:pPr>
      <w:r w:rsidRPr="00212375">
        <w:rPr>
          <w:sz w:val="28"/>
          <w:szCs w:val="28"/>
        </w:rPr>
        <w:lastRenderedPageBreak/>
        <w:t xml:space="preserve">17 </w:t>
      </w:r>
      <w:r w:rsidRPr="00212375">
        <w:rPr>
          <w:sz w:val="28"/>
          <w:szCs w:val="28"/>
          <w:lang w:val="kk-KZ"/>
        </w:rPr>
        <w:t>кестенің жалғасы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4D507484" w14:textId="77777777" w:rsidTr="004B4331">
        <w:tc>
          <w:tcPr>
            <w:tcW w:w="576" w:type="dxa"/>
          </w:tcPr>
          <w:p w14:paraId="6C7D0604" w14:textId="77777777" w:rsidR="00212375" w:rsidRPr="00B81E53" w:rsidRDefault="00212375" w:rsidP="00212375"/>
        </w:tc>
        <w:tc>
          <w:tcPr>
            <w:tcW w:w="2630" w:type="dxa"/>
          </w:tcPr>
          <w:p w14:paraId="135CC8A2" w14:textId="11CE18BB" w:rsidR="00212375" w:rsidRPr="00B81E53" w:rsidRDefault="00212375" w:rsidP="00212375">
            <w:pPr>
              <w:jc w:val="center"/>
            </w:pPr>
            <w:r>
              <w:rPr>
                <w:lang w:val="en-US"/>
              </w:rPr>
              <w:t>1</w:t>
            </w:r>
          </w:p>
        </w:tc>
        <w:tc>
          <w:tcPr>
            <w:tcW w:w="3406" w:type="dxa"/>
          </w:tcPr>
          <w:p w14:paraId="6989A805" w14:textId="4D5260C5" w:rsidR="00212375" w:rsidRPr="00B81E53" w:rsidRDefault="00212375" w:rsidP="00212375">
            <w:pPr>
              <w:jc w:val="center"/>
            </w:pPr>
            <w:r>
              <w:rPr>
                <w:lang w:val="en-US"/>
              </w:rPr>
              <w:t>2</w:t>
            </w:r>
          </w:p>
        </w:tc>
        <w:tc>
          <w:tcPr>
            <w:tcW w:w="3022" w:type="dxa"/>
          </w:tcPr>
          <w:p w14:paraId="60FFB85B" w14:textId="6C574DCA" w:rsidR="00212375" w:rsidRPr="00B81E53" w:rsidRDefault="00212375" w:rsidP="00212375">
            <w:pPr>
              <w:jc w:val="center"/>
            </w:pPr>
            <w:r>
              <w:rPr>
                <w:lang w:val="en-US"/>
              </w:rPr>
              <w:t>3</w:t>
            </w:r>
          </w:p>
        </w:tc>
      </w:tr>
      <w:tr w:rsidR="00212375" w:rsidRPr="00B81E53" w14:paraId="5926A026" w14:textId="77777777" w:rsidTr="004B4331">
        <w:tc>
          <w:tcPr>
            <w:tcW w:w="576" w:type="dxa"/>
          </w:tcPr>
          <w:p w14:paraId="13063DA6" w14:textId="77777777" w:rsidR="00212375" w:rsidRPr="00B81E53" w:rsidRDefault="00212375" w:rsidP="004B4331">
            <w:r w:rsidRPr="00B81E53">
              <w:t>28</w:t>
            </w:r>
          </w:p>
        </w:tc>
        <w:tc>
          <w:tcPr>
            <w:tcW w:w="2630" w:type="dxa"/>
            <w:vMerge w:val="restart"/>
          </w:tcPr>
          <w:p w14:paraId="7177B895" w14:textId="77777777" w:rsidR="00212375" w:rsidRPr="00B81E53" w:rsidRDefault="00212375" w:rsidP="004B4331"/>
        </w:tc>
        <w:tc>
          <w:tcPr>
            <w:tcW w:w="3406" w:type="dxa"/>
          </w:tcPr>
          <w:p w14:paraId="18F11D93" w14:textId="77777777" w:rsidR="00212375" w:rsidRPr="00B81E53" w:rsidRDefault="00212375" w:rsidP="004B4331">
            <w:r w:rsidRPr="00B81E53">
              <w:t>1-Этенил-1-изопропенилциклогексан</w:t>
            </w:r>
          </w:p>
        </w:tc>
        <w:tc>
          <w:tcPr>
            <w:tcW w:w="3022" w:type="dxa"/>
          </w:tcPr>
          <w:p w14:paraId="75084406" w14:textId="77777777" w:rsidR="00212375" w:rsidRPr="00B81E53" w:rsidRDefault="00212375" w:rsidP="004B4331">
            <w:pPr>
              <w:jc w:val="center"/>
            </w:pPr>
            <w:r w:rsidRPr="00B81E53">
              <w:t>-</w:t>
            </w:r>
          </w:p>
        </w:tc>
      </w:tr>
      <w:tr w:rsidR="00212375" w:rsidRPr="00B81E53" w14:paraId="56D6F987" w14:textId="77777777" w:rsidTr="004B4331">
        <w:tc>
          <w:tcPr>
            <w:tcW w:w="576" w:type="dxa"/>
          </w:tcPr>
          <w:p w14:paraId="39DAC951" w14:textId="77777777" w:rsidR="00212375" w:rsidRPr="00B81E53" w:rsidRDefault="00212375" w:rsidP="004B4331">
            <w:r w:rsidRPr="00B81E53">
              <w:t>29</w:t>
            </w:r>
          </w:p>
        </w:tc>
        <w:tc>
          <w:tcPr>
            <w:tcW w:w="2630" w:type="dxa"/>
            <w:vMerge/>
          </w:tcPr>
          <w:p w14:paraId="1969F767" w14:textId="77777777" w:rsidR="00212375" w:rsidRPr="00B81E53" w:rsidRDefault="00212375" w:rsidP="004B4331"/>
        </w:tc>
        <w:tc>
          <w:tcPr>
            <w:tcW w:w="3406" w:type="dxa"/>
          </w:tcPr>
          <w:p w14:paraId="1144EF21" w14:textId="77777777" w:rsidR="00212375" w:rsidRPr="00B81E53" w:rsidRDefault="00212375" w:rsidP="004B4331">
            <w:r w:rsidRPr="00B81E53">
              <w:t>5-Метилен-1-циклооктен</w:t>
            </w:r>
          </w:p>
        </w:tc>
        <w:tc>
          <w:tcPr>
            <w:tcW w:w="3022" w:type="dxa"/>
          </w:tcPr>
          <w:p w14:paraId="1C968E1F" w14:textId="77777777" w:rsidR="00212375" w:rsidRPr="00B81E53" w:rsidRDefault="00212375" w:rsidP="004B4331">
            <w:pPr>
              <w:jc w:val="center"/>
            </w:pPr>
            <w:r w:rsidRPr="00B81E53">
              <w:t>-</w:t>
            </w:r>
          </w:p>
        </w:tc>
      </w:tr>
      <w:tr w:rsidR="00212375" w:rsidRPr="00B81E53" w14:paraId="14A56895" w14:textId="77777777" w:rsidTr="004B4331">
        <w:tc>
          <w:tcPr>
            <w:tcW w:w="576" w:type="dxa"/>
          </w:tcPr>
          <w:p w14:paraId="102F87B6" w14:textId="77777777" w:rsidR="00212375" w:rsidRPr="00B81E53" w:rsidRDefault="00212375" w:rsidP="004B4331">
            <w:r w:rsidRPr="00B81E53">
              <w:t>30</w:t>
            </w:r>
          </w:p>
        </w:tc>
        <w:tc>
          <w:tcPr>
            <w:tcW w:w="2630" w:type="dxa"/>
            <w:vMerge/>
          </w:tcPr>
          <w:p w14:paraId="0A761887" w14:textId="77777777" w:rsidR="00212375" w:rsidRPr="00B81E53" w:rsidRDefault="00212375" w:rsidP="004B4331"/>
        </w:tc>
        <w:tc>
          <w:tcPr>
            <w:tcW w:w="3406" w:type="dxa"/>
          </w:tcPr>
          <w:p w14:paraId="6F97AA7D" w14:textId="77777777" w:rsidR="00212375" w:rsidRPr="00B81E53" w:rsidRDefault="00212375" w:rsidP="004B4331">
            <w:r w:rsidRPr="00B81E53">
              <w:t>1-бутен</w:t>
            </w:r>
          </w:p>
        </w:tc>
        <w:tc>
          <w:tcPr>
            <w:tcW w:w="3022" w:type="dxa"/>
          </w:tcPr>
          <w:p w14:paraId="28746723" w14:textId="77777777" w:rsidR="00212375" w:rsidRPr="00B81E53" w:rsidRDefault="00212375" w:rsidP="004B4331">
            <w:pPr>
              <w:jc w:val="center"/>
            </w:pPr>
            <w:r w:rsidRPr="00B81E53">
              <w:t>-</w:t>
            </w:r>
          </w:p>
        </w:tc>
      </w:tr>
      <w:tr w:rsidR="00212375" w:rsidRPr="00B81E53" w14:paraId="2FE8F139" w14:textId="77777777" w:rsidTr="004B4331">
        <w:tc>
          <w:tcPr>
            <w:tcW w:w="576" w:type="dxa"/>
          </w:tcPr>
          <w:p w14:paraId="28A9DED1" w14:textId="77777777" w:rsidR="00212375" w:rsidRPr="00B81E53" w:rsidRDefault="00212375" w:rsidP="004B4331">
            <w:r w:rsidRPr="00B81E53">
              <w:t>31</w:t>
            </w:r>
          </w:p>
        </w:tc>
        <w:tc>
          <w:tcPr>
            <w:tcW w:w="2630" w:type="dxa"/>
            <w:vMerge/>
          </w:tcPr>
          <w:p w14:paraId="17D5C4BB" w14:textId="77777777" w:rsidR="00212375" w:rsidRPr="00B81E53" w:rsidRDefault="00212375" w:rsidP="004B4331"/>
        </w:tc>
        <w:tc>
          <w:tcPr>
            <w:tcW w:w="3406" w:type="dxa"/>
          </w:tcPr>
          <w:p w14:paraId="7EE8F460" w14:textId="77777777" w:rsidR="00212375" w:rsidRPr="00B81E53" w:rsidRDefault="00212375" w:rsidP="004B4331">
            <w:r w:rsidRPr="00B81E53">
              <w:t>1-Ундецен, 8-метил</w:t>
            </w:r>
          </w:p>
        </w:tc>
        <w:tc>
          <w:tcPr>
            <w:tcW w:w="3022" w:type="dxa"/>
          </w:tcPr>
          <w:p w14:paraId="49F3FACA" w14:textId="77777777" w:rsidR="00212375" w:rsidRPr="00B81E53" w:rsidRDefault="00212375" w:rsidP="004B4331">
            <w:pPr>
              <w:jc w:val="center"/>
            </w:pPr>
            <w:r w:rsidRPr="00B81E53">
              <w:t>-</w:t>
            </w:r>
          </w:p>
        </w:tc>
      </w:tr>
      <w:tr w:rsidR="00212375" w:rsidRPr="00B81E53" w14:paraId="36E722C6" w14:textId="77777777" w:rsidTr="004B4331">
        <w:tc>
          <w:tcPr>
            <w:tcW w:w="576" w:type="dxa"/>
          </w:tcPr>
          <w:p w14:paraId="167AE962" w14:textId="77777777" w:rsidR="00212375" w:rsidRPr="00B81E53" w:rsidRDefault="00212375" w:rsidP="004B4331">
            <w:r w:rsidRPr="00B81E53">
              <w:t>32</w:t>
            </w:r>
          </w:p>
        </w:tc>
        <w:tc>
          <w:tcPr>
            <w:tcW w:w="2630" w:type="dxa"/>
            <w:vMerge/>
          </w:tcPr>
          <w:p w14:paraId="045807A2" w14:textId="77777777" w:rsidR="00212375" w:rsidRPr="00B81E53" w:rsidRDefault="00212375" w:rsidP="004B4331"/>
        </w:tc>
        <w:tc>
          <w:tcPr>
            <w:tcW w:w="3406" w:type="dxa"/>
          </w:tcPr>
          <w:p w14:paraId="402979B7" w14:textId="77777777" w:rsidR="00212375" w:rsidRPr="00B81E53" w:rsidRDefault="00212375" w:rsidP="004B4331">
            <w:r w:rsidRPr="00B81E53">
              <w:t>1-эйкозен</w:t>
            </w:r>
          </w:p>
        </w:tc>
        <w:tc>
          <w:tcPr>
            <w:tcW w:w="3022" w:type="dxa"/>
          </w:tcPr>
          <w:p w14:paraId="122F2D3C" w14:textId="77777777" w:rsidR="00212375" w:rsidRPr="00B81E53" w:rsidRDefault="00212375" w:rsidP="004B4331">
            <w:pPr>
              <w:jc w:val="center"/>
              <w:rPr>
                <w:lang w:val="kk-KZ"/>
              </w:rPr>
            </w:pPr>
            <w:r w:rsidRPr="00B81E53">
              <w:rPr>
                <w:lang w:val="kk-KZ"/>
              </w:rPr>
              <w:t>Антимикробты және қатерлі ісікке қарсы әсер</w:t>
            </w:r>
          </w:p>
        </w:tc>
      </w:tr>
      <w:tr w:rsidR="00212375" w:rsidRPr="00B81E53" w14:paraId="18FF5638" w14:textId="77777777" w:rsidTr="004B4331">
        <w:tc>
          <w:tcPr>
            <w:tcW w:w="576" w:type="dxa"/>
          </w:tcPr>
          <w:p w14:paraId="5C2DE6D0" w14:textId="77777777" w:rsidR="00212375" w:rsidRPr="00B81E53" w:rsidRDefault="00212375" w:rsidP="004B4331">
            <w:r w:rsidRPr="00B81E53">
              <w:t>33</w:t>
            </w:r>
          </w:p>
        </w:tc>
        <w:tc>
          <w:tcPr>
            <w:tcW w:w="2630" w:type="dxa"/>
            <w:vMerge/>
          </w:tcPr>
          <w:p w14:paraId="67FC8E14" w14:textId="77777777" w:rsidR="00212375" w:rsidRPr="00B81E53" w:rsidRDefault="00212375" w:rsidP="004B4331"/>
        </w:tc>
        <w:tc>
          <w:tcPr>
            <w:tcW w:w="3406" w:type="dxa"/>
          </w:tcPr>
          <w:p w14:paraId="5EE39145" w14:textId="77777777" w:rsidR="00212375" w:rsidRPr="00B81E53" w:rsidRDefault="00212375" w:rsidP="004B4331">
            <w:r w:rsidRPr="00B81E53">
              <w:t>1-Тетрадецен</w:t>
            </w:r>
          </w:p>
        </w:tc>
        <w:tc>
          <w:tcPr>
            <w:tcW w:w="3022" w:type="dxa"/>
          </w:tcPr>
          <w:p w14:paraId="5B48F582" w14:textId="77777777" w:rsidR="00212375" w:rsidRPr="00B81E53" w:rsidRDefault="00212375" w:rsidP="004B4331">
            <w:pPr>
              <w:jc w:val="center"/>
              <w:rPr>
                <w:lang w:val="kk-KZ"/>
              </w:rPr>
            </w:pPr>
            <w:r w:rsidRPr="00B81E53">
              <w:rPr>
                <w:lang w:val="kk-KZ"/>
              </w:rPr>
              <w:t>Антимикробты, антиоксидантты әсер</w:t>
            </w:r>
          </w:p>
        </w:tc>
      </w:tr>
      <w:tr w:rsidR="00212375" w:rsidRPr="00B81E53" w14:paraId="664DA48E" w14:textId="77777777" w:rsidTr="004B4331">
        <w:tc>
          <w:tcPr>
            <w:tcW w:w="576" w:type="dxa"/>
          </w:tcPr>
          <w:p w14:paraId="169B5B98" w14:textId="77777777" w:rsidR="00212375" w:rsidRPr="00B81E53" w:rsidRDefault="00212375" w:rsidP="004B4331">
            <w:r w:rsidRPr="00B81E53">
              <w:t>34</w:t>
            </w:r>
          </w:p>
        </w:tc>
        <w:tc>
          <w:tcPr>
            <w:tcW w:w="2630" w:type="dxa"/>
            <w:vMerge/>
          </w:tcPr>
          <w:p w14:paraId="61158100" w14:textId="77777777" w:rsidR="00212375" w:rsidRPr="00B81E53" w:rsidRDefault="00212375" w:rsidP="004B4331"/>
        </w:tc>
        <w:tc>
          <w:tcPr>
            <w:tcW w:w="3406" w:type="dxa"/>
          </w:tcPr>
          <w:p w14:paraId="1102D257" w14:textId="77777777" w:rsidR="00212375" w:rsidRPr="00B81E53" w:rsidRDefault="00212375" w:rsidP="004B4331">
            <w:r w:rsidRPr="00B81E53">
              <w:t>3-Эйкозен</w:t>
            </w:r>
          </w:p>
        </w:tc>
        <w:tc>
          <w:tcPr>
            <w:tcW w:w="3022" w:type="dxa"/>
          </w:tcPr>
          <w:p w14:paraId="344C1851" w14:textId="77777777" w:rsidR="00212375" w:rsidRPr="00B81E53" w:rsidRDefault="00212375" w:rsidP="004B4331">
            <w:pPr>
              <w:jc w:val="center"/>
              <w:rPr>
                <w:lang w:val="kk-KZ"/>
              </w:rPr>
            </w:pPr>
            <w:r w:rsidRPr="00B81E53">
              <w:rPr>
                <w:lang w:val="kk-KZ"/>
              </w:rPr>
              <w:t>Антимикробты, антиоксидантты әсер</w:t>
            </w:r>
          </w:p>
        </w:tc>
      </w:tr>
      <w:tr w:rsidR="00212375" w:rsidRPr="00B81E53" w14:paraId="0B8E6CD3" w14:textId="77777777" w:rsidTr="004B4331">
        <w:tc>
          <w:tcPr>
            <w:tcW w:w="576" w:type="dxa"/>
          </w:tcPr>
          <w:p w14:paraId="4BAEC037" w14:textId="77777777" w:rsidR="00212375" w:rsidRPr="00B81E53" w:rsidRDefault="00212375" w:rsidP="004B4331">
            <w:r w:rsidRPr="00B81E53">
              <w:t>35</w:t>
            </w:r>
          </w:p>
        </w:tc>
        <w:tc>
          <w:tcPr>
            <w:tcW w:w="2630" w:type="dxa"/>
            <w:vMerge/>
          </w:tcPr>
          <w:p w14:paraId="0A10D5A6" w14:textId="77777777" w:rsidR="00212375" w:rsidRPr="00B81E53" w:rsidRDefault="00212375" w:rsidP="004B4331"/>
        </w:tc>
        <w:tc>
          <w:tcPr>
            <w:tcW w:w="3406" w:type="dxa"/>
          </w:tcPr>
          <w:p w14:paraId="42E108B6" w14:textId="77777777" w:rsidR="00212375" w:rsidRPr="00B81E53" w:rsidRDefault="00212375" w:rsidP="004B4331">
            <w:r w:rsidRPr="00B81E53">
              <w:t>4-Октен</w:t>
            </w:r>
          </w:p>
        </w:tc>
        <w:tc>
          <w:tcPr>
            <w:tcW w:w="3022" w:type="dxa"/>
          </w:tcPr>
          <w:p w14:paraId="4E180BED" w14:textId="77777777" w:rsidR="00212375" w:rsidRPr="00B81E53" w:rsidRDefault="00212375" w:rsidP="004B4331">
            <w:pPr>
              <w:jc w:val="center"/>
            </w:pPr>
            <w:r w:rsidRPr="00B81E53">
              <w:t>-</w:t>
            </w:r>
          </w:p>
        </w:tc>
      </w:tr>
      <w:tr w:rsidR="00212375" w:rsidRPr="00B81E53" w14:paraId="1A7E1140" w14:textId="77777777" w:rsidTr="004B4331">
        <w:tc>
          <w:tcPr>
            <w:tcW w:w="576" w:type="dxa"/>
          </w:tcPr>
          <w:p w14:paraId="71F19971" w14:textId="77777777" w:rsidR="00212375" w:rsidRPr="00B81E53" w:rsidRDefault="00212375" w:rsidP="004B4331">
            <w:r w:rsidRPr="00B81E53">
              <w:t>36</w:t>
            </w:r>
          </w:p>
        </w:tc>
        <w:tc>
          <w:tcPr>
            <w:tcW w:w="2630" w:type="dxa"/>
            <w:vMerge/>
          </w:tcPr>
          <w:p w14:paraId="5C986621" w14:textId="77777777" w:rsidR="00212375" w:rsidRPr="00B81E53" w:rsidRDefault="00212375" w:rsidP="004B4331"/>
        </w:tc>
        <w:tc>
          <w:tcPr>
            <w:tcW w:w="3406" w:type="dxa"/>
          </w:tcPr>
          <w:p w14:paraId="5D92F759" w14:textId="77777777" w:rsidR="00212375" w:rsidRPr="00B81E53" w:rsidRDefault="00212375" w:rsidP="004B4331">
            <w:r w:rsidRPr="00B81E53">
              <w:t>1,4,9-декатриен</w:t>
            </w:r>
          </w:p>
        </w:tc>
        <w:tc>
          <w:tcPr>
            <w:tcW w:w="3022" w:type="dxa"/>
          </w:tcPr>
          <w:p w14:paraId="6A27F8BB" w14:textId="77777777" w:rsidR="00212375" w:rsidRPr="00B81E53" w:rsidRDefault="00212375" w:rsidP="004B4331">
            <w:pPr>
              <w:jc w:val="center"/>
            </w:pPr>
            <w:r w:rsidRPr="00B81E53">
              <w:t>-</w:t>
            </w:r>
          </w:p>
        </w:tc>
      </w:tr>
      <w:tr w:rsidR="00212375" w:rsidRPr="00B81E53" w14:paraId="2A9B0564" w14:textId="77777777" w:rsidTr="004B4331">
        <w:tc>
          <w:tcPr>
            <w:tcW w:w="576" w:type="dxa"/>
          </w:tcPr>
          <w:p w14:paraId="71688CA1" w14:textId="77777777" w:rsidR="00212375" w:rsidRPr="00B81E53" w:rsidRDefault="00212375" w:rsidP="004B4331">
            <w:r w:rsidRPr="00B81E53">
              <w:t>37</w:t>
            </w:r>
          </w:p>
        </w:tc>
        <w:tc>
          <w:tcPr>
            <w:tcW w:w="2630" w:type="dxa"/>
            <w:vMerge/>
          </w:tcPr>
          <w:p w14:paraId="52E7E829" w14:textId="77777777" w:rsidR="00212375" w:rsidRPr="00B81E53" w:rsidRDefault="00212375" w:rsidP="004B4331"/>
        </w:tc>
        <w:tc>
          <w:tcPr>
            <w:tcW w:w="3406" w:type="dxa"/>
          </w:tcPr>
          <w:p w14:paraId="25C2477C" w14:textId="77777777" w:rsidR="00212375" w:rsidRPr="00B81E53" w:rsidRDefault="00212375" w:rsidP="004B4331">
            <w:r w:rsidRPr="00B81E53">
              <w:t>9-Эйкозен</w:t>
            </w:r>
          </w:p>
        </w:tc>
        <w:tc>
          <w:tcPr>
            <w:tcW w:w="3022" w:type="dxa"/>
          </w:tcPr>
          <w:p w14:paraId="293D2AAD" w14:textId="77777777" w:rsidR="00212375" w:rsidRPr="00B81E53" w:rsidRDefault="00212375" w:rsidP="004B4331">
            <w:pPr>
              <w:jc w:val="center"/>
            </w:pPr>
            <w:r w:rsidRPr="00B81E53">
              <w:t>-</w:t>
            </w:r>
          </w:p>
        </w:tc>
      </w:tr>
      <w:tr w:rsidR="00212375" w:rsidRPr="00B81E53" w14:paraId="4F50C00F" w14:textId="77777777" w:rsidTr="004B4331">
        <w:tc>
          <w:tcPr>
            <w:tcW w:w="576" w:type="dxa"/>
          </w:tcPr>
          <w:p w14:paraId="182A9F4D" w14:textId="77777777" w:rsidR="00212375" w:rsidRPr="00B81E53" w:rsidRDefault="00212375" w:rsidP="004B4331">
            <w:r w:rsidRPr="00B81E53">
              <w:t>38</w:t>
            </w:r>
          </w:p>
        </w:tc>
        <w:tc>
          <w:tcPr>
            <w:tcW w:w="2630" w:type="dxa"/>
            <w:vMerge/>
          </w:tcPr>
          <w:p w14:paraId="362E1BE0" w14:textId="77777777" w:rsidR="00212375" w:rsidRPr="00B81E53" w:rsidRDefault="00212375" w:rsidP="004B4331"/>
        </w:tc>
        <w:tc>
          <w:tcPr>
            <w:tcW w:w="3406" w:type="dxa"/>
          </w:tcPr>
          <w:p w14:paraId="21F01E1E" w14:textId="77777777" w:rsidR="00212375" w:rsidRPr="00B81E53" w:rsidRDefault="00212375" w:rsidP="004B4331">
            <w:r w:rsidRPr="00B81E53">
              <w:t>1,6,10-додекатриен</w:t>
            </w:r>
          </w:p>
        </w:tc>
        <w:tc>
          <w:tcPr>
            <w:tcW w:w="3022" w:type="dxa"/>
          </w:tcPr>
          <w:p w14:paraId="13C03227" w14:textId="77777777" w:rsidR="00212375" w:rsidRPr="00B81E53" w:rsidRDefault="00212375" w:rsidP="004B4331">
            <w:pPr>
              <w:jc w:val="center"/>
            </w:pPr>
            <w:r w:rsidRPr="00B81E53">
              <w:rPr>
                <w:lang w:val="kk-KZ"/>
              </w:rPr>
              <w:t>Антимикробты әсер</w:t>
            </w:r>
          </w:p>
        </w:tc>
      </w:tr>
      <w:tr w:rsidR="00212375" w:rsidRPr="00B81E53" w14:paraId="3B259EC1" w14:textId="77777777" w:rsidTr="004B4331">
        <w:tc>
          <w:tcPr>
            <w:tcW w:w="576" w:type="dxa"/>
          </w:tcPr>
          <w:p w14:paraId="67E4DAA3" w14:textId="77777777" w:rsidR="00212375" w:rsidRPr="00B81E53" w:rsidRDefault="00212375" w:rsidP="004B4331">
            <w:r w:rsidRPr="00B81E53">
              <w:t>39</w:t>
            </w:r>
          </w:p>
        </w:tc>
        <w:tc>
          <w:tcPr>
            <w:tcW w:w="2630" w:type="dxa"/>
            <w:vMerge/>
          </w:tcPr>
          <w:p w14:paraId="51A47B3A" w14:textId="77777777" w:rsidR="00212375" w:rsidRPr="00B81E53" w:rsidRDefault="00212375" w:rsidP="004B4331"/>
        </w:tc>
        <w:tc>
          <w:tcPr>
            <w:tcW w:w="3406" w:type="dxa"/>
          </w:tcPr>
          <w:p w14:paraId="2E183C02" w14:textId="77777777" w:rsidR="00212375" w:rsidRPr="00B81E53" w:rsidRDefault="00212375" w:rsidP="004B4331">
            <w:r w:rsidRPr="00B81E53">
              <w:t>1-Тетрадецен</w:t>
            </w:r>
          </w:p>
        </w:tc>
        <w:tc>
          <w:tcPr>
            <w:tcW w:w="3022" w:type="dxa"/>
          </w:tcPr>
          <w:p w14:paraId="72C2EDB1" w14:textId="77777777" w:rsidR="00212375" w:rsidRPr="00B81E53" w:rsidRDefault="00212375" w:rsidP="004B4331">
            <w:pPr>
              <w:jc w:val="center"/>
            </w:pPr>
            <w:r w:rsidRPr="00B81E53">
              <w:rPr>
                <w:lang w:val="kk-KZ"/>
              </w:rPr>
              <w:t>Антимикробты және қатерлі ісікке қарсы әсер</w:t>
            </w:r>
          </w:p>
        </w:tc>
      </w:tr>
      <w:tr w:rsidR="00212375" w:rsidRPr="00B81E53" w14:paraId="1DA395BD" w14:textId="77777777" w:rsidTr="004B4331">
        <w:tc>
          <w:tcPr>
            <w:tcW w:w="576" w:type="dxa"/>
          </w:tcPr>
          <w:p w14:paraId="2D482AE8" w14:textId="77777777" w:rsidR="00212375" w:rsidRPr="00B81E53" w:rsidRDefault="00212375" w:rsidP="004B4331">
            <w:r w:rsidRPr="00B81E53">
              <w:t>40</w:t>
            </w:r>
          </w:p>
        </w:tc>
        <w:tc>
          <w:tcPr>
            <w:tcW w:w="2630" w:type="dxa"/>
            <w:vMerge/>
          </w:tcPr>
          <w:p w14:paraId="44A2C320" w14:textId="77777777" w:rsidR="00212375" w:rsidRPr="00B81E53" w:rsidRDefault="00212375" w:rsidP="004B4331"/>
        </w:tc>
        <w:tc>
          <w:tcPr>
            <w:tcW w:w="3406" w:type="dxa"/>
          </w:tcPr>
          <w:p w14:paraId="332468FC" w14:textId="77777777" w:rsidR="00212375" w:rsidRPr="00B81E53" w:rsidRDefault="00212375" w:rsidP="004B4331">
            <w:r w:rsidRPr="00B81E53">
              <w:t xml:space="preserve">3-Октен, </w:t>
            </w:r>
            <w:r w:rsidRPr="00B81E53">
              <w:rPr>
                <w:i/>
                <w:iCs/>
              </w:rPr>
              <w:t>(Z)</w:t>
            </w:r>
          </w:p>
        </w:tc>
        <w:tc>
          <w:tcPr>
            <w:tcW w:w="3022" w:type="dxa"/>
          </w:tcPr>
          <w:p w14:paraId="16DC5488" w14:textId="77777777" w:rsidR="00212375" w:rsidRPr="00B81E53" w:rsidRDefault="00212375" w:rsidP="004B4331">
            <w:pPr>
              <w:jc w:val="center"/>
            </w:pPr>
            <w:r w:rsidRPr="00B81E53">
              <w:t>-</w:t>
            </w:r>
          </w:p>
        </w:tc>
      </w:tr>
      <w:tr w:rsidR="00212375" w:rsidRPr="00B81E53" w14:paraId="5CEB7C29" w14:textId="77777777" w:rsidTr="004B4331">
        <w:tc>
          <w:tcPr>
            <w:tcW w:w="576" w:type="dxa"/>
          </w:tcPr>
          <w:p w14:paraId="27B42D35" w14:textId="77777777" w:rsidR="00212375" w:rsidRPr="00B81E53" w:rsidRDefault="00212375" w:rsidP="004B4331">
            <w:r w:rsidRPr="00B81E53">
              <w:t>41</w:t>
            </w:r>
          </w:p>
        </w:tc>
        <w:tc>
          <w:tcPr>
            <w:tcW w:w="2630" w:type="dxa"/>
            <w:vMerge/>
          </w:tcPr>
          <w:p w14:paraId="463710E9" w14:textId="77777777" w:rsidR="00212375" w:rsidRPr="00B81E53" w:rsidRDefault="00212375" w:rsidP="004B4331"/>
        </w:tc>
        <w:tc>
          <w:tcPr>
            <w:tcW w:w="3406" w:type="dxa"/>
          </w:tcPr>
          <w:p w14:paraId="49909F7F" w14:textId="77777777" w:rsidR="00212375" w:rsidRPr="00B81E53" w:rsidRDefault="00212375" w:rsidP="004B4331">
            <w:r w:rsidRPr="00B81E53">
              <w:t>E-1,6-Ундекадиен</w:t>
            </w:r>
          </w:p>
        </w:tc>
        <w:tc>
          <w:tcPr>
            <w:tcW w:w="3022" w:type="dxa"/>
          </w:tcPr>
          <w:p w14:paraId="4C43B7B5" w14:textId="77777777" w:rsidR="00212375" w:rsidRPr="00B81E53" w:rsidRDefault="00212375" w:rsidP="004B4331">
            <w:pPr>
              <w:jc w:val="center"/>
            </w:pPr>
            <w:r w:rsidRPr="00B81E53">
              <w:t>-</w:t>
            </w:r>
          </w:p>
        </w:tc>
      </w:tr>
      <w:tr w:rsidR="00212375" w:rsidRPr="00B81E53" w14:paraId="349EEB46" w14:textId="77777777" w:rsidTr="004B4331">
        <w:tc>
          <w:tcPr>
            <w:tcW w:w="576" w:type="dxa"/>
          </w:tcPr>
          <w:p w14:paraId="51070FD4" w14:textId="77777777" w:rsidR="00212375" w:rsidRPr="00B81E53" w:rsidRDefault="00212375" w:rsidP="004B4331">
            <w:r w:rsidRPr="00B81E53">
              <w:t>42</w:t>
            </w:r>
          </w:p>
        </w:tc>
        <w:tc>
          <w:tcPr>
            <w:tcW w:w="2630" w:type="dxa"/>
            <w:vMerge/>
          </w:tcPr>
          <w:p w14:paraId="16F7172D" w14:textId="77777777" w:rsidR="00212375" w:rsidRPr="00B81E53" w:rsidRDefault="00212375" w:rsidP="004B4331"/>
        </w:tc>
        <w:tc>
          <w:tcPr>
            <w:tcW w:w="3406" w:type="dxa"/>
          </w:tcPr>
          <w:p w14:paraId="2040E70D" w14:textId="77777777" w:rsidR="00212375" w:rsidRPr="00B81E53" w:rsidRDefault="00212375" w:rsidP="004B4331">
            <w:r w:rsidRPr="00B81E53">
              <w:t>1-Этенил-1-изопропенилциклогексан</w:t>
            </w:r>
          </w:p>
        </w:tc>
        <w:tc>
          <w:tcPr>
            <w:tcW w:w="3022" w:type="dxa"/>
          </w:tcPr>
          <w:p w14:paraId="74EC9F0F" w14:textId="77777777" w:rsidR="00212375" w:rsidRPr="00B81E53" w:rsidRDefault="00212375" w:rsidP="004B4331">
            <w:pPr>
              <w:jc w:val="center"/>
            </w:pPr>
            <w:r w:rsidRPr="00B81E53">
              <w:t>-</w:t>
            </w:r>
          </w:p>
        </w:tc>
      </w:tr>
      <w:tr w:rsidR="00212375" w:rsidRPr="00B81E53" w14:paraId="59055A2B" w14:textId="77777777" w:rsidTr="004B4331">
        <w:tc>
          <w:tcPr>
            <w:tcW w:w="576" w:type="dxa"/>
          </w:tcPr>
          <w:p w14:paraId="4FB4BAC4" w14:textId="77777777" w:rsidR="00212375" w:rsidRPr="00B81E53" w:rsidRDefault="00212375" w:rsidP="004B4331">
            <w:r w:rsidRPr="00B81E53">
              <w:t>43</w:t>
            </w:r>
          </w:p>
        </w:tc>
        <w:tc>
          <w:tcPr>
            <w:tcW w:w="2630" w:type="dxa"/>
            <w:vMerge/>
          </w:tcPr>
          <w:p w14:paraId="636DBEFA" w14:textId="77777777" w:rsidR="00212375" w:rsidRPr="00B81E53" w:rsidRDefault="00212375" w:rsidP="004B4331"/>
        </w:tc>
        <w:tc>
          <w:tcPr>
            <w:tcW w:w="3406" w:type="dxa"/>
          </w:tcPr>
          <w:p w14:paraId="04446B7E" w14:textId="77777777" w:rsidR="00212375" w:rsidRPr="00B81E53" w:rsidRDefault="00212375" w:rsidP="004B4331">
            <w:r w:rsidRPr="00B81E53">
              <w:t>5-Метилен-1-циклооктен</w:t>
            </w:r>
          </w:p>
        </w:tc>
        <w:tc>
          <w:tcPr>
            <w:tcW w:w="3022" w:type="dxa"/>
          </w:tcPr>
          <w:p w14:paraId="4FDC7F1D" w14:textId="77777777" w:rsidR="00212375" w:rsidRPr="00B81E53" w:rsidRDefault="00212375" w:rsidP="004B4331">
            <w:pPr>
              <w:jc w:val="center"/>
            </w:pPr>
            <w:r w:rsidRPr="00B81E53">
              <w:t>-</w:t>
            </w:r>
          </w:p>
        </w:tc>
      </w:tr>
      <w:tr w:rsidR="00212375" w:rsidRPr="00B81E53" w14:paraId="32CF38F8" w14:textId="77777777" w:rsidTr="004B4331">
        <w:tc>
          <w:tcPr>
            <w:tcW w:w="576" w:type="dxa"/>
          </w:tcPr>
          <w:p w14:paraId="3D610D45" w14:textId="77777777" w:rsidR="00212375" w:rsidRPr="00B81E53" w:rsidRDefault="00212375" w:rsidP="004B4331">
            <w:r w:rsidRPr="00B81E53">
              <w:t>44</w:t>
            </w:r>
          </w:p>
        </w:tc>
        <w:tc>
          <w:tcPr>
            <w:tcW w:w="2630" w:type="dxa"/>
            <w:vMerge w:val="restart"/>
          </w:tcPr>
          <w:p w14:paraId="4F46EE40" w14:textId="77777777" w:rsidR="00212375" w:rsidRPr="00B81E53" w:rsidRDefault="00212375" w:rsidP="004B4331">
            <w:pPr>
              <w:rPr>
                <w:lang w:val="kk-KZ"/>
              </w:rPr>
            </w:pPr>
            <w:r w:rsidRPr="00B81E53">
              <w:t>Алкин</w:t>
            </w:r>
            <w:r w:rsidRPr="00B81E53">
              <w:rPr>
                <w:lang w:val="kk-KZ"/>
              </w:rPr>
              <w:t>дер</w:t>
            </w:r>
          </w:p>
        </w:tc>
        <w:tc>
          <w:tcPr>
            <w:tcW w:w="3406" w:type="dxa"/>
          </w:tcPr>
          <w:p w14:paraId="6F2EF373" w14:textId="77777777" w:rsidR="00212375" w:rsidRPr="00B81E53" w:rsidRDefault="00212375" w:rsidP="004B4331">
            <w:r w:rsidRPr="00B81E53">
              <w:t>1-Октен-3-ин</w:t>
            </w:r>
          </w:p>
        </w:tc>
        <w:tc>
          <w:tcPr>
            <w:tcW w:w="3022" w:type="dxa"/>
          </w:tcPr>
          <w:p w14:paraId="773E79AF" w14:textId="77777777" w:rsidR="00212375" w:rsidRPr="00B81E53" w:rsidRDefault="00212375" w:rsidP="004B4331">
            <w:pPr>
              <w:jc w:val="center"/>
              <w:rPr>
                <w:lang w:val="kk-KZ"/>
              </w:rPr>
            </w:pPr>
            <w:r w:rsidRPr="00B81E53">
              <w:rPr>
                <w:lang w:val="kk-KZ"/>
              </w:rPr>
              <w:t>Антимикробты әсер</w:t>
            </w:r>
          </w:p>
        </w:tc>
      </w:tr>
      <w:tr w:rsidR="00212375" w:rsidRPr="00B81E53" w14:paraId="5CBAC9E1" w14:textId="77777777" w:rsidTr="004B4331">
        <w:tc>
          <w:tcPr>
            <w:tcW w:w="576" w:type="dxa"/>
          </w:tcPr>
          <w:p w14:paraId="52C94873" w14:textId="77777777" w:rsidR="00212375" w:rsidRPr="00B81E53" w:rsidRDefault="00212375" w:rsidP="004B4331">
            <w:r w:rsidRPr="00B81E53">
              <w:t>45</w:t>
            </w:r>
          </w:p>
        </w:tc>
        <w:tc>
          <w:tcPr>
            <w:tcW w:w="2630" w:type="dxa"/>
            <w:vMerge/>
          </w:tcPr>
          <w:p w14:paraId="0EED5320" w14:textId="77777777" w:rsidR="00212375" w:rsidRPr="00B81E53" w:rsidRDefault="00212375" w:rsidP="004B4331"/>
        </w:tc>
        <w:tc>
          <w:tcPr>
            <w:tcW w:w="3406" w:type="dxa"/>
          </w:tcPr>
          <w:p w14:paraId="419AA2F4" w14:textId="77777777" w:rsidR="00212375" w:rsidRPr="00B81E53" w:rsidRDefault="00212375" w:rsidP="004B4331">
            <w:r w:rsidRPr="00B81E53">
              <w:t>1-Нонен-3-ин</w:t>
            </w:r>
          </w:p>
        </w:tc>
        <w:tc>
          <w:tcPr>
            <w:tcW w:w="3022" w:type="dxa"/>
          </w:tcPr>
          <w:p w14:paraId="646A4A8C" w14:textId="77777777" w:rsidR="00212375" w:rsidRPr="00B81E53" w:rsidRDefault="00212375" w:rsidP="004B4331">
            <w:pPr>
              <w:jc w:val="center"/>
            </w:pPr>
            <w:r w:rsidRPr="00B81E53">
              <w:t>-</w:t>
            </w:r>
          </w:p>
        </w:tc>
      </w:tr>
      <w:tr w:rsidR="00212375" w:rsidRPr="00B81E53" w14:paraId="5B4F74C4" w14:textId="77777777" w:rsidTr="004B4331">
        <w:tc>
          <w:tcPr>
            <w:tcW w:w="576" w:type="dxa"/>
          </w:tcPr>
          <w:p w14:paraId="04DFA198" w14:textId="77777777" w:rsidR="00212375" w:rsidRPr="00B81E53" w:rsidRDefault="00212375" w:rsidP="004B4331">
            <w:r w:rsidRPr="00B81E53">
              <w:t>46</w:t>
            </w:r>
          </w:p>
        </w:tc>
        <w:tc>
          <w:tcPr>
            <w:tcW w:w="2630" w:type="dxa"/>
            <w:vMerge w:val="restart"/>
          </w:tcPr>
          <w:p w14:paraId="12470A6E" w14:textId="77777777" w:rsidR="00212375" w:rsidRPr="00B81E53" w:rsidRDefault="00212375" w:rsidP="004B4331">
            <w:pPr>
              <w:rPr>
                <w:lang w:val="kk-KZ"/>
              </w:rPr>
            </w:pPr>
            <w:r w:rsidRPr="00B81E53">
              <w:t>Спирт</w:t>
            </w:r>
            <w:r w:rsidRPr="00B81E53">
              <w:rPr>
                <w:lang w:val="kk-KZ"/>
              </w:rPr>
              <w:t>тер</w:t>
            </w:r>
          </w:p>
        </w:tc>
        <w:tc>
          <w:tcPr>
            <w:tcW w:w="3406" w:type="dxa"/>
          </w:tcPr>
          <w:p w14:paraId="4A67D901" w14:textId="77777777" w:rsidR="00212375" w:rsidRPr="00B81E53" w:rsidRDefault="00212375" w:rsidP="004B4331">
            <w:r w:rsidRPr="00B81E53">
              <w:t>Циклогексанол, 2-метил-5-(1-метилэтенил)-</w:t>
            </w:r>
          </w:p>
        </w:tc>
        <w:tc>
          <w:tcPr>
            <w:tcW w:w="3022" w:type="dxa"/>
          </w:tcPr>
          <w:p w14:paraId="0CFCDA4D" w14:textId="77777777" w:rsidR="00212375" w:rsidRPr="00B81E53" w:rsidRDefault="00212375" w:rsidP="004B4331">
            <w:pPr>
              <w:jc w:val="center"/>
              <w:rPr>
                <w:lang w:val="kk-KZ"/>
              </w:rPr>
            </w:pPr>
            <w:r w:rsidRPr="00B81E53">
              <w:rPr>
                <w:lang w:val="kk-KZ"/>
              </w:rPr>
              <w:t>Антимикробты және қатерлі ісікке қарсы әсер</w:t>
            </w:r>
          </w:p>
        </w:tc>
      </w:tr>
      <w:tr w:rsidR="00212375" w:rsidRPr="00B81E53" w14:paraId="434524D4" w14:textId="77777777" w:rsidTr="004B4331">
        <w:tc>
          <w:tcPr>
            <w:tcW w:w="576" w:type="dxa"/>
          </w:tcPr>
          <w:p w14:paraId="123F7745" w14:textId="77777777" w:rsidR="00212375" w:rsidRPr="00B81E53" w:rsidRDefault="00212375" w:rsidP="004B4331">
            <w:r w:rsidRPr="00B81E53">
              <w:t>47</w:t>
            </w:r>
          </w:p>
        </w:tc>
        <w:tc>
          <w:tcPr>
            <w:tcW w:w="2630" w:type="dxa"/>
            <w:vMerge/>
          </w:tcPr>
          <w:p w14:paraId="27CF5368" w14:textId="77777777" w:rsidR="00212375" w:rsidRPr="00B81E53" w:rsidRDefault="00212375" w:rsidP="004B4331"/>
        </w:tc>
        <w:tc>
          <w:tcPr>
            <w:tcW w:w="3406" w:type="dxa"/>
          </w:tcPr>
          <w:p w14:paraId="57BF7F3E" w14:textId="77777777" w:rsidR="00212375" w:rsidRPr="00B81E53" w:rsidRDefault="00212375" w:rsidP="004B4331">
            <w:r w:rsidRPr="00B81E53">
              <w:t>Гексадека-2,6,10,14-тетраен-1-ол</w:t>
            </w:r>
          </w:p>
        </w:tc>
        <w:tc>
          <w:tcPr>
            <w:tcW w:w="3022" w:type="dxa"/>
          </w:tcPr>
          <w:p w14:paraId="68814BC8" w14:textId="77777777" w:rsidR="00212375" w:rsidRPr="00B81E53" w:rsidRDefault="00212375" w:rsidP="004B4331">
            <w:pPr>
              <w:jc w:val="center"/>
            </w:pPr>
            <w:r w:rsidRPr="00B81E53">
              <w:t>-</w:t>
            </w:r>
          </w:p>
        </w:tc>
      </w:tr>
      <w:tr w:rsidR="00212375" w:rsidRPr="00B81E53" w14:paraId="7787D970" w14:textId="77777777" w:rsidTr="004B4331">
        <w:tc>
          <w:tcPr>
            <w:tcW w:w="576" w:type="dxa"/>
          </w:tcPr>
          <w:p w14:paraId="4EA2A571" w14:textId="77777777" w:rsidR="00212375" w:rsidRPr="00B81E53" w:rsidRDefault="00212375" w:rsidP="004B4331">
            <w:r w:rsidRPr="00B81E53">
              <w:t>48</w:t>
            </w:r>
          </w:p>
        </w:tc>
        <w:tc>
          <w:tcPr>
            <w:tcW w:w="2630" w:type="dxa"/>
            <w:vMerge/>
          </w:tcPr>
          <w:p w14:paraId="50B1C461" w14:textId="77777777" w:rsidR="00212375" w:rsidRPr="00B81E53" w:rsidRDefault="00212375" w:rsidP="004B4331"/>
        </w:tc>
        <w:tc>
          <w:tcPr>
            <w:tcW w:w="3406" w:type="dxa"/>
          </w:tcPr>
          <w:p w14:paraId="4EC79F65" w14:textId="77777777" w:rsidR="00212375" w:rsidRPr="00B81E53" w:rsidRDefault="00212375" w:rsidP="004B4331">
            <w:r w:rsidRPr="00B81E53">
              <w:t>Бицикло [2.2.1]гептан -2-ол</w:t>
            </w:r>
          </w:p>
        </w:tc>
        <w:tc>
          <w:tcPr>
            <w:tcW w:w="3022" w:type="dxa"/>
          </w:tcPr>
          <w:p w14:paraId="5B3ABD95" w14:textId="77777777" w:rsidR="00212375" w:rsidRPr="00B81E53" w:rsidRDefault="00212375" w:rsidP="004B4331">
            <w:pPr>
              <w:jc w:val="center"/>
              <w:rPr>
                <w:lang w:val="kk-KZ"/>
              </w:rPr>
            </w:pPr>
            <w:r w:rsidRPr="00B81E53">
              <w:rPr>
                <w:lang w:val="kk-KZ"/>
              </w:rPr>
              <w:t>Антимикробты және седативті әсер</w:t>
            </w:r>
          </w:p>
        </w:tc>
      </w:tr>
      <w:tr w:rsidR="00212375" w:rsidRPr="00B81E53" w14:paraId="350708B7" w14:textId="77777777" w:rsidTr="004B4331">
        <w:tc>
          <w:tcPr>
            <w:tcW w:w="576" w:type="dxa"/>
          </w:tcPr>
          <w:p w14:paraId="31AD9580" w14:textId="77777777" w:rsidR="00212375" w:rsidRPr="00B81E53" w:rsidRDefault="00212375" w:rsidP="004B4331">
            <w:r w:rsidRPr="00B81E53">
              <w:t>49</w:t>
            </w:r>
          </w:p>
        </w:tc>
        <w:tc>
          <w:tcPr>
            <w:tcW w:w="2630" w:type="dxa"/>
            <w:vMerge w:val="restart"/>
          </w:tcPr>
          <w:p w14:paraId="6B4D140F" w14:textId="77777777" w:rsidR="00212375" w:rsidRPr="00B81E53" w:rsidRDefault="00212375" w:rsidP="004B4331">
            <w:pPr>
              <w:rPr>
                <w:lang w:val="kk-KZ"/>
              </w:rPr>
            </w:pPr>
            <w:r w:rsidRPr="00B81E53">
              <w:rPr>
                <w:rFonts w:eastAsia="Aptos"/>
                <w:lang w:val="kk-KZ"/>
              </w:rPr>
              <w:t>Ароматты көмірсулар</w:t>
            </w:r>
          </w:p>
        </w:tc>
        <w:tc>
          <w:tcPr>
            <w:tcW w:w="3406" w:type="dxa"/>
          </w:tcPr>
          <w:p w14:paraId="07076502" w14:textId="77777777" w:rsidR="00212375" w:rsidRPr="00B81E53" w:rsidRDefault="00212375" w:rsidP="004B4331">
            <w:r w:rsidRPr="00B81E53">
              <w:t>Бензол, 1-метил-2-(1-метилэтил)</w:t>
            </w:r>
          </w:p>
        </w:tc>
        <w:tc>
          <w:tcPr>
            <w:tcW w:w="3022" w:type="dxa"/>
          </w:tcPr>
          <w:p w14:paraId="41BAC43C" w14:textId="77777777" w:rsidR="00212375" w:rsidRPr="00B81E53" w:rsidRDefault="00212375" w:rsidP="004B4331">
            <w:pPr>
              <w:jc w:val="center"/>
            </w:pPr>
            <w:r w:rsidRPr="00B81E53">
              <w:t>-</w:t>
            </w:r>
          </w:p>
        </w:tc>
      </w:tr>
      <w:tr w:rsidR="00212375" w:rsidRPr="00B81E53" w14:paraId="65A33D8E" w14:textId="77777777" w:rsidTr="004B4331">
        <w:tc>
          <w:tcPr>
            <w:tcW w:w="576" w:type="dxa"/>
          </w:tcPr>
          <w:p w14:paraId="69E622EE" w14:textId="77777777" w:rsidR="00212375" w:rsidRPr="00B81E53" w:rsidRDefault="00212375" w:rsidP="004B4331">
            <w:r w:rsidRPr="00B81E53">
              <w:t>50</w:t>
            </w:r>
          </w:p>
        </w:tc>
        <w:tc>
          <w:tcPr>
            <w:tcW w:w="2630" w:type="dxa"/>
            <w:vMerge/>
          </w:tcPr>
          <w:p w14:paraId="3CD6E51E" w14:textId="77777777" w:rsidR="00212375" w:rsidRPr="00B81E53" w:rsidRDefault="00212375" w:rsidP="004B4331">
            <w:pPr>
              <w:rPr>
                <w:rFonts w:eastAsia="Aptos"/>
              </w:rPr>
            </w:pPr>
          </w:p>
        </w:tc>
        <w:tc>
          <w:tcPr>
            <w:tcW w:w="3406" w:type="dxa"/>
          </w:tcPr>
          <w:p w14:paraId="1B2095E1" w14:textId="77777777" w:rsidR="00212375" w:rsidRPr="00B81E53" w:rsidRDefault="00212375" w:rsidP="004B4331">
            <w:r w:rsidRPr="00B81E53">
              <w:t>Нафталин, декагидро-2,3-диметокси-</w:t>
            </w:r>
          </w:p>
        </w:tc>
        <w:tc>
          <w:tcPr>
            <w:tcW w:w="3022" w:type="dxa"/>
          </w:tcPr>
          <w:p w14:paraId="4C229461" w14:textId="77777777" w:rsidR="00212375" w:rsidRPr="00B81E53" w:rsidRDefault="00212375" w:rsidP="004B4331">
            <w:pPr>
              <w:jc w:val="center"/>
            </w:pPr>
            <w:r w:rsidRPr="00B81E53">
              <w:t>-</w:t>
            </w:r>
          </w:p>
        </w:tc>
      </w:tr>
      <w:tr w:rsidR="00212375" w:rsidRPr="00B81E53" w14:paraId="41883A74" w14:textId="77777777" w:rsidTr="004B4331">
        <w:tc>
          <w:tcPr>
            <w:tcW w:w="576" w:type="dxa"/>
          </w:tcPr>
          <w:p w14:paraId="427D5524" w14:textId="77777777" w:rsidR="00212375" w:rsidRPr="00B81E53" w:rsidRDefault="00212375" w:rsidP="004B4331">
            <w:r w:rsidRPr="00B81E53">
              <w:t>51</w:t>
            </w:r>
          </w:p>
        </w:tc>
        <w:tc>
          <w:tcPr>
            <w:tcW w:w="2630" w:type="dxa"/>
            <w:vMerge/>
          </w:tcPr>
          <w:p w14:paraId="5D3816C6" w14:textId="77777777" w:rsidR="00212375" w:rsidRPr="00B81E53" w:rsidRDefault="00212375" w:rsidP="004B4331">
            <w:pPr>
              <w:rPr>
                <w:rFonts w:eastAsia="Aptos"/>
              </w:rPr>
            </w:pPr>
          </w:p>
        </w:tc>
        <w:tc>
          <w:tcPr>
            <w:tcW w:w="3406" w:type="dxa"/>
          </w:tcPr>
          <w:p w14:paraId="4BCE9BD2" w14:textId="77777777" w:rsidR="00212375" w:rsidRPr="00B81E53" w:rsidRDefault="00212375" w:rsidP="004B4331">
            <w:r w:rsidRPr="00B81E53">
              <w:t>1H-бензоциклогептен</w:t>
            </w:r>
          </w:p>
        </w:tc>
        <w:tc>
          <w:tcPr>
            <w:tcW w:w="3022" w:type="dxa"/>
          </w:tcPr>
          <w:p w14:paraId="503CA4B9" w14:textId="77777777" w:rsidR="00212375" w:rsidRPr="00B81E53" w:rsidRDefault="00212375" w:rsidP="004B4331">
            <w:pPr>
              <w:jc w:val="center"/>
            </w:pPr>
            <w:r w:rsidRPr="00B81E53">
              <w:t>-</w:t>
            </w:r>
          </w:p>
        </w:tc>
      </w:tr>
      <w:tr w:rsidR="00212375" w:rsidRPr="00B81E53" w14:paraId="5AB29BE1" w14:textId="77777777" w:rsidTr="004B4331">
        <w:tc>
          <w:tcPr>
            <w:tcW w:w="576" w:type="dxa"/>
          </w:tcPr>
          <w:p w14:paraId="2237478A" w14:textId="77777777" w:rsidR="00212375" w:rsidRPr="00B81E53" w:rsidRDefault="00212375" w:rsidP="004B4331">
            <w:r w:rsidRPr="00B81E53">
              <w:t>52</w:t>
            </w:r>
          </w:p>
        </w:tc>
        <w:tc>
          <w:tcPr>
            <w:tcW w:w="2630" w:type="dxa"/>
            <w:vMerge/>
          </w:tcPr>
          <w:p w14:paraId="3DC032FA" w14:textId="77777777" w:rsidR="00212375" w:rsidRPr="00B81E53" w:rsidRDefault="00212375" w:rsidP="004B4331">
            <w:pPr>
              <w:rPr>
                <w:rFonts w:eastAsia="Aptos"/>
              </w:rPr>
            </w:pPr>
          </w:p>
        </w:tc>
        <w:tc>
          <w:tcPr>
            <w:tcW w:w="3406" w:type="dxa"/>
          </w:tcPr>
          <w:p w14:paraId="1170835B" w14:textId="77777777" w:rsidR="00212375" w:rsidRPr="00B81E53" w:rsidRDefault="00212375" w:rsidP="004B4331">
            <w:r w:rsidRPr="00B81E53">
              <w:t>Бензол</w:t>
            </w:r>
          </w:p>
        </w:tc>
        <w:tc>
          <w:tcPr>
            <w:tcW w:w="3022" w:type="dxa"/>
          </w:tcPr>
          <w:p w14:paraId="246BE811" w14:textId="77777777" w:rsidR="00212375" w:rsidRPr="00B81E53" w:rsidRDefault="00212375" w:rsidP="004B4331">
            <w:pPr>
              <w:jc w:val="center"/>
            </w:pPr>
            <w:r w:rsidRPr="00B81E53">
              <w:rPr>
                <w:lang w:val="kk-KZ"/>
              </w:rPr>
              <w:t>Антимикробты, антиоксидантты әсер</w:t>
            </w:r>
          </w:p>
        </w:tc>
      </w:tr>
      <w:tr w:rsidR="00212375" w:rsidRPr="00B81E53" w14:paraId="669EBF59" w14:textId="77777777" w:rsidTr="004B4331">
        <w:tc>
          <w:tcPr>
            <w:tcW w:w="576" w:type="dxa"/>
          </w:tcPr>
          <w:p w14:paraId="1113006D" w14:textId="77777777" w:rsidR="00212375" w:rsidRPr="00B81E53" w:rsidRDefault="00212375" w:rsidP="004B4331">
            <w:r w:rsidRPr="00B81E53">
              <w:t>53</w:t>
            </w:r>
          </w:p>
        </w:tc>
        <w:tc>
          <w:tcPr>
            <w:tcW w:w="2630" w:type="dxa"/>
            <w:vMerge/>
          </w:tcPr>
          <w:p w14:paraId="2104087A" w14:textId="77777777" w:rsidR="00212375" w:rsidRPr="00B81E53" w:rsidRDefault="00212375" w:rsidP="004B4331">
            <w:pPr>
              <w:rPr>
                <w:rFonts w:eastAsia="Aptos"/>
              </w:rPr>
            </w:pPr>
          </w:p>
        </w:tc>
        <w:tc>
          <w:tcPr>
            <w:tcW w:w="3406" w:type="dxa"/>
          </w:tcPr>
          <w:p w14:paraId="32C5F09C" w14:textId="77777777" w:rsidR="00212375" w:rsidRPr="00B81E53" w:rsidRDefault="00212375" w:rsidP="004B4331">
            <w:r w:rsidRPr="00B81E53">
              <w:t>Бензол, 1,2,3-триметил</w:t>
            </w:r>
          </w:p>
        </w:tc>
        <w:tc>
          <w:tcPr>
            <w:tcW w:w="3022" w:type="dxa"/>
          </w:tcPr>
          <w:p w14:paraId="6EAC64AA" w14:textId="77777777" w:rsidR="00212375" w:rsidRPr="00B81E53" w:rsidRDefault="00212375" w:rsidP="004B4331">
            <w:pPr>
              <w:jc w:val="center"/>
            </w:pPr>
            <w:r w:rsidRPr="00B81E53">
              <w:rPr>
                <w:lang w:val="kk-KZ"/>
              </w:rPr>
              <w:t>Антимикробты, антиоксидантты әсер</w:t>
            </w:r>
          </w:p>
        </w:tc>
      </w:tr>
      <w:tr w:rsidR="00212375" w:rsidRPr="00B81E53" w14:paraId="4AF052FE" w14:textId="77777777" w:rsidTr="004B4331">
        <w:tc>
          <w:tcPr>
            <w:tcW w:w="576" w:type="dxa"/>
          </w:tcPr>
          <w:p w14:paraId="731FA141" w14:textId="77777777" w:rsidR="00212375" w:rsidRPr="00B81E53" w:rsidRDefault="00212375" w:rsidP="004B4331">
            <w:r w:rsidRPr="00B81E53">
              <w:t>54</w:t>
            </w:r>
          </w:p>
        </w:tc>
        <w:tc>
          <w:tcPr>
            <w:tcW w:w="2630" w:type="dxa"/>
            <w:vMerge w:val="restart"/>
          </w:tcPr>
          <w:p w14:paraId="1F7A3858" w14:textId="77777777" w:rsidR="00212375" w:rsidRPr="00B81E53" w:rsidRDefault="00212375" w:rsidP="004B4331">
            <w:pPr>
              <w:rPr>
                <w:lang w:val="kk-KZ"/>
              </w:rPr>
            </w:pPr>
            <w:r w:rsidRPr="00B81E53">
              <w:t>Альдегид</w:t>
            </w:r>
            <w:r w:rsidRPr="00B81E53">
              <w:rPr>
                <w:lang w:val="kk-KZ"/>
              </w:rPr>
              <w:t>тер</w:t>
            </w:r>
          </w:p>
        </w:tc>
        <w:tc>
          <w:tcPr>
            <w:tcW w:w="3406" w:type="dxa"/>
          </w:tcPr>
          <w:p w14:paraId="2ED059DE" w14:textId="77777777" w:rsidR="00212375" w:rsidRPr="00B81E53" w:rsidRDefault="00212375" w:rsidP="004B4331">
            <w:r w:rsidRPr="00B81E53">
              <w:t>2-гексеналь</w:t>
            </w:r>
          </w:p>
        </w:tc>
        <w:tc>
          <w:tcPr>
            <w:tcW w:w="3022" w:type="dxa"/>
          </w:tcPr>
          <w:p w14:paraId="0A146195" w14:textId="77777777" w:rsidR="00212375" w:rsidRPr="00B81E53" w:rsidRDefault="00212375" w:rsidP="004B4331">
            <w:pPr>
              <w:jc w:val="center"/>
            </w:pPr>
            <w:r w:rsidRPr="00B81E53">
              <w:rPr>
                <w:lang w:val="kk-KZ"/>
              </w:rPr>
              <w:t>Антимикробты</w:t>
            </w:r>
          </w:p>
        </w:tc>
      </w:tr>
      <w:tr w:rsidR="00212375" w:rsidRPr="00B81E53" w14:paraId="7AF4269E" w14:textId="77777777" w:rsidTr="004B4331">
        <w:tc>
          <w:tcPr>
            <w:tcW w:w="576" w:type="dxa"/>
          </w:tcPr>
          <w:p w14:paraId="00ACA727" w14:textId="77777777" w:rsidR="00212375" w:rsidRPr="00B81E53" w:rsidRDefault="00212375" w:rsidP="004B4331">
            <w:r w:rsidRPr="00B81E53">
              <w:t>55</w:t>
            </w:r>
          </w:p>
        </w:tc>
        <w:tc>
          <w:tcPr>
            <w:tcW w:w="2630" w:type="dxa"/>
            <w:vMerge/>
          </w:tcPr>
          <w:p w14:paraId="7A954494" w14:textId="77777777" w:rsidR="00212375" w:rsidRPr="00B81E53" w:rsidRDefault="00212375" w:rsidP="004B4331"/>
        </w:tc>
        <w:tc>
          <w:tcPr>
            <w:tcW w:w="3406" w:type="dxa"/>
          </w:tcPr>
          <w:p w14:paraId="4B74D18F" w14:textId="77777777" w:rsidR="00212375" w:rsidRPr="00B81E53" w:rsidRDefault="00212375" w:rsidP="004B4331">
            <w:r w:rsidRPr="00B81E53">
              <w:t>2-фуранкарбоксальдегид</w:t>
            </w:r>
          </w:p>
        </w:tc>
        <w:tc>
          <w:tcPr>
            <w:tcW w:w="3022" w:type="dxa"/>
          </w:tcPr>
          <w:p w14:paraId="5B9840A0" w14:textId="77777777" w:rsidR="00212375" w:rsidRPr="00B81E53" w:rsidRDefault="00212375" w:rsidP="004B4331">
            <w:pPr>
              <w:jc w:val="center"/>
            </w:pPr>
            <w:r w:rsidRPr="00B81E53">
              <w:t>-</w:t>
            </w:r>
          </w:p>
        </w:tc>
      </w:tr>
      <w:tr w:rsidR="00212375" w:rsidRPr="00B81E53" w14:paraId="27A13895" w14:textId="77777777" w:rsidTr="004B4331">
        <w:tc>
          <w:tcPr>
            <w:tcW w:w="576" w:type="dxa"/>
          </w:tcPr>
          <w:p w14:paraId="037A7C34" w14:textId="77777777" w:rsidR="00212375" w:rsidRPr="00B81E53" w:rsidRDefault="00212375" w:rsidP="004B4331">
            <w:r w:rsidRPr="00B81E53">
              <w:t>56</w:t>
            </w:r>
          </w:p>
        </w:tc>
        <w:tc>
          <w:tcPr>
            <w:tcW w:w="2630" w:type="dxa"/>
            <w:vMerge/>
          </w:tcPr>
          <w:p w14:paraId="0CFB93A9" w14:textId="77777777" w:rsidR="00212375" w:rsidRPr="00B81E53" w:rsidRDefault="00212375" w:rsidP="004B4331"/>
        </w:tc>
        <w:tc>
          <w:tcPr>
            <w:tcW w:w="3406" w:type="dxa"/>
          </w:tcPr>
          <w:p w14:paraId="2A5C79C9" w14:textId="77777777" w:rsidR="00212375" w:rsidRPr="00B81E53" w:rsidRDefault="00212375" w:rsidP="004B4331">
            <w:r w:rsidRPr="00B81E53">
              <w:t>2-Деценал</w:t>
            </w:r>
          </w:p>
        </w:tc>
        <w:tc>
          <w:tcPr>
            <w:tcW w:w="3022" w:type="dxa"/>
          </w:tcPr>
          <w:p w14:paraId="38B8E11F" w14:textId="77777777" w:rsidR="00212375" w:rsidRPr="00B81E53" w:rsidRDefault="00212375" w:rsidP="004B4331">
            <w:pPr>
              <w:jc w:val="center"/>
              <w:rPr>
                <w:lang w:val="kk-KZ"/>
              </w:rPr>
            </w:pPr>
            <w:r w:rsidRPr="00B81E53">
              <w:rPr>
                <w:lang w:val="kk-KZ"/>
              </w:rPr>
              <w:t>Антимикробты</w:t>
            </w:r>
          </w:p>
        </w:tc>
      </w:tr>
      <w:tr w:rsidR="00212375" w:rsidRPr="00B81E53" w14:paraId="1EA96879" w14:textId="77777777" w:rsidTr="004B4331">
        <w:tc>
          <w:tcPr>
            <w:tcW w:w="576" w:type="dxa"/>
          </w:tcPr>
          <w:p w14:paraId="6F046931" w14:textId="77777777" w:rsidR="00212375" w:rsidRPr="00B81E53" w:rsidRDefault="00212375" w:rsidP="004B4331">
            <w:r w:rsidRPr="00B81E53">
              <w:t>57</w:t>
            </w:r>
          </w:p>
        </w:tc>
        <w:tc>
          <w:tcPr>
            <w:tcW w:w="2630" w:type="dxa"/>
            <w:vMerge/>
          </w:tcPr>
          <w:p w14:paraId="17447E6E" w14:textId="77777777" w:rsidR="00212375" w:rsidRPr="00B81E53" w:rsidRDefault="00212375" w:rsidP="004B4331"/>
        </w:tc>
        <w:tc>
          <w:tcPr>
            <w:tcW w:w="3406" w:type="dxa"/>
          </w:tcPr>
          <w:p w14:paraId="39B2FE94" w14:textId="77777777" w:rsidR="00212375" w:rsidRPr="00B81E53" w:rsidRDefault="00212375" w:rsidP="004B4331">
            <w:r w:rsidRPr="00B81E53">
              <w:t>1-циклогексен-1-карбоксальдегид</w:t>
            </w:r>
          </w:p>
        </w:tc>
        <w:tc>
          <w:tcPr>
            <w:tcW w:w="3022" w:type="dxa"/>
          </w:tcPr>
          <w:p w14:paraId="22DD4B95" w14:textId="77777777" w:rsidR="00212375" w:rsidRPr="00B81E53" w:rsidRDefault="00212375" w:rsidP="004B4331">
            <w:pPr>
              <w:jc w:val="center"/>
            </w:pPr>
            <w:r w:rsidRPr="00B81E53">
              <w:t>-</w:t>
            </w:r>
          </w:p>
        </w:tc>
      </w:tr>
      <w:tr w:rsidR="00212375" w:rsidRPr="00B81E53" w14:paraId="3CD4484A" w14:textId="77777777" w:rsidTr="00212375">
        <w:tc>
          <w:tcPr>
            <w:tcW w:w="576" w:type="dxa"/>
            <w:tcBorders>
              <w:bottom w:val="single" w:sz="4" w:space="0" w:color="auto"/>
            </w:tcBorders>
          </w:tcPr>
          <w:p w14:paraId="6419BF86" w14:textId="77777777" w:rsidR="00212375" w:rsidRPr="00B81E53" w:rsidRDefault="00212375" w:rsidP="004B4331">
            <w:r w:rsidRPr="00B81E53">
              <w:t>58</w:t>
            </w:r>
          </w:p>
        </w:tc>
        <w:tc>
          <w:tcPr>
            <w:tcW w:w="2630" w:type="dxa"/>
            <w:tcBorders>
              <w:bottom w:val="single" w:sz="4" w:space="0" w:color="auto"/>
            </w:tcBorders>
          </w:tcPr>
          <w:p w14:paraId="4AD56227" w14:textId="77777777" w:rsidR="00212375" w:rsidRPr="00B81E53" w:rsidRDefault="00212375" w:rsidP="004B4331">
            <w:pPr>
              <w:rPr>
                <w:lang w:val="kk-KZ"/>
              </w:rPr>
            </w:pPr>
            <w:r w:rsidRPr="00B81E53">
              <w:rPr>
                <w:lang w:val="kk-KZ"/>
              </w:rPr>
              <w:t>А</w:t>
            </w:r>
            <w:r w:rsidRPr="00B81E53">
              <w:t>зиридин</w:t>
            </w:r>
            <w:r w:rsidRPr="00B81E53">
              <w:rPr>
                <w:lang w:val="kk-KZ"/>
              </w:rPr>
              <w:t xml:space="preserve"> туындылары</w:t>
            </w:r>
          </w:p>
        </w:tc>
        <w:tc>
          <w:tcPr>
            <w:tcW w:w="3406" w:type="dxa"/>
            <w:tcBorders>
              <w:bottom w:val="single" w:sz="4" w:space="0" w:color="auto"/>
            </w:tcBorders>
          </w:tcPr>
          <w:p w14:paraId="77235046" w14:textId="77777777" w:rsidR="00212375" w:rsidRPr="00B81E53" w:rsidRDefault="00212375" w:rsidP="004B4331">
            <w:r w:rsidRPr="00B81E53">
              <w:t>3-[N- Азиридилметил ]-2-норборнанон</w:t>
            </w:r>
          </w:p>
        </w:tc>
        <w:tc>
          <w:tcPr>
            <w:tcW w:w="3022" w:type="dxa"/>
            <w:tcBorders>
              <w:bottom w:val="single" w:sz="4" w:space="0" w:color="auto"/>
            </w:tcBorders>
          </w:tcPr>
          <w:p w14:paraId="20CB9307" w14:textId="77777777" w:rsidR="00212375" w:rsidRPr="00B81E53" w:rsidRDefault="00212375" w:rsidP="004B4331">
            <w:pPr>
              <w:jc w:val="center"/>
            </w:pPr>
            <w:r w:rsidRPr="00B81E53">
              <w:t>-</w:t>
            </w:r>
          </w:p>
        </w:tc>
      </w:tr>
      <w:tr w:rsidR="00212375" w:rsidRPr="00B81E53" w14:paraId="35D52C50" w14:textId="77777777" w:rsidTr="00212375">
        <w:tc>
          <w:tcPr>
            <w:tcW w:w="576" w:type="dxa"/>
            <w:tcBorders>
              <w:bottom w:val="nil"/>
            </w:tcBorders>
          </w:tcPr>
          <w:p w14:paraId="36E60312" w14:textId="77777777" w:rsidR="00212375" w:rsidRPr="00B81E53" w:rsidRDefault="00212375" w:rsidP="004B4331">
            <w:r w:rsidRPr="00B81E53">
              <w:t>59</w:t>
            </w:r>
          </w:p>
        </w:tc>
        <w:tc>
          <w:tcPr>
            <w:tcW w:w="2630" w:type="dxa"/>
            <w:tcBorders>
              <w:bottom w:val="nil"/>
            </w:tcBorders>
          </w:tcPr>
          <w:p w14:paraId="31108841" w14:textId="77777777" w:rsidR="00212375" w:rsidRPr="00B81E53" w:rsidRDefault="00212375" w:rsidP="004B4331">
            <w:pPr>
              <w:rPr>
                <w:lang w:val="kk-KZ"/>
              </w:rPr>
            </w:pPr>
            <w:r w:rsidRPr="00B81E53">
              <w:rPr>
                <w:lang w:val="kk-KZ"/>
              </w:rPr>
              <w:t>Бициклді кетондар</w:t>
            </w:r>
          </w:p>
          <w:p w14:paraId="624800B9" w14:textId="77777777" w:rsidR="00212375" w:rsidRPr="00B81E53" w:rsidRDefault="00212375" w:rsidP="004B4331"/>
        </w:tc>
        <w:tc>
          <w:tcPr>
            <w:tcW w:w="3406" w:type="dxa"/>
            <w:tcBorders>
              <w:bottom w:val="nil"/>
            </w:tcBorders>
          </w:tcPr>
          <w:p w14:paraId="7F50B49C" w14:textId="77777777" w:rsidR="00212375" w:rsidRPr="00B81E53" w:rsidRDefault="00212375" w:rsidP="004B4331">
            <w:r w:rsidRPr="00B81E53">
              <w:t>7- Оксабицикло[4.1.0]гептан -2-он, 6-метил-3-(1-метилэтил)</w:t>
            </w:r>
          </w:p>
        </w:tc>
        <w:tc>
          <w:tcPr>
            <w:tcW w:w="3022" w:type="dxa"/>
            <w:tcBorders>
              <w:bottom w:val="nil"/>
            </w:tcBorders>
          </w:tcPr>
          <w:p w14:paraId="562DCB18" w14:textId="77777777" w:rsidR="00212375" w:rsidRPr="00B81E53" w:rsidRDefault="00212375" w:rsidP="004B4331">
            <w:pPr>
              <w:jc w:val="center"/>
            </w:pPr>
            <w:r w:rsidRPr="00B81E53">
              <w:t>-</w:t>
            </w:r>
          </w:p>
        </w:tc>
      </w:tr>
    </w:tbl>
    <w:p w14:paraId="5B827D3A" w14:textId="19538FAD" w:rsidR="00212375" w:rsidRPr="00212375" w:rsidRDefault="00212375">
      <w:pPr>
        <w:rPr>
          <w:sz w:val="28"/>
          <w:szCs w:val="28"/>
          <w:lang w:val="kk-KZ"/>
        </w:rPr>
      </w:pPr>
      <w:r w:rsidRPr="00212375">
        <w:rPr>
          <w:sz w:val="28"/>
          <w:szCs w:val="28"/>
        </w:rPr>
        <w:lastRenderedPageBreak/>
        <w:t xml:space="preserve">17 </w:t>
      </w:r>
      <w:r w:rsidRPr="00212375">
        <w:rPr>
          <w:sz w:val="28"/>
          <w:szCs w:val="28"/>
          <w:lang w:val="kk-KZ"/>
        </w:rPr>
        <w:t>кестенің жалғасы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501FCD8C" w14:textId="77777777" w:rsidTr="004B4331">
        <w:tc>
          <w:tcPr>
            <w:tcW w:w="576" w:type="dxa"/>
          </w:tcPr>
          <w:p w14:paraId="3AF13028" w14:textId="77777777" w:rsidR="00212375" w:rsidRPr="00B81E53" w:rsidRDefault="00212375" w:rsidP="00212375"/>
        </w:tc>
        <w:tc>
          <w:tcPr>
            <w:tcW w:w="2630" w:type="dxa"/>
          </w:tcPr>
          <w:p w14:paraId="51D1333E" w14:textId="569C73F0" w:rsidR="00212375" w:rsidRPr="00B81E53" w:rsidRDefault="00212375" w:rsidP="00212375">
            <w:pPr>
              <w:jc w:val="center"/>
              <w:rPr>
                <w:lang w:val="kk-KZ"/>
              </w:rPr>
            </w:pPr>
            <w:r>
              <w:rPr>
                <w:lang w:val="en-US"/>
              </w:rPr>
              <w:t>1</w:t>
            </w:r>
          </w:p>
        </w:tc>
        <w:tc>
          <w:tcPr>
            <w:tcW w:w="3406" w:type="dxa"/>
          </w:tcPr>
          <w:p w14:paraId="61A7A61E" w14:textId="3338B3E3" w:rsidR="00212375" w:rsidRPr="00B81E53" w:rsidRDefault="00212375" w:rsidP="00212375">
            <w:pPr>
              <w:jc w:val="center"/>
            </w:pPr>
            <w:r>
              <w:rPr>
                <w:lang w:val="en-US"/>
              </w:rPr>
              <w:t>2</w:t>
            </w:r>
          </w:p>
        </w:tc>
        <w:tc>
          <w:tcPr>
            <w:tcW w:w="3022" w:type="dxa"/>
          </w:tcPr>
          <w:p w14:paraId="779CA982" w14:textId="2159D07A" w:rsidR="00212375" w:rsidRPr="00B81E53" w:rsidRDefault="00212375" w:rsidP="00212375">
            <w:pPr>
              <w:jc w:val="center"/>
            </w:pPr>
            <w:r>
              <w:rPr>
                <w:lang w:val="en-US"/>
              </w:rPr>
              <w:t>3</w:t>
            </w:r>
          </w:p>
        </w:tc>
      </w:tr>
      <w:tr w:rsidR="00212375" w:rsidRPr="00B81E53" w14:paraId="765B8EF0" w14:textId="77777777" w:rsidTr="004B4331">
        <w:tc>
          <w:tcPr>
            <w:tcW w:w="576" w:type="dxa"/>
          </w:tcPr>
          <w:p w14:paraId="4E11D5AC" w14:textId="77777777" w:rsidR="00212375" w:rsidRPr="00B81E53" w:rsidRDefault="00212375" w:rsidP="004B4331">
            <w:r w:rsidRPr="00B81E53">
              <w:t>60</w:t>
            </w:r>
          </w:p>
        </w:tc>
        <w:tc>
          <w:tcPr>
            <w:tcW w:w="2630" w:type="dxa"/>
          </w:tcPr>
          <w:p w14:paraId="1D3F14CF" w14:textId="77777777" w:rsidR="00212375" w:rsidRPr="00B81E53" w:rsidRDefault="00212375" w:rsidP="004B4331">
            <w:pPr>
              <w:rPr>
                <w:lang w:val="kk-KZ"/>
              </w:rPr>
            </w:pPr>
            <w:r w:rsidRPr="00B81E53">
              <w:rPr>
                <w:lang w:val="kk-KZ"/>
              </w:rPr>
              <w:t>Бромлы спирттер</w:t>
            </w:r>
          </w:p>
        </w:tc>
        <w:tc>
          <w:tcPr>
            <w:tcW w:w="3406" w:type="dxa"/>
          </w:tcPr>
          <w:p w14:paraId="180DFD34" w14:textId="77777777" w:rsidR="00212375" w:rsidRPr="00B81E53" w:rsidRDefault="00212375" w:rsidP="004B4331">
            <w:r w:rsidRPr="00B81E53">
              <w:t>Этанол, 2-бром-</w:t>
            </w:r>
          </w:p>
        </w:tc>
        <w:tc>
          <w:tcPr>
            <w:tcW w:w="3022" w:type="dxa"/>
          </w:tcPr>
          <w:p w14:paraId="6BB7699D" w14:textId="77777777" w:rsidR="00212375" w:rsidRPr="00B81E53" w:rsidRDefault="00212375" w:rsidP="004B4331">
            <w:pPr>
              <w:jc w:val="center"/>
            </w:pPr>
            <w:r w:rsidRPr="00B81E53">
              <w:t>-</w:t>
            </w:r>
          </w:p>
        </w:tc>
      </w:tr>
      <w:tr w:rsidR="00212375" w:rsidRPr="00B81E53" w14:paraId="40495543" w14:textId="77777777" w:rsidTr="004B4331">
        <w:tc>
          <w:tcPr>
            <w:tcW w:w="576" w:type="dxa"/>
          </w:tcPr>
          <w:p w14:paraId="31878466" w14:textId="77777777" w:rsidR="00212375" w:rsidRPr="00B81E53" w:rsidRDefault="00212375" w:rsidP="004B4331">
            <w:r w:rsidRPr="00B81E53">
              <w:t>61</w:t>
            </w:r>
          </w:p>
        </w:tc>
        <w:tc>
          <w:tcPr>
            <w:tcW w:w="2630" w:type="dxa"/>
            <w:vMerge w:val="restart"/>
          </w:tcPr>
          <w:p w14:paraId="36EF1698" w14:textId="77777777" w:rsidR="00212375" w:rsidRPr="00B81E53" w:rsidRDefault="00212375" w:rsidP="004B4331">
            <w:pPr>
              <w:rPr>
                <w:lang w:val="kk-KZ"/>
              </w:rPr>
            </w:pPr>
            <w:r w:rsidRPr="00B81E53">
              <w:rPr>
                <w:lang w:val="kk-KZ"/>
              </w:rPr>
              <w:t>Бициклді қосылыстар</w:t>
            </w:r>
          </w:p>
        </w:tc>
        <w:tc>
          <w:tcPr>
            <w:tcW w:w="3406" w:type="dxa"/>
          </w:tcPr>
          <w:p w14:paraId="0D42A162" w14:textId="77777777" w:rsidR="00212375" w:rsidRPr="00B81E53" w:rsidRDefault="00212375" w:rsidP="004B4331">
            <w:r w:rsidRPr="00B81E53">
              <w:t>7-Метилен-9- оксабицикло[6.1.0]нон -2-ен</w:t>
            </w:r>
          </w:p>
        </w:tc>
        <w:tc>
          <w:tcPr>
            <w:tcW w:w="3022" w:type="dxa"/>
          </w:tcPr>
          <w:p w14:paraId="5035F01C" w14:textId="77777777" w:rsidR="00212375" w:rsidRPr="00B81E53" w:rsidRDefault="00212375" w:rsidP="004B4331">
            <w:pPr>
              <w:jc w:val="center"/>
            </w:pPr>
            <w:r w:rsidRPr="00B81E53">
              <w:t>-</w:t>
            </w:r>
          </w:p>
        </w:tc>
      </w:tr>
      <w:tr w:rsidR="00212375" w:rsidRPr="00B81E53" w14:paraId="04E2CB42" w14:textId="77777777" w:rsidTr="004B4331">
        <w:tc>
          <w:tcPr>
            <w:tcW w:w="576" w:type="dxa"/>
          </w:tcPr>
          <w:p w14:paraId="5858C52D" w14:textId="77777777" w:rsidR="00212375" w:rsidRPr="00B81E53" w:rsidRDefault="00212375" w:rsidP="004B4331">
            <w:r w:rsidRPr="00B81E53">
              <w:t>62</w:t>
            </w:r>
          </w:p>
        </w:tc>
        <w:tc>
          <w:tcPr>
            <w:tcW w:w="2630" w:type="dxa"/>
            <w:vMerge/>
          </w:tcPr>
          <w:p w14:paraId="60914762" w14:textId="77777777" w:rsidR="00212375" w:rsidRPr="00B81E53" w:rsidRDefault="00212375" w:rsidP="004B4331"/>
        </w:tc>
        <w:tc>
          <w:tcPr>
            <w:tcW w:w="3406" w:type="dxa"/>
          </w:tcPr>
          <w:p w14:paraId="406C53FE" w14:textId="77777777" w:rsidR="00212375" w:rsidRPr="00B81E53" w:rsidRDefault="00212375" w:rsidP="004B4331">
            <w:r w:rsidRPr="00B81E53">
              <w:t>4,4-Диметил-3-(3-метил-3-бутен-1 - илиден )-2-метилиденбицикло [4.1.0] гептан</w:t>
            </w:r>
          </w:p>
        </w:tc>
        <w:tc>
          <w:tcPr>
            <w:tcW w:w="3022" w:type="dxa"/>
          </w:tcPr>
          <w:p w14:paraId="16DF0580" w14:textId="77777777" w:rsidR="00212375" w:rsidRPr="00B81E53" w:rsidRDefault="00212375" w:rsidP="004B4331">
            <w:pPr>
              <w:jc w:val="center"/>
            </w:pPr>
            <w:r w:rsidRPr="00B81E53">
              <w:t>-</w:t>
            </w:r>
          </w:p>
        </w:tc>
      </w:tr>
      <w:tr w:rsidR="00212375" w:rsidRPr="00B81E53" w14:paraId="2003EC37" w14:textId="77777777" w:rsidTr="004B4331">
        <w:tc>
          <w:tcPr>
            <w:tcW w:w="576" w:type="dxa"/>
          </w:tcPr>
          <w:p w14:paraId="0B9C4898" w14:textId="77777777" w:rsidR="00212375" w:rsidRPr="00B81E53" w:rsidRDefault="00212375" w:rsidP="004B4331">
            <w:r w:rsidRPr="00B81E53">
              <w:t>63</w:t>
            </w:r>
          </w:p>
        </w:tc>
        <w:tc>
          <w:tcPr>
            <w:tcW w:w="2630" w:type="dxa"/>
            <w:vMerge/>
          </w:tcPr>
          <w:p w14:paraId="0599A9BE" w14:textId="77777777" w:rsidR="00212375" w:rsidRPr="00B81E53" w:rsidRDefault="00212375" w:rsidP="004B4331"/>
        </w:tc>
        <w:tc>
          <w:tcPr>
            <w:tcW w:w="3406" w:type="dxa"/>
          </w:tcPr>
          <w:p w14:paraId="73118C2D" w14:textId="77777777" w:rsidR="00212375" w:rsidRPr="00B81E53" w:rsidRDefault="00212375" w:rsidP="004B4331">
            <w:r w:rsidRPr="00B81E53">
              <w:t>8- Оксабицикло[5.1.0]октан</w:t>
            </w:r>
          </w:p>
        </w:tc>
        <w:tc>
          <w:tcPr>
            <w:tcW w:w="3022" w:type="dxa"/>
          </w:tcPr>
          <w:p w14:paraId="033B965C" w14:textId="77777777" w:rsidR="00212375" w:rsidRPr="00B81E53" w:rsidRDefault="00212375" w:rsidP="004B4331">
            <w:pPr>
              <w:jc w:val="center"/>
            </w:pPr>
            <w:r w:rsidRPr="00B81E53">
              <w:t>-</w:t>
            </w:r>
          </w:p>
        </w:tc>
      </w:tr>
      <w:tr w:rsidR="00212375" w:rsidRPr="00B81E53" w14:paraId="61D91885" w14:textId="77777777" w:rsidTr="004B4331">
        <w:tc>
          <w:tcPr>
            <w:tcW w:w="576" w:type="dxa"/>
          </w:tcPr>
          <w:p w14:paraId="5189B493" w14:textId="77777777" w:rsidR="00212375" w:rsidRPr="00B81E53" w:rsidRDefault="00212375" w:rsidP="004B4331">
            <w:r w:rsidRPr="00B81E53">
              <w:t>64</w:t>
            </w:r>
          </w:p>
        </w:tc>
        <w:tc>
          <w:tcPr>
            <w:tcW w:w="2630" w:type="dxa"/>
          </w:tcPr>
          <w:p w14:paraId="2AE15DE5" w14:textId="77777777" w:rsidR="00212375" w:rsidRPr="00B81E53" w:rsidRDefault="00212375" w:rsidP="004B4331">
            <w:pPr>
              <w:rPr>
                <w:lang w:val="kk-KZ"/>
              </w:rPr>
            </w:pPr>
            <w:r w:rsidRPr="00B81E53">
              <w:rPr>
                <w:lang w:val="kk-KZ"/>
              </w:rPr>
              <w:t>Хлорланған альдегидтер</w:t>
            </w:r>
          </w:p>
        </w:tc>
        <w:tc>
          <w:tcPr>
            <w:tcW w:w="3406" w:type="dxa"/>
          </w:tcPr>
          <w:p w14:paraId="22DBE2A6" w14:textId="77777777" w:rsidR="00212375" w:rsidRPr="00B81E53" w:rsidRDefault="00212375" w:rsidP="004B4331">
            <w:r w:rsidRPr="00B81E53">
              <w:t xml:space="preserve">Ацетальдегид, (3-хлор-5,5-диметил-2-циклогексен-1-илиден)-, </w:t>
            </w:r>
            <w:r w:rsidRPr="00B81E53">
              <w:rPr>
                <w:i/>
                <w:iCs/>
              </w:rPr>
              <w:t>(E)-</w:t>
            </w:r>
          </w:p>
        </w:tc>
        <w:tc>
          <w:tcPr>
            <w:tcW w:w="3022" w:type="dxa"/>
          </w:tcPr>
          <w:p w14:paraId="6892C694" w14:textId="77777777" w:rsidR="00212375" w:rsidRPr="00B81E53" w:rsidRDefault="00212375" w:rsidP="004B4331">
            <w:pPr>
              <w:jc w:val="center"/>
            </w:pPr>
          </w:p>
        </w:tc>
      </w:tr>
      <w:tr w:rsidR="00212375" w:rsidRPr="00B81E53" w14:paraId="5C14F3FA" w14:textId="77777777" w:rsidTr="004B4331">
        <w:tc>
          <w:tcPr>
            <w:tcW w:w="576" w:type="dxa"/>
          </w:tcPr>
          <w:p w14:paraId="608E90B7" w14:textId="77777777" w:rsidR="00212375" w:rsidRPr="00B81E53" w:rsidRDefault="00212375" w:rsidP="004B4331">
            <w:r w:rsidRPr="00B81E53">
              <w:t>65</w:t>
            </w:r>
          </w:p>
        </w:tc>
        <w:tc>
          <w:tcPr>
            <w:tcW w:w="2630" w:type="dxa"/>
            <w:vMerge w:val="restart"/>
          </w:tcPr>
          <w:p w14:paraId="5852939F" w14:textId="77777777" w:rsidR="00212375" w:rsidRPr="00B81E53" w:rsidRDefault="00212375" w:rsidP="004B4331">
            <w:pPr>
              <w:rPr>
                <w:lang w:val="kk-KZ"/>
              </w:rPr>
            </w:pPr>
            <w:r w:rsidRPr="00B81E53">
              <w:t>Циклоалкан</w:t>
            </w:r>
            <w:r w:rsidRPr="00B81E53">
              <w:rPr>
                <w:lang w:val="kk-KZ"/>
              </w:rPr>
              <w:t>дар</w:t>
            </w:r>
          </w:p>
        </w:tc>
        <w:tc>
          <w:tcPr>
            <w:tcW w:w="3406" w:type="dxa"/>
          </w:tcPr>
          <w:p w14:paraId="72F61E1D" w14:textId="77777777" w:rsidR="00212375" w:rsidRPr="00B81E53" w:rsidRDefault="00212375" w:rsidP="004B4331">
            <w:r w:rsidRPr="00B81E53">
              <w:t>Гексатриаконтан</w:t>
            </w:r>
          </w:p>
        </w:tc>
        <w:tc>
          <w:tcPr>
            <w:tcW w:w="3022" w:type="dxa"/>
          </w:tcPr>
          <w:p w14:paraId="66EE3931" w14:textId="77777777" w:rsidR="00212375" w:rsidRPr="00B81E53" w:rsidRDefault="00212375" w:rsidP="004B4331">
            <w:pPr>
              <w:jc w:val="center"/>
            </w:pPr>
            <w:r w:rsidRPr="00B81E53">
              <w:t>-</w:t>
            </w:r>
          </w:p>
        </w:tc>
      </w:tr>
      <w:tr w:rsidR="00212375" w:rsidRPr="00B81E53" w14:paraId="34A8702E" w14:textId="77777777" w:rsidTr="004B4331">
        <w:tc>
          <w:tcPr>
            <w:tcW w:w="576" w:type="dxa"/>
          </w:tcPr>
          <w:p w14:paraId="2AE09C3B" w14:textId="77777777" w:rsidR="00212375" w:rsidRPr="00B81E53" w:rsidRDefault="00212375" w:rsidP="004B4331">
            <w:r w:rsidRPr="00B81E53">
              <w:t>66</w:t>
            </w:r>
          </w:p>
        </w:tc>
        <w:tc>
          <w:tcPr>
            <w:tcW w:w="2630" w:type="dxa"/>
            <w:vMerge/>
          </w:tcPr>
          <w:p w14:paraId="05D6582E" w14:textId="77777777" w:rsidR="00212375" w:rsidRPr="00B81E53" w:rsidRDefault="00212375" w:rsidP="004B4331">
            <w:pPr>
              <w:rPr>
                <w:rFonts w:eastAsia="Aptos"/>
              </w:rPr>
            </w:pPr>
          </w:p>
        </w:tc>
        <w:tc>
          <w:tcPr>
            <w:tcW w:w="3406" w:type="dxa"/>
          </w:tcPr>
          <w:p w14:paraId="0B01A0E6" w14:textId="77777777" w:rsidR="00212375" w:rsidRPr="00B81E53" w:rsidRDefault="00212375" w:rsidP="004B4331">
            <w:r w:rsidRPr="00B81E53">
              <w:t>Циклопропан</w:t>
            </w:r>
          </w:p>
        </w:tc>
        <w:tc>
          <w:tcPr>
            <w:tcW w:w="3022" w:type="dxa"/>
          </w:tcPr>
          <w:p w14:paraId="58865645" w14:textId="77777777" w:rsidR="00212375" w:rsidRPr="00B81E53" w:rsidRDefault="00212375" w:rsidP="004B4331">
            <w:pPr>
              <w:jc w:val="center"/>
            </w:pPr>
            <w:r w:rsidRPr="00B81E53">
              <w:t>-</w:t>
            </w:r>
          </w:p>
        </w:tc>
      </w:tr>
      <w:tr w:rsidR="00212375" w:rsidRPr="00B81E53" w14:paraId="67377331" w14:textId="77777777" w:rsidTr="004B4331">
        <w:tc>
          <w:tcPr>
            <w:tcW w:w="576" w:type="dxa"/>
          </w:tcPr>
          <w:p w14:paraId="3CE469C1" w14:textId="77777777" w:rsidR="00212375" w:rsidRPr="00B81E53" w:rsidRDefault="00212375" w:rsidP="004B4331">
            <w:r w:rsidRPr="00B81E53">
              <w:t>67</w:t>
            </w:r>
          </w:p>
        </w:tc>
        <w:tc>
          <w:tcPr>
            <w:tcW w:w="2630" w:type="dxa"/>
            <w:vMerge/>
          </w:tcPr>
          <w:p w14:paraId="21B9F12C" w14:textId="77777777" w:rsidR="00212375" w:rsidRPr="00B81E53" w:rsidRDefault="00212375" w:rsidP="004B4331">
            <w:pPr>
              <w:rPr>
                <w:rFonts w:eastAsia="Aptos"/>
              </w:rPr>
            </w:pPr>
          </w:p>
        </w:tc>
        <w:tc>
          <w:tcPr>
            <w:tcW w:w="3406" w:type="dxa"/>
          </w:tcPr>
          <w:p w14:paraId="7565F993" w14:textId="77777777" w:rsidR="00212375" w:rsidRPr="00B81E53" w:rsidRDefault="00212375" w:rsidP="004B4331">
            <w:r w:rsidRPr="00B81E53">
              <w:t xml:space="preserve">Циклотетрадекан </w:t>
            </w:r>
          </w:p>
        </w:tc>
        <w:tc>
          <w:tcPr>
            <w:tcW w:w="3022" w:type="dxa"/>
          </w:tcPr>
          <w:p w14:paraId="64247F60" w14:textId="77777777" w:rsidR="00212375" w:rsidRPr="00B81E53" w:rsidRDefault="00212375" w:rsidP="004B4331">
            <w:pPr>
              <w:jc w:val="center"/>
            </w:pPr>
            <w:r w:rsidRPr="00B81E53">
              <w:t>-</w:t>
            </w:r>
          </w:p>
        </w:tc>
      </w:tr>
      <w:tr w:rsidR="00212375" w:rsidRPr="00B81E53" w14:paraId="2327E92D" w14:textId="77777777" w:rsidTr="004B4331">
        <w:tc>
          <w:tcPr>
            <w:tcW w:w="576" w:type="dxa"/>
          </w:tcPr>
          <w:p w14:paraId="554B1F87" w14:textId="77777777" w:rsidR="00212375" w:rsidRPr="00B81E53" w:rsidRDefault="00212375" w:rsidP="004B4331">
            <w:r w:rsidRPr="00B81E53">
              <w:t>68</w:t>
            </w:r>
          </w:p>
        </w:tc>
        <w:tc>
          <w:tcPr>
            <w:tcW w:w="2630" w:type="dxa"/>
            <w:vMerge/>
          </w:tcPr>
          <w:p w14:paraId="3E055A21" w14:textId="77777777" w:rsidR="00212375" w:rsidRPr="00B81E53" w:rsidRDefault="00212375" w:rsidP="004B4331">
            <w:pPr>
              <w:rPr>
                <w:rFonts w:eastAsia="Aptos"/>
              </w:rPr>
            </w:pPr>
          </w:p>
        </w:tc>
        <w:tc>
          <w:tcPr>
            <w:tcW w:w="3406" w:type="dxa"/>
          </w:tcPr>
          <w:p w14:paraId="6E5F86E4" w14:textId="77777777" w:rsidR="00212375" w:rsidRPr="00B81E53" w:rsidRDefault="00212375" w:rsidP="004B4331">
            <w:r w:rsidRPr="00B81E53">
              <w:t>Циклододекан</w:t>
            </w:r>
          </w:p>
        </w:tc>
        <w:tc>
          <w:tcPr>
            <w:tcW w:w="3022" w:type="dxa"/>
          </w:tcPr>
          <w:p w14:paraId="61C6D00A" w14:textId="77777777" w:rsidR="00212375" w:rsidRPr="00B81E53" w:rsidRDefault="00212375" w:rsidP="004B4331">
            <w:pPr>
              <w:jc w:val="center"/>
            </w:pPr>
            <w:r w:rsidRPr="00B81E53">
              <w:t>-</w:t>
            </w:r>
          </w:p>
        </w:tc>
      </w:tr>
      <w:tr w:rsidR="00212375" w:rsidRPr="00B81E53" w14:paraId="0068EA67" w14:textId="77777777" w:rsidTr="004B4331">
        <w:tc>
          <w:tcPr>
            <w:tcW w:w="576" w:type="dxa"/>
          </w:tcPr>
          <w:p w14:paraId="4D291925" w14:textId="77777777" w:rsidR="00212375" w:rsidRPr="00B81E53" w:rsidRDefault="00212375" w:rsidP="004B4331">
            <w:r w:rsidRPr="00B81E53">
              <w:t>69</w:t>
            </w:r>
          </w:p>
        </w:tc>
        <w:tc>
          <w:tcPr>
            <w:tcW w:w="2630" w:type="dxa"/>
            <w:vMerge w:val="restart"/>
          </w:tcPr>
          <w:p w14:paraId="3CB68A51" w14:textId="77777777" w:rsidR="00212375" w:rsidRPr="00B81E53" w:rsidRDefault="00212375" w:rsidP="004B4331">
            <w:pPr>
              <w:rPr>
                <w:lang w:val="kk-KZ"/>
              </w:rPr>
            </w:pPr>
            <w:r w:rsidRPr="00B81E53">
              <w:rPr>
                <w:rFonts w:eastAsia="Aptos"/>
              </w:rPr>
              <w:t>Диан</w:t>
            </w:r>
            <w:r w:rsidRPr="00B81E53">
              <w:rPr>
                <w:rFonts w:eastAsia="Aptos"/>
                <w:lang w:val="kk-KZ"/>
              </w:rPr>
              <w:t>дар</w:t>
            </w:r>
          </w:p>
        </w:tc>
        <w:tc>
          <w:tcPr>
            <w:tcW w:w="3406" w:type="dxa"/>
          </w:tcPr>
          <w:p w14:paraId="41E51227" w14:textId="77777777" w:rsidR="00212375" w:rsidRPr="00B81E53" w:rsidRDefault="00212375" w:rsidP="004B4331">
            <w:r w:rsidRPr="00B81E53">
              <w:t>1,5-Циклооктадиен</w:t>
            </w:r>
          </w:p>
        </w:tc>
        <w:tc>
          <w:tcPr>
            <w:tcW w:w="3022" w:type="dxa"/>
          </w:tcPr>
          <w:p w14:paraId="0BF63C03" w14:textId="77777777" w:rsidR="00212375" w:rsidRPr="00B81E53" w:rsidRDefault="00212375" w:rsidP="004B4331">
            <w:pPr>
              <w:jc w:val="center"/>
            </w:pPr>
            <w:r w:rsidRPr="00B81E53">
              <w:t>-</w:t>
            </w:r>
          </w:p>
        </w:tc>
      </w:tr>
      <w:tr w:rsidR="00212375" w:rsidRPr="00B81E53" w14:paraId="617CCF51" w14:textId="77777777" w:rsidTr="004B4331">
        <w:tc>
          <w:tcPr>
            <w:tcW w:w="576" w:type="dxa"/>
          </w:tcPr>
          <w:p w14:paraId="53F52471" w14:textId="77777777" w:rsidR="00212375" w:rsidRPr="00B81E53" w:rsidRDefault="00212375" w:rsidP="004B4331">
            <w:r w:rsidRPr="00B81E53">
              <w:t>70</w:t>
            </w:r>
          </w:p>
        </w:tc>
        <w:tc>
          <w:tcPr>
            <w:tcW w:w="2630" w:type="dxa"/>
            <w:vMerge/>
          </w:tcPr>
          <w:p w14:paraId="7E83F7A3" w14:textId="77777777" w:rsidR="00212375" w:rsidRPr="00B81E53" w:rsidRDefault="00212375" w:rsidP="004B4331">
            <w:pPr>
              <w:rPr>
                <w:rFonts w:eastAsia="Aptos"/>
              </w:rPr>
            </w:pPr>
          </w:p>
        </w:tc>
        <w:tc>
          <w:tcPr>
            <w:tcW w:w="3406" w:type="dxa"/>
          </w:tcPr>
          <w:p w14:paraId="27C028B8" w14:textId="77777777" w:rsidR="00212375" w:rsidRPr="00B81E53" w:rsidRDefault="00212375" w:rsidP="004B4331">
            <w:r w:rsidRPr="00B81E53">
              <w:t xml:space="preserve">6-(1 </w:t>
            </w:r>
            <w:r w:rsidRPr="00B81E53">
              <w:rPr>
                <w:i/>
              </w:rPr>
              <w:t xml:space="preserve">Z </w:t>
            </w:r>
            <w:r w:rsidRPr="00B81E53">
              <w:t>,3-бутадиенил)-1,4-циклогептадиен</w:t>
            </w:r>
          </w:p>
        </w:tc>
        <w:tc>
          <w:tcPr>
            <w:tcW w:w="3022" w:type="dxa"/>
          </w:tcPr>
          <w:p w14:paraId="11E6E21B" w14:textId="77777777" w:rsidR="00212375" w:rsidRPr="00B81E53" w:rsidRDefault="00212375" w:rsidP="004B4331">
            <w:pPr>
              <w:jc w:val="center"/>
            </w:pPr>
            <w:r w:rsidRPr="00B81E53">
              <w:t>-</w:t>
            </w:r>
          </w:p>
        </w:tc>
      </w:tr>
      <w:tr w:rsidR="00212375" w:rsidRPr="00B81E53" w14:paraId="68FFF707" w14:textId="77777777" w:rsidTr="004B4331">
        <w:tc>
          <w:tcPr>
            <w:tcW w:w="576" w:type="dxa"/>
          </w:tcPr>
          <w:p w14:paraId="0C2A4865" w14:textId="77777777" w:rsidR="00212375" w:rsidRPr="00B81E53" w:rsidRDefault="00212375" w:rsidP="004B4331">
            <w:r w:rsidRPr="00B81E53">
              <w:t>71</w:t>
            </w:r>
          </w:p>
        </w:tc>
        <w:tc>
          <w:tcPr>
            <w:tcW w:w="2630" w:type="dxa"/>
          </w:tcPr>
          <w:p w14:paraId="4D2808BB" w14:textId="77777777" w:rsidR="00212375" w:rsidRPr="00B81E53" w:rsidRDefault="00212375" w:rsidP="004B4331">
            <w:pPr>
              <w:rPr>
                <w:lang w:val="kk-KZ"/>
              </w:rPr>
            </w:pPr>
            <w:r w:rsidRPr="00B81E53">
              <w:t>Диоксан</w:t>
            </w:r>
            <w:r w:rsidRPr="00B81E53">
              <w:rPr>
                <w:lang w:val="kk-KZ"/>
              </w:rPr>
              <w:t>дар</w:t>
            </w:r>
          </w:p>
        </w:tc>
        <w:tc>
          <w:tcPr>
            <w:tcW w:w="3406" w:type="dxa"/>
          </w:tcPr>
          <w:p w14:paraId="13E3D710" w14:textId="77777777" w:rsidR="00212375" w:rsidRPr="00B81E53" w:rsidRDefault="00212375" w:rsidP="004B4331">
            <w:r w:rsidRPr="00B81E53">
              <w:t>2,3- Диоксабицикло[2.2.2]окт -5-ен</w:t>
            </w:r>
          </w:p>
        </w:tc>
        <w:tc>
          <w:tcPr>
            <w:tcW w:w="3022" w:type="dxa"/>
          </w:tcPr>
          <w:p w14:paraId="26BE2E39" w14:textId="77777777" w:rsidR="00212375" w:rsidRPr="00B81E53" w:rsidRDefault="00212375" w:rsidP="004B4331">
            <w:pPr>
              <w:jc w:val="center"/>
            </w:pPr>
            <w:r w:rsidRPr="00B81E53">
              <w:t>-</w:t>
            </w:r>
          </w:p>
        </w:tc>
      </w:tr>
      <w:tr w:rsidR="00212375" w:rsidRPr="00B81E53" w14:paraId="2FC376F6" w14:textId="77777777" w:rsidTr="004B4331">
        <w:tc>
          <w:tcPr>
            <w:tcW w:w="576" w:type="dxa"/>
          </w:tcPr>
          <w:p w14:paraId="3EB4BBD5" w14:textId="77777777" w:rsidR="00212375" w:rsidRPr="00B81E53" w:rsidRDefault="00212375" w:rsidP="004B4331">
            <w:r w:rsidRPr="00B81E53">
              <w:t>72</w:t>
            </w:r>
          </w:p>
        </w:tc>
        <w:tc>
          <w:tcPr>
            <w:tcW w:w="2630" w:type="dxa"/>
          </w:tcPr>
          <w:p w14:paraId="3696B09F" w14:textId="77777777" w:rsidR="00212375" w:rsidRPr="00B81E53" w:rsidRDefault="00212375" w:rsidP="004B4331">
            <w:pPr>
              <w:rPr>
                <w:lang w:val="kk-KZ"/>
              </w:rPr>
            </w:pPr>
            <w:r w:rsidRPr="00B81E53">
              <w:t>Диоксатран</w:t>
            </w:r>
            <w:r w:rsidRPr="00B81E53">
              <w:rPr>
                <w:lang w:val="kk-KZ"/>
              </w:rPr>
              <w:t>дар</w:t>
            </w:r>
          </w:p>
        </w:tc>
        <w:tc>
          <w:tcPr>
            <w:tcW w:w="3406" w:type="dxa"/>
          </w:tcPr>
          <w:p w14:paraId="4E02A039" w14:textId="77777777" w:rsidR="00212375" w:rsidRPr="00B81E53" w:rsidRDefault="00212375" w:rsidP="004B4331">
            <w:r w:rsidRPr="00B81E53">
              <w:t>3,8- Диоксатрицикло[ 5.1.0.0(2,4 )]октан , 4-этенил-</w:t>
            </w:r>
          </w:p>
        </w:tc>
        <w:tc>
          <w:tcPr>
            <w:tcW w:w="3022" w:type="dxa"/>
          </w:tcPr>
          <w:p w14:paraId="55C98A17" w14:textId="77777777" w:rsidR="00212375" w:rsidRPr="00B81E53" w:rsidRDefault="00212375" w:rsidP="004B4331">
            <w:pPr>
              <w:jc w:val="center"/>
            </w:pPr>
            <w:r w:rsidRPr="00B81E53">
              <w:t>-</w:t>
            </w:r>
          </w:p>
        </w:tc>
      </w:tr>
      <w:tr w:rsidR="00212375" w:rsidRPr="00B81E53" w14:paraId="48EE4559" w14:textId="77777777" w:rsidTr="004B4331">
        <w:tc>
          <w:tcPr>
            <w:tcW w:w="576" w:type="dxa"/>
          </w:tcPr>
          <w:p w14:paraId="78B796B4" w14:textId="77777777" w:rsidR="00212375" w:rsidRPr="00B81E53" w:rsidRDefault="00212375" w:rsidP="004B4331">
            <w:r w:rsidRPr="00B81E53">
              <w:t>73</w:t>
            </w:r>
          </w:p>
        </w:tc>
        <w:tc>
          <w:tcPr>
            <w:tcW w:w="2630" w:type="dxa"/>
          </w:tcPr>
          <w:p w14:paraId="361D6157" w14:textId="77777777" w:rsidR="00212375" w:rsidRPr="00B81E53" w:rsidRDefault="00212375" w:rsidP="004B4331">
            <w:pPr>
              <w:rPr>
                <w:lang w:val="kk-KZ"/>
              </w:rPr>
            </w:pPr>
            <w:r w:rsidRPr="00B81E53">
              <w:t>Дигидробензопиран</w:t>
            </w:r>
            <w:r w:rsidRPr="00B81E53">
              <w:rPr>
                <w:lang w:val="kk-KZ"/>
              </w:rPr>
              <w:t>дар</w:t>
            </w:r>
          </w:p>
        </w:tc>
        <w:tc>
          <w:tcPr>
            <w:tcW w:w="3406" w:type="dxa"/>
          </w:tcPr>
          <w:p w14:paraId="202C1A4D" w14:textId="77777777" w:rsidR="00212375" w:rsidRPr="00B81E53" w:rsidRDefault="00212375" w:rsidP="004B4331">
            <w:r w:rsidRPr="00B81E53">
              <w:t>6-Метил-3,5,8,8а-тетрагидро-1Н-2-бензопиран</w:t>
            </w:r>
          </w:p>
        </w:tc>
        <w:tc>
          <w:tcPr>
            <w:tcW w:w="3022" w:type="dxa"/>
          </w:tcPr>
          <w:p w14:paraId="56F9D1B1" w14:textId="77777777" w:rsidR="00212375" w:rsidRPr="00B81E53" w:rsidRDefault="00212375" w:rsidP="004B4331">
            <w:pPr>
              <w:jc w:val="center"/>
            </w:pPr>
            <w:r w:rsidRPr="00B81E53">
              <w:t>-</w:t>
            </w:r>
          </w:p>
        </w:tc>
      </w:tr>
      <w:tr w:rsidR="00212375" w:rsidRPr="00B81E53" w14:paraId="79D5EAD2" w14:textId="77777777" w:rsidTr="004B4331">
        <w:tc>
          <w:tcPr>
            <w:tcW w:w="576" w:type="dxa"/>
          </w:tcPr>
          <w:p w14:paraId="77E73D32" w14:textId="77777777" w:rsidR="00212375" w:rsidRPr="00B81E53" w:rsidRDefault="00212375" w:rsidP="004B4331">
            <w:r w:rsidRPr="00B81E53">
              <w:t>74</w:t>
            </w:r>
          </w:p>
        </w:tc>
        <w:tc>
          <w:tcPr>
            <w:tcW w:w="2630" w:type="dxa"/>
            <w:vMerge w:val="restart"/>
          </w:tcPr>
          <w:p w14:paraId="7D23AD82" w14:textId="77777777" w:rsidR="00212375" w:rsidRPr="00B81E53" w:rsidRDefault="00212375" w:rsidP="004B4331">
            <w:pPr>
              <w:rPr>
                <w:lang w:val="kk-KZ"/>
              </w:rPr>
            </w:pPr>
            <w:r w:rsidRPr="00B81E53">
              <w:t>Эфир</w:t>
            </w:r>
            <w:r w:rsidRPr="00B81E53">
              <w:rPr>
                <w:lang w:val="kk-KZ"/>
              </w:rPr>
              <w:t>лер</w:t>
            </w:r>
          </w:p>
        </w:tc>
        <w:tc>
          <w:tcPr>
            <w:tcW w:w="3406" w:type="dxa"/>
          </w:tcPr>
          <w:p w14:paraId="5CC4484A" w14:textId="77777777" w:rsidR="00212375" w:rsidRPr="00B81E53" w:rsidRDefault="00212375" w:rsidP="004B4331">
            <w:r w:rsidRPr="00B81E53">
              <w:t>1-Метокси-1,4-циклогексадиен</w:t>
            </w:r>
          </w:p>
        </w:tc>
        <w:tc>
          <w:tcPr>
            <w:tcW w:w="3022" w:type="dxa"/>
          </w:tcPr>
          <w:p w14:paraId="711626A8" w14:textId="77777777" w:rsidR="00212375" w:rsidRPr="00B81E53" w:rsidRDefault="00212375" w:rsidP="004B4331">
            <w:pPr>
              <w:jc w:val="center"/>
            </w:pPr>
            <w:r w:rsidRPr="00B81E53">
              <w:t>-</w:t>
            </w:r>
          </w:p>
        </w:tc>
      </w:tr>
      <w:tr w:rsidR="00212375" w:rsidRPr="00B81E53" w14:paraId="5F8EAF51" w14:textId="77777777" w:rsidTr="004B4331">
        <w:tc>
          <w:tcPr>
            <w:tcW w:w="576" w:type="dxa"/>
          </w:tcPr>
          <w:p w14:paraId="1E9E7ACB" w14:textId="77777777" w:rsidR="00212375" w:rsidRPr="00B81E53" w:rsidRDefault="00212375" w:rsidP="004B4331">
            <w:r w:rsidRPr="00B81E53">
              <w:t>75</w:t>
            </w:r>
          </w:p>
        </w:tc>
        <w:tc>
          <w:tcPr>
            <w:tcW w:w="2630" w:type="dxa"/>
            <w:vMerge/>
          </w:tcPr>
          <w:p w14:paraId="40D98501" w14:textId="77777777" w:rsidR="00212375" w:rsidRPr="00B81E53" w:rsidRDefault="00212375" w:rsidP="004B4331"/>
        </w:tc>
        <w:tc>
          <w:tcPr>
            <w:tcW w:w="3406" w:type="dxa"/>
          </w:tcPr>
          <w:p w14:paraId="73D0473C" w14:textId="77777777" w:rsidR="00212375" w:rsidRPr="00B81E53" w:rsidRDefault="00212375" w:rsidP="004B4331">
            <w:r w:rsidRPr="00B81E53">
              <w:t>цис- пиперитон оксид</w:t>
            </w:r>
          </w:p>
        </w:tc>
        <w:tc>
          <w:tcPr>
            <w:tcW w:w="3022" w:type="dxa"/>
          </w:tcPr>
          <w:p w14:paraId="1849BAC4" w14:textId="77777777" w:rsidR="00212375" w:rsidRPr="00B81E53" w:rsidRDefault="00212375" w:rsidP="004B4331">
            <w:pPr>
              <w:jc w:val="center"/>
            </w:pPr>
            <w:r w:rsidRPr="00B81E53">
              <w:t>-</w:t>
            </w:r>
          </w:p>
        </w:tc>
      </w:tr>
      <w:tr w:rsidR="00212375" w:rsidRPr="00B81E53" w14:paraId="489DB8B2" w14:textId="77777777" w:rsidTr="004B4331">
        <w:tc>
          <w:tcPr>
            <w:tcW w:w="576" w:type="dxa"/>
          </w:tcPr>
          <w:p w14:paraId="7FE8A684" w14:textId="77777777" w:rsidR="00212375" w:rsidRPr="00B81E53" w:rsidRDefault="00212375" w:rsidP="004B4331">
            <w:r w:rsidRPr="00B81E53">
              <w:t>76</w:t>
            </w:r>
          </w:p>
        </w:tc>
        <w:tc>
          <w:tcPr>
            <w:tcW w:w="2630" w:type="dxa"/>
            <w:vMerge/>
          </w:tcPr>
          <w:p w14:paraId="1B490BF8" w14:textId="77777777" w:rsidR="00212375" w:rsidRPr="00B81E53" w:rsidRDefault="00212375" w:rsidP="004B4331"/>
        </w:tc>
        <w:tc>
          <w:tcPr>
            <w:tcW w:w="3406" w:type="dxa"/>
          </w:tcPr>
          <w:p w14:paraId="5C5CDFDD" w14:textId="77777777" w:rsidR="00212375" w:rsidRPr="00B81E53" w:rsidRDefault="00212375" w:rsidP="004B4331">
            <w:r w:rsidRPr="00B81E53">
              <w:t>Оксид пиперитенона</w:t>
            </w:r>
          </w:p>
        </w:tc>
        <w:tc>
          <w:tcPr>
            <w:tcW w:w="3022" w:type="dxa"/>
          </w:tcPr>
          <w:p w14:paraId="72051905" w14:textId="77777777" w:rsidR="00212375" w:rsidRPr="00B81E53" w:rsidRDefault="00212375" w:rsidP="004B4331">
            <w:pPr>
              <w:jc w:val="center"/>
            </w:pPr>
            <w:r w:rsidRPr="00B81E53">
              <w:t>-</w:t>
            </w:r>
          </w:p>
        </w:tc>
      </w:tr>
      <w:tr w:rsidR="00212375" w:rsidRPr="00B81E53" w14:paraId="2DF1E35F" w14:textId="77777777" w:rsidTr="004B4331">
        <w:tc>
          <w:tcPr>
            <w:tcW w:w="576" w:type="dxa"/>
          </w:tcPr>
          <w:p w14:paraId="65C36372" w14:textId="77777777" w:rsidR="00212375" w:rsidRPr="00B81E53" w:rsidRDefault="00212375" w:rsidP="004B4331">
            <w:r w:rsidRPr="00B81E53">
              <w:t>77</w:t>
            </w:r>
          </w:p>
        </w:tc>
        <w:tc>
          <w:tcPr>
            <w:tcW w:w="2630" w:type="dxa"/>
            <w:vMerge w:val="restart"/>
          </w:tcPr>
          <w:p w14:paraId="13CB0401" w14:textId="77777777" w:rsidR="00212375" w:rsidRPr="00B81E53" w:rsidRDefault="00212375" w:rsidP="004B4331">
            <w:pPr>
              <w:rPr>
                <w:lang w:val="kk-KZ"/>
              </w:rPr>
            </w:pPr>
            <w:r w:rsidRPr="00B81E53">
              <w:rPr>
                <w:lang w:val="kk-KZ"/>
              </w:rPr>
              <w:t>Май қышқылдары</w:t>
            </w:r>
          </w:p>
        </w:tc>
        <w:tc>
          <w:tcPr>
            <w:tcW w:w="3406" w:type="dxa"/>
          </w:tcPr>
          <w:p w14:paraId="6E6549F1" w14:textId="77777777" w:rsidR="00212375" w:rsidRPr="00B81E53" w:rsidRDefault="00212375" w:rsidP="004B4331">
            <w:r w:rsidRPr="00B81E53">
              <w:t>Октановая кислота</w:t>
            </w:r>
          </w:p>
        </w:tc>
        <w:tc>
          <w:tcPr>
            <w:tcW w:w="3022" w:type="dxa"/>
          </w:tcPr>
          <w:p w14:paraId="3ED28981" w14:textId="77777777" w:rsidR="00212375" w:rsidRPr="00B81E53" w:rsidRDefault="00212375" w:rsidP="004B4331">
            <w:pPr>
              <w:jc w:val="center"/>
              <w:rPr>
                <w:lang w:val="kk-KZ"/>
              </w:rPr>
            </w:pPr>
            <w:r w:rsidRPr="00B81E53">
              <w:t>Антимикроб</w:t>
            </w:r>
            <w:r w:rsidRPr="00B81E53">
              <w:rPr>
                <w:lang w:val="kk-KZ"/>
              </w:rPr>
              <w:t>ты</w:t>
            </w:r>
          </w:p>
        </w:tc>
      </w:tr>
      <w:tr w:rsidR="00212375" w:rsidRPr="00B81E53" w14:paraId="4695C90B" w14:textId="77777777" w:rsidTr="004B4331">
        <w:tc>
          <w:tcPr>
            <w:tcW w:w="576" w:type="dxa"/>
          </w:tcPr>
          <w:p w14:paraId="33AC6E42" w14:textId="77777777" w:rsidR="00212375" w:rsidRPr="00B81E53" w:rsidRDefault="00212375" w:rsidP="004B4331">
            <w:r w:rsidRPr="00B81E53">
              <w:t>78</w:t>
            </w:r>
          </w:p>
        </w:tc>
        <w:tc>
          <w:tcPr>
            <w:tcW w:w="2630" w:type="dxa"/>
            <w:vMerge/>
          </w:tcPr>
          <w:p w14:paraId="790E9D09" w14:textId="77777777" w:rsidR="00212375" w:rsidRPr="00B81E53" w:rsidRDefault="00212375" w:rsidP="004B4331"/>
        </w:tc>
        <w:tc>
          <w:tcPr>
            <w:tcW w:w="3406" w:type="dxa"/>
          </w:tcPr>
          <w:p w14:paraId="40AB51EA" w14:textId="77777777" w:rsidR="00212375" w:rsidRPr="00B81E53" w:rsidRDefault="00212375" w:rsidP="004B4331">
            <w:r w:rsidRPr="00B81E53">
              <w:t xml:space="preserve">9,12-октадекадиеновая кислота </w:t>
            </w:r>
            <w:r w:rsidRPr="00B81E53">
              <w:rPr>
                <w:i/>
                <w:iCs/>
              </w:rPr>
              <w:t>( Z,Z )-</w:t>
            </w:r>
          </w:p>
        </w:tc>
        <w:tc>
          <w:tcPr>
            <w:tcW w:w="3022" w:type="dxa"/>
          </w:tcPr>
          <w:p w14:paraId="07724A37" w14:textId="77777777" w:rsidR="00212375" w:rsidRPr="00B81E53" w:rsidRDefault="00212375" w:rsidP="004B4331">
            <w:pPr>
              <w:jc w:val="center"/>
              <w:rPr>
                <w:lang w:val="kk-KZ"/>
              </w:rPr>
            </w:pPr>
            <w:r w:rsidRPr="00B81E53">
              <w:t>Антимикроб</w:t>
            </w:r>
            <w:r w:rsidRPr="00B81E53">
              <w:rPr>
                <w:lang w:val="kk-KZ"/>
              </w:rPr>
              <w:t>ты</w:t>
            </w:r>
          </w:p>
        </w:tc>
      </w:tr>
      <w:tr w:rsidR="00212375" w:rsidRPr="00B81E53" w14:paraId="5C5A5053" w14:textId="77777777" w:rsidTr="004B4331">
        <w:tc>
          <w:tcPr>
            <w:tcW w:w="576" w:type="dxa"/>
          </w:tcPr>
          <w:p w14:paraId="7B4E7326" w14:textId="77777777" w:rsidR="00212375" w:rsidRPr="00B81E53" w:rsidRDefault="00212375" w:rsidP="004B4331">
            <w:r w:rsidRPr="00B81E53">
              <w:t>79</w:t>
            </w:r>
          </w:p>
        </w:tc>
        <w:tc>
          <w:tcPr>
            <w:tcW w:w="2630" w:type="dxa"/>
          </w:tcPr>
          <w:p w14:paraId="0BA475F0" w14:textId="77777777" w:rsidR="00212375" w:rsidRPr="00B81E53" w:rsidRDefault="00212375" w:rsidP="004B4331">
            <w:pPr>
              <w:rPr>
                <w:lang w:val="kk-KZ"/>
              </w:rPr>
            </w:pPr>
            <w:r w:rsidRPr="00B81E53">
              <w:rPr>
                <w:lang w:val="kk-KZ"/>
              </w:rPr>
              <w:t>Май қышқылдарының метил эфирлері</w:t>
            </w:r>
          </w:p>
        </w:tc>
        <w:tc>
          <w:tcPr>
            <w:tcW w:w="3406" w:type="dxa"/>
          </w:tcPr>
          <w:p w14:paraId="3F4D38B3" w14:textId="77777777" w:rsidR="00212375" w:rsidRPr="00B81E53" w:rsidRDefault="00212375" w:rsidP="004B4331">
            <w:r w:rsidRPr="00B81E53">
              <w:t>4,7,10,13,16,19-докозагексаеновая кислота, метиловый эфир</w:t>
            </w:r>
          </w:p>
        </w:tc>
        <w:tc>
          <w:tcPr>
            <w:tcW w:w="3022" w:type="dxa"/>
          </w:tcPr>
          <w:p w14:paraId="108513EE" w14:textId="77777777" w:rsidR="00212375" w:rsidRPr="00B81E53" w:rsidRDefault="00212375" w:rsidP="004B4331">
            <w:pPr>
              <w:jc w:val="center"/>
              <w:rPr>
                <w:lang w:val="kk-KZ"/>
              </w:rPr>
            </w:pPr>
            <w:r w:rsidRPr="00B81E53">
              <w:rPr>
                <w:lang w:val="kk-KZ"/>
              </w:rPr>
              <w:t>Қабынуға қарсы және нейропротекторлы әсер</w:t>
            </w:r>
          </w:p>
        </w:tc>
      </w:tr>
      <w:tr w:rsidR="00212375" w:rsidRPr="00B81E53" w14:paraId="6F65C0F8" w14:textId="77777777" w:rsidTr="004B4331">
        <w:tc>
          <w:tcPr>
            <w:tcW w:w="576" w:type="dxa"/>
          </w:tcPr>
          <w:p w14:paraId="0FC86934" w14:textId="77777777" w:rsidR="00212375" w:rsidRPr="00B81E53" w:rsidRDefault="00212375" w:rsidP="004B4331">
            <w:r w:rsidRPr="00B81E53">
              <w:t>80</w:t>
            </w:r>
          </w:p>
        </w:tc>
        <w:tc>
          <w:tcPr>
            <w:tcW w:w="2630" w:type="dxa"/>
          </w:tcPr>
          <w:p w14:paraId="1678BCB2" w14:textId="77777777" w:rsidR="00212375" w:rsidRPr="00B81E53" w:rsidRDefault="00212375" w:rsidP="004B4331">
            <w:pPr>
              <w:rPr>
                <w:lang w:val="kk-KZ"/>
              </w:rPr>
            </w:pPr>
            <w:r w:rsidRPr="00B81E53">
              <w:rPr>
                <w:lang w:val="kk-KZ"/>
              </w:rPr>
              <w:t>Майлы спирттер</w:t>
            </w:r>
          </w:p>
        </w:tc>
        <w:tc>
          <w:tcPr>
            <w:tcW w:w="3406" w:type="dxa"/>
          </w:tcPr>
          <w:p w14:paraId="30EBB31C" w14:textId="77777777" w:rsidR="00212375" w:rsidRPr="00B81E53" w:rsidRDefault="00212375" w:rsidP="004B4331">
            <w:r w:rsidRPr="00B81E53">
              <w:t>1-Додеканол, 3,7,11-триметил-</w:t>
            </w:r>
          </w:p>
        </w:tc>
        <w:tc>
          <w:tcPr>
            <w:tcW w:w="3022" w:type="dxa"/>
          </w:tcPr>
          <w:p w14:paraId="5D4306B9" w14:textId="77777777" w:rsidR="00212375" w:rsidRPr="00B81E53" w:rsidRDefault="00212375" w:rsidP="004B4331">
            <w:pPr>
              <w:jc w:val="center"/>
            </w:pPr>
            <w:r w:rsidRPr="00B81E53">
              <w:t>-</w:t>
            </w:r>
          </w:p>
        </w:tc>
      </w:tr>
      <w:tr w:rsidR="00212375" w:rsidRPr="00B81E53" w14:paraId="35628A69" w14:textId="77777777" w:rsidTr="004B4331">
        <w:tc>
          <w:tcPr>
            <w:tcW w:w="576" w:type="dxa"/>
          </w:tcPr>
          <w:p w14:paraId="2DA8DB29" w14:textId="77777777" w:rsidR="00212375" w:rsidRPr="00B81E53" w:rsidRDefault="00212375" w:rsidP="004B4331">
            <w:r w:rsidRPr="00B81E53">
              <w:t>81</w:t>
            </w:r>
          </w:p>
        </w:tc>
        <w:tc>
          <w:tcPr>
            <w:tcW w:w="2630" w:type="dxa"/>
          </w:tcPr>
          <w:p w14:paraId="41EC917B" w14:textId="77777777" w:rsidR="00212375" w:rsidRPr="00B81E53" w:rsidRDefault="00212375" w:rsidP="004B4331">
            <w:pPr>
              <w:rPr>
                <w:lang w:val="kk-KZ"/>
              </w:rPr>
            </w:pPr>
            <w:r w:rsidRPr="00B81E53">
              <w:rPr>
                <w:lang w:val="kk-KZ"/>
              </w:rPr>
              <w:t>Қанықпаған альдегидтер</w:t>
            </w:r>
          </w:p>
        </w:tc>
        <w:tc>
          <w:tcPr>
            <w:tcW w:w="3406" w:type="dxa"/>
          </w:tcPr>
          <w:p w14:paraId="2B95F081" w14:textId="77777777" w:rsidR="00212375" w:rsidRPr="00B81E53" w:rsidRDefault="00212375" w:rsidP="004B4331">
            <w:r w:rsidRPr="00B81E53">
              <w:t xml:space="preserve">13-Октадеценаль, </w:t>
            </w:r>
            <w:r w:rsidRPr="00B81E53">
              <w:rPr>
                <w:i/>
                <w:iCs/>
              </w:rPr>
              <w:t>(Z)-</w:t>
            </w:r>
          </w:p>
        </w:tc>
        <w:tc>
          <w:tcPr>
            <w:tcW w:w="3022" w:type="dxa"/>
          </w:tcPr>
          <w:p w14:paraId="32385004" w14:textId="77777777" w:rsidR="00212375" w:rsidRPr="00B81E53" w:rsidRDefault="00212375" w:rsidP="004B4331">
            <w:pPr>
              <w:jc w:val="center"/>
            </w:pPr>
            <w:r w:rsidRPr="00B81E53">
              <w:t>-</w:t>
            </w:r>
          </w:p>
        </w:tc>
      </w:tr>
      <w:tr w:rsidR="00212375" w:rsidRPr="00B81E53" w14:paraId="47E7698D" w14:textId="77777777" w:rsidTr="004B4331">
        <w:tc>
          <w:tcPr>
            <w:tcW w:w="576" w:type="dxa"/>
          </w:tcPr>
          <w:p w14:paraId="2064B9A2" w14:textId="77777777" w:rsidR="00212375" w:rsidRPr="00B81E53" w:rsidRDefault="00212375" w:rsidP="004B4331">
            <w:r w:rsidRPr="00B81E53">
              <w:t>82</w:t>
            </w:r>
          </w:p>
        </w:tc>
        <w:tc>
          <w:tcPr>
            <w:tcW w:w="2630" w:type="dxa"/>
          </w:tcPr>
          <w:p w14:paraId="53324D5F" w14:textId="77777777" w:rsidR="00212375" w:rsidRPr="00B81E53" w:rsidRDefault="00212375" w:rsidP="004B4331">
            <w:pPr>
              <w:rPr>
                <w:lang w:val="kk-KZ"/>
              </w:rPr>
            </w:pPr>
            <w:r w:rsidRPr="00B81E53">
              <w:rPr>
                <w:lang w:val="kk-KZ"/>
              </w:rPr>
              <w:t>Майлы аминдер</w:t>
            </w:r>
          </w:p>
        </w:tc>
        <w:tc>
          <w:tcPr>
            <w:tcW w:w="3406" w:type="dxa"/>
          </w:tcPr>
          <w:p w14:paraId="4BCF2754" w14:textId="77777777" w:rsidR="00212375" w:rsidRPr="00B81E53" w:rsidRDefault="00212375" w:rsidP="004B4331">
            <w:r w:rsidRPr="00B81E53">
              <w:t>Олеиламин</w:t>
            </w:r>
          </w:p>
        </w:tc>
        <w:tc>
          <w:tcPr>
            <w:tcW w:w="3022" w:type="dxa"/>
          </w:tcPr>
          <w:p w14:paraId="652497FB" w14:textId="77777777" w:rsidR="00212375" w:rsidRPr="00B81E53" w:rsidRDefault="00212375" w:rsidP="004B4331">
            <w:pPr>
              <w:jc w:val="center"/>
            </w:pPr>
            <w:r w:rsidRPr="00B81E53">
              <w:t>-</w:t>
            </w:r>
          </w:p>
        </w:tc>
      </w:tr>
      <w:tr w:rsidR="00212375" w:rsidRPr="00B81E53" w14:paraId="62415D2E" w14:textId="77777777" w:rsidTr="004B4331">
        <w:tc>
          <w:tcPr>
            <w:tcW w:w="576" w:type="dxa"/>
          </w:tcPr>
          <w:p w14:paraId="13C9193F" w14:textId="77777777" w:rsidR="00212375" w:rsidRPr="00B81E53" w:rsidRDefault="00212375" w:rsidP="004B4331">
            <w:r w:rsidRPr="00B81E53">
              <w:t>83</w:t>
            </w:r>
          </w:p>
        </w:tc>
        <w:tc>
          <w:tcPr>
            <w:tcW w:w="2630" w:type="dxa"/>
          </w:tcPr>
          <w:p w14:paraId="24DA4341" w14:textId="77777777" w:rsidR="00212375" w:rsidRPr="00B81E53" w:rsidRDefault="00212375" w:rsidP="004B4331">
            <w:pPr>
              <w:rPr>
                <w:lang w:val="kk-KZ"/>
              </w:rPr>
            </w:pPr>
            <w:r w:rsidRPr="00B81E53">
              <w:t>Фуран</w:t>
            </w:r>
            <w:r w:rsidRPr="00B81E53">
              <w:rPr>
                <w:lang w:val="kk-KZ"/>
              </w:rPr>
              <w:t>дар</w:t>
            </w:r>
          </w:p>
        </w:tc>
        <w:tc>
          <w:tcPr>
            <w:tcW w:w="3406" w:type="dxa"/>
          </w:tcPr>
          <w:p w14:paraId="6452E562" w14:textId="77777777" w:rsidR="00212375" w:rsidRPr="00B81E53" w:rsidRDefault="00212375" w:rsidP="004B4331">
            <w:r w:rsidRPr="00B81E53">
              <w:t>Фуран, 2-(2-фуранилметил)-5-метил</w:t>
            </w:r>
          </w:p>
        </w:tc>
        <w:tc>
          <w:tcPr>
            <w:tcW w:w="3022" w:type="dxa"/>
          </w:tcPr>
          <w:p w14:paraId="5B36D976" w14:textId="77777777" w:rsidR="00212375" w:rsidRPr="00B81E53" w:rsidRDefault="00212375" w:rsidP="004B4331">
            <w:pPr>
              <w:jc w:val="center"/>
            </w:pPr>
            <w:r w:rsidRPr="00B81E53">
              <w:t>-</w:t>
            </w:r>
          </w:p>
        </w:tc>
      </w:tr>
      <w:tr w:rsidR="00212375" w:rsidRPr="00B81E53" w14:paraId="01A4096B" w14:textId="77777777" w:rsidTr="004B4331">
        <w:tc>
          <w:tcPr>
            <w:tcW w:w="576" w:type="dxa"/>
          </w:tcPr>
          <w:p w14:paraId="00A09B56" w14:textId="77777777" w:rsidR="00212375" w:rsidRPr="00B81E53" w:rsidRDefault="00212375" w:rsidP="004B4331">
            <w:r w:rsidRPr="00B81E53">
              <w:t>84</w:t>
            </w:r>
          </w:p>
        </w:tc>
        <w:tc>
          <w:tcPr>
            <w:tcW w:w="2630" w:type="dxa"/>
          </w:tcPr>
          <w:p w14:paraId="2C73DBC1" w14:textId="77777777" w:rsidR="00212375" w:rsidRPr="00B81E53" w:rsidRDefault="00212375" w:rsidP="004B4331">
            <w:pPr>
              <w:rPr>
                <w:lang w:val="kk-KZ"/>
              </w:rPr>
            </w:pPr>
            <w:r w:rsidRPr="00B81E53">
              <w:rPr>
                <w:lang w:val="kk-KZ"/>
              </w:rPr>
              <w:t>Фторлы қосылыстар</w:t>
            </w:r>
          </w:p>
        </w:tc>
        <w:tc>
          <w:tcPr>
            <w:tcW w:w="3406" w:type="dxa"/>
          </w:tcPr>
          <w:p w14:paraId="73C246B7" w14:textId="77777777" w:rsidR="00212375" w:rsidRPr="00B81E53" w:rsidRDefault="00212375" w:rsidP="004B4331">
            <w:r w:rsidRPr="00B81E53">
              <w:t>3-Гептафторбутироксидодекан</w:t>
            </w:r>
          </w:p>
        </w:tc>
        <w:tc>
          <w:tcPr>
            <w:tcW w:w="3022" w:type="dxa"/>
          </w:tcPr>
          <w:p w14:paraId="7F1FCA62" w14:textId="77777777" w:rsidR="00212375" w:rsidRPr="00B81E53" w:rsidRDefault="00212375" w:rsidP="004B4331">
            <w:pPr>
              <w:jc w:val="center"/>
            </w:pPr>
            <w:r w:rsidRPr="00B81E53">
              <w:t>-</w:t>
            </w:r>
          </w:p>
        </w:tc>
      </w:tr>
      <w:tr w:rsidR="00212375" w:rsidRPr="00B81E53" w14:paraId="407538B7" w14:textId="77777777" w:rsidTr="004B4331">
        <w:tc>
          <w:tcPr>
            <w:tcW w:w="576" w:type="dxa"/>
          </w:tcPr>
          <w:p w14:paraId="0D09EC12" w14:textId="77777777" w:rsidR="00212375" w:rsidRPr="00B81E53" w:rsidRDefault="00212375" w:rsidP="004B4331">
            <w:r w:rsidRPr="00B81E53">
              <w:t>85</w:t>
            </w:r>
          </w:p>
        </w:tc>
        <w:tc>
          <w:tcPr>
            <w:tcW w:w="2630" w:type="dxa"/>
          </w:tcPr>
          <w:p w14:paraId="50B229BC" w14:textId="77777777" w:rsidR="00212375" w:rsidRPr="00B81E53" w:rsidRDefault="00212375" w:rsidP="004B4331">
            <w:pPr>
              <w:rPr>
                <w:lang w:val="kk-KZ"/>
              </w:rPr>
            </w:pPr>
            <w:r w:rsidRPr="00B81E53">
              <w:rPr>
                <w:lang w:val="kk-KZ"/>
              </w:rPr>
              <w:t>Фуран туындылары</w:t>
            </w:r>
          </w:p>
        </w:tc>
        <w:tc>
          <w:tcPr>
            <w:tcW w:w="3406" w:type="dxa"/>
          </w:tcPr>
          <w:p w14:paraId="5DF7E34E" w14:textId="77777777" w:rsidR="00212375" w:rsidRPr="00B81E53" w:rsidRDefault="00212375" w:rsidP="004B4331">
            <w:r w:rsidRPr="00B81E53">
              <w:t>Фуран-3-метанол</w:t>
            </w:r>
          </w:p>
        </w:tc>
        <w:tc>
          <w:tcPr>
            <w:tcW w:w="3022" w:type="dxa"/>
          </w:tcPr>
          <w:p w14:paraId="09D80CF1" w14:textId="77777777" w:rsidR="00212375" w:rsidRPr="00B81E53" w:rsidRDefault="00212375" w:rsidP="004B4331">
            <w:pPr>
              <w:jc w:val="center"/>
            </w:pPr>
            <w:r w:rsidRPr="00B81E53">
              <w:t>-</w:t>
            </w:r>
          </w:p>
        </w:tc>
      </w:tr>
      <w:tr w:rsidR="00212375" w:rsidRPr="00B81E53" w14:paraId="0540F7C9" w14:textId="77777777" w:rsidTr="004B4331">
        <w:tc>
          <w:tcPr>
            <w:tcW w:w="576" w:type="dxa"/>
          </w:tcPr>
          <w:p w14:paraId="6C0DA30A" w14:textId="77777777" w:rsidR="00212375" w:rsidRPr="00B81E53" w:rsidRDefault="00212375" w:rsidP="004B4331">
            <w:r w:rsidRPr="00B81E53">
              <w:t>86</w:t>
            </w:r>
          </w:p>
        </w:tc>
        <w:tc>
          <w:tcPr>
            <w:tcW w:w="2630" w:type="dxa"/>
          </w:tcPr>
          <w:p w14:paraId="62349950" w14:textId="77777777" w:rsidR="00212375" w:rsidRPr="00B81E53" w:rsidRDefault="00212375" w:rsidP="004B4331">
            <w:pPr>
              <w:rPr>
                <w:lang w:val="kk-KZ"/>
              </w:rPr>
            </w:pPr>
            <w:r w:rsidRPr="00B81E53">
              <w:t>Гетероцикл</w:t>
            </w:r>
            <w:r w:rsidRPr="00B81E53">
              <w:rPr>
                <w:lang w:val="kk-KZ"/>
              </w:rPr>
              <w:t>ді қосылыстар</w:t>
            </w:r>
          </w:p>
        </w:tc>
        <w:tc>
          <w:tcPr>
            <w:tcW w:w="3406" w:type="dxa"/>
          </w:tcPr>
          <w:p w14:paraId="16EA7472" w14:textId="77777777" w:rsidR="00212375" w:rsidRPr="00B81E53" w:rsidRDefault="00212375" w:rsidP="004B4331">
            <w:r w:rsidRPr="00B81E53">
              <w:t>3(2H) -пиридазинон</w:t>
            </w:r>
          </w:p>
        </w:tc>
        <w:tc>
          <w:tcPr>
            <w:tcW w:w="3022" w:type="dxa"/>
          </w:tcPr>
          <w:p w14:paraId="3B81FFD9" w14:textId="77777777" w:rsidR="00212375" w:rsidRPr="00B81E53" w:rsidRDefault="00212375" w:rsidP="004B4331">
            <w:pPr>
              <w:jc w:val="center"/>
            </w:pPr>
            <w:r w:rsidRPr="00B81E53">
              <w:t>-</w:t>
            </w:r>
          </w:p>
        </w:tc>
      </w:tr>
      <w:tr w:rsidR="00212375" w:rsidRPr="00B81E53" w14:paraId="7833BD86" w14:textId="77777777" w:rsidTr="00212375">
        <w:tc>
          <w:tcPr>
            <w:tcW w:w="576" w:type="dxa"/>
            <w:tcBorders>
              <w:bottom w:val="single" w:sz="4" w:space="0" w:color="auto"/>
            </w:tcBorders>
          </w:tcPr>
          <w:p w14:paraId="286E863B" w14:textId="77777777" w:rsidR="00212375" w:rsidRPr="00B81E53" w:rsidRDefault="00212375" w:rsidP="004B4331">
            <w:r w:rsidRPr="00B81E53">
              <w:t>87</w:t>
            </w:r>
          </w:p>
        </w:tc>
        <w:tc>
          <w:tcPr>
            <w:tcW w:w="2630" w:type="dxa"/>
            <w:vMerge w:val="restart"/>
            <w:tcBorders>
              <w:bottom w:val="single" w:sz="4" w:space="0" w:color="auto"/>
            </w:tcBorders>
          </w:tcPr>
          <w:p w14:paraId="33203F5B" w14:textId="77777777" w:rsidR="00212375" w:rsidRPr="00B81E53" w:rsidRDefault="00212375" w:rsidP="004B4331">
            <w:pPr>
              <w:rPr>
                <w:lang w:val="kk-KZ"/>
              </w:rPr>
            </w:pPr>
            <w:r w:rsidRPr="00B81E53">
              <w:t>Кетон</w:t>
            </w:r>
            <w:r w:rsidRPr="00B81E53">
              <w:rPr>
                <w:lang w:val="kk-KZ"/>
              </w:rPr>
              <w:t>дар</w:t>
            </w:r>
          </w:p>
          <w:p w14:paraId="772B4931" w14:textId="77777777" w:rsidR="00212375" w:rsidRPr="00B81E53" w:rsidRDefault="00212375" w:rsidP="004B4331"/>
        </w:tc>
        <w:tc>
          <w:tcPr>
            <w:tcW w:w="3406" w:type="dxa"/>
            <w:tcBorders>
              <w:bottom w:val="single" w:sz="4" w:space="0" w:color="auto"/>
            </w:tcBorders>
          </w:tcPr>
          <w:p w14:paraId="52A3D369" w14:textId="77777777" w:rsidR="00212375" w:rsidRPr="00B81E53" w:rsidRDefault="00212375" w:rsidP="004B4331">
            <w:r w:rsidRPr="00B81E53">
              <w:t xml:space="preserve">Бицикло [2.2.1]гептан -2-он, 1,7,7-триметил-, </w:t>
            </w:r>
            <w:r w:rsidRPr="00B81E53">
              <w:rPr>
                <w:i/>
                <w:iCs/>
              </w:rPr>
              <w:t>(1S)</w:t>
            </w:r>
          </w:p>
        </w:tc>
        <w:tc>
          <w:tcPr>
            <w:tcW w:w="3022" w:type="dxa"/>
            <w:tcBorders>
              <w:bottom w:val="single" w:sz="4" w:space="0" w:color="auto"/>
            </w:tcBorders>
          </w:tcPr>
          <w:p w14:paraId="71F251A9" w14:textId="77777777" w:rsidR="00212375" w:rsidRPr="00B81E53" w:rsidRDefault="00212375" w:rsidP="004B4331">
            <w:pPr>
              <w:jc w:val="center"/>
              <w:rPr>
                <w:lang w:val="kk-KZ"/>
              </w:rPr>
            </w:pPr>
            <w:r w:rsidRPr="00B81E53">
              <w:rPr>
                <w:lang w:val="kk-KZ"/>
              </w:rPr>
              <w:t>Ауырсыну сезімін басатын, қабынуға қарсы және антимикробты әсер</w:t>
            </w:r>
          </w:p>
        </w:tc>
      </w:tr>
      <w:tr w:rsidR="00212375" w:rsidRPr="00B81E53" w14:paraId="40E88173" w14:textId="77777777" w:rsidTr="00212375">
        <w:tc>
          <w:tcPr>
            <w:tcW w:w="576" w:type="dxa"/>
            <w:tcBorders>
              <w:bottom w:val="nil"/>
            </w:tcBorders>
          </w:tcPr>
          <w:p w14:paraId="73FAA48E" w14:textId="77777777" w:rsidR="00212375" w:rsidRPr="00B81E53" w:rsidRDefault="00212375" w:rsidP="004B4331">
            <w:r w:rsidRPr="00B81E53">
              <w:t>88</w:t>
            </w:r>
          </w:p>
        </w:tc>
        <w:tc>
          <w:tcPr>
            <w:tcW w:w="2630" w:type="dxa"/>
            <w:vMerge/>
            <w:tcBorders>
              <w:bottom w:val="nil"/>
            </w:tcBorders>
          </w:tcPr>
          <w:p w14:paraId="7187C48F" w14:textId="77777777" w:rsidR="00212375" w:rsidRPr="00B81E53" w:rsidRDefault="00212375" w:rsidP="004B4331"/>
        </w:tc>
        <w:tc>
          <w:tcPr>
            <w:tcW w:w="3406" w:type="dxa"/>
            <w:tcBorders>
              <w:bottom w:val="nil"/>
            </w:tcBorders>
          </w:tcPr>
          <w:p w14:paraId="008C8E3A" w14:textId="77777777" w:rsidR="00212375" w:rsidRPr="00B81E53" w:rsidRDefault="00212375" w:rsidP="004B4331">
            <w:r w:rsidRPr="00B81E53">
              <w:t>Циклогексанон, 5-метил-2-(1-метилэтилиден)</w:t>
            </w:r>
          </w:p>
        </w:tc>
        <w:tc>
          <w:tcPr>
            <w:tcW w:w="3022" w:type="dxa"/>
            <w:tcBorders>
              <w:bottom w:val="nil"/>
            </w:tcBorders>
          </w:tcPr>
          <w:p w14:paraId="2B38E651" w14:textId="77777777" w:rsidR="00212375" w:rsidRPr="00B81E53" w:rsidRDefault="00212375" w:rsidP="004B4331">
            <w:pPr>
              <w:jc w:val="center"/>
            </w:pPr>
            <w:r w:rsidRPr="00B81E53">
              <w:t>-</w:t>
            </w:r>
          </w:p>
        </w:tc>
      </w:tr>
    </w:tbl>
    <w:p w14:paraId="35BB9A11" w14:textId="675B291D" w:rsidR="00212375" w:rsidRPr="00212375" w:rsidRDefault="00212375">
      <w:pPr>
        <w:rPr>
          <w:sz w:val="28"/>
          <w:szCs w:val="28"/>
          <w:lang w:val="kk-KZ"/>
        </w:rPr>
      </w:pPr>
      <w:r w:rsidRPr="00212375">
        <w:rPr>
          <w:sz w:val="28"/>
          <w:szCs w:val="28"/>
        </w:rPr>
        <w:lastRenderedPageBreak/>
        <w:t xml:space="preserve">17 </w:t>
      </w:r>
      <w:r w:rsidRPr="00212375">
        <w:rPr>
          <w:sz w:val="28"/>
          <w:szCs w:val="28"/>
          <w:lang w:val="kk-KZ"/>
        </w:rPr>
        <w:t>кестенің жалғасы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2E5A2F25" w14:textId="77777777" w:rsidTr="004B4331">
        <w:tc>
          <w:tcPr>
            <w:tcW w:w="576" w:type="dxa"/>
          </w:tcPr>
          <w:p w14:paraId="73D83C50" w14:textId="77777777" w:rsidR="00212375" w:rsidRPr="00B81E53" w:rsidRDefault="00212375" w:rsidP="00212375"/>
        </w:tc>
        <w:tc>
          <w:tcPr>
            <w:tcW w:w="2630" w:type="dxa"/>
          </w:tcPr>
          <w:p w14:paraId="498EB974" w14:textId="47B1762E" w:rsidR="00212375" w:rsidRPr="00B81E53" w:rsidRDefault="00212375" w:rsidP="00212375">
            <w:pPr>
              <w:jc w:val="center"/>
            </w:pPr>
            <w:r>
              <w:rPr>
                <w:lang w:val="en-US"/>
              </w:rPr>
              <w:t>1</w:t>
            </w:r>
          </w:p>
        </w:tc>
        <w:tc>
          <w:tcPr>
            <w:tcW w:w="3406" w:type="dxa"/>
          </w:tcPr>
          <w:p w14:paraId="036D82AB" w14:textId="621F6573" w:rsidR="00212375" w:rsidRPr="00B81E53" w:rsidRDefault="00212375" w:rsidP="00212375">
            <w:pPr>
              <w:jc w:val="center"/>
            </w:pPr>
            <w:r>
              <w:rPr>
                <w:lang w:val="en-US"/>
              </w:rPr>
              <w:t>2</w:t>
            </w:r>
          </w:p>
        </w:tc>
        <w:tc>
          <w:tcPr>
            <w:tcW w:w="3022" w:type="dxa"/>
          </w:tcPr>
          <w:p w14:paraId="1B3A8056" w14:textId="6983D9CC" w:rsidR="00212375" w:rsidRPr="00B81E53" w:rsidRDefault="00212375" w:rsidP="00212375">
            <w:pPr>
              <w:jc w:val="center"/>
            </w:pPr>
            <w:r>
              <w:rPr>
                <w:lang w:val="en-US"/>
              </w:rPr>
              <w:t>3</w:t>
            </w:r>
          </w:p>
        </w:tc>
      </w:tr>
      <w:tr w:rsidR="00212375" w:rsidRPr="00B81E53" w14:paraId="55E5E175" w14:textId="77777777" w:rsidTr="004B4331">
        <w:tc>
          <w:tcPr>
            <w:tcW w:w="576" w:type="dxa"/>
          </w:tcPr>
          <w:p w14:paraId="32BAFDD2" w14:textId="77777777" w:rsidR="00212375" w:rsidRPr="00B81E53" w:rsidRDefault="00212375" w:rsidP="004B4331">
            <w:r w:rsidRPr="00B81E53">
              <w:t>89</w:t>
            </w:r>
          </w:p>
        </w:tc>
        <w:tc>
          <w:tcPr>
            <w:tcW w:w="2630" w:type="dxa"/>
            <w:vMerge w:val="restart"/>
          </w:tcPr>
          <w:p w14:paraId="4AA825C6" w14:textId="77777777" w:rsidR="00212375" w:rsidRPr="00B81E53" w:rsidRDefault="00212375" w:rsidP="004B4331"/>
        </w:tc>
        <w:tc>
          <w:tcPr>
            <w:tcW w:w="3406" w:type="dxa"/>
          </w:tcPr>
          <w:p w14:paraId="2FBDF785" w14:textId="77777777" w:rsidR="00212375" w:rsidRPr="00B81E53" w:rsidRDefault="00212375" w:rsidP="004B4331">
            <w:r w:rsidRPr="00B81E53">
              <w:t>2-Циклогексен-1-он, 2-гидрокси-3-метил-6-(1-метилэтил)</w:t>
            </w:r>
          </w:p>
        </w:tc>
        <w:tc>
          <w:tcPr>
            <w:tcW w:w="3022" w:type="dxa"/>
          </w:tcPr>
          <w:p w14:paraId="25CD73F2" w14:textId="77777777" w:rsidR="00212375" w:rsidRPr="00B81E53" w:rsidRDefault="00212375" w:rsidP="004B4331">
            <w:pPr>
              <w:jc w:val="center"/>
            </w:pPr>
            <w:r w:rsidRPr="00B81E53">
              <w:t>-</w:t>
            </w:r>
          </w:p>
        </w:tc>
      </w:tr>
      <w:tr w:rsidR="00212375" w:rsidRPr="00B81E53" w14:paraId="3012418F" w14:textId="77777777" w:rsidTr="004B4331">
        <w:tc>
          <w:tcPr>
            <w:tcW w:w="576" w:type="dxa"/>
          </w:tcPr>
          <w:p w14:paraId="6F071779" w14:textId="77777777" w:rsidR="00212375" w:rsidRPr="00B81E53" w:rsidRDefault="00212375" w:rsidP="004B4331">
            <w:r w:rsidRPr="00B81E53">
              <w:t>90</w:t>
            </w:r>
          </w:p>
        </w:tc>
        <w:tc>
          <w:tcPr>
            <w:tcW w:w="2630" w:type="dxa"/>
            <w:vMerge/>
          </w:tcPr>
          <w:p w14:paraId="7E1C7237" w14:textId="77777777" w:rsidR="00212375" w:rsidRPr="00B81E53" w:rsidRDefault="00212375" w:rsidP="004B4331"/>
        </w:tc>
        <w:tc>
          <w:tcPr>
            <w:tcW w:w="3406" w:type="dxa"/>
          </w:tcPr>
          <w:p w14:paraId="2456B286" w14:textId="77777777" w:rsidR="00212375" w:rsidRPr="00B81E53" w:rsidRDefault="00212375" w:rsidP="004B4331">
            <w:r w:rsidRPr="00B81E53">
              <w:t xml:space="preserve">( </w:t>
            </w:r>
            <w:r w:rsidRPr="00B81E53">
              <w:rPr>
                <w:i/>
              </w:rPr>
              <w:t xml:space="preserve">S </w:t>
            </w:r>
            <w:r w:rsidRPr="00B81E53">
              <w:t>) -( +)-цис- изопиперитенон</w:t>
            </w:r>
          </w:p>
        </w:tc>
        <w:tc>
          <w:tcPr>
            <w:tcW w:w="3022" w:type="dxa"/>
          </w:tcPr>
          <w:p w14:paraId="2D0B92FA" w14:textId="77777777" w:rsidR="00212375" w:rsidRPr="00B81E53" w:rsidRDefault="00212375" w:rsidP="004B4331">
            <w:pPr>
              <w:jc w:val="center"/>
            </w:pPr>
            <w:r w:rsidRPr="00B81E53">
              <w:rPr>
                <w:lang w:val="kk-KZ"/>
              </w:rPr>
              <w:t>Саңырауқұлақтарға және қатерлі ісікке қарсы әсер</w:t>
            </w:r>
            <w:r w:rsidRPr="00B81E53">
              <w:t xml:space="preserve"> </w:t>
            </w:r>
          </w:p>
        </w:tc>
      </w:tr>
      <w:tr w:rsidR="00212375" w:rsidRPr="00B81E53" w14:paraId="22FA71CE" w14:textId="77777777" w:rsidTr="004B4331">
        <w:tc>
          <w:tcPr>
            <w:tcW w:w="576" w:type="dxa"/>
          </w:tcPr>
          <w:p w14:paraId="4769E264" w14:textId="77777777" w:rsidR="00212375" w:rsidRPr="00B81E53" w:rsidRDefault="00212375" w:rsidP="004B4331">
            <w:r w:rsidRPr="00B81E53">
              <w:t>91</w:t>
            </w:r>
          </w:p>
        </w:tc>
        <w:tc>
          <w:tcPr>
            <w:tcW w:w="2630" w:type="dxa"/>
            <w:vMerge/>
          </w:tcPr>
          <w:p w14:paraId="441EEF31" w14:textId="77777777" w:rsidR="00212375" w:rsidRPr="00B81E53" w:rsidRDefault="00212375" w:rsidP="004B4331"/>
        </w:tc>
        <w:tc>
          <w:tcPr>
            <w:tcW w:w="3406" w:type="dxa"/>
          </w:tcPr>
          <w:p w14:paraId="71CB14F9" w14:textId="77777777" w:rsidR="00212375" w:rsidRPr="00B81E53" w:rsidRDefault="00212375" w:rsidP="004B4331">
            <w:r w:rsidRPr="00B81E53">
              <w:t>Циклогексанон</w:t>
            </w:r>
          </w:p>
        </w:tc>
        <w:tc>
          <w:tcPr>
            <w:tcW w:w="3022" w:type="dxa"/>
          </w:tcPr>
          <w:p w14:paraId="16F07D0F" w14:textId="77777777" w:rsidR="00212375" w:rsidRPr="00B81E53" w:rsidRDefault="00212375" w:rsidP="004B4331">
            <w:pPr>
              <w:jc w:val="center"/>
            </w:pPr>
          </w:p>
        </w:tc>
      </w:tr>
      <w:tr w:rsidR="00212375" w:rsidRPr="00B81E53" w14:paraId="45A5D5FC" w14:textId="77777777" w:rsidTr="004B4331">
        <w:tc>
          <w:tcPr>
            <w:tcW w:w="576" w:type="dxa"/>
          </w:tcPr>
          <w:p w14:paraId="7CECBF01" w14:textId="77777777" w:rsidR="00212375" w:rsidRPr="00B81E53" w:rsidRDefault="00212375" w:rsidP="004B4331">
            <w:r w:rsidRPr="00B81E53">
              <w:t>92</w:t>
            </w:r>
          </w:p>
        </w:tc>
        <w:tc>
          <w:tcPr>
            <w:tcW w:w="2630" w:type="dxa"/>
            <w:vMerge/>
          </w:tcPr>
          <w:p w14:paraId="21687B08" w14:textId="77777777" w:rsidR="00212375" w:rsidRPr="00B81E53" w:rsidRDefault="00212375" w:rsidP="004B4331"/>
        </w:tc>
        <w:tc>
          <w:tcPr>
            <w:tcW w:w="3406" w:type="dxa"/>
          </w:tcPr>
          <w:p w14:paraId="4044AA83" w14:textId="77777777" w:rsidR="00212375" w:rsidRPr="00B81E53" w:rsidRDefault="00212375" w:rsidP="004B4331">
            <w:r w:rsidRPr="00B81E53">
              <w:t>Бицикло [3.1.1]гепт -3-ен-2-он</w:t>
            </w:r>
          </w:p>
        </w:tc>
        <w:tc>
          <w:tcPr>
            <w:tcW w:w="3022" w:type="dxa"/>
          </w:tcPr>
          <w:p w14:paraId="254E3DCE" w14:textId="77777777" w:rsidR="00212375" w:rsidRPr="00B81E53" w:rsidRDefault="00212375" w:rsidP="004B4331">
            <w:pPr>
              <w:jc w:val="center"/>
            </w:pPr>
            <w:r w:rsidRPr="00B81E53">
              <w:t>-</w:t>
            </w:r>
          </w:p>
        </w:tc>
      </w:tr>
      <w:tr w:rsidR="00212375" w:rsidRPr="00B81E53" w14:paraId="5BEE28C2" w14:textId="77777777" w:rsidTr="004B4331">
        <w:tc>
          <w:tcPr>
            <w:tcW w:w="576" w:type="dxa"/>
          </w:tcPr>
          <w:p w14:paraId="060F0FB3" w14:textId="77777777" w:rsidR="00212375" w:rsidRPr="00B81E53" w:rsidRDefault="00212375" w:rsidP="004B4331">
            <w:r w:rsidRPr="00B81E53">
              <w:t>93</w:t>
            </w:r>
          </w:p>
        </w:tc>
        <w:tc>
          <w:tcPr>
            <w:tcW w:w="2630" w:type="dxa"/>
            <w:vMerge/>
          </w:tcPr>
          <w:p w14:paraId="0AD9EFC4" w14:textId="77777777" w:rsidR="00212375" w:rsidRPr="00B81E53" w:rsidRDefault="00212375" w:rsidP="004B4331"/>
        </w:tc>
        <w:tc>
          <w:tcPr>
            <w:tcW w:w="3406" w:type="dxa"/>
          </w:tcPr>
          <w:p w14:paraId="65CFEC58" w14:textId="77777777" w:rsidR="00212375" w:rsidRPr="00B81E53" w:rsidRDefault="00212375" w:rsidP="004B4331">
            <w:r w:rsidRPr="00B81E53">
              <w:t>2-Циклогексен-1-он</w:t>
            </w:r>
          </w:p>
        </w:tc>
        <w:tc>
          <w:tcPr>
            <w:tcW w:w="3022" w:type="dxa"/>
          </w:tcPr>
          <w:p w14:paraId="74AAEA5F" w14:textId="77777777" w:rsidR="00212375" w:rsidRPr="00B81E53" w:rsidRDefault="00212375" w:rsidP="004B4331">
            <w:pPr>
              <w:jc w:val="center"/>
            </w:pPr>
            <w:r w:rsidRPr="00B81E53">
              <w:t>-</w:t>
            </w:r>
          </w:p>
        </w:tc>
      </w:tr>
      <w:tr w:rsidR="00212375" w:rsidRPr="00B81E53" w14:paraId="2951D4D6" w14:textId="77777777" w:rsidTr="004B4331">
        <w:tc>
          <w:tcPr>
            <w:tcW w:w="576" w:type="dxa"/>
          </w:tcPr>
          <w:p w14:paraId="5A9E8A0B" w14:textId="77777777" w:rsidR="00212375" w:rsidRPr="00B81E53" w:rsidRDefault="00212375" w:rsidP="004B4331">
            <w:r w:rsidRPr="00B81E53">
              <w:t>94</w:t>
            </w:r>
          </w:p>
        </w:tc>
        <w:tc>
          <w:tcPr>
            <w:tcW w:w="2630" w:type="dxa"/>
          </w:tcPr>
          <w:p w14:paraId="0F22B399" w14:textId="77777777" w:rsidR="00212375" w:rsidRPr="00B81E53" w:rsidRDefault="00212375" w:rsidP="004B4331">
            <w:pPr>
              <w:rPr>
                <w:lang w:val="kk-KZ"/>
              </w:rPr>
            </w:pPr>
            <w:r w:rsidRPr="00B81E53">
              <w:t>Лактон</w:t>
            </w:r>
            <w:r w:rsidRPr="00B81E53">
              <w:rPr>
                <w:lang w:val="kk-KZ"/>
              </w:rPr>
              <w:t>дар</w:t>
            </w:r>
          </w:p>
        </w:tc>
        <w:tc>
          <w:tcPr>
            <w:tcW w:w="3406" w:type="dxa"/>
          </w:tcPr>
          <w:p w14:paraId="4150A1C4" w14:textId="77777777" w:rsidR="00212375" w:rsidRPr="00B81E53" w:rsidRDefault="00212375" w:rsidP="004B4331">
            <w:r w:rsidRPr="00B81E53">
              <w:t>2H-пиран-2-он</w:t>
            </w:r>
          </w:p>
        </w:tc>
        <w:tc>
          <w:tcPr>
            <w:tcW w:w="3022" w:type="dxa"/>
          </w:tcPr>
          <w:p w14:paraId="4D5AA3FC" w14:textId="77777777" w:rsidR="00212375" w:rsidRPr="00B81E53" w:rsidRDefault="00212375" w:rsidP="004B4331">
            <w:pPr>
              <w:jc w:val="center"/>
            </w:pPr>
            <w:r w:rsidRPr="00B81E53">
              <w:t>-</w:t>
            </w:r>
          </w:p>
        </w:tc>
      </w:tr>
      <w:tr w:rsidR="00212375" w:rsidRPr="00B81E53" w14:paraId="66C5DA18" w14:textId="77777777" w:rsidTr="004B4331">
        <w:tc>
          <w:tcPr>
            <w:tcW w:w="576" w:type="dxa"/>
          </w:tcPr>
          <w:p w14:paraId="435EEADC" w14:textId="77777777" w:rsidR="00212375" w:rsidRPr="00B81E53" w:rsidRDefault="00212375" w:rsidP="004B4331">
            <w:r w:rsidRPr="00B81E53">
              <w:t>95</w:t>
            </w:r>
          </w:p>
        </w:tc>
        <w:tc>
          <w:tcPr>
            <w:tcW w:w="2630" w:type="dxa"/>
            <w:vMerge w:val="restart"/>
          </w:tcPr>
          <w:p w14:paraId="2B64E0F3" w14:textId="77777777" w:rsidR="00212375" w:rsidRPr="00B81E53" w:rsidRDefault="00212375" w:rsidP="004B4331">
            <w:pPr>
              <w:rPr>
                <w:lang w:val="kk-KZ"/>
              </w:rPr>
            </w:pPr>
            <w:r w:rsidRPr="00B81E53">
              <w:t>Фенол</w:t>
            </w:r>
            <w:r w:rsidRPr="00B81E53">
              <w:rPr>
                <w:lang w:val="kk-KZ"/>
              </w:rPr>
              <w:t>ды қосылыстар</w:t>
            </w:r>
          </w:p>
        </w:tc>
        <w:tc>
          <w:tcPr>
            <w:tcW w:w="3406" w:type="dxa"/>
          </w:tcPr>
          <w:p w14:paraId="58169AC0" w14:textId="77777777" w:rsidR="00212375" w:rsidRPr="00B81E53" w:rsidRDefault="00212375" w:rsidP="004B4331">
            <w:r w:rsidRPr="00B81E53">
              <w:t>Фенол, 2-(2-пропенил)</w:t>
            </w:r>
          </w:p>
        </w:tc>
        <w:tc>
          <w:tcPr>
            <w:tcW w:w="3022" w:type="dxa"/>
          </w:tcPr>
          <w:p w14:paraId="763B94BC" w14:textId="77777777" w:rsidR="00212375" w:rsidRPr="00B81E53" w:rsidRDefault="00212375" w:rsidP="004B4331">
            <w:pPr>
              <w:jc w:val="center"/>
            </w:pPr>
            <w:r w:rsidRPr="00B81E53">
              <w:t>-</w:t>
            </w:r>
          </w:p>
        </w:tc>
      </w:tr>
      <w:tr w:rsidR="00212375" w:rsidRPr="00B81E53" w14:paraId="46C9767B" w14:textId="77777777" w:rsidTr="004B4331">
        <w:tc>
          <w:tcPr>
            <w:tcW w:w="576" w:type="dxa"/>
          </w:tcPr>
          <w:p w14:paraId="4F4CB6D7" w14:textId="77777777" w:rsidR="00212375" w:rsidRPr="00B81E53" w:rsidRDefault="00212375" w:rsidP="004B4331">
            <w:r w:rsidRPr="00B81E53">
              <w:t>96</w:t>
            </w:r>
          </w:p>
        </w:tc>
        <w:tc>
          <w:tcPr>
            <w:tcW w:w="2630" w:type="dxa"/>
            <w:vMerge/>
          </w:tcPr>
          <w:p w14:paraId="4D0F3411" w14:textId="77777777" w:rsidR="00212375" w:rsidRPr="00B81E53" w:rsidRDefault="00212375" w:rsidP="004B4331"/>
        </w:tc>
        <w:tc>
          <w:tcPr>
            <w:tcW w:w="3406" w:type="dxa"/>
          </w:tcPr>
          <w:p w14:paraId="5B4D4179" w14:textId="77777777" w:rsidR="00212375" w:rsidRPr="00B81E53" w:rsidRDefault="00212375" w:rsidP="004B4331">
            <w:r w:rsidRPr="00B81E53">
              <w:t>Фенол, 5-метил-2-(1-метилэтил)</w:t>
            </w:r>
          </w:p>
        </w:tc>
        <w:tc>
          <w:tcPr>
            <w:tcW w:w="3022" w:type="dxa"/>
          </w:tcPr>
          <w:p w14:paraId="3DD59BDE" w14:textId="77777777" w:rsidR="00212375" w:rsidRPr="00B81E53" w:rsidRDefault="00212375" w:rsidP="004B4331">
            <w:pPr>
              <w:jc w:val="center"/>
            </w:pPr>
            <w:r w:rsidRPr="00B81E53">
              <w:t>-</w:t>
            </w:r>
          </w:p>
        </w:tc>
      </w:tr>
      <w:tr w:rsidR="00212375" w:rsidRPr="00B81E53" w14:paraId="6A237A7F" w14:textId="77777777" w:rsidTr="004B4331">
        <w:tc>
          <w:tcPr>
            <w:tcW w:w="576" w:type="dxa"/>
          </w:tcPr>
          <w:p w14:paraId="39D31690" w14:textId="77777777" w:rsidR="00212375" w:rsidRPr="00B81E53" w:rsidRDefault="00212375" w:rsidP="004B4331">
            <w:r w:rsidRPr="00B81E53">
              <w:t>97</w:t>
            </w:r>
          </w:p>
        </w:tc>
        <w:tc>
          <w:tcPr>
            <w:tcW w:w="2630" w:type="dxa"/>
            <w:vMerge/>
          </w:tcPr>
          <w:p w14:paraId="72156FE5" w14:textId="77777777" w:rsidR="00212375" w:rsidRPr="00B81E53" w:rsidRDefault="00212375" w:rsidP="004B4331"/>
        </w:tc>
        <w:tc>
          <w:tcPr>
            <w:tcW w:w="3406" w:type="dxa"/>
          </w:tcPr>
          <w:p w14:paraId="3B729F60" w14:textId="77777777" w:rsidR="00212375" w:rsidRPr="00B81E53" w:rsidRDefault="00212375" w:rsidP="004B4331">
            <w:r w:rsidRPr="00B81E53">
              <w:t>Фенол, 2-метил-5-(1-метилэтил)</w:t>
            </w:r>
          </w:p>
        </w:tc>
        <w:tc>
          <w:tcPr>
            <w:tcW w:w="3022" w:type="dxa"/>
          </w:tcPr>
          <w:p w14:paraId="3758F107" w14:textId="77777777" w:rsidR="00212375" w:rsidRPr="00B81E53" w:rsidRDefault="00212375" w:rsidP="004B4331">
            <w:pPr>
              <w:jc w:val="center"/>
            </w:pPr>
            <w:r w:rsidRPr="00B81E53">
              <w:t>-</w:t>
            </w:r>
          </w:p>
        </w:tc>
      </w:tr>
      <w:tr w:rsidR="00212375" w:rsidRPr="00B81E53" w14:paraId="557892D8" w14:textId="77777777" w:rsidTr="004B4331">
        <w:tc>
          <w:tcPr>
            <w:tcW w:w="576" w:type="dxa"/>
          </w:tcPr>
          <w:p w14:paraId="6E1F5BFC" w14:textId="77777777" w:rsidR="00212375" w:rsidRPr="00B81E53" w:rsidRDefault="00212375" w:rsidP="004B4331">
            <w:r w:rsidRPr="00B81E53">
              <w:t>98</w:t>
            </w:r>
          </w:p>
        </w:tc>
        <w:tc>
          <w:tcPr>
            <w:tcW w:w="2630" w:type="dxa"/>
            <w:vMerge w:val="restart"/>
          </w:tcPr>
          <w:p w14:paraId="4418CA6F" w14:textId="77777777" w:rsidR="00212375" w:rsidRPr="00B81E53" w:rsidRDefault="00212375" w:rsidP="004B4331">
            <w:pPr>
              <w:rPr>
                <w:lang w:val="kk-KZ"/>
              </w:rPr>
            </w:pPr>
            <w:r w:rsidRPr="00B81E53">
              <w:t>Стерол</w:t>
            </w:r>
            <w:r w:rsidRPr="00B81E53">
              <w:rPr>
                <w:lang w:val="kk-KZ"/>
              </w:rPr>
              <w:t xml:space="preserve"> және оның туындылары</w:t>
            </w:r>
          </w:p>
        </w:tc>
        <w:tc>
          <w:tcPr>
            <w:tcW w:w="3406" w:type="dxa"/>
          </w:tcPr>
          <w:p w14:paraId="061ACFC8" w14:textId="77777777" w:rsidR="00212375" w:rsidRPr="00B81E53" w:rsidRDefault="00212375" w:rsidP="004B4331">
            <w:r w:rsidRPr="00B81E53">
              <w:t>Стигмастерол</w:t>
            </w:r>
            <w:r w:rsidRPr="00B81E53" w:rsidDel="00226848">
              <w:t xml:space="preserve"> </w:t>
            </w:r>
          </w:p>
        </w:tc>
        <w:tc>
          <w:tcPr>
            <w:tcW w:w="3022" w:type="dxa"/>
          </w:tcPr>
          <w:p w14:paraId="4DA1DBC2" w14:textId="77777777" w:rsidR="00212375" w:rsidRPr="00B81E53" w:rsidRDefault="00212375" w:rsidP="004B4331">
            <w:pPr>
              <w:jc w:val="center"/>
              <w:rPr>
                <w:lang w:val="kk-KZ"/>
              </w:rPr>
            </w:pPr>
            <w:r w:rsidRPr="00B81E53">
              <w:rPr>
                <w:lang w:val="kk-KZ"/>
              </w:rPr>
              <w:t>Қант диабетіне қарсы әсер</w:t>
            </w:r>
          </w:p>
        </w:tc>
      </w:tr>
      <w:tr w:rsidR="00212375" w:rsidRPr="00B81E53" w14:paraId="27F1AB9E" w14:textId="77777777" w:rsidTr="004B4331">
        <w:tc>
          <w:tcPr>
            <w:tcW w:w="576" w:type="dxa"/>
          </w:tcPr>
          <w:p w14:paraId="0DA63B7E" w14:textId="77777777" w:rsidR="00212375" w:rsidRPr="00B81E53" w:rsidRDefault="00212375" w:rsidP="004B4331">
            <w:r w:rsidRPr="00B81E53">
              <w:t>99</w:t>
            </w:r>
          </w:p>
        </w:tc>
        <w:tc>
          <w:tcPr>
            <w:tcW w:w="2630" w:type="dxa"/>
            <w:vMerge/>
          </w:tcPr>
          <w:p w14:paraId="3D450E24" w14:textId="77777777" w:rsidR="00212375" w:rsidRPr="00B81E53" w:rsidRDefault="00212375" w:rsidP="004B4331"/>
        </w:tc>
        <w:tc>
          <w:tcPr>
            <w:tcW w:w="3406" w:type="dxa"/>
          </w:tcPr>
          <w:p w14:paraId="1D3C4BDA" w14:textId="77777777" w:rsidR="00212375" w:rsidRPr="00B81E53" w:rsidRDefault="00212375" w:rsidP="004B4331">
            <w:r w:rsidRPr="00B81E53">
              <w:rPr>
                <w:rFonts w:eastAsia="Calibri"/>
                <w:lang w:eastAsia="en-US"/>
              </w:rPr>
              <w:t>Брассикастерол</w:t>
            </w:r>
          </w:p>
        </w:tc>
        <w:tc>
          <w:tcPr>
            <w:tcW w:w="3022" w:type="dxa"/>
          </w:tcPr>
          <w:p w14:paraId="2D36BCB1" w14:textId="77777777" w:rsidR="00212375" w:rsidRPr="00B81E53" w:rsidRDefault="00212375" w:rsidP="004B4331">
            <w:pPr>
              <w:jc w:val="center"/>
            </w:pPr>
            <w:r w:rsidRPr="00B81E53">
              <w:t>-</w:t>
            </w:r>
          </w:p>
        </w:tc>
      </w:tr>
      <w:tr w:rsidR="00212375" w:rsidRPr="00B81E53" w14:paraId="7C2EEDFC" w14:textId="77777777" w:rsidTr="004B4331">
        <w:tc>
          <w:tcPr>
            <w:tcW w:w="576" w:type="dxa"/>
          </w:tcPr>
          <w:p w14:paraId="7D5193A7" w14:textId="77777777" w:rsidR="00212375" w:rsidRPr="00B81E53" w:rsidRDefault="00212375" w:rsidP="004B4331">
            <w:r w:rsidRPr="00B81E53">
              <w:t>100</w:t>
            </w:r>
          </w:p>
        </w:tc>
        <w:tc>
          <w:tcPr>
            <w:tcW w:w="2630" w:type="dxa"/>
          </w:tcPr>
          <w:p w14:paraId="3D9A63E8" w14:textId="77777777" w:rsidR="00212375" w:rsidRPr="00B81E53" w:rsidRDefault="00212375" w:rsidP="004B4331">
            <w:pPr>
              <w:rPr>
                <w:lang w:val="kk-KZ"/>
              </w:rPr>
            </w:pPr>
            <w:r w:rsidRPr="00B81E53">
              <w:t>Сульфонилхлорид</w:t>
            </w:r>
            <w:r w:rsidRPr="00B81E53">
              <w:rPr>
                <w:lang w:val="kk-KZ"/>
              </w:rPr>
              <w:t>тер</w:t>
            </w:r>
          </w:p>
        </w:tc>
        <w:tc>
          <w:tcPr>
            <w:tcW w:w="3406" w:type="dxa"/>
          </w:tcPr>
          <w:p w14:paraId="66F786E2" w14:textId="77777777" w:rsidR="00212375" w:rsidRPr="00B81E53" w:rsidRDefault="00212375" w:rsidP="004B4331">
            <w:r w:rsidRPr="00B81E53">
              <w:t>1-октадекансульфонилхлорид</w:t>
            </w:r>
          </w:p>
        </w:tc>
        <w:tc>
          <w:tcPr>
            <w:tcW w:w="3022" w:type="dxa"/>
          </w:tcPr>
          <w:p w14:paraId="40FE7081" w14:textId="77777777" w:rsidR="00212375" w:rsidRPr="00B81E53" w:rsidRDefault="00212375" w:rsidP="004B4331">
            <w:pPr>
              <w:jc w:val="center"/>
            </w:pPr>
            <w:r w:rsidRPr="00B81E53">
              <w:t>-</w:t>
            </w:r>
          </w:p>
        </w:tc>
      </w:tr>
      <w:tr w:rsidR="00212375" w:rsidRPr="00B81E53" w14:paraId="0421A291" w14:textId="77777777" w:rsidTr="004B4331">
        <w:tc>
          <w:tcPr>
            <w:tcW w:w="576" w:type="dxa"/>
          </w:tcPr>
          <w:p w14:paraId="2F6CD6AE" w14:textId="77777777" w:rsidR="00212375" w:rsidRPr="00B81E53" w:rsidRDefault="00212375" w:rsidP="004B4331">
            <w:r w:rsidRPr="00B81E53">
              <w:t>101</w:t>
            </w:r>
          </w:p>
        </w:tc>
        <w:tc>
          <w:tcPr>
            <w:tcW w:w="2630" w:type="dxa"/>
            <w:vMerge w:val="restart"/>
          </w:tcPr>
          <w:p w14:paraId="7D74ADE5" w14:textId="77777777" w:rsidR="00212375" w:rsidRPr="00B81E53" w:rsidRDefault="00212375" w:rsidP="004B4331">
            <w:pPr>
              <w:rPr>
                <w:lang w:val="kk-KZ"/>
              </w:rPr>
            </w:pPr>
            <w:r w:rsidRPr="00B81E53">
              <w:t>Спиро</w:t>
            </w:r>
            <w:r w:rsidRPr="00B81E53">
              <w:rPr>
                <w:lang w:val="kk-KZ"/>
              </w:rPr>
              <w:t>қосылыстар</w:t>
            </w:r>
          </w:p>
        </w:tc>
        <w:tc>
          <w:tcPr>
            <w:tcW w:w="3406" w:type="dxa"/>
          </w:tcPr>
          <w:p w14:paraId="00401E7C" w14:textId="77777777" w:rsidR="00212375" w:rsidRPr="00B81E53" w:rsidRDefault="00212375" w:rsidP="004B4331">
            <w:r w:rsidRPr="00B81E53">
              <w:t>Спиро[4,5] декан , 6-метилен-</w:t>
            </w:r>
          </w:p>
        </w:tc>
        <w:tc>
          <w:tcPr>
            <w:tcW w:w="3022" w:type="dxa"/>
          </w:tcPr>
          <w:p w14:paraId="36DE2AED" w14:textId="77777777" w:rsidR="00212375" w:rsidRPr="00B81E53" w:rsidRDefault="00212375" w:rsidP="004B4331">
            <w:pPr>
              <w:jc w:val="center"/>
            </w:pPr>
            <w:r w:rsidRPr="00B81E53">
              <w:t>-</w:t>
            </w:r>
          </w:p>
        </w:tc>
      </w:tr>
      <w:tr w:rsidR="00212375" w:rsidRPr="00B81E53" w14:paraId="65ADFE4D" w14:textId="77777777" w:rsidTr="004B4331">
        <w:tc>
          <w:tcPr>
            <w:tcW w:w="576" w:type="dxa"/>
          </w:tcPr>
          <w:p w14:paraId="196635B9" w14:textId="77777777" w:rsidR="00212375" w:rsidRPr="00B81E53" w:rsidRDefault="00212375" w:rsidP="004B4331">
            <w:r w:rsidRPr="00B81E53">
              <w:t>102</w:t>
            </w:r>
          </w:p>
        </w:tc>
        <w:tc>
          <w:tcPr>
            <w:tcW w:w="2630" w:type="dxa"/>
            <w:vMerge/>
          </w:tcPr>
          <w:p w14:paraId="0127B1A8" w14:textId="77777777" w:rsidR="00212375" w:rsidRPr="00B81E53" w:rsidRDefault="00212375" w:rsidP="004B4331"/>
        </w:tc>
        <w:tc>
          <w:tcPr>
            <w:tcW w:w="3406" w:type="dxa"/>
          </w:tcPr>
          <w:p w14:paraId="6AD73D64" w14:textId="77777777" w:rsidR="00212375" w:rsidRPr="00B81E53" w:rsidRDefault="00212375" w:rsidP="004B4331">
            <w:r w:rsidRPr="00B81E53">
              <w:t>Спиро[2,2]пентан -1-карбоновая кислота, 2-циклопропил-2-метил-</w:t>
            </w:r>
          </w:p>
        </w:tc>
        <w:tc>
          <w:tcPr>
            <w:tcW w:w="3022" w:type="dxa"/>
          </w:tcPr>
          <w:p w14:paraId="5E5B0A7B" w14:textId="77777777" w:rsidR="00212375" w:rsidRPr="00B81E53" w:rsidRDefault="00212375" w:rsidP="004B4331">
            <w:pPr>
              <w:jc w:val="center"/>
            </w:pPr>
            <w:r w:rsidRPr="00B81E53">
              <w:t>-</w:t>
            </w:r>
          </w:p>
        </w:tc>
      </w:tr>
      <w:tr w:rsidR="00212375" w:rsidRPr="00B81E53" w14:paraId="4E217A5C" w14:textId="77777777" w:rsidTr="004B4331">
        <w:tc>
          <w:tcPr>
            <w:tcW w:w="576" w:type="dxa"/>
          </w:tcPr>
          <w:p w14:paraId="5F01C635" w14:textId="77777777" w:rsidR="00212375" w:rsidRPr="00B81E53" w:rsidRDefault="00212375" w:rsidP="004B4331">
            <w:r w:rsidRPr="00B81E53">
              <w:t>103</w:t>
            </w:r>
          </w:p>
        </w:tc>
        <w:tc>
          <w:tcPr>
            <w:tcW w:w="2630" w:type="dxa"/>
            <w:vMerge w:val="restart"/>
          </w:tcPr>
          <w:p w14:paraId="621DD138" w14:textId="77777777" w:rsidR="00212375" w:rsidRPr="00B81E53" w:rsidRDefault="00212375" w:rsidP="004B4331">
            <w:pPr>
              <w:rPr>
                <w:lang w:val="kk-KZ"/>
              </w:rPr>
            </w:pPr>
            <w:r w:rsidRPr="00B81E53">
              <w:t>Терпен</w:t>
            </w:r>
            <w:r w:rsidRPr="00B81E53">
              <w:rPr>
                <w:lang w:val="kk-KZ"/>
              </w:rPr>
              <w:t>дер</w:t>
            </w:r>
          </w:p>
        </w:tc>
        <w:tc>
          <w:tcPr>
            <w:tcW w:w="3406" w:type="dxa"/>
          </w:tcPr>
          <w:p w14:paraId="2CF035C0" w14:textId="77777777" w:rsidR="00212375" w:rsidRPr="00B81E53" w:rsidRDefault="00212375" w:rsidP="004B4331">
            <w:r w:rsidRPr="00B81E53">
              <w:rPr>
                <w:i/>
                <w:iCs/>
              </w:rPr>
              <w:t xml:space="preserve">dl </w:t>
            </w:r>
            <w:r w:rsidRPr="00B81E53">
              <w:t>-лимонен</w:t>
            </w:r>
          </w:p>
        </w:tc>
        <w:tc>
          <w:tcPr>
            <w:tcW w:w="3022" w:type="dxa"/>
          </w:tcPr>
          <w:p w14:paraId="164AC984" w14:textId="77777777" w:rsidR="00212375" w:rsidRPr="00B81E53" w:rsidRDefault="00212375" w:rsidP="004B4331">
            <w:pPr>
              <w:jc w:val="center"/>
              <w:rPr>
                <w:lang w:val="kk-KZ"/>
              </w:rPr>
            </w:pPr>
            <w:r w:rsidRPr="00B81E53">
              <w:rPr>
                <w:lang w:val="kk-KZ"/>
              </w:rPr>
              <w:t>Қ</w:t>
            </w:r>
            <w:r w:rsidRPr="00B81E53">
              <w:t xml:space="preserve">абынуға қарсы, </w:t>
            </w:r>
            <w:r w:rsidRPr="00B81E53">
              <w:rPr>
                <w:lang w:val="kk-KZ"/>
              </w:rPr>
              <w:t>а</w:t>
            </w:r>
            <w:r w:rsidRPr="00B81E53">
              <w:t xml:space="preserve">нтиоксиданттық, </w:t>
            </w:r>
            <w:r w:rsidRPr="00B81E53">
              <w:rPr>
                <w:lang w:val="kk-KZ"/>
              </w:rPr>
              <w:t>қатерлі і</w:t>
            </w:r>
            <w:r w:rsidRPr="00B81E53">
              <w:t>сікке қарсы</w:t>
            </w:r>
          </w:p>
        </w:tc>
      </w:tr>
      <w:tr w:rsidR="00212375" w:rsidRPr="00B81E53" w14:paraId="1D1C574B" w14:textId="77777777" w:rsidTr="004B4331">
        <w:tc>
          <w:tcPr>
            <w:tcW w:w="576" w:type="dxa"/>
          </w:tcPr>
          <w:p w14:paraId="755FF81B" w14:textId="77777777" w:rsidR="00212375" w:rsidRPr="00B81E53" w:rsidRDefault="00212375" w:rsidP="004B4331">
            <w:r w:rsidRPr="00B81E53">
              <w:t>104</w:t>
            </w:r>
          </w:p>
        </w:tc>
        <w:tc>
          <w:tcPr>
            <w:tcW w:w="2630" w:type="dxa"/>
            <w:vMerge/>
          </w:tcPr>
          <w:p w14:paraId="7DBE1818" w14:textId="77777777" w:rsidR="00212375" w:rsidRPr="00B81E53" w:rsidRDefault="00212375" w:rsidP="004B4331"/>
        </w:tc>
        <w:tc>
          <w:tcPr>
            <w:tcW w:w="3406" w:type="dxa"/>
          </w:tcPr>
          <w:p w14:paraId="00AF4D54" w14:textId="77777777" w:rsidR="00212375" w:rsidRPr="00B81E53" w:rsidRDefault="00212375" w:rsidP="004B4331">
            <w:r w:rsidRPr="00B81E53">
              <w:t>Эвкалиптол</w:t>
            </w:r>
          </w:p>
        </w:tc>
        <w:tc>
          <w:tcPr>
            <w:tcW w:w="3022" w:type="dxa"/>
          </w:tcPr>
          <w:p w14:paraId="603645B0" w14:textId="77777777" w:rsidR="00212375" w:rsidRPr="00B81E53" w:rsidRDefault="00212375" w:rsidP="004B4331">
            <w:pPr>
              <w:jc w:val="center"/>
              <w:rPr>
                <w:lang w:val="kk-KZ"/>
              </w:rPr>
            </w:pPr>
            <w:r w:rsidRPr="00B81E53">
              <w:rPr>
                <w:lang w:val="kk-KZ"/>
              </w:rPr>
              <w:t>Қ</w:t>
            </w:r>
            <w:r w:rsidRPr="00B81E53">
              <w:t xml:space="preserve">абынуға қарсы, </w:t>
            </w:r>
            <w:r w:rsidRPr="00B81E53">
              <w:rPr>
                <w:lang w:val="kk-KZ"/>
              </w:rPr>
              <w:t>а</w:t>
            </w:r>
            <w:r w:rsidRPr="00B81E53">
              <w:t xml:space="preserve">нтиоксиданттық, </w:t>
            </w:r>
            <w:r w:rsidRPr="00B81E53">
              <w:rPr>
                <w:lang w:val="kk-KZ"/>
              </w:rPr>
              <w:t>а</w:t>
            </w:r>
            <w:r w:rsidRPr="00B81E53">
              <w:t xml:space="preserve">нтимикробтық, </w:t>
            </w:r>
            <w:r w:rsidRPr="00B81E53">
              <w:rPr>
                <w:lang w:val="kk-KZ"/>
              </w:rPr>
              <w:t>қатерлі і</w:t>
            </w:r>
            <w:r w:rsidRPr="00B81E53">
              <w:t>сікке қарсы</w:t>
            </w:r>
          </w:p>
        </w:tc>
      </w:tr>
      <w:tr w:rsidR="00212375" w:rsidRPr="00B81E53" w14:paraId="228FB012" w14:textId="77777777" w:rsidTr="004B4331">
        <w:tc>
          <w:tcPr>
            <w:tcW w:w="576" w:type="dxa"/>
          </w:tcPr>
          <w:p w14:paraId="634D9BD4" w14:textId="77777777" w:rsidR="00212375" w:rsidRPr="00B81E53" w:rsidRDefault="00212375" w:rsidP="004B4331">
            <w:r w:rsidRPr="00B81E53">
              <w:t>105</w:t>
            </w:r>
          </w:p>
        </w:tc>
        <w:tc>
          <w:tcPr>
            <w:tcW w:w="2630" w:type="dxa"/>
            <w:vMerge/>
          </w:tcPr>
          <w:p w14:paraId="33600E13" w14:textId="77777777" w:rsidR="00212375" w:rsidRPr="00B81E53" w:rsidRDefault="00212375" w:rsidP="004B4331"/>
        </w:tc>
        <w:tc>
          <w:tcPr>
            <w:tcW w:w="3406" w:type="dxa"/>
          </w:tcPr>
          <w:p w14:paraId="0708C4A0" w14:textId="77777777" w:rsidR="00212375" w:rsidRPr="00B81E53" w:rsidRDefault="00212375" w:rsidP="004B4331">
            <w:r w:rsidRPr="00B81E53">
              <w:rPr>
                <w:i/>
                <w:iCs/>
              </w:rPr>
              <w:t xml:space="preserve">γ </w:t>
            </w:r>
            <w:r w:rsidRPr="00B81E53">
              <w:t>-Терпинен</w:t>
            </w:r>
          </w:p>
        </w:tc>
        <w:tc>
          <w:tcPr>
            <w:tcW w:w="3022" w:type="dxa"/>
          </w:tcPr>
          <w:p w14:paraId="766BD9CE" w14:textId="77777777" w:rsidR="00212375" w:rsidRPr="00B81E53" w:rsidRDefault="00212375" w:rsidP="004B4331">
            <w:pPr>
              <w:jc w:val="center"/>
            </w:pPr>
            <w:r w:rsidRPr="00B81E53">
              <w:t>-</w:t>
            </w:r>
          </w:p>
        </w:tc>
      </w:tr>
      <w:tr w:rsidR="00212375" w:rsidRPr="00B81E53" w14:paraId="503D2038" w14:textId="77777777" w:rsidTr="004B4331">
        <w:tc>
          <w:tcPr>
            <w:tcW w:w="576" w:type="dxa"/>
          </w:tcPr>
          <w:p w14:paraId="7D625C28" w14:textId="77777777" w:rsidR="00212375" w:rsidRPr="00B81E53" w:rsidRDefault="00212375" w:rsidP="004B4331">
            <w:r w:rsidRPr="00B81E53">
              <w:t>106</w:t>
            </w:r>
          </w:p>
        </w:tc>
        <w:tc>
          <w:tcPr>
            <w:tcW w:w="2630" w:type="dxa"/>
            <w:vMerge/>
          </w:tcPr>
          <w:p w14:paraId="41765E85" w14:textId="77777777" w:rsidR="00212375" w:rsidRPr="00B81E53" w:rsidRDefault="00212375" w:rsidP="004B4331"/>
        </w:tc>
        <w:tc>
          <w:tcPr>
            <w:tcW w:w="3406" w:type="dxa"/>
          </w:tcPr>
          <w:p w14:paraId="7514F50C" w14:textId="77777777" w:rsidR="00212375" w:rsidRPr="00B81E53" w:rsidRDefault="00212375" w:rsidP="004B4331">
            <w:r w:rsidRPr="00B81E53">
              <w:rPr>
                <w:i/>
                <w:iCs/>
              </w:rPr>
              <w:t xml:space="preserve">м </w:t>
            </w:r>
            <w:r w:rsidRPr="00B81E53">
              <w:t>-Мента-3(8),6-диен</w:t>
            </w:r>
          </w:p>
        </w:tc>
        <w:tc>
          <w:tcPr>
            <w:tcW w:w="3022" w:type="dxa"/>
          </w:tcPr>
          <w:p w14:paraId="4009BA4E" w14:textId="77777777" w:rsidR="00212375" w:rsidRPr="00B81E53" w:rsidRDefault="00212375" w:rsidP="004B4331">
            <w:pPr>
              <w:jc w:val="center"/>
              <w:rPr>
                <w:lang w:val="kk-KZ"/>
              </w:rPr>
            </w:pPr>
            <w:r w:rsidRPr="00B81E53">
              <w:rPr>
                <w:lang w:val="kk-KZ"/>
              </w:rPr>
              <w:t>Антимикробты және антиоксидантты әсер</w:t>
            </w:r>
          </w:p>
        </w:tc>
      </w:tr>
      <w:tr w:rsidR="00212375" w:rsidRPr="00B81E53" w14:paraId="5FC8339C" w14:textId="77777777" w:rsidTr="004B4331">
        <w:tc>
          <w:tcPr>
            <w:tcW w:w="576" w:type="dxa"/>
          </w:tcPr>
          <w:p w14:paraId="5409F509" w14:textId="77777777" w:rsidR="00212375" w:rsidRPr="00B81E53" w:rsidRDefault="00212375" w:rsidP="004B4331">
            <w:r w:rsidRPr="00B81E53">
              <w:t>107</w:t>
            </w:r>
          </w:p>
        </w:tc>
        <w:tc>
          <w:tcPr>
            <w:tcW w:w="2630" w:type="dxa"/>
            <w:vMerge/>
          </w:tcPr>
          <w:p w14:paraId="1D0A3B4E" w14:textId="77777777" w:rsidR="00212375" w:rsidRPr="00B81E53" w:rsidRDefault="00212375" w:rsidP="004B4331"/>
        </w:tc>
        <w:tc>
          <w:tcPr>
            <w:tcW w:w="3406" w:type="dxa"/>
          </w:tcPr>
          <w:p w14:paraId="2C91DB6E" w14:textId="77777777" w:rsidR="00212375" w:rsidRPr="00B81E53" w:rsidRDefault="00212375" w:rsidP="004B4331">
            <w:r w:rsidRPr="00B81E53">
              <w:rPr>
                <w:i/>
                <w:iCs/>
              </w:rPr>
              <w:t xml:space="preserve">транс </w:t>
            </w:r>
            <w:r w:rsidRPr="00B81E53">
              <w:t>-Кариофиллен</w:t>
            </w:r>
          </w:p>
        </w:tc>
        <w:tc>
          <w:tcPr>
            <w:tcW w:w="3022" w:type="dxa"/>
          </w:tcPr>
          <w:p w14:paraId="729BD85C" w14:textId="77777777" w:rsidR="00212375" w:rsidRPr="00B81E53" w:rsidRDefault="00212375" w:rsidP="004B4331">
            <w:pPr>
              <w:jc w:val="center"/>
            </w:pPr>
            <w:r w:rsidRPr="00B81E53">
              <w:t>-</w:t>
            </w:r>
          </w:p>
        </w:tc>
      </w:tr>
      <w:tr w:rsidR="00212375" w:rsidRPr="00B81E53" w14:paraId="7202367E" w14:textId="77777777" w:rsidTr="004B4331">
        <w:tc>
          <w:tcPr>
            <w:tcW w:w="576" w:type="dxa"/>
          </w:tcPr>
          <w:p w14:paraId="1E70E0FC" w14:textId="77777777" w:rsidR="00212375" w:rsidRPr="00B81E53" w:rsidRDefault="00212375" w:rsidP="004B4331">
            <w:r w:rsidRPr="00B81E53">
              <w:t>108</w:t>
            </w:r>
          </w:p>
        </w:tc>
        <w:tc>
          <w:tcPr>
            <w:tcW w:w="2630" w:type="dxa"/>
            <w:vMerge/>
          </w:tcPr>
          <w:p w14:paraId="6B73D9F1" w14:textId="77777777" w:rsidR="00212375" w:rsidRPr="00B81E53" w:rsidRDefault="00212375" w:rsidP="004B4331"/>
        </w:tc>
        <w:tc>
          <w:tcPr>
            <w:tcW w:w="3406" w:type="dxa"/>
          </w:tcPr>
          <w:p w14:paraId="567CEDCF" w14:textId="77777777" w:rsidR="00212375" w:rsidRPr="00B81E53" w:rsidRDefault="00212375" w:rsidP="004B4331">
            <w:r w:rsidRPr="00B81E53">
              <w:rPr>
                <w:i/>
                <w:iCs/>
              </w:rPr>
              <w:t xml:space="preserve">α </w:t>
            </w:r>
            <w:r w:rsidRPr="00B81E53">
              <w:t>-Терпинолен</w:t>
            </w:r>
          </w:p>
        </w:tc>
        <w:tc>
          <w:tcPr>
            <w:tcW w:w="3022" w:type="dxa"/>
          </w:tcPr>
          <w:p w14:paraId="11BBF066" w14:textId="77777777" w:rsidR="00212375" w:rsidRPr="00B81E53" w:rsidRDefault="00212375" w:rsidP="004B4331">
            <w:pPr>
              <w:jc w:val="center"/>
              <w:rPr>
                <w:lang w:val="kk-KZ"/>
              </w:rPr>
            </w:pPr>
            <w:r w:rsidRPr="00B81E53">
              <w:t xml:space="preserve">Антиоксидант, </w:t>
            </w:r>
            <w:r w:rsidRPr="00B81E53">
              <w:rPr>
                <w:lang w:val="kk-KZ"/>
              </w:rPr>
              <w:t>седативті әсер</w:t>
            </w:r>
          </w:p>
        </w:tc>
      </w:tr>
      <w:tr w:rsidR="00212375" w:rsidRPr="00B81E53" w14:paraId="6EF021AB" w14:textId="77777777" w:rsidTr="004B4331">
        <w:tc>
          <w:tcPr>
            <w:tcW w:w="576" w:type="dxa"/>
          </w:tcPr>
          <w:p w14:paraId="59F17DE0" w14:textId="77777777" w:rsidR="00212375" w:rsidRPr="00B81E53" w:rsidRDefault="00212375" w:rsidP="004B4331">
            <w:r w:rsidRPr="00B81E53">
              <w:t>109</w:t>
            </w:r>
          </w:p>
        </w:tc>
        <w:tc>
          <w:tcPr>
            <w:tcW w:w="2630" w:type="dxa"/>
            <w:vMerge/>
          </w:tcPr>
          <w:p w14:paraId="2076EF31" w14:textId="77777777" w:rsidR="00212375" w:rsidRPr="00B81E53" w:rsidRDefault="00212375" w:rsidP="004B4331"/>
        </w:tc>
        <w:tc>
          <w:tcPr>
            <w:tcW w:w="3406" w:type="dxa"/>
          </w:tcPr>
          <w:p w14:paraId="0DC2E519" w14:textId="77777777" w:rsidR="00212375" w:rsidRPr="00B81E53" w:rsidRDefault="00212375" w:rsidP="004B4331">
            <w:r w:rsidRPr="00B81E53">
              <w:t>2,6-Диметил-1,3,5,7-октатетраен</w:t>
            </w:r>
          </w:p>
        </w:tc>
        <w:tc>
          <w:tcPr>
            <w:tcW w:w="3022" w:type="dxa"/>
          </w:tcPr>
          <w:p w14:paraId="08DBAFB3" w14:textId="77777777" w:rsidR="00212375" w:rsidRPr="00B81E53" w:rsidRDefault="00212375" w:rsidP="004B4331">
            <w:pPr>
              <w:jc w:val="center"/>
            </w:pPr>
            <w:r w:rsidRPr="00B81E53">
              <w:t>-</w:t>
            </w:r>
          </w:p>
        </w:tc>
      </w:tr>
      <w:tr w:rsidR="00212375" w:rsidRPr="00B81E53" w14:paraId="51E31A6F" w14:textId="77777777" w:rsidTr="004B4331">
        <w:tc>
          <w:tcPr>
            <w:tcW w:w="576" w:type="dxa"/>
          </w:tcPr>
          <w:p w14:paraId="0D488D71" w14:textId="77777777" w:rsidR="00212375" w:rsidRPr="00B81E53" w:rsidRDefault="00212375" w:rsidP="004B4331">
            <w:r w:rsidRPr="00B81E53">
              <w:t>110</w:t>
            </w:r>
          </w:p>
        </w:tc>
        <w:tc>
          <w:tcPr>
            <w:tcW w:w="2630" w:type="dxa"/>
            <w:vMerge/>
          </w:tcPr>
          <w:p w14:paraId="3366E651" w14:textId="77777777" w:rsidR="00212375" w:rsidRPr="00B81E53" w:rsidRDefault="00212375" w:rsidP="004B4331"/>
        </w:tc>
        <w:tc>
          <w:tcPr>
            <w:tcW w:w="3406" w:type="dxa"/>
          </w:tcPr>
          <w:p w14:paraId="0D9E8918" w14:textId="77777777" w:rsidR="00212375" w:rsidRPr="00B81E53" w:rsidRDefault="00212375" w:rsidP="004B4331">
            <w:r w:rsidRPr="00B81E53">
              <w:rPr>
                <w:i/>
              </w:rPr>
              <w:t xml:space="preserve">R </w:t>
            </w:r>
            <w:r w:rsidRPr="00B81E53">
              <w:t>( +)- Лимонен 4-изопропенил-1-метил-1-циклогексен</w:t>
            </w:r>
          </w:p>
        </w:tc>
        <w:tc>
          <w:tcPr>
            <w:tcW w:w="3022" w:type="dxa"/>
          </w:tcPr>
          <w:p w14:paraId="15FE2521" w14:textId="77777777" w:rsidR="00212375" w:rsidRPr="00B81E53" w:rsidRDefault="00212375" w:rsidP="004B4331">
            <w:pPr>
              <w:jc w:val="center"/>
            </w:pPr>
            <w:r w:rsidRPr="00B81E53">
              <w:t>-</w:t>
            </w:r>
          </w:p>
        </w:tc>
      </w:tr>
      <w:tr w:rsidR="00212375" w:rsidRPr="00B81E53" w14:paraId="6A24FF36" w14:textId="77777777" w:rsidTr="004B4331">
        <w:tc>
          <w:tcPr>
            <w:tcW w:w="576" w:type="dxa"/>
          </w:tcPr>
          <w:p w14:paraId="1079FE0D" w14:textId="77777777" w:rsidR="00212375" w:rsidRPr="00B81E53" w:rsidRDefault="00212375" w:rsidP="004B4331">
            <w:r w:rsidRPr="00B81E53">
              <w:t>111</w:t>
            </w:r>
          </w:p>
        </w:tc>
        <w:tc>
          <w:tcPr>
            <w:tcW w:w="2630" w:type="dxa"/>
            <w:vMerge/>
          </w:tcPr>
          <w:p w14:paraId="3313F784" w14:textId="77777777" w:rsidR="00212375" w:rsidRPr="00B81E53" w:rsidRDefault="00212375" w:rsidP="004B4331"/>
        </w:tc>
        <w:tc>
          <w:tcPr>
            <w:tcW w:w="3406" w:type="dxa"/>
          </w:tcPr>
          <w:p w14:paraId="200B3EAC" w14:textId="77777777" w:rsidR="00212375" w:rsidRPr="00B81E53" w:rsidRDefault="00212375" w:rsidP="004B4331">
            <w:r w:rsidRPr="00B81E53">
              <w:t>2,6-Диметил-1,3,5,7-октатетраен</w:t>
            </w:r>
          </w:p>
        </w:tc>
        <w:tc>
          <w:tcPr>
            <w:tcW w:w="3022" w:type="dxa"/>
          </w:tcPr>
          <w:p w14:paraId="6A701D68" w14:textId="77777777" w:rsidR="00212375" w:rsidRPr="00B81E53" w:rsidRDefault="00212375" w:rsidP="004B4331">
            <w:pPr>
              <w:jc w:val="center"/>
            </w:pPr>
            <w:r w:rsidRPr="00B81E53">
              <w:t>-</w:t>
            </w:r>
          </w:p>
        </w:tc>
      </w:tr>
      <w:tr w:rsidR="00212375" w:rsidRPr="00B81E53" w14:paraId="0663E3F9" w14:textId="77777777" w:rsidTr="004B4331">
        <w:tc>
          <w:tcPr>
            <w:tcW w:w="576" w:type="dxa"/>
          </w:tcPr>
          <w:p w14:paraId="285FB20E" w14:textId="77777777" w:rsidR="00212375" w:rsidRPr="00B81E53" w:rsidRDefault="00212375" w:rsidP="004B4331">
            <w:r w:rsidRPr="00B81E53">
              <w:t>112</w:t>
            </w:r>
          </w:p>
        </w:tc>
        <w:tc>
          <w:tcPr>
            <w:tcW w:w="2630" w:type="dxa"/>
            <w:vMerge/>
          </w:tcPr>
          <w:p w14:paraId="7A3E8B17" w14:textId="77777777" w:rsidR="00212375" w:rsidRPr="00B81E53" w:rsidRDefault="00212375" w:rsidP="004B4331"/>
        </w:tc>
        <w:tc>
          <w:tcPr>
            <w:tcW w:w="3406" w:type="dxa"/>
          </w:tcPr>
          <w:p w14:paraId="4C6AE08C" w14:textId="77777777" w:rsidR="00212375" w:rsidRPr="00B81E53" w:rsidRDefault="00212375" w:rsidP="004B4331">
            <w:r w:rsidRPr="00B81E53">
              <w:t>1,3,8-п-ментатриен</w:t>
            </w:r>
          </w:p>
        </w:tc>
        <w:tc>
          <w:tcPr>
            <w:tcW w:w="3022" w:type="dxa"/>
          </w:tcPr>
          <w:p w14:paraId="3B3549FB" w14:textId="77777777" w:rsidR="00212375" w:rsidRPr="00B81E53" w:rsidRDefault="00212375" w:rsidP="004B4331">
            <w:pPr>
              <w:jc w:val="center"/>
            </w:pPr>
            <w:r w:rsidRPr="00B81E53">
              <w:t>-</w:t>
            </w:r>
          </w:p>
        </w:tc>
      </w:tr>
      <w:tr w:rsidR="00212375" w:rsidRPr="00B81E53" w14:paraId="3EDAC998" w14:textId="77777777" w:rsidTr="004B4331">
        <w:tc>
          <w:tcPr>
            <w:tcW w:w="576" w:type="dxa"/>
          </w:tcPr>
          <w:p w14:paraId="412D8D5E" w14:textId="77777777" w:rsidR="00212375" w:rsidRPr="00B81E53" w:rsidRDefault="00212375" w:rsidP="004B4331">
            <w:r w:rsidRPr="00B81E53">
              <w:t>113</w:t>
            </w:r>
          </w:p>
        </w:tc>
        <w:tc>
          <w:tcPr>
            <w:tcW w:w="2630" w:type="dxa"/>
            <w:vMerge/>
          </w:tcPr>
          <w:p w14:paraId="0B9514AF" w14:textId="77777777" w:rsidR="00212375" w:rsidRPr="00B81E53" w:rsidRDefault="00212375" w:rsidP="004B4331"/>
        </w:tc>
        <w:tc>
          <w:tcPr>
            <w:tcW w:w="3406" w:type="dxa"/>
          </w:tcPr>
          <w:p w14:paraId="714746A0" w14:textId="77777777" w:rsidR="00212375" w:rsidRPr="00B81E53" w:rsidRDefault="00212375" w:rsidP="004B4331">
            <w:r w:rsidRPr="00B81E53">
              <w:t>Аромадендрен</w:t>
            </w:r>
          </w:p>
        </w:tc>
        <w:tc>
          <w:tcPr>
            <w:tcW w:w="3022" w:type="dxa"/>
          </w:tcPr>
          <w:p w14:paraId="566D6C26" w14:textId="77777777" w:rsidR="00212375" w:rsidRPr="00B81E53" w:rsidRDefault="00212375" w:rsidP="004B4331">
            <w:pPr>
              <w:jc w:val="center"/>
            </w:pPr>
            <w:r w:rsidRPr="00B81E53">
              <w:t>-</w:t>
            </w:r>
          </w:p>
        </w:tc>
      </w:tr>
      <w:tr w:rsidR="00212375" w:rsidRPr="00B81E53" w14:paraId="2A0CC054" w14:textId="77777777" w:rsidTr="004B4331">
        <w:tc>
          <w:tcPr>
            <w:tcW w:w="576" w:type="dxa"/>
          </w:tcPr>
          <w:p w14:paraId="6A749340" w14:textId="77777777" w:rsidR="00212375" w:rsidRPr="00B81E53" w:rsidRDefault="00212375" w:rsidP="004B4331">
            <w:r w:rsidRPr="00B81E53">
              <w:t>114</w:t>
            </w:r>
          </w:p>
        </w:tc>
        <w:tc>
          <w:tcPr>
            <w:tcW w:w="2630" w:type="dxa"/>
            <w:vMerge/>
          </w:tcPr>
          <w:p w14:paraId="1541DF96" w14:textId="77777777" w:rsidR="00212375" w:rsidRPr="00B81E53" w:rsidRDefault="00212375" w:rsidP="004B4331"/>
        </w:tc>
        <w:tc>
          <w:tcPr>
            <w:tcW w:w="3406" w:type="dxa"/>
          </w:tcPr>
          <w:p w14:paraId="1B2B2F19" w14:textId="77777777" w:rsidR="00212375" w:rsidRPr="00B81E53" w:rsidRDefault="00212375" w:rsidP="004B4331">
            <w:r w:rsidRPr="00B81E53">
              <w:t>Изолонгифолен , 9,10-дегидро-</w:t>
            </w:r>
          </w:p>
        </w:tc>
        <w:tc>
          <w:tcPr>
            <w:tcW w:w="3022" w:type="dxa"/>
          </w:tcPr>
          <w:p w14:paraId="62BA8EFF" w14:textId="77777777" w:rsidR="00212375" w:rsidRPr="00B81E53" w:rsidRDefault="00212375" w:rsidP="004B4331">
            <w:pPr>
              <w:jc w:val="center"/>
            </w:pPr>
            <w:r w:rsidRPr="00B81E53">
              <w:t>-</w:t>
            </w:r>
          </w:p>
        </w:tc>
      </w:tr>
      <w:tr w:rsidR="00212375" w:rsidRPr="00B81E53" w14:paraId="480FD6AC" w14:textId="77777777" w:rsidTr="00212375">
        <w:tc>
          <w:tcPr>
            <w:tcW w:w="576" w:type="dxa"/>
            <w:tcBorders>
              <w:bottom w:val="single" w:sz="4" w:space="0" w:color="auto"/>
            </w:tcBorders>
          </w:tcPr>
          <w:p w14:paraId="463B1B60" w14:textId="77777777" w:rsidR="00212375" w:rsidRPr="00B81E53" w:rsidRDefault="00212375" w:rsidP="004B4331">
            <w:r w:rsidRPr="00B81E53">
              <w:t>115</w:t>
            </w:r>
          </w:p>
        </w:tc>
        <w:tc>
          <w:tcPr>
            <w:tcW w:w="2630" w:type="dxa"/>
            <w:vMerge/>
            <w:tcBorders>
              <w:bottom w:val="single" w:sz="4" w:space="0" w:color="auto"/>
            </w:tcBorders>
          </w:tcPr>
          <w:p w14:paraId="649608F1" w14:textId="77777777" w:rsidR="00212375" w:rsidRPr="00B81E53" w:rsidRDefault="00212375" w:rsidP="004B4331"/>
        </w:tc>
        <w:tc>
          <w:tcPr>
            <w:tcW w:w="3406" w:type="dxa"/>
            <w:tcBorders>
              <w:bottom w:val="single" w:sz="4" w:space="0" w:color="auto"/>
            </w:tcBorders>
          </w:tcPr>
          <w:p w14:paraId="6AE1E1EF" w14:textId="77777777" w:rsidR="00212375" w:rsidRPr="00B81E53" w:rsidRDefault="00212375" w:rsidP="004B4331">
            <w:r w:rsidRPr="00B81E53">
              <w:rPr>
                <w:i/>
                <w:iCs/>
              </w:rPr>
              <w:t xml:space="preserve">(3E,5E,8Z)- </w:t>
            </w:r>
            <w:r w:rsidRPr="00B81E53">
              <w:t>3,7,11-Триметил-1,3,5,8,10-додекапентанен-</w:t>
            </w:r>
          </w:p>
        </w:tc>
        <w:tc>
          <w:tcPr>
            <w:tcW w:w="3022" w:type="dxa"/>
            <w:tcBorders>
              <w:bottom w:val="single" w:sz="4" w:space="0" w:color="auto"/>
            </w:tcBorders>
          </w:tcPr>
          <w:p w14:paraId="76A58C9A" w14:textId="77777777" w:rsidR="00212375" w:rsidRPr="00B81E53" w:rsidRDefault="00212375" w:rsidP="004B4331">
            <w:pPr>
              <w:jc w:val="center"/>
            </w:pPr>
            <w:r w:rsidRPr="00B81E53">
              <w:t>-</w:t>
            </w:r>
          </w:p>
        </w:tc>
      </w:tr>
      <w:tr w:rsidR="00212375" w:rsidRPr="00B81E53" w14:paraId="071D2B5E" w14:textId="77777777" w:rsidTr="00212375">
        <w:tc>
          <w:tcPr>
            <w:tcW w:w="576" w:type="dxa"/>
            <w:tcBorders>
              <w:bottom w:val="nil"/>
            </w:tcBorders>
          </w:tcPr>
          <w:p w14:paraId="22AB5F86" w14:textId="77777777" w:rsidR="00212375" w:rsidRPr="00B81E53" w:rsidRDefault="00212375" w:rsidP="004B4331">
            <w:r w:rsidRPr="00B81E53">
              <w:t>116</w:t>
            </w:r>
          </w:p>
        </w:tc>
        <w:tc>
          <w:tcPr>
            <w:tcW w:w="2630" w:type="dxa"/>
            <w:vMerge/>
            <w:tcBorders>
              <w:bottom w:val="nil"/>
            </w:tcBorders>
          </w:tcPr>
          <w:p w14:paraId="237C65C2" w14:textId="77777777" w:rsidR="00212375" w:rsidRPr="00B81E53" w:rsidRDefault="00212375" w:rsidP="004B4331"/>
        </w:tc>
        <w:tc>
          <w:tcPr>
            <w:tcW w:w="3406" w:type="dxa"/>
            <w:tcBorders>
              <w:bottom w:val="nil"/>
            </w:tcBorders>
          </w:tcPr>
          <w:p w14:paraId="7658814A" w14:textId="77777777" w:rsidR="00212375" w:rsidRPr="00B81E53" w:rsidRDefault="00212375" w:rsidP="004B4331">
            <w:r w:rsidRPr="00B81E53">
              <w:t>Фалкаринол</w:t>
            </w:r>
          </w:p>
        </w:tc>
        <w:tc>
          <w:tcPr>
            <w:tcW w:w="3022" w:type="dxa"/>
            <w:tcBorders>
              <w:bottom w:val="nil"/>
            </w:tcBorders>
          </w:tcPr>
          <w:p w14:paraId="3C64EE77" w14:textId="77777777" w:rsidR="00212375" w:rsidRPr="00B81E53" w:rsidRDefault="00212375" w:rsidP="004B4331">
            <w:pPr>
              <w:jc w:val="center"/>
            </w:pPr>
            <w:r w:rsidRPr="00B81E53">
              <w:t>-</w:t>
            </w:r>
          </w:p>
        </w:tc>
      </w:tr>
    </w:tbl>
    <w:p w14:paraId="2F451DF8" w14:textId="37BAE45A" w:rsidR="00212375" w:rsidRPr="00212375" w:rsidRDefault="00212375">
      <w:pPr>
        <w:rPr>
          <w:sz w:val="28"/>
          <w:szCs w:val="28"/>
          <w:lang w:val="kk-KZ"/>
        </w:rPr>
      </w:pPr>
      <w:r w:rsidRPr="00212375">
        <w:rPr>
          <w:sz w:val="28"/>
          <w:szCs w:val="28"/>
        </w:rPr>
        <w:lastRenderedPageBreak/>
        <w:t xml:space="preserve">17 </w:t>
      </w:r>
      <w:r w:rsidRPr="00212375">
        <w:rPr>
          <w:sz w:val="28"/>
          <w:szCs w:val="28"/>
          <w:lang w:val="kk-KZ"/>
        </w:rPr>
        <w:t>кестенің жалғасы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30"/>
        <w:gridCol w:w="3406"/>
        <w:gridCol w:w="3022"/>
      </w:tblGrid>
      <w:tr w:rsidR="00212375" w:rsidRPr="00B81E53" w14:paraId="056A0864" w14:textId="77777777" w:rsidTr="004B4331">
        <w:tc>
          <w:tcPr>
            <w:tcW w:w="576" w:type="dxa"/>
          </w:tcPr>
          <w:p w14:paraId="03E418A7" w14:textId="77777777" w:rsidR="00212375" w:rsidRPr="00B81E53" w:rsidRDefault="00212375" w:rsidP="00212375"/>
        </w:tc>
        <w:tc>
          <w:tcPr>
            <w:tcW w:w="2630" w:type="dxa"/>
          </w:tcPr>
          <w:p w14:paraId="60925E36" w14:textId="19CE5F56" w:rsidR="00212375" w:rsidRPr="00B81E53" w:rsidRDefault="00212375" w:rsidP="00212375">
            <w:pPr>
              <w:jc w:val="center"/>
            </w:pPr>
            <w:r>
              <w:rPr>
                <w:lang w:val="en-US"/>
              </w:rPr>
              <w:t>1</w:t>
            </w:r>
          </w:p>
        </w:tc>
        <w:tc>
          <w:tcPr>
            <w:tcW w:w="3406" w:type="dxa"/>
          </w:tcPr>
          <w:p w14:paraId="6A352983" w14:textId="07D5F1AC" w:rsidR="00212375" w:rsidRPr="00B81E53" w:rsidRDefault="00212375" w:rsidP="00212375">
            <w:pPr>
              <w:jc w:val="center"/>
            </w:pPr>
            <w:r>
              <w:rPr>
                <w:lang w:val="en-US"/>
              </w:rPr>
              <w:t>2</w:t>
            </w:r>
          </w:p>
        </w:tc>
        <w:tc>
          <w:tcPr>
            <w:tcW w:w="3022" w:type="dxa"/>
          </w:tcPr>
          <w:p w14:paraId="14867603" w14:textId="35A50CE1" w:rsidR="00212375" w:rsidRPr="00B81E53" w:rsidRDefault="00212375" w:rsidP="00212375">
            <w:pPr>
              <w:jc w:val="center"/>
            </w:pPr>
            <w:r>
              <w:rPr>
                <w:lang w:val="en-US"/>
              </w:rPr>
              <w:t>3</w:t>
            </w:r>
          </w:p>
        </w:tc>
      </w:tr>
      <w:tr w:rsidR="00212375" w:rsidRPr="00B81E53" w14:paraId="605A72CF" w14:textId="77777777" w:rsidTr="004B4331">
        <w:tc>
          <w:tcPr>
            <w:tcW w:w="576" w:type="dxa"/>
          </w:tcPr>
          <w:p w14:paraId="05156A5A" w14:textId="77777777" w:rsidR="00212375" w:rsidRPr="00B81E53" w:rsidRDefault="00212375" w:rsidP="004B4331">
            <w:r w:rsidRPr="00B81E53">
              <w:t>117</w:t>
            </w:r>
          </w:p>
        </w:tc>
        <w:tc>
          <w:tcPr>
            <w:tcW w:w="2630" w:type="dxa"/>
          </w:tcPr>
          <w:p w14:paraId="219DB0D3" w14:textId="77777777" w:rsidR="00212375" w:rsidRPr="00B81E53" w:rsidRDefault="00212375" w:rsidP="004B4331"/>
        </w:tc>
        <w:tc>
          <w:tcPr>
            <w:tcW w:w="3406" w:type="dxa"/>
          </w:tcPr>
          <w:p w14:paraId="399555FC" w14:textId="77777777" w:rsidR="00212375" w:rsidRPr="00B81E53" w:rsidRDefault="00212375" w:rsidP="004B4331">
            <w:r w:rsidRPr="00B81E53">
              <w:t xml:space="preserve">1,6,10,14-Гексадекатетраен-3-ол, 3,7,11,15-тетраметил-, </w:t>
            </w:r>
            <w:r w:rsidRPr="00B81E53">
              <w:rPr>
                <w:i/>
                <w:iCs/>
              </w:rPr>
              <w:t>( E,E )</w:t>
            </w:r>
          </w:p>
        </w:tc>
        <w:tc>
          <w:tcPr>
            <w:tcW w:w="3022" w:type="dxa"/>
          </w:tcPr>
          <w:p w14:paraId="31107B64" w14:textId="77777777" w:rsidR="00212375" w:rsidRPr="00B81E53" w:rsidRDefault="00212375" w:rsidP="004B4331">
            <w:pPr>
              <w:jc w:val="center"/>
            </w:pPr>
            <w:r w:rsidRPr="00B81E53">
              <w:t>-</w:t>
            </w:r>
          </w:p>
        </w:tc>
      </w:tr>
      <w:tr w:rsidR="000F40DE" w:rsidRPr="00B81E53" w14:paraId="2F53A99B" w14:textId="77777777" w:rsidTr="004B4331">
        <w:tc>
          <w:tcPr>
            <w:tcW w:w="576" w:type="dxa"/>
          </w:tcPr>
          <w:p w14:paraId="08F353FB" w14:textId="77777777" w:rsidR="000F40DE" w:rsidRPr="00B81E53" w:rsidRDefault="000F40DE" w:rsidP="004B4331">
            <w:r w:rsidRPr="00B81E53">
              <w:t>118</w:t>
            </w:r>
          </w:p>
        </w:tc>
        <w:tc>
          <w:tcPr>
            <w:tcW w:w="2630" w:type="dxa"/>
            <w:vMerge w:val="restart"/>
          </w:tcPr>
          <w:p w14:paraId="79E9836B" w14:textId="77777777" w:rsidR="000F40DE" w:rsidRPr="00B81E53" w:rsidRDefault="000F40DE" w:rsidP="004B4331">
            <w:pPr>
              <w:rPr>
                <w:lang w:val="kk-KZ"/>
              </w:rPr>
            </w:pPr>
            <w:r w:rsidRPr="00B81E53">
              <w:t>Монотерпен</w:t>
            </w:r>
            <w:r w:rsidRPr="00B81E53">
              <w:rPr>
                <w:lang w:val="kk-KZ"/>
              </w:rPr>
              <w:t>дер</w:t>
            </w:r>
          </w:p>
        </w:tc>
        <w:tc>
          <w:tcPr>
            <w:tcW w:w="3406" w:type="dxa"/>
          </w:tcPr>
          <w:p w14:paraId="0E63ABC4" w14:textId="1FC46B1C" w:rsidR="000F40DE" w:rsidRPr="00B81E53" w:rsidRDefault="000F40DE" w:rsidP="004B4331">
            <w:pPr>
              <w:rPr>
                <w:lang w:val="kk-KZ"/>
              </w:rPr>
            </w:pPr>
            <w:r w:rsidRPr="00B81E53">
              <w:rPr>
                <w:lang w:val="kk-KZ"/>
              </w:rPr>
              <w:t>Пиперитенон ок</w:t>
            </w:r>
            <w:r>
              <w:rPr>
                <w:lang w:val="kk-KZ"/>
              </w:rPr>
              <w:t>сиді</w:t>
            </w:r>
          </w:p>
        </w:tc>
        <w:tc>
          <w:tcPr>
            <w:tcW w:w="3022" w:type="dxa"/>
          </w:tcPr>
          <w:p w14:paraId="20C1367A" w14:textId="43AD994E" w:rsidR="000F40DE" w:rsidRPr="00B81E53" w:rsidRDefault="000F40DE" w:rsidP="004B4331">
            <w:pPr>
              <w:jc w:val="center"/>
              <w:rPr>
                <w:lang w:val="kk-KZ"/>
              </w:rPr>
            </w:pPr>
            <w:r w:rsidRPr="00B81E53">
              <w:rPr>
                <w:lang w:val="kk-KZ"/>
              </w:rPr>
              <w:t>Антимикробтық белсенділікке, қабынуға қарсы және антиоксиданттық әсерлерге, ауырсынуды басатын және босаңсытатын қасиеттерге, сондай-ақ инсектицидтік белсенділікке және гастропротекторлық әсерлерге ие</w:t>
            </w:r>
          </w:p>
        </w:tc>
      </w:tr>
      <w:tr w:rsidR="000F40DE" w:rsidRPr="00B81E53" w14:paraId="13A44C20" w14:textId="77777777" w:rsidTr="004B4331">
        <w:tc>
          <w:tcPr>
            <w:tcW w:w="576" w:type="dxa"/>
          </w:tcPr>
          <w:p w14:paraId="379E7D7F" w14:textId="77777777" w:rsidR="000F40DE" w:rsidRPr="00B81E53" w:rsidRDefault="000F40DE" w:rsidP="004B4331">
            <w:r w:rsidRPr="00B81E53">
              <w:t>119</w:t>
            </w:r>
          </w:p>
        </w:tc>
        <w:tc>
          <w:tcPr>
            <w:tcW w:w="2630" w:type="dxa"/>
            <w:vMerge/>
          </w:tcPr>
          <w:p w14:paraId="564130F9" w14:textId="77777777" w:rsidR="000F40DE" w:rsidRPr="00B81E53" w:rsidRDefault="000F40DE" w:rsidP="004B4331"/>
        </w:tc>
        <w:tc>
          <w:tcPr>
            <w:tcW w:w="3406" w:type="dxa"/>
          </w:tcPr>
          <w:p w14:paraId="1E00B75F" w14:textId="77777777" w:rsidR="000F40DE" w:rsidRPr="00B81E53" w:rsidRDefault="000F40DE" w:rsidP="004B4331">
            <w:r w:rsidRPr="00B81E53">
              <w:t>6-Метил-3,5,8,8а-тетрагидро-1Н-2-бензопиран</w:t>
            </w:r>
          </w:p>
        </w:tc>
        <w:tc>
          <w:tcPr>
            <w:tcW w:w="3022" w:type="dxa"/>
          </w:tcPr>
          <w:p w14:paraId="1C87751B" w14:textId="77777777" w:rsidR="000F40DE" w:rsidRPr="00B81E53" w:rsidRDefault="000F40DE" w:rsidP="004B4331">
            <w:pPr>
              <w:jc w:val="center"/>
            </w:pPr>
            <w:r w:rsidRPr="00B81E53">
              <w:t>-</w:t>
            </w:r>
          </w:p>
        </w:tc>
      </w:tr>
      <w:tr w:rsidR="000F40DE" w:rsidRPr="00B81E53" w14:paraId="155C5FE2" w14:textId="77777777" w:rsidTr="004B4331">
        <w:tc>
          <w:tcPr>
            <w:tcW w:w="576" w:type="dxa"/>
          </w:tcPr>
          <w:p w14:paraId="21092DC3" w14:textId="77777777" w:rsidR="000F40DE" w:rsidRPr="00B81E53" w:rsidRDefault="000F40DE" w:rsidP="004B4331">
            <w:r w:rsidRPr="00B81E53">
              <w:t>120</w:t>
            </w:r>
          </w:p>
        </w:tc>
        <w:tc>
          <w:tcPr>
            <w:tcW w:w="2630" w:type="dxa"/>
            <w:vMerge/>
          </w:tcPr>
          <w:p w14:paraId="782D45E9" w14:textId="77777777" w:rsidR="000F40DE" w:rsidRPr="00B81E53" w:rsidRDefault="000F40DE" w:rsidP="004B4331"/>
        </w:tc>
        <w:tc>
          <w:tcPr>
            <w:tcW w:w="3406" w:type="dxa"/>
          </w:tcPr>
          <w:p w14:paraId="7BE0050F" w14:textId="77777777" w:rsidR="000F40DE" w:rsidRPr="00B81E53" w:rsidRDefault="000F40DE" w:rsidP="004B4331">
            <w:r w:rsidRPr="00B81E53">
              <w:rPr>
                <w:i/>
                <w:iCs/>
              </w:rPr>
              <w:t xml:space="preserve">d </w:t>
            </w:r>
            <w:r w:rsidRPr="00B81E53">
              <w:t>-Карвон</w:t>
            </w:r>
          </w:p>
        </w:tc>
        <w:tc>
          <w:tcPr>
            <w:tcW w:w="3022" w:type="dxa"/>
          </w:tcPr>
          <w:p w14:paraId="5C2F1598" w14:textId="77777777" w:rsidR="000F40DE" w:rsidRPr="00B81E53" w:rsidRDefault="000F40DE" w:rsidP="004B4331">
            <w:pPr>
              <w:jc w:val="center"/>
            </w:pPr>
            <w:r w:rsidRPr="00B81E53">
              <w:t>-</w:t>
            </w:r>
          </w:p>
        </w:tc>
      </w:tr>
      <w:tr w:rsidR="00212375" w:rsidRPr="00B81E53" w14:paraId="287625A8" w14:textId="77777777" w:rsidTr="004B4331">
        <w:tc>
          <w:tcPr>
            <w:tcW w:w="576" w:type="dxa"/>
          </w:tcPr>
          <w:p w14:paraId="13D717A7" w14:textId="77777777" w:rsidR="00212375" w:rsidRPr="00B81E53" w:rsidRDefault="00212375" w:rsidP="004B4331">
            <w:r w:rsidRPr="00B81E53">
              <w:t>121</w:t>
            </w:r>
          </w:p>
        </w:tc>
        <w:tc>
          <w:tcPr>
            <w:tcW w:w="2630" w:type="dxa"/>
          </w:tcPr>
          <w:p w14:paraId="3DB31E23" w14:textId="77777777" w:rsidR="00212375" w:rsidRPr="00B81E53" w:rsidRDefault="00212375" w:rsidP="004B4331">
            <w:pPr>
              <w:rPr>
                <w:lang w:val="kk-KZ"/>
              </w:rPr>
            </w:pPr>
            <w:r w:rsidRPr="00B81E53">
              <w:t>Сесквитерпен</w:t>
            </w:r>
            <w:r w:rsidRPr="00B81E53">
              <w:rPr>
                <w:lang w:val="kk-KZ"/>
              </w:rPr>
              <w:t>дер</w:t>
            </w:r>
          </w:p>
        </w:tc>
        <w:tc>
          <w:tcPr>
            <w:tcW w:w="3406" w:type="dxa"/>
          </w:tcPr>
          <w:p w14:paraId="1B97EE99" w14:textId="77777777" w:rsidR="00212375" w:rsidRPr="00B81E53" w:rsidRDefault="00212375" w:rsidP="004B4331">
            <w:r w:rsidRPr="00B81E53">
              <w:rPr>
                <w:i/>
                <w:iCs/>
              </w:rPr>
              <w:t xml:space="preserve">транс </w:t>
            </w:r>
            <w:r w:rsidRPr="00B81E53">
              <w:t>-Кариофиллен</w:t>
            </w:r>
          </w:p>
        </w:tc>
        <w:tc>
          <w:tcPr>
            <w:tcW w:w="3022" w:type="dxa"/>
          </w:tcPr>
          <w:p w14:paraId="2EA91ACE" w14:textId="77777777" w:rsidR="00212375" w:rsidRPr="00B81E53" w:rsidRDefault="00212375" w:rsidP="004B4331">
            <w:pPr>
              <w:jc w:val="center"/>
            </w:pPr>
            <w:r w:rsidRPr="00B81E53">
              <w:rPr>
                <w:lang w:val="kk-KZ"/>
              </w:rPr>
              <w:t>Қабынуға қарсы, антимикробты әсер, қатерлі ісікке қарсы, антиоксидантты әсерлер</w:t>
            </w:r>
          </w:p>
        </w:tc>
      </w:tr>
      <w:tr w:rsidR="00212375" w:rsidRPr="00B81E53" w14:paraId="15EB0070" w14:textId="77777777" w:rsidTr="004B4331">
        <w:tc>
          <w:tcPr>
            <w:tcW w:w="576" w:type="dxa"/>
          </w:tcPr>
          <w:p w14:paraId="578F692F" w14:textId="77777777" w:rsidR="00212375" w:rsidRPr="00B81E53" w:rsidRDefault="00212375" w:rsidP="004B4331">
            <w:r w:rsidRPr="00B81E53">
              <w:t>122</w:t>
            </w:r>
          </w:p>
        </w:tc>
        <w:tc>
          <w:tcPr>
            <w:tcW w:w="2630" w:type="dxa"/>
          </w:tcPr>
          <w:p w14:paraId="33C31108" w14:textId="77777777" w:rsidR="00212375" w:rsidRPr="00B81E53" w:rsidRDefault="00212375" w:rsidP="004B4331"/>
        </w:tc>
        <w:tc>
          <w:tcPr>
            <w:tcW w:w="3406" w:type="dxa"/>
          </w:tcPr>
          <w:p w14:paraId="5D713B64" w14:textId="77777777" w:rsidR="00212375" w:rsidRPr="00B81E53" w:rsidRDefault="00212375" w:rsidP="004B4331">
            <w:r w:rsidRPr="00B81E53">
              <w:rPr>
                <w:i/>
                <w:iCs/>
              </w:rPr>
              <w:t xml:space="preserve">цис-α </w:t>
            </w:r>
            <w:r w:rsidRPr="00B81E53">
              <w:t>-бисаболен</w:t>
            </w:r>
          </w:p>
        </w:tc>
        <w:tc>
          <w:tcPr>
            <w:tcW w:w="3022" w:type="dxa"/>
          </w:tcPr>
          <w:p w14:paraId="5C006336" w14:textId="77777777" w:rsidR="00212375" w:rsidRPr="00B81E53" w:rsidRDefault="00212375" w:rsidP="004B4331">
            <w:pPr>
              <w:jc w:val="center"/>
            </w:pPr>
            <w:r w:rsidRPr="00B81E53">
              <w:rPr>
                <w:lang w:val="kk-KZ"/>
              </w:rPr>
              <w:t>Қабынуға қарсы, антимикробты әсер, қатерлі ісікке қарсы</w:t>
            </w:r>
          </w:p>
        </w:tc>
      </w:tr>
      <w:tr w:rsidR="00212375" w:rsidRPr="00B81E53" w14:paraId="4D2B2146" w14:textId="77777777" w:rsidTr="004B4331">
        <w:tc>
          <w:tcPr>
            <w:tcW w:w="576" w:type="dxa"/>
          </w:tcPr>
          <w:p w14:paraId="737C78CA" w14:textId="77777777" w:rsidR="00212375" w:rsidRPr="00B81E53" w:rsidRDefault="00212375" w:rsidP="004B4331">
            <w:r w:rsidRPr="00B81E53">
              <w:t>123</w:t>
            </w:r>
          </w:p>
        </w:tc>
        <w:tc>
          <w:tcPr>
            <w:tcW w:w="2630" w:type="dxa"/>
          </w:tcPr>
          <w:p w14:paraId="0932CEC1" w14:textId="77777777" w:rsidR="00212375" w:rsidRPr="00B81E53" w:rsidRDefault="00212375" w:rsidP="004B4331"/>
        </w:tc>
        <w:tc>
          <w:tcPr>
            <w:tcW w:w="3406" w:type="dxa"/>
          </w:tcPr>
          <w:p w14:paraId="7D326ED8" w14:textId="77777777" w:rsidR="00212375" w:rsidRPr="00B81E53" w:rsidRDefault="00212375" w:rsidP="004B4331">
            <w:r w:rsidRPr="00B81E53">
              <w:rPr>
                <w:i/>
                <w:iCs/>
              </w:rPr>
              <w:t xml:space="preserve">γ-1- </w:t>
            </w:r>
            <w:r w:rsidRPr="00B81E53">
              <w:t>кадинен</w:t>
            </w:r>
          </w:p>
        </w:tc>
        <w:tc>
          <w:tcPr>
            <w:tcW w:w="3022" w:type="dxa"/>
          </w:tcPr>
          <w:p w14:paraId="12D33F2B" w14:textId="77777777" w:rsidR="00212375" w:rsidRPr="00B81E53" w:rsidRDefault="00212375" w:rsidP="004B4331">
            <w:pPr>
              <w:jc w:val="center"/>
              <w:rPr>
                <w:lang w:val="kk-KZ"/>
              </w:rPr>
            </w:pPr>
            <w:r w:rsidRPr="00B81E53">
              <w:rPr>
                <w:lang w:val="kk-KZ"/>
              </w:rPr>
              <w:t>Қабынуға қарсы, саңырауқұлақтарға қарсы әсер</w:t>
            </w:r>
          </w:p>
        </w:tc>
      </w:tr>
      <w:tr w:rsidR="00212375" w:rsidRPr="00B81E53" w14:paraId="485AA0B7" w14:textId="77777777" w:rsidTr="004B4331">
        <w:tc>
          <w:tcPr>
            <w:tcW w:w="576" w:type="dxa"/>
          </w:tcPr>
          <w:p w14:paraId="0AA84D4E" w14:textId="77777777" w:rsidR="00212375" w:rsidRPr="00B81E53" w:rsidRDefault="00212375" w:rsidP="004B4331">
            <w:r w:rsidRPr="00B81E53">
              <w:t>124</w:t>
            </w:r>
          </w:p>
        </w:tc>
        <w:tc>
          <w:tcPr>
            <w:tcW w:w="2630" w:type="dxa"/>
          </w:tcPr>
          <w:p w14:paraId="75AA58C3" w14:textId="77777777" w:rsidR="00212375" w:rsidRPr="00B81E53" w:rsidRDefault="00212375" w:rsidP="004B4331"/>
        </w:tc>
        <w:tc>
          <w:tcPr>
            <w:tcW w:w="3406" w:type="dxa"/>
          </w:tcPr>
          <w:p w14:paraId="231C3038" w14:textId="77777777" w:rsidR="00212375" w:rsidRPr="00B81E53" w:rsidRDefault="00212375" w:rsidP="004B4331">
            <w:r w:rsidRPr="00B81E53">
              <w:rPr>
                <w:i/>
                <w:iCs/>
              </w:rPr>
              <w:t xml:space="preserve">цис-δ </w:t>
            </w:r>
            <w:r w:rsidRPr="00B81E53">
              <w:t>-1,6,8-Иридадиен</w:t>
            </w:r>
          </w:p>
        </w:tc>
        <w:tc>
          <w:tcPr>
            <w:tcW w:w="3022" w:type="dxa"/>
          </w:tcPr>
          <w:p w14:paraId="0B72A618" w14:textId="77777777" w:rsidR="00212375" w:rsidRPr="00B81E53" w:rsidRDefault="00212375" w:rsidP="004B4331">
            <w:pPr>
              <w:jc w:val="center"/>
            </w:pPr>
            <w:r w:rsidRPr="00B81E53">
              <w:t>-</w:t>
            </w:r>
          </w:p>
        </w:tc>
      </w:tr>
      <w:tr w:rsidR="00212375" w:rsidRPr="00B81E53" w14:paraId="7D362A27" w14:textId="77777777" w:rsidTr="004B4331">
        <w:tc>
          <w:tcPr>
            <w:tcW w:w="576" w:type="dxa"/>
          </w:tcPr>
          <w:p w14:paraId="57D45695" w14:textId="77777777" w:rsidR="00212375" w:rsidRPr="00B81E53" w:rsidRDefault="00212375" w:rsidP="004B4331">
            <w:r w:rsidRPr="00B81E53">
              <w:t>125</w:t>
            </w:r>
          </w:p>
        </w:tc>
        <w:tc>
          <w:tcPr>
            <w:tcW w:w="2630" w:type="dxa"/>
          </w:tcPr>
          <w:p w14:paraId="080A84A0" w14:textId="77777777" w:rsidR="00212375" w:rsidRPr="00B81E53" w:rsidRDefault="00212375" w:rsidP="004B4331"/>
        </w:tc>
        <w:tc>
          <w:tcPr>
            <w:tcW w:w="3406" w:type="dxa"/>
          </w:tcPr>
          <w:p w14:paraId="168E9038" w14:textId="77777777" w:rsidR="00212375" w:rsidRPr="00B81E53" w:rsidRDefault="00212375" w:rsidP="004B4331">
            <w:r w:rsidRPr="00B81E53">
              <w:rPr>
                <w:i/>
                <w:iCs/>
              </w:rPr>
              <w:t xml:space="preserve">γ </w:t>
            </w:r>
            <w:r w:rsidRPr="00B81E53">
              <w:t>- Мууролен</w:t>
            </w:r>
          </w:p>
        </w:tc>
        <w:tc>
          <w:tcPr>
            <w:tcW w:w="3022" w:type="dxa"/>
          </w:tcPr>
          <w:p w14:paraId="763F809E" w14:textId="77777777" w:rsidR="00212375" w:rsidRPr="00B81E53" w:rsidRDefault="00212375" w:rsidP="004B4331">
            <w:pPr>
              <w:jc w:val="center"/>
            </w:pPr>
            <w:r w:rsidRPr="00B81E53">
              <w:rPr>
                <w:lang w:val="kk-KZ"/>
              </w:rPr>
              <w:t>Қабынуға қарсы, антимикробты әсер</w:t>
            </w:r>
          </w:p>
        </w:tc>
      </w:tr>
      <w:tr w:rsidR="00212375" w:rsidRPr="00B81E53" w14:paraId="323A6674" w14:textId="77777777" w:rsidTr="004B4331">
        <w:tc>
          <w:tcPr>
            <w:tcW w:w="576" w:type="dxa"/>
          </w:tcPr>
          <w:p w14:paraId="21FC04A5" w14:textId="77777777" w:rsidR="00212375" w:rsidRPr="00B81E53" w:rsidRDefault="00212375" w:rsidP="004B4331">
            <w:r w:rsidRPr="00B81E53">
              <w:t>126</w:t>
            </w:r>
          </w:p>
        </w:tc>
        <w:tc>
          <w:tcPr>
            <w:tcW w:w="2630" w:type="dxa"/>
          </w:tcPr>
          <w:p w14:paraId="5C4AE5C3" w14:textId="77777777" w:rsidR="00212375" w:rsidRPr="00B81E53" w:rsidRDefault="00212375" w:rsidP="004B4331"/>
        </w:tc>
        <w:tc>
          <w:tcPr>
            <w:tcW w:w="3406" w:type="dxa"/>
          </w:tcPr>
          <w:p w14:paraId="405D500B" w14:textId="77777777" w:rsidR="00212375" w:rsidRPr="00B81E53" w:rsidRDefault="00212375" w:rsidP="004B4331">
            <w:r w:rsidRPr="00B81E53">
              <w:rPr>
                <w:i/>
                <w:iCs/>
              </w:rPr>
              <w:t xml:space="preserve">α </w:t>
            </w:r>
            <w:r w:rsidRPr="00B81E53">
              <w:t>- Гвайен</w:t>
            </w:r>
          </w:p>
        </w:tc>
        <w:tc>
          <w:tcPr>
            <w:tcW w:w="3022" w:type="dxa"/>
          </w:tcPr>
          <w:p w14:paraId="56D4868B" w14:textId="77777777" w:rsidR="00212375" w:rsidRPr="00B81E53" w:rsidRDefault="00212375" w:rsidP="004B4331">
            <w:pPr>
              <w:jc w:val="center"/>
            </w:pPr>
            <w:r w:rsidRPr="00B81E53">
              <w:rPr>
                <w:lang w:val="kk-KZ"/>
              </w:rPr>
              <w:t>Қабынуға қарсы, антимикробты әсер</w:t>
            </w:r>
          </w:p>
        </w:tc>
      </w:tr>
      <w:tr w:rsidR="00212375" w:rsidRPr="00B81E53" w14:paraId="7F93E0FD" w14:textId="77777777" w:rsidTr="004B4331">
        <w:tc>
          <w:tcPr>
            <w:tcW w:w="576" w:type="dxa"/>
          </w:tcPr>
          <w:p w14:paraId="05792F75" w14:textId="77777777" w:rsidR="00212375" w:rsidRPr="00B81E53" w:rsidRDefault="00212375" w:rsidP="004B4331">
            <w:r w:rsidRPr="00B81E53">
              <w:t>127</w:t>
            </w:r>
          </w:p>
        </w:tc>
        <w:tc>
          <w:tcPr>
            <w:tcW w:w="2630" w:type="dxa"/>
          </w:tcPr>
          <w:p w14:paraId="151E61A4" w14:textId="77777777" w:rsidR="00212375" w:rsidRPr="00B81E53" w:rsidRDefault="00212375" w:rsidP="004B4331"/>
        </w:tc>
        <w:tc>
          <w:tcPr>
            <w:tcW w:w="3406" w:type="dxa"/>
          </w:tcPr>
          <w:p w14:paraId="499484A7" w14:textId="77777777" w:rsidR="00212375" w:rsidRPr="00B81E53" w:rsidRDefault="00212375" w:rsidP="004B4331">
            <w:r w:rsidRPr="00B81E53">
              <w:t>Изолонгифолен , 9,10-дегидро-</w:t>
            </w:r>
          </w:p>
        </w:tc>
        <w:tc>
          <w:tcPr>
            <w:tcW w:w="3022" w:type="dxa"/>
          </w:tcPr>
          <w:p w14:paraId="61B1DDB9" w14:textId="77777777" w:rsidR="00212375" w:rsidRPr="00B81E53" w:rsidRDefault="00212375" w:rsidP="004B4331">
            <w:pPr>
              <w:jc w:val="center"/>
            </w:pPr>
            <w:r w:rsidRPr="00B81E53">
              <w:rPr>
                <w:lang w:val="kk-KZ"/>
              </w:rPr>
              <w:t>Қабынуға қарсы, антиоксидантты әсер</w:t>
            </w:r>
          </w:p>
        </w:tc>
      </w:tr>
      <w:tr w:rsidR="00212375" w:rsidRPr="00B81E53" w14:paraId="555CC771" w14:textId="77777777" w:rsidTr="004B4331">
        <w:tc>
          <w:tcPr>
            <w:tcW w:w="576" w:type="dxa"/>
          </w:tcPr>
          <w:p w14:paraId="672B417E" w14:textId="77777777" w:rsidR="00212375" w:rsidRPr="00B81E53" w:rsidRDefault="00212375" w:rsidP="004B4331">
            <w:r w:rsidRPr="00B81E53">
              <w:t>128</w:t>
            </w:r>
          </w:p>
        </w:tc>
        <w:tc>
          <w:tcPr>
            <w:tcW w:w="2630" w:type="dxa"/>
          </w:tcPr>
          <w:p w14:paraId="017C7B15" w14:textId="77777777" w:rsidR="00212375" w:rsidRPr="00B81E53" w:rsidRDefault="00212375" w:rsidP="004B4331"/>
        </w:tc>
        <w:tc>
          <w:tcPr>
            <w:tcW w:w="3406" w:type="dxa"/>
          </w:tcPr>
          <w:p w14:paraId="1F8A9538" w14:textId="77777777" w:rsidR="00212375" w:rsidRPr="00B81E53" w:rsidRDefault="00212375" w:rsidP="004B4331">
            <w:r w:rsidRPr="00B81E53">
              <w:t>Аромадендрен, дегидро-</w:t>
            </w:r>
          </w:p>
        </w:tc>
        <w:tc>
          <w:tcPr>
            <w:tcW w:w="3022" w:type="dxa"/>
          </w:tcPr>
          <w:p w14:paraId="228B4EDA" w14:textId="77777777" w:rsidR="00212375" w:rsidRPr="00B81E53" w:rsidRDefault="00212375" w:rsidP="004B4331">
            <w:pPr>
              <w:jc w:val="center"/>
            </w:pPr>
            <w:r w:rsidRPr="00B81E53">
              <w:rPr>
                <w:lang w:val="kk-KZ"/>
              </w:rPr>
              <w:t>Қабынуға қарсы, антимикробты әсер</w:t>
            </w:r>
          </w:p>
        </w:tc>
      </w:tr>
      <w:tr w:rsidR="00212375" w:rsidRPr="00B81E53" w14:paraId="0B7C2868" w14:textId="77777777" w:rsidTr="004B4331">
        <w:tc>
          <w:tcPr>
            <w:tcW w:w="576" w:type="dxa"/>
          </w:tcPr>
          <w:p w14:paraId="635C0BC2" w14:textId="77777777" w:rsidR="00212375" w:rsidRPr="00B81E53" w:rsidRDefault="00212375" w:rsidP="004B4331">
            <w:r w:rsidRPr="00B81E53">
              <w:t>129</w:t>
            </w:r>
          </w:p>
        </w:tc>
        <w:tc>
          <w:tcPr>
            <w:tcW w:w="2630" w:type="dxa"/>
          </w:tcPr>
          <w:p w14:paraId="5D3C0191" w14:textId="77777777" w:rsidR="00212375" w:rsidRPr="00B81E53" w:rsidRDefault="00212375" w:rsidP="004B4331"/>
        </w:tc>
        <w:tc>
          <w:tcPr>
            <w:tcW w:w="3406" w:type="dxa"/>
          </w:tcPr>
          <w:p w14:paraId="62150DB0" w14:textId="77777777" w:rsidR="00212375" w:rsidRPr="00B81E53" w:rsidRDefault="00212375" w:rsidP="004B4331">
            <w:r w:rsidRPr="00B81E53">
              <w:rPr>
                <w:i/>
                <w:iCs/>
              </w:rPr>
              <w:t xml:space="preserve">α </w:t>
            </w:r>
            <w:r w:rsidRPr="00B81E53">
              <w:t>- Аморфен</w:t>
            </w:r>
          </w:p>
        </w:tc>
        <w:tc>
          <w:tcPr>
            <w:tcW w:w="3022" w:type="dxa"/>
          </w:tcPr>
          <w:p w14:paraId="5CBAF5FF" w14:textId="77777777" w:rsidR="00212375" w:rsidRPr="00B81E53" w:rsidRDefault="00212375" w:rsidP="004B4331">
            <w:pPr>
              <w:jc w:val="center"/>
              <w:rPr>
                <w:lang w:val="kk-KZ"/>
              </w:rPr>
            </w:pPr>
            <w:r w:rsidRPr="00B81E53">
              <w:rPr>
                <w:lang w:val="kk-KZ"/>
              </w:rPr>
              <w:t>Қабынуға қарсы, антимикробты әсер</w:t>
            </w:r>
          </w:p>
        </w:tc>
      </w:tr>
      <w:tr w:rsidR="00212375" w:rsidRPr="00B81E53" w14:paraId="0135B453" w14:textId="77777777" w:rsidTr="004B4331">
        <w:tc>
          <w:tcPr>
            <w:tcW w:w="576" w:type="dxa"/>
          </w:tcPr>
          <w:p w14:paraId="3526DF6B" w14:textId="77777777" w:rsidR="00212375" w:rsidRPr="00B81E53" w:rsidRDefault="00212375" w:rsidP="004B4331">
            <w:r w:rsidRPr="00B81E53">
              <w:t>130</w:t>
            </w:r>
          </w:p>
        </w:tc>
        <w:tc>
          <w:tcPr>
            <w:tcW w:w="2630" w:type="dxa"/>
          </w:tcPr>
          <w:p w14:paraId="2F55EA35" w14:textId="77777777" w:rsidR="00212375" w:rsidRPr="00B81E53" w:rsidRDefault="00212375" w:rsidP="004B4331">
            <w:pPr>
              <w:rPr>
                <w:lang w:val="kk-KZ"/>
              </w:rPr>
            </w:pPr>
            <w:r w:rsidRPr="00B81E53">
              <w:t>Тиепен</w:t>
            </w:r>
            <w:r w:rsidRPr="00B81E53">
              <w:rPr>
                <w:lang w:val="kk-KZ"/>
              </w:rPr>
              <w:t>дер</w:t>
            </w:r>
          </w:p>
        </w:tc>
        <w:tc>
          <w:tcPr>
            <w:tcW w:w="3406" w:type="dxa"/>
          </w:tcPr>
          <w:p w14:paraId="0E06C108" w14:textId="77777777" w:rsidR="00212375" w:rsidRPr="00B81E53" w:rsidRDefault="00212375" w:rsidP="004B4331">
            <w:r w:rsidRPr="00B81E53">
              <w:t>1H-Тиепин</w:t>
            </w:r>
          </w:p>
        </w:tc>
        <w:tc>
          <w:tcPr>
            <w:tcW w:w="3022" w:type="dxa"/>
          </w:tcPr>
          <w:p w14:paraId="34281837" w14:textId="77777777" w:rsidR="00212375" w:rsidRPr="00B81E53" w:rsidRDefault="00212375" w:rsidP="004B4331">
            <w:pPr>
              <w:jc w:val="center"/>
            </w:pPr>
            <w:r w:rsidRPr="00B81E53">
              <w:t>-</w:t>
            </w:r>
          </w:p>
        </w:tc>
      </w:tr>
      <w:tr w:rsidR="00212375" w:rsidRPr="00B81E53" w14:paraId="68262602" w14:textId="77777777" w:rsidTr="004B4331">
        <w:tc>
          <w:tcPr>
            <w:tcW w:w="576" w:type="dxa"/>
          </w:tcPr>
          <w:p w14:paraId="04538C6D" w14:textId="77777777" w:rsidR="00212375" w:rsidRPr="00B81E53" w:rsidRDefault="00212375" w:rsidP="004B4331">
            <w:r w:rsidRPr="00B81E53">
              <w:t>131</w:t>
            </w:r>
          </w:p>
        </w:tc>
        <w:tc>
          <w:tcPr>
            <w:tcW w:w="2630" w:type="dxa"/>
          </w:tcPr>
          <w:p w14:paraId="143EF4E3" w14:textId="77777777" w:rsidR="00212375" w:rsidRPr="00B81E53" w:rsidRDefault="00212375" w:rsidP="004B4331">
            <w:pPr>
              <w:rPr>
                <w:lang w:val="kk-KZ"/>
              </w:rPr>
            </w:pPr>
            <w:r w:rsidRPr="00B81E53">
              <w:t>Тиенопиридин</w:t>
            </w:r>
            <w:r w:rsidRPr="00B81E53">
              <w:rPr>
                <w:lang w:val="kk-KZ"/>
              </w:rPr>
              <w:t>дер</w:t>
            </w:r>
          </w:p>
        </w:tc>
        <w:tc>
          <w:tcPr>
            <w:tcW w:w="3406" w:type="dxa"/>
          </w:tcPr>
          <w:p w14:paraId="4E456BCA" w14:textId="77777777" w:rsidR="00212375" w:rsidRPr="00B81E53" w:rsidRDefault="00212375" w:rsidP="004B4331">
            <w:r w:rsidRPr="00B81E53">
              <w:t>4-Метилтиено[2,3- b]пиридин</w:t>
            </w:r>
          </w:p>
        </w:tc>
        <w:tc>
          <w:tcPr>
            <w:tcW w:w="3022" w:type="dxa"/>
          </w:tcPr>
          <w:p w14:paraId="5844F2DE" w14:textId="77777777" w:rsidR="00212375" w:rsidRPr="00B81E53" w:rsidRDefault="00212375" w:rsidP="004B4331">
            <w:pPr>
              <w:jc w:val="center"/>
            </w:pPr>
            <w:r w:rsidRPr="00B81E53">
              <w:t>-</w:t>
            </w:r>
          </w:p>
        </w:tc>
      </w:tr>
      <w:tr w:rsidR="00212375" w:rsidRPr="00B81E53" w14:paraId="262695DE" w14:textId="77777777" w:rsidTr="004B4331">
        <w:tc>
          <w:tcPr>
            <w:tcW w:w="576" w:type="dxa"/>
          </w:tcPr>
          <w:p w14:paraId="1A8D0221" w14:textId="77777777" w:rsidR="00212375" w:rsidRPr="00B81E53" w:rsidRDefault="00212375" w:rsidP="004B4331">
            <w:r w:rsidRPr="00B81E53">
              <w:t>132</w:t>
            </w:r>
          </w:p>
        </w:tc>
        <w:tc>
          <w:tcPr>
            <w:tcW w:w="2630" w:type="dxa"/>
          </w:tcPr>
          <w:p w14:paraId="2E9778F1" w14:textId="77777777" w:rsidR="00212375" w:rsidRPr="00B81E53" w:rsidRDefault="00212375" w:rsidP="004B4331">
            <w:pPr>
              <w:rPr>
                <w:lang w:val="kk-KZ"/>
              </w:rPr>
            </w:pPr>
            <w:r w:rsidRPr="00B81E53">
              <w:t>Тиофен</w:t>
            </w:r>
            <w:r w:rsidRPr="00B81E53">
              <w:rPr>
                <w:lang w:val="kk-KZ"/>
              </w:rPr>
              <w:t>дер</w:t>
            </w:r>
          </w:p>
        </w:tc>
        <w:tc>
          <w:tcPr>
            <w:tcW w:w="3406" w:type="dxa"/>
          </w:tcPr>
          <w:p w14:paraId="04077DEF" w14:textId="77777777" w:rsidR="00212375" w:rsidRPr="00B81E53" w:rsidRDefault="00212375" w:rsidP="004B4331">
            <w:r w:rsidRPr="00B81E53">
              <w:t>(1'- бутенил)тиофен 1,1'-бициклопентил</w:t>
            </w:r>
          </w:p>
        </w:tc>
        <w:tc>
          <w:tcPr>
            <w:tcW w:w="3022" w:type="dxa"/>
          </w:tcPr>
          <w:p w14:paraId="2E76FF22" w14:textId="77777777" w:rsidR="00212375" w:rsidRPr="00B81E53" w:rsidRDefault="00212375" w:rsidP="004B4331">
            <w:pPr>
              <w:jc w:val="center"/>
            </w:pPr>
            <w:r w:rsidRPr="00B81E53">
              <w:t>-</w:t>
            </w:r>
          </w:p>
        </w:tc>
      </w:tr>
      <w:tr w:rsidR="00212375" w:rsidRPr="00B81E53" w14:paraId="688D4965" w14:textId="77777777" w:rsidTr="004B4331">
        <w:tc>
          <w:tcPr>
            <w:tcW w:w="576" w:type="dxa"/>
          </w:tcPr>
          <w:p w14:paraId="3150294F" w14:textId="77777777" w:rsidR="00212375" w:rsidRPr="00B81E53" w:rsidRDefault="00212375" w:rsidP="004B4331">
            <w:r w:rsidRPr="00B81E53">
              <w:t>133</w:t>
            </w:r>
          </w:p>
        </w:tc>
        <w:tc>
          <w:tcPr>
            <w:tcW w:w="2630" w:type="dxa"/>
          </w:tcPr>
          <w:p w14:paraId="6B4D965C" w14:textId="4D4DDA74" w:rsidR="00212375" w:rsidRPr="00B81E53" w:rsidRDefault="00212375" w:rsidP="004B4331">
            <w:r w:rsidRPr="00B81E53">
              <w:t>Кремний</w:t>
            </w:r>
            <w:r w:rsidR="00532812">
              <w:rPr>
                <w:lang w:val="kk-KZ"/>
              </w:rPr>
              <w:t xml:space="preserve"> </w:t>
            </w:r>
            <w:r w:rsidRPr="00B81E53">
              <w:t>органи</w:t>
            </w:r>
            <w:r w:rsidRPr="00B81E53">
              <w:rPr>
                <w:lang w:val="kk-KZ"/>
              </w:rPr>
              <w:t>калық қосылыстар</w:t>
            </w:r>
          </w:p>
        </w:tc>
        <w:tc>
          <w:tcPr>
            <w:tcW w:w="3406" w:type="dxa"/>
          </w:tcPr>
          <w:p w14:paraId="1A8E3F62" w14:textId="77777777" w:rsidR="00212375" w:rsidRPr="00B81E53" w:rsidRDefault="00212375" w:rsidP="004B4331">
            <w:r w:rsidRPr="00B81E53">
              <w:t>Силан, трихлордокозил -</w:t>
            </w:r>
          </w:p>
        </w:tc>
        <w:tc>
          <w:tcPr>
            <w:tcW w:w="3022" w:type="dxa"/>
          </w:tcPr>
          <w:p w14:paraId="5E226519" w14:textId="77777777" w:rsidR="00212375" w:rsidRPr="00B81E53" w:rsidRDefault="00212375" w:rsidP="004B4331">
            <w:pPr>
              <w:jc w:val="center"/>
            </w:pPr>
            <w:r w:rsidRPr="00B81E53">
              <w:t>-</w:t>
            </w:r>
          </w:p>
        </w:tc>
      </w:tr>
      <w:tr w:rsidR="00212375" w:rsidRPr="00B81E53" w14:paraId="1A11C004" w14:textId="77777777" w:rsidTr="004B4331">
        <w:tc>
          <w:tcPr>
            <w:tcW w:w="576" w:type="dxa"/>
          </w:tcPr>
          <w:p w14:paraId="0F459551" w14:textId="77777777" w:rsidR="00212375" w:rsidRPr="00B81E53" w:rsidRDefault="00212375" w:rsidP="004B4331">
            <w:r w:rsidRPr="00B81E53">
              <w:t>134</w:t>
            </w:r>
          </w:p>
        </w:tc>
        <w:tc>
          <w:tcPr>
            <w:tcW w:w="2630" w:type="dxa"/>
          </w:tcPr>
          <w:p w14:paraId="7B7DEDEF" w14:textId="77777777" w:rsidR="00212375" w:rsidRPr="00B81E53" w:rsidRDefault="00212375" w:rsidP="004B4331">
            <w:pPr>
              <w:rPr>
                <w:lang w:val="kk-KZ"/>
              </w:rPr>
            </w:pPr>
            <w:r w:rsidRPr="00B81E53">
              <w:rPr>
                <w:lang w:val="kk-KZ"/>
              </w:rPr>
              <w:t>П</w:t>
            </w:r>
            <w:r w:rsidRPr="00B81E53">
              <w:t>иразолон</w:t>
            </w:r>
            <w:r w:rsidRPr="00B81E53">
              <w:rPr>
                <w:lang w:val="kk-KZ"/>
              </w:rPr>
              <w:t xml:space="preserve"> туындылары</w:t>
            </w:r>
          </w:p>
        </w:tc>
        <w:tc>
          <w:tcPr>
            <w:tcW w:w="3406" w:type="dxa"/>
          </w:tcPr>
          <w:p w14:paraId="291DDBCB" w14:textId="77777777" w:rsidR="00212375" w:rsidRPr="00B81E53" w:rsidRDefault="00212375" w:rsidP="004B4331">
            <w:r w:rsidRPr="00B81E53">
              <w:t>3H-Пиразол-3-он, 2,4-дигидро-4,4,5-триметил-</w:t>
            </w:r>
          </w:p>
        </w:tc>
        <w:tc>
          <w:tcPr>
            <w:tcW w:w="3022" w:type="dxa"/>
          </w:tcPr>
          <w:p w14:paraId="7985B8DC" w14:textId="77777777" w:rsidR="00212375" w:rsidRPr="00B81E53" w:rsidRDefault="00212375" w:rsidP="004B4331">
            <w:pPr>
              <w:jc w:val="center"/>
            </w:pPr>
            <w:r w:rsidRPr="00B81E53">
              <w:t>-</w:t>
            </w:r>
          </w:p>
        </w:tc>
      </w:tr>
      <w:bookmarkEnd w:id="10"/>
    </w:tbl>
    <w:p w14:paraId="412FB557" w14:textId="77777777" w:rsidR="00212375" w:rsidRPr="00532812" w:rsidRDefault="00212375" w:rsidP="00532812">
      <w:pPr>
        <w:jc w:val="both"/>
        <w:rPr>
          <w:sz w:val="28"/>
          <w:szCs w:val="28"/>
          <w:lang w:val="kk-KZ"/>
        </w:rPr>
      </w:pPr>
    </w:p>
    <w:p w14:paraId="5529CF40" w14:textId="77777777" w:rsidR="00752228" w:rsidRPr="00B81E53" w:rsidRDefault="00752228" w:rsidP="00752228">
      <w:pPr>
        <w:pStyle w:val="af5"/>
        <w:spacing w:before="0" w:beforeAutospacing="0" w:after="0" w:afterAutospacing="0"/>
        <w:ind w:firstLine="567"/>
        <w:jc w:val="both"/>
        <w:rPr>
          <w:rStyle w:val="afb"/>
          <w:b w:val="0"/>
          <w:bCs w:val="0"/>
          <w:color w:val="000000"/>
          <w:sz w:val="28"/>
          <w:szCs w:val="28"/>
          <w:lang w:val="kk-KZ"/>
        </w:rPr>
      </w:pPr>
      <w:r w:rsidRPr="00B81E53">
        <w:rPr>
          <w:rStyle w:val="afb"/>
          <w:b w:val="0"/>
          <w:bCs w:val="0"/>
          <w:color w:val="000000"/>
          <w:sz w:val="28"/>
          <w:szCs w:val="28"/>
          <w:lang w:val="kk-KZ"/>
        </w:rPr>
        <w:lastRenderedPageBreak/>
        <w:t>Алынған нәтижелерді қорытындылай келе, алынған 4 экстракт сынамаларының ішінде дәрілік препарат, екі қабатты стоматологиялық жабын үшін фитохимиялық тиімді экстракт циркуляциялық экстракция көмегімен Сокслет аппаратында алынған сұйық экстракты таңдалды, себебі:</w:t>
      </w:r>
    </w:p>
    <w:p w14:paraId="4000B420" w14:textId="77777777" w:rsidR="00752228" w:rsidRPr="00B81E53" w:rsidRDefault="00793C2A" w:rsidP="00793C2A">
      <w:pPr>
        <w:pStyle w:val="af5"/>
        <w:spacing w:before="0" w:beforeAutospacing="0" w:after="0" w:afterAutospacing="0"/>
        <w:ind w:firstLine="567"/>
        <w:jc w:val="both"/>
        <w:rPr>
          <w:color w:val="000000"/>
          <w:sz w:val="28"/>
          <w:szCs w:val="28"/>
          <w:lang w:val="kk-KZ"/>
        </w:rPr>
      </w:pPr>
      <w:r w:rsidRPr="00B81E53">
        <w:rPr>
          <w:rStyle w:val="afb"/>
          <w:i/>
          <w:iCs/>
          <w:color w:val="000000"/>
          <w:sz w:val="28"/>
          <w:szCs w:val="28"/>
          <w:lang w:val="kk-KZ"/>
        </w:rPr>
        <w:t>-</w:t>
      </w:r>
      <w:r w:rsidRPr="00B81E53">
        <w:rPr>
          <w:rStyle w:val="afb"/>
          <w:b w:val="0"/>
          <w:bCs w:val="0"/>
          <w:i/>
          <w:iCs/>
          <w:color w:val="000000"/>
          <w:sz w:val="28"/>
          <w:szCs w:val="28"/>
          <w:lang w:val="kk-KZ"/>
        </w:rPr>
        <w:t xml:space="preserve"> </w:t>
      </w:r>
      <w:r w:rsidR="00752228" w:rsidRPr="00B81E53">
        <w:rPr>
          <w:rStyle w:val="afb"/>
          <w:b w:val="0"/>
          <w:bCs w:val="0"/>
          <w:i/>
          <w:iCs/>
          <w:color w:val="000000"/>
          <w:sz w:val="28"/>
          <w:szCs w:val="28"/>
          <w:lang w:val="kk-KZ"/>
        </w:rPr>
        <w:t>қажетті монотерпеннің (пиперитон оксиді) жоғары үлесі және дәлелденген әсерлері.</w:t>
      </w:r>
      <w:r w:rsidR="00752228" w:rsidRPr="00B81E53">
        <w:rPr>
          <w:rStyle w:val="apple-converted-space"/>
          <w:color w:val="000000"/>
          <w:sz w:val="28"/>
          <w:szCs w:val="28"/>
          <w:lang w:val="kk-KZ"/>
        </w:rPr>
        <w:t> </w:t>
      </w:r>
      <w:r w:rsidR="00752228" w:rsidRPr="00B81E53">
        <w:rPr>
          <w:bCs/>
          <w:sz w:val="28"/>
          <w:szCs w:val="28"/>
          <w:shd w:val="clear" w:color="auto" w:fill="FFFFFF"/>
          <w:lang w:val="kk-KZ"/>
        </w:rPr>
        <w:t>Азиялық жалбыз (</w:t>
      </w:r>
      <w:r w:rsidR="00752228" w:rsidRPr="00B81E53">
        <w:rPr>
          <w:bCs/>
          <w:i/>
          <w:iCs/>
          <w:sz w:val="28"/>
          <w:szCs w:val="28"/>
          <w:shd w:val="clear" w:color="auto" w:fill="FFFFFF"/>
          <w:lang w:val="kk-KZ"/>
        </w:rPr>
        <w:t>Mentha asiatica</w:t>
      </w:r>
      <w:r w:rsidR="00752228" w:rsidRPr="00B81E53">
        <w:rPr>
          <w:bCs/>
          <w:sz w:val="28"/>
          <w:szCs w:val="28"/>
          <w:shd w:val="clear" w:color="auto" w:fill="FFFFFF"/>
          <w:lang w:val="kk-KZ"/>
        </w:rPr>
        <w:t xml:space="preserve"> Boriss.) циркуляциялық экстрактының</w:t>
      </w:r>
      <w:r w:rsidR="00752228" w:rsidRPr="00B81E53">
        <w:rPr>
          <w:color w:val="000000"/>
          <w:sz w:val="28"/>
          <w:szCs w:val="28"/>
          <w:lang w:val="kk-KZ"/>
        </w:rPr>
        <w:t xml:space="preserve"> құрамында </w:t>
      </w:r>
      <w:r w:rsidR="00561DF8" w:rsidRPr="00B81E53">
        <w:rPr>
          <w:color w:val="000000"/>
          <w:sz w:val="28"/>
          <w:szCs w:val="28"/>
          <w:lang w:val="kk-KZ"/>
        </w:rPr>
        <w:t xml:space="preserve">пиперитон оксиді </w:t>
      </w:r>
      <w:r w:rsidR="00752228" w:rsidRPr="00B81E53">
        <w:rPr>
          <w:color w:val="000000"/>
          <w:sz w:val="28"/>
          <w:szCs w:val="28"/>
          <w:lang w:val="kk-KZ"/>
        </w:rPr>
        <w:t>басымдыққа ие</w:t>
      </w:r>
      <w:r w:rsidR="006B0325">
        <w:rPr>
          <w:color w:val="000000"/>
          <w:sz w:val="28"/>
          <w:szCs w:val="28"/>
          <w:lang w:val="kk-KZ"/>
        </w:rPr>
        <w:t xml:space="preserve">- </w:t>
      </w:r>
      <w:r w:rsidR="00752228" w:rsidRPr="00B81E53">
        <w:rPr>
          <w:color w:val="000000"/>
          <w:sz w:val="28"/>
          <w:szCs w:val="28"/>
          <w:lang w:val="kk-KZ"/>
        </w:rPr>
        <w:t>барлық компоненттердің</w:t>
      </w:r>
      <w:r w:rsidR="00752228" w:rsidRPr="00B81E53">
        <w:rPr>
          <w:rStyle w:val="apple-converted-space"/>
          <w:color w:val="000000"/>
          <w:sz w:val="28"/>
          <w:szCs w:val="28"/>
          <w:lang w:val="kk-KZ"/>
        </w:rPr>
        <w:t> </w:t>
      </w:r>
      <w:r w:rsidR="00752228" w:rsidRPr="00B81E53">
        <w:rPr>
          <w:rStyle w:val="afb"/>
          <w:b w:val="0"/>
          <w:bCs w:val="0"/>
          <w:color w:val="000000"/>
          <w:sz w:val="28"/>
          <w:szCs w:val="28"/>
          <w:lang w:val="kk-KZ"/>
        </w:rPr>
        <w:t>72,44%</w:t>
      </w:r>
      <w:r w:rsidR="00752228" w:rsidRPr="00B81E53">
        <w:rPr>
          <w:b/>
          <w:bCs/>
          <w:color w:val="000000"/>
          <w:sz w:val="28"/>
          <w:szCs w:val="28"/>
          <w:lang w:val="kk-KZ"/>
        </w:rPr>
        <w:t>,</w:t>
      </w:r>
      <w:r w:rsidR="00752228" w:rsidRPr="00B81E53">
        <w:rPr>
          <w:color w:val="000000"/>
          <w:sz w:val="28"/>
          <w:szCs w:val="28"/>
          <w:lang w:val="kk-KZ"/>
        </w:rPr>
        <w:t xml:space="preserve"> әрі ол антимикробтық, қабынуға қарсы, антиоксиданттық, анальгезиялық және релаксациялық белсенділікке ие (биоактивтіліктердің жинақ кестесі бойынша), бұл ауыз қуысына тікелей қатысты (микробтық биоплёнканы бақылау, қабыну мен ауырсынуды төмендету)</w:t>
      </w:r>
      <w:r w:rsidRPr="00B81E53">
        <w:rPr>
          <w:color w:val="000000"/>
          <w:sz w:val="28"/>
          <w:szCs w:val="28"/>
          <w:lang w:val="kk-KZ"/>
        </w:rPr>
        <w:t>;</w:t>
      </w:r>
    </w:p>
    <w:p w14:paraId="760AFC59" w14:textId="44194ED5" w:rsidR="00752228" w:rsidRPr="00B81E53" w:rsidRDefault="00793C2A" w:rsidP="00AD3224">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 xml:space="preserve">- </w:t>
      </w:r>
      <w:r w:rsidR="00752228" w:rsidRPr="00B81E53">
        <w:rPr>
          <w:color w:val="000000"/>
          <w:sz w:val="28"/>
          <w:szCs w:val="28"/>
          <w:lang w:val="kk-KZ"/>
        </w:rPr>
        <w:t>Пиперитенон оксидінен бөлек, циркуляциялық экстракт құрамында бірқатар сесквитерпендер бар:</w:t>
      </w:r>
      <w:r w:rsidR="00752228" w:rsidRPr="00B81E53">
        <w:rPr>
          <w:rStyle w:val="apple-converted-space"/>
          <w:color w:val="000000"/>
          <w:sz w:val="28"/>
          <w:szCs w:val="28"/>
          <w:lang w:val="kk-KZ"/>
        </w:rPr>
        <w:t> </w:t>
      </w:r>
      <w:r w:rsidR="00752228" w:rsidRPr="00B81E53">
        <w:rPr>
          <w:rStyle w:val="afb"/>
          <w:b w:val="0"/>
          <w:bCs w:val="0"/>
          <w:color w:val="000000"/>
          <w:sz w:val="28"/>
          <w:szCs w:val="28"/>
          <w:lang w:val="kk-KZ"/>
        </w:rPr>
        <w:t>транс-кариофиллен</w:t>
      </w:r>
      <w:r w:rsidR="00AD3224" w:rsidRPr="00AD3224">
        <w:rPr>
          <w:rStyle w:val="afb"/>
          <w:b w:val="0"/>
          <w:bCs w:val="0"/>
          <w:color w:val="000000"/>
          <w:sz w:val="28"/>
          <w:szCs w:val="28"/>
          <w:lang w:val="kk-KZ"/>
        </w:rPr>
        <w:t xml:space="preserve"> </w:t>
      </w:r>
      <w:r w:rsidR="00752228" w:rsidRPr="00B81E53">
        <w:rPr>
          <w:rStyle w:val="afb"/>
          <w:b w:val="0"/>
          <w:bCs w:val="0"/>
          <w:color w:val="000000"/>
          <w:sz w:val="28"/>
          <w:szCs w:val="28"/>
          <w:lang w:val="kk-KZ"/>
        </w:rPr>
        <w:t>~1,72%</w:t>
      </w:r>
      <w:r w:rsidR="00752228" w:rsidRPr="00B81E53">
        <w:rPr>
          <w:b/>
          <w:bCs/>
          <w:color w:val="000000"/>
          <w:sz w:val="28"/>
          <w:szCs w:val="28"/>
          <w:lang w:val="kk-KZ"/>
        </w:rPr>
        <w:t>,</w:t>
      </w:r>
      <w:r w:rsidR="00752228" w:rsidRPr="00B81E53">
        <w:rPr>
          <w:rStyle w:val="apple-converted-space"/>
          <w:b/>
          <w:bCs/>
          <w:color w:val="000000"/>
          <w:sz w:val="28"/>
          <w:szCs w:val="28"/>
          <w:lang w:val="kk-KZ"/>
        </w:rPr>
        <w:t> </w:t>
      </w:r>
      <w:r w:rsidR="00752228" w:rsidRPr="00B81E53">
        <w:rPr>
          <w:rStyle w:val="afb"/>
          <w:b w:val="0"/>
          <w:bCs w:val="0"/>
          <w:color w:val="000000"/>
          <w:sz w:val="28"/>
          <w:szCs w:val="28"/>
        </w:rPr>
        <w:t>γ</w:t>
      </w:r>
      <w:r w:rsidR="00752228" w:rsidRPr="00B81E53">
        <w:rPr>
          <w:rStyle w:val="afb"/>
          <w:b w:val="0"/>
          <w:bCs w:val="0"/>
          <w:color w:val="000000"/>
          <w:sz w:val="28"/>
          <w:szCs w:val="28"/>
          <w:lang w:val="kk-KZ"/>
        </w:rPr>
        <w:t>-мууролен ~1,03%</w:t>
      </w:r>
      <w:r w:rsidR="00752228" w:rsidRPr="00B81E53">
        <w:rPr>
          <w:b/>
          <w:bCs/>
          <w:color w:val="000000"/>
          <w:sz w:val="28"/>
          <w:szCs w:val="28"/>
          <w:lang w:val="kk-KZ"/>
        </w:rPr>
        <w:t>,</w:t>
      </w:r>
      <w:r w:rsidR="00752228" w:rsidRPr="00B81E53">
        <w:rPr>
          <w:rStyle w:val="apple-converted-space"/>
          <w:b/>
          <w:bCs/>
          <w:color w:val="000000"/>
          <w:sz w:val="28"/>
          <w:szCs w:val="28"/>
          <w:lang w:val="kk-KZ"/>
        </w:rPr>
        <w:t> </w:t>
      </w:r>
      <w:r w:rsidR="00752228" w:rsidRPr="00B81E53">
        <w:rPr>
          <w:rStyle w:val="afb"/>
          <w:b w:val="0"/>
          <w:bCs w:val="0"/>
          <w:color w:val="000000"/>
          <w:sz w:val="28"/>
          <w:szCs w:val="28"/>
        </w:rPr>
        <w:t>α</w:t>
      </w:r>
      <w:r w:rsidR="00752228" w:rsidRPr="00B81E53">
        <w:rPr>
          <w:rStyle w:val="afb"/>
          <w:b w:val="0"/>
          <w:bCs w:val="0"/>
          <w:color w:val="000000"/>
          <w:sz w:val="28"/>
          <w:szCs w:val="28"/>
          <w:lang w:val="kk-KZ"/>
        </w:rPr>
        <w:t>-гуайен ~0,41%</w:t>
      </w:r>
      <w:r w:rsidR="00752228" w:rsidRPr="00B81E53">
        <w:rPr>
          <w:rStyle w:val="apple-converted-space"/>
          <w:b/>
          <w:bCs/>
          <w:color w:val="000000"/>
          <w:sz w:val="28"/>
          <w:szCs w:val="28"/>
          <w:lang w:val="kk-KZ"/>
        </w:rPr>
        <w:t> </w:t>
      </w:r>
      <w:r w:rsidR="00752228" w:rsidRPr="00B81E53">
        <w:rPr>
          <w:color w:val="000000"/>
          <w:sz w:val="28"/>
          <w:szCs w:val="28"/>
          <w:lang w:val="kk-KZ"/>
        </w:rPr>
        <w:t xml:space="preserve">және басқалары; бұл қосылыстарға қабынуға қарсы және антимикробтық белсенділік тән </w:t>
      </w:r>
      <w:r w:rsidR="00AD3224">
        <w:rPr>
          <w:color w:val="000000"/>
          <w:sz w:val="28"/>
          <w:szCs w:val="28"/>
          <w:lang w:val="kk-KZ"/>
        </w:rPr>
        <w:t>–</w:t>
      </w:r>
      <w:r w:rsidR="00752228" w:rsidRPr="00B81E53">
        <w:rPr>
          <w:color w:val="000000"/>
          <w:sz w:val="28"/>
          <w:szCs w:val="28"/>
          <w:lang w:val="kk-KZ"/>
        </w:rPr>
        <w:t xml:space="preserve"> бұл гингивит/стоматитті емдеуде және тіс қақтарының алдын алуда маңызды механизмдер болып табылады</w:t>
      </w:r>
      <w:r w:rsidRPr="00B81E53">
        <w:rPr>
          <w:color w:val="000000"/>
          <w:sz w:val="28"/>
          <w:szCs w:val="28"/>
          <w:lang w:val="kk-KZ"/>
        </w:rPr>
        <w:t>;</w:t>
      </w:r>
    </w:p>
    <w:p w14:paraId="1E7FE289" w14:textId="77777777" w:rsidR="00752228" w:rsidRPr="00B81E53" w:rsidRDefault="00793C2A" w:rsidP="00752228">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 л</w:t>
      </w:r>
      <w:r w:rsidR="00752228" w:rsidRPr="00B81E53">
        <w:rPr>
          <w:rStyle w:val="afb"/>
          <w:b w:val="0"/>
          <w:bCs w:val="0"/>
          <w:i/>
          <w:iCs/>
          <w:color w:val="000000"/>
          <w:sz w:val="28"/>
          <w:szCs w:val="28"/>
          <w:lang w:val="kk-KZ"/>
        </w:rPr>
        <w:t>ипофильді қосалқы компоненттердің маркері ретінде стеролдардың болуы.</w:t>
      </w:r>
      <w:r w:rsidR="00752228" w:rsidRPr="00B81E53">
        <w:rPr>
          <w:rStyle w:val="apple-converted-space"/>
          <w:b/>
          <w:bCs/>
          <w:i/>
          <w:iCs/>
          <w:color w:val="000000"/>
          <w:sz w:val="28"/>
          <w:szCs w:val="28"/>
          <w:lang w:val="kk-KZ"/>
        </w:rPr>
        <w:t> </w:t>
      </w:r>
      <w:r w:rsidRPr="00B81E53">
        <w:rPr>
          <w:color w:val="000000"/>
          <w:sz w:val="28"/>
          <w:szCs w:val="28"/>
          <w:lang w:val="kk-KZ"/>
        </w:rPr>
        <w:t xml:space="preserve">Циркуляциялық экстракт құрамында </w:t>
      </w:r>
      <w:r w:rsidR="00752228" w:rsidRPr="00B81E53">
        <w:rPr>
          <w:rStyle w:val="afb"/>
          <w:b w:val="0"/>
          <w:bCs w:val="0"/>
          <w:color w:val="000000"/>
          <w:sz w:val="28"/>
          <w:szCs w:val="28"/>
          <w:lang w:val="kk-KZ"/>
        </w:rPr>
        <w:t>стигмастерол (~1,24%)</w:t>
      </w:r>
      <w:r w:rsidR="00752228" w:rsidRPr="00B81E53">
        <w:rPr>
          <w:rStyle w:val="apple-converted-space"/>
          <w:b/>
          <w:bCs/>
          <w:color w:val="000000"/>
          <w:sz w:val="28"/>
          <w:szCs w:val="28"/>
          <w:lang w:val="kk-KZ"/>
        </w:rPr>
        <w:t> </w:t>
      </w:r>
      <w:r w:rsidR="00752228" w:rsidRPr="00B81E53">
        <w:rPr>
          <w:color w:val="000000"/>
          <w:sz w:val="28"/>
          <w:szCs w:val="28"/>
          <w:lang w:val="kk-KZ"/>
        </w:rPr>
        <w:t>және</w:t>
      </w:r>
      <w:r w:rsidR="00752228" w:rsidRPr="00B81E53">
        <w:rPr>
          <w:rStyle w:val="apple-converted-space"/>
          <w:b/>
          <w:bCs/>
          <w:color w:val="000000"/>
          <w:sz w:val="28"/>
          <w:szCs w:val="28"/>
          <w:lang w:val="kk-KZ"/>
        </w:rPr>
        <w:t> </w:t>
      </w:r>
      <w:r w:rsidR="00752228" w:rsidRPr="00B81E53">
        <w:rPr>
          <w:rStyle w:val="afb"/>
          <w:b w:val="0"/>
          <w:bCs w:val="0"/>
          <w:color w:val="000000"/>
          <w:sz w:val="28"/>
          <w:szCs w:val="28"/>
          <w:lang w:val="kk-KZ"/>
        </w:rPr>
        <w:t>брассикастерол (~1,20%)</w:t>
      </w:r>
      <w:r w:rsidR="00752228" w:rsidRPr="00B81E53">
        <w:rPr>
          <w:rStyle w:val="apple-converted-space"/>
          <w:b/>
          <w:bCs/>
          <w:color w:val="000000"/>
          <w:sz w:val="28"/>
          <w:szCs w:val="28"/>
          <w:lang w:val="kk-KZ"/>
        </w:rPr>
        <w:t> </w:t>
      </w:r>
      <w:r w:rsidR="00752228" w:rsidRPr="00B81E53">
        <w:rPr>
          <w:color w:val="000000"/>
          <w:sz w:val="28"/>
          <w:szCs w:val="28"/>
          <w:lang w:val="kk-KZ"/>
        </w:rPr>
        <w:t xml:space="preserve">анықталған, бұл оның липофильді </w:t>
      </w:r>
      <w:r w:rsidR="00BD49DC">
        <w:rPr>
          <w:color w:val="000000"/>
          <w:sz w:val="28"/>
          <w:szCs w:val="28"/>
          <w:lang w:val="kk-KZ"/>
        </w:rPr>
        <w:t>фракцияға бай екенін көрсетеді -</w:t>
      </w:r>
      <w:r w:rsidR="00752228" w:rsidRPr="00B81E53">
        <w:rPr>
          <w:color w:val="000000"/>
          <w:sz w:val="28"/>
          <w:szCs w:val="28"/>
          <w:lang w:val="kk-KZ"/>
        </w:rPr>
        <w:t xml:space="preserve"> бұл </w:t>
      </w:r>
      <w:r w:rsidRPr="00B81E53">
        <w:rPr>
          <w:color w:val="000000"/>
          <w:sz w:val="28"/>
          <w:szCs w:val="28"/>
          <w:lang w:val="kk-KZ"/>
        </w:rPr>
        <w:t>жабындық</w:t>
      </w:r>
      <w:r w:rsidR="00752228" w:rsidRPr="00B81E53">
        <w:rPr>
          <w:color w:val="000000"/>
          <w:sz w:val="28"/>
          <w:szCs w:val="28"/>
          <w:lang w:val="kk-KZ"/>
        </w:rPr>
        <w:t xml:space="preserve"> матрицаларға енгізу және бақыланатын босап шығу үшін пайдалы</w:t>
      </w:r>
      <w:r w:rsidRPr="00B81E53">
        <w:rPr>
          <w:color w:val="000000"/>
          <w:sz w:val="28"/>
          <w:szCs w:val="28"/>
          <w:lang w:val="kk-KZ"/>
        </w:rPr>
        <w:t>;</w:t>
      </w:r>
    </w:p>
    <w:p w14:paraId="2B227385" w14:textId="77777777" w:rsidR="00752228" w:rsidRPr="00B81E53" w:rsidRDefault="00793C2A" w:rsidP="00752228">
      <w:pPr>
        <w:pStyle w:val="af5"/>
        <w:spacing w:before="0" w:beforeAutospacing="0" w:after="0" w:afterAutospacing="0"/>
        <w:ind w:firstLine="567"/>
        <w:jc w:val="both"/>
        <w:rPr>
          <w:color w:val="000000"/>
          <w:sz w:val="28"/>
          <w:szCs w:val="28"/>
          <w:lang w:val="kk-KZ"/>
        </w:rPr>
      </w:pPr>
      <w:r w:rsidRPr="006B0325">
        <w:rPr>
          <w:rStyle w:val="afb"/>
          <w:b w:val="0"/>
          <w:bCs w:val="0"/>
          <w:i/>
          <w:iCs/>
          <w:color w:val="000000"/>
          <w:sz w:val="28"/>
          <w:szCs w:val="28"/>
          <w:lang w:val="kk-KZ"/>
        </w:rPr>
        <w:t xml:space="preserve">- </w:t>
      </w:r>
      <w:r w:rsidR="006B0325" w:rsidRPr="006B0325">
        <w:rPr>
          <w:rStyle w:val="afb"/>
          <w:b w:val="0"/>
          <w:bCs w:val="0"/>
          <w:i/>
          <w:iCs/>
          <w:color w:val="000000"/>
          <w:sz w:val="28"/>
          <w:szCs w:val="28"/>
          <w:lang w:val="kk-KZ"/>
        </w:rPr>
        <w:t>ультрадыбысты</w:t>
      </w:r>
      <w:r w:rsidR="006B0325">
        <w:rPr>
          <w:rStyle w:val="afb"/>
          <w:b w:val="0"/>
          <w:bCs w:val="0"/>
          <w:i/>
          <w:iCs/>
          <w:color w:val="000000"/>
          <w:sz w:val="28"/>
          <w:szCs w:val="28"/>
          <w:lang w:val="kk-KZ"/>
        </w:rPr>
        <w:t xml:space="preserve"> экстракция әдісімен алынған</w:t>
      </w:r>
      <w:r w:rsidR="006B0325" w:rsidRPr="006B0325">
        <w:rPr>
          <w:rStyle w:val="afb"/>
          <w:b w:val="0"/>
          <w:bCs w:val="0"/>
          <w:i/>
          <w:iCs/>
          <w:color w:val="000000"/>
          <w:sz w:val="28"/>
          <w:szCs w:val="28"/>
          <w:lang w:val="kk-KZ"/>
        </w:rPr>
        <w:t xml:space="preserve"> экстрактпен </w:t>
      </w:r>
      <w:r w:rsidR="00752228" w:rsidRPr="006B0325">
        <w:rPr>
          <w:rStyle w:val="afb"/>
          <w:b w:val="0"/>
          <w:bCs w:val="0"/>
          <w:i/>
          <w:iCs/>
          <w:color w:val="000000"/>
          <w:sz w:val="28"/>
          <w:szCs w:val="28"/>
          <w:lang w:val="kk-KZ"/>
        </w:rPr>
        <w:t>салыстырғанда «теңгерімдірек» профиль.</w:t>
      </w:r>
      <w:r w:rsidR="00752228" w:rsidRPr="006B0325">
        <w:rPr>
          <w:rStyle w:val="apple-converted-space"/>
          <w:color w:val="000000"/>
          <w:sz w:val="28"/>
          <w:szCs w:val="28"/>
          <w:lang w:val="kk-KZ"/>
        </w:rPr>
        <w:t> </w:t>
      </w:r>
      <w:r w:rsidR="00752228" w:rsidRPr="002E2136">
        <w:rPr>
          <w:color w:val="000000"/>
          <w:sz w:val="28"/>
          <w:szCs w:val="28"/>
          <w:lang w:val="kk-KZ"/>
        </w:rPr>
        <w:t xml:space="preserve">Ультрадыбыстық этанолдық экстрактта пиперитенон оксидтің үлесі тіпті жоғары </w:t>
      </w:r>
      <w:r w:rsidR="00752228" w:rsidRPr="002E2136">
        <w:rPr>
          <w:b/>
          <w:bCs/>
          <w:color w:val="000000"/>
          <w:sz w:val="28"/>
          <w:szCs w:val="28"/>
          <w:lang w:val="kk-KZ"/>
        </w:rPr>
        <w:t>(</w:t>
      </w:r>
      <w:r w:rsidR="00752228" w:rsidRPr="002E2136">
        <w:rPr>
          <w:rStyle w:val="afb"/>
          <w:b w:val="0"/>
          <w:bCs w:val="0"/>
          <w:color w:val="000000"/>
          <w:sz w:val="28"/>
          <w:szCs w:val="28"/>
          <w:lang w:val="kk-KZ"/>
        </w:rPr>
        <w:t>87,65%</w:t>
      </w:r>
      <w:r w:rsidR="00752228" w:rsidRPr="002E2136">
        <w:rPr>
          <w:color w:val="000000"/>
          <w:sz w:val="28"/>
          <w:szCs w:val="28"/>
          <w:lang w:val="kk-KZ"/>
        </w:rPr>
        <w:t>), бірақ қосымша сесквитерпендердің үлесі (мысалы,</w:t>
      </w:r>
      <w:r w:rsidR="00752228" w:rsidRPr="002E2136">
        <w:rPr>
          <w:rStyle w:val="apple-converted-space"/>
          <w:color w:val="000000"/>
          <w:sz w:val="28"/>
          <w:szCs w:val="28"/>
          <w:lang w:val="kk-KZ"/>
        </w:rPr>
        <w:t> </w:t>
      </w:r>
      <w:r w:rsidR="00752228" w:rsidRPr="002E2136">
        <w:rPr>
          <w:rStyle w:val="afb"/>
          <w:b w:val="0"/>
          <w:bCs w:val="0"/>
          <w:color w:val="000000"/>
          <w:sz w:val="28"/>
          <w:szCs w:val="28"/>
          <w:lang w:val="kk-KZ"/>
        </w:rPr>
        <w:t>trans-кариофиллен ~0,91%</w:t>
      </w:r>
      <w:r w:rsidR="00752228" w:rsidRPr="002E2136">
        <w:rPr>
          <w:color w:val="000000"/>
          <w:sz w:val="28"/>
          <w:szCs w:val="28"/>
          <w:lang w:val="kk-KZ"/>
        </w:rPr>
        <w:t xml:space="preserve">) төмен; </w:t>
      </w:r>
      <w:r w:rsidRPr="00B81E53">
        <w:rPr>
          <w:color w:val="000000"/>
          <w:sz w:val="28"/>
          <w:szCs w:val="28"/>
          <w:lang w:val="kk-KZ"/>
        </w:rPr>
        <w:t>циркуляциялық экстракт</w:t>
      </w:r>
      <w:r w:rsidR="00752228" w:rsidRPr="002E2136">
        <w:rPr>
          <w:color w:val="000000"/>
          <w:sz w:val="28"/>
          <w:szCs w:val="28"/>
          <w:lang w:val="kk-KZ"/>
        </w:rPr>
        <w:t xml:space="preserve"> керісінше, синергияға және шырышты қабатқа арналған өнімдерде жұмсақ органолептикалық профиль қалыптастыруға мүмкіндік беретін әртүрлі терпендік жиынтықты ұсынады</w:t>
      </w:r>
      <w:r w:rsidRPr="00B81E53">
        <w:rPr>
          <w:color w:val="000000"/>
          <w:sz w:val="28"/>
          <w:szCs w:val="28"/>
          <w:lang w:val="kk-KZ"/>
        </w:rPr>
        <w:t>;</w:t>
      </w:r>
    </w:p>
    <w:p w14:paraId="63B66F4F" w14:textId="28581C95" w:rsidR="00752228" w:rsidRPr="00AD3224" w:rsidRDefault="00793C2A" w:rsidP="00AD3224">
      <w:pPr>
        <w:pStyle w:val="af5"/>
        <w:spacing w:before="0" w:beforeAutospacing="0" w:after="0" w:afterAutospacing="0"/>
        <w:ind w:firstLine="567"/>
        <w:jc w:val="both"/>
        <w:rPr>
          <w:color w:val="000000"/>
          <w:sz w:val="28"/>
          <w:szCs w:val="28"/>
        </w:rPr>
      </w:pPr>
      <w:r w:rsidRPr="00B81E53">
        <w:rPr>
          <w:rStyle w:val="afb"/>
          <w:b w:val="0"/>
          <w:bCs w:val="0"/>
          <w:i/>
          <w:iCs/>
          <w:color w:val="000000"/>
          <w:sz w:val="28"/>
          <w:szCs w:val="28"/>
        </w:rPr>
        <w:t xml:space="preserve">- </w:t>
      </w:r>
      <w:r w:rsidR="00752228" w:rsidRPr="00B81E53">
        <w:rPr>
          <w:rStyle w:val="afb"/>
          <w:b w:val="0"/>
          <w:bCs w:val="0"/>
          <w:i/>
          <w:iCs/>
          <w:color w:val="000000"/>
          <w:sz w:val="28"/>
          <w:szCs w:val="28"/>
        </w:rPr>
        <w:t>сулы экстракт</w:t>
      </w:r>
      <w:r w:rsidRPr="00B81E53">
        <w:rPr>
          <w:rStyle w:val="afb"/>
          <w:b w:val="0"/>
          <w:bCs w:val="0"/>
          <w:i/>
          <w:iCs/>
          <w:color w:val="000000"/>
          <w:sz w:val="28"/>
          <w:szCs w:val="28"/>
          <w:lang w:val="kk-KZ"/>
        </w:rPr>
        <w:t>пен</w:t>
      </w:r>
      <w:r w:rsidR="00752228" w:rsidRPr="00B81E53">
        <w:rPr>
          <w:rStyle w:val="afb"/>
          <w:b w:val="0"/>
          <w:bCs w:val="0"/>
          <w:i/>
          <w:iCs/>
          <w:color w:val="000000"/>
          <w:sz w:val="28"/>
          <w:szCs w:val="28"/>
        </w:rPr>
        <w:t xml:space="preserve"> салыстырғанда «таза» терпендік профиль.</w:t>
      </w:r>
      <w:r w:rsidR="00752228" w:rsidRPr="00B81E53">
        <w:rPr>
          <w:rStyle w:val="apple-converted-space"/>
          <w:color w:val="000000"/>
          <w:sz w:val="28"/>
          <w:szCs w:val="28"/>
        </w:rPr>
        <w:t> </w:t>
      </w:r>
      <w:r w:rsidR="00752228" w:rsidRPr="00B81E53">
        <w:rPr>
          <w:color w:val="000000"/>
          <w:sz w:val="28"/>
          <w:szCs w:val="28"/>
        </w:rPr>
        <w:t xml:space="preserve">Сулы экстрактта пиперитенон оксидтің үлесі төмен </w:t>
      </w:r>
      <w:r w:rsidR="00752228" w:rsidRPr="00B81E53">
        <w:rPr>
          <w:b/>
          <w:bCs/>
          <w:color w:val="000000"/>
          <w:sz w:val="28"/>
          <w:szCs w:val="28"/>
        </w:rPr>
        <w:t>(</w:t>
      </w:r>
      <w:r w:rsidR="00752228" w:rsidRPr="00B81E53">
        <w:rPr>
          <w:rStyle w:val="afb"/>
          <w:b w:val="0"/>
          <w:bCs w:val="0"/>
          <w:color w:val="000000"/>
          <w:sz w:val="28"/>
          <w:szCs w:val="28"/>
        </w:rPr>
        <w:t>49,29%</w:t>
      </w:r>
      <w:r w:rsidR="00752228" w:rsidRPr="00B81E53">
        <w:rPr>
          <w:b/>
          <w:bCs/>
          <w:color w:val="000000"/>
          <w:sz w:val="28"/>
          <w:szCs w:val="28"/>
        </w:rPr>
        <w:t>)</w:t>
      </w:r>
      <w:r w:rsidR="00752228" w:rsidRPr="00B81E53">
        <w:rPr>
          <w:color w:val="000000"/>
          <w:sz w:val="28"/>
          <w:szCs w:val="28"/>
        </w:rPr>
        <w:t xml:space="preserve"> және реакцияға бейім карбонилді қосылыстардың айтарлықтай мөлшері кездеседі</w:t>
      </w:r>
      <w:r w:rsidR="00AD3224">
        <w:rPr>
          <w:color w:val="000000"/>
          <w:sz w:val="28"/>
          <w:szCs w:val="28"/>
        </w:rPr>
        <w:t xml:space="preserve"> –</w:t>
      </w:r>
      <w:r w:rsidR="00752228" w:rsidRPr="00B81E53">
        <w:rPr>
          <w:color w:val="000000"/>
          <w:sz w:val="28"/>
          <w:szCs w:val="28"/>
        </w:rPr>
        <w:t xml:space="preserve"> мысалы,</w:t>
      </w:r>
      <w:r w:rsidR="00752228" w:rsidRPr="00B81E53">
        <w:rPr>
          <w:rStyle w:val="apple-converted-space"/>
          <w:color w:val="000000"/>
          <w:sz w:val="28"/>
          <w:szCs w:val="28"/>
        </w:rPr>
        <w:t> </w:t>
      </w:r>
      <w:r w:rsidR="00752228" w:rsidRPr="00D578A2">
        <w:rPr>
          <w:rStyle w:val="afb"/>
          <w:b w:val="0"/>
          <w:bCs w:val="0"/>
          <w:color w:val="000000"/>
          <w:sz w:val="28"/>
          <w:szCs w:val="28"/>
        </w:rPr>
        <w:t>2-</w:t>
      </w:r>
      <w:r w:rsidR="00752228" w:rsidRPr="00B81E53">
        <w:rPr>
          <w:rStyle w:val="afb"/>
          <w:b w:val="0"/>
          <w:bCs w:val="0"/>
          <w:color w:val="000000"/>
          <w:sz w:val="28"/>
          <w:szCs w:val="28"/>
        </w:rPr>
        <w:t>циклопентен-1-он ~9,49%</w:t>
      </w:r>
      <w:r w:rsidR="00752228" w:rsidRPr="00B81E53">
        <w:rPr>
          <w:rStyle w:val="apple-converted-space"/>
          <w:b/>
          <w:bCs/>
          <w:color w:val="000000"/>
          <w:sz w:val="28"/>
          <w:szCs w:val="28"/>
        </w:rPr>
        <w:t> </w:t>
      </w:r>
      <w:r w:rsidR="00752228" w:rsidRPr="00B81E53">
        <w:rPr>
          <w:color w:val="000000"/>
          <w:sz w:val="28"/>
          <w:szCs w:val="28"/>
        </w:rPr>
        <w:t>және</w:t>
      </w:r>
      <w:r w:rsidR="00752228" w:rsidRPr="00B81E53">
        <w:rPr>
          <w:rStyle w:val="apple-converted-space"/>
          <w:b/>
          <w:bCs/>
          <w:color w:val="000000"/>
          <w:sz w:val="28"/>
          <w:szCs w:val="28"/>
        </w:rPr>
        <w:t> </w:t>
      </w:r>
      <w:r w:rsidR="00752228" w:rsidRPr="00B81E53">
        <w:rPr>
          <w:rStyle w:val="afb"/>
          <w:b w:val="0"/>
          <w:bCs w:val="0"/>
          <w:color w:val="000000"/>
          <w:sz w:val="28"/>
          <w:szCs w:val="28"/>
        </w:rPr>
        <w:t>2H-пиран-2-он ~4,70%</w:t>
      </w:r>
      <w:r w:rsidR="00752228" w:rsidRPr="00B81E53">
        <w:rPr>
          <w:b/>
          <w:bCs/>
          <w:color w:val="000000"/>
          <w:sz w:val="28"/>
          <w:szCs w:val="28"/>
        </w:rPr>
        <w:t>;</w:t>
      </w:r>
      <w:r w:rsidR="00752228" w:rsidRPr="00B81E53">
        <w:rPr>
          <w:color w:val="000000"/>
          <w:sz w:val="28"/>
          <w:szCs w:val="28"/>
        </w:rPr>
        <w:t xml:space="preserve"> шырышты қабатқа арналған өнімдер үшін терпенге бағытталған </w:t>
      </w:r>
      <w:r w:rsidRPr="00B81E53">
        <w:rPr>
          <w:color w:val="000000"/>
          <w:sz w:val="28"/>
          <w:szCs w:val="28"/>
          <w:lang w:val="kk-KZ"/>
        </w:rPr>
        <w:t>циркуляциялық экстракттың</w:t>
      </w:r>
      <w:r w:rsidR="00752228" w:rsidRPr="00B81E53">
        <w:rPr>
          <w:color w:val="000000"/>
          <w:sz w:val="28"/>
          <w:szCs w:val="28"/>
        </w:rPr>
        <w:t xml:space="preserve"> құрамы анағұрлым қолайлы</w:t>
      </w:r>
      <w:r w:rsidRPr="00B81E53">
        <w:rPr>
          <w:color w:val="000000"/>
          <w:sz w:val="28"/>
          <w:szCs w:val="28"/>
          <w:lang w:val="kk-KZ"/>
        </w:rPr>
        <w:t>;</w:t>
      </w:r>
    </w:p>
    <w:p w14:paraId="68D91A2A" w14:textId="77777777" w:rsidR="00041C8B" w:rsidRDefault="00752228" w:rsidP="00793C2A">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 xml:space="preserve"> </w:t>
      </w:r>
      <w:r w:rsidR="00793C2A" w:rsidRPr="00B81E53">
        <w:rPr>
          <w:rStyle w:val="afb"/>
          <w:b w:val="0"/>
          <w:bCs w:val="0"/>
          <w:i/>
          <w:iCs/>
          <w:color w:val="000000"/>
          <w:sz w:val="28"/>
          <w:szCs w:val="28"/>
          <w:lang w:val="kk-KZ"/>
        </w:rPr>
        <w:t>-</w:t>
      </w:r>
      <w:r w:rsidR="006B0325">
        <w:rPr>
          <w:rStyle w:val="afb"/>
          <w:b w:val="0"/>
          <w:bCs w:val="0"/>
          <w:i/>
          <w:iCs/>
          <w:color w:val="000000"/>
          <w:sz w:val="28"/>
          <w:szCs w:val="28"/>
          <w:lang w:val="kk-KZ"/>
        </w:rPr>
        <w:t xml:space="preserve"> </w:t>
      </w:r>
      <w:r w:rsidR="00793C2A" w:rsidRPr="00B81E53">
        <w:rPr>
          <w:color w:val="000000"/>
          <w:sz w:val="28"/>
          <w:szCs w:val="28"/>
          <w:lang w:val="kk-KZ"/>
        </w:rPr>
        <w:t>Құйынды</w:t>
      </w:r>
      <w:r w:rsidR="006B0325">
        <w:rPr>
          <w:color w:val="000000"/>
          <w:sz w:val="28"/>
          <w:szCs w:val="28"/>
          <w:lang w:val="kk-KZ"/>
        </w:rPr>
        <w:t xml:space="preserve"> экстракция әдісімен алынған</w:t>
      </w:r>
      <w:r w:rsidR="00793C2A" w:rsidRPr="00B81E53">
        <w:rPr>
          <w:color w:val="000000"/>
          <w:sz w:val="28"/>
          <w:szCs w:val="28"/>
          <w:lang w:val="kk-KZ"/>
        </w:rPr>
        <w:t xml:space="preserve"> экстракт</w:t>
      </w:r>
      <w:r w:rsidRPr="00B81E53">
        <w:rPr>
          <w:color w:val="000000"/>
          <w:sz w:val="28"/>
          <w:szCs w:val="28"/>
          <w:lang w:val="kk-KZ"/>
        </w:rPr>
        <w:t xml:space="preserve"> құрамында ұзын тізбекті алкандар басым (</w:t>
      </w:r>
      <w:r w:rsidRPr="00B81E53">
        <w:rPr>
          <w:rStyle w:val="afb"/>
          <w:b w:val="0"/>
          <w:bCs w:val="0"/>
          <w:color w:val="000000"/>
          <w:sz w:val="28"/>
          <w:szCs w:val="28"/>
          <w:lang w:val="kk-KZ"/>
        </w:rPr>
        <w:t>гексадекан 16,22%</w:t>
      </w:r>
      <w:r w:rsidRPr="00B81E53">
        <w:rPr>
          <w:b/>
          <w:bCs/>
          <w:color w:val="000000"/>
          <w:sz w:val="28"/>
          <w:szCs w:val="28"/>
          <w:lang w:val="kk-KZ"/>
        </w:rPr>
        <w:t>,</w:t>
      </w:r>
      <w:r w:rsidRPr="00B81E53">
        <w:rPr>
          <w:rStyle w:val="apple-converted-space"/>
          <w:b/>
          <w:bCs/>
          <w:color w:val="000000"/>
          <w:sz w:val="28"/>
          <w:szCs w:val="28"/>
          <w:lang w:val="kk-KZ"/>
        </w:rPr>
        <w:t> </w:t>
      </w:r>
      <w:r w:rsidRPr="00B81E53">
        <w:rPr>
          <w:rStyle w:val="afb"/>
          <w:b w:val="0"/>
          <w:bCs w:val="0"/>
          <w:color w:val="000000"/>
          <w:sz w:val="28"/>
          <w:szCs w:val="28"/>
          <w:lang w:val="kk-KZ"/>
        </w:rPr>
        <w:t>додекан 15,92%</w:t>
      </w:r>
      <w:r w:rsidRPr="00B81E53">
        <w:rPr>
          <w:b/>
          <w:bCs/>
          <w:color w:val="000000"/>
          <w:sz w:val="28"/>
          <w:szCs w:val="28"/>
          <w:lang w:val="kk-KZ"/>
        </w:rPr>
        <w:t>,</w:t>
      </w:r>
      <w:r w:rsidRPr="00B81E53">
        <w:rPr>
          <w:rStyle w:val="apple-converted-space"/>
          <w:b/>
          <w:bCs/>
          <w:color w:val="000000"/>
          <w:sz w:val="28"/>
          <w:szCs w:val="28"/>
          <w:lang w:val="kk-KZ"/>
        </w:rPr>
        <w:t> </w:t>
      </w:r>
      <w:r w:rsidRPr="00B81E53">
        <w:rPr>
          <w:rStyle w:val="afb"/>
          <w:b w:val="0"/>
          <w:bCs w:val="0"/>
          <w:color w:val="000000"/>
          <w:sz w:val="28"/>
          <w:szCs w:val="28"/>
          <w:lang w:val="kk-KZ"/>
        </w:rPr>
        <w:t>тетрадека</w:t>
      </w:r>
      <w:r w:rsidR="006B0325">
        <w:rPr>
          <w:rStyle w:val="afb"/>
          <w:b w:val="0"/>
          <w:bCs w:val="0"/>
          <w:color w:val="000000"/>
          <w:sz w:val="28"/>
          <w:szCs w:val="28"/>
          <w:lang w:val="kk-KZ"/>
        </w:rPr>
        <w:t>-</w:t>
      </w:r>
      <w:r w:rsidRPr="00B81E53">
        <w:rPr>
          <w:rStyle w:val="afb"/>
          <w:b w:val="0"/>
          <w:bCs w:val="0"/>
          <w:color w:val="000000"/>
          <w:sz w:val="28"/>
          <w:szCs w:val="28"/>
          <w:lang w:val="kk-KZ"/>
        </w:rPr>
        <w:t>н 14,12%</w:t>
      </w:r>
      <w:r w:rsidRPr="00B81E53">
        <w:rPr>
          <w:rStyle w:val="apple-converted-space"/>
          <w:color w:val="000000"/>
          <w:sz w:val="28"/>
          <w:szCs w:val="28"/>
          <w:lang w:val="kk-KZ"/>
        </w:rPr>
        <w:t> </w:t>
      </w:r>
      <w:r w:rsidRPr="00B81E53">
        <w:rPr>
          <w:color w:val="000000"/>
          <w:sz w:val="28"/>
          <w:szCs w:val="28"/>
          <w:lang w:val="kk-KZ"/>
        </w:rPr>
        <w:t>және т.б.), ал арнайы қабынуға қарсы терпендік компоненттер әлсіз көрініс тапқан</w:t>
      </w:r>
      <w:r w:rsidR="00793C2A" w:rsidRPr="00B81E53">
        <w:rPr>
          <w:color w:val="000000"/>
          <w:sz w:val="28"/>
          <w:szCs w:val="28"/>
          <w:lang w:val="kk-KZ"/>
        </w:rPr>
        <w:t>,</w:t>
      </w:r>
      <w:r w:rsidRPr="00B81E53">
        <w:rPr>
          <w:color w:val="000000"/>
          <w:sz w:val="28"/>
          <w:szCs w:val="28"/>
          <w:lang w:val="kk-KZ"/>
        </w:rPr>
        <w:t xml:space="preserve"> </w:t>
      </w:r>
      <w:r w:rsidR="00793C2A" w:rsidRPr="00B81E53">
        <w:rPr>
          <w:color w:val="000000"/>
          <w:sz w:val="28"/>
          <w:szCs w:val="28"/>
          <w:lang w:val="kk-KZ"/>
        </w:rPr>
        <w:t>ал циркуляциялық экстракт</w:t>
      </w:r>
      <w:r w:rsidRPr="00B81E53">
        <w:rPr>
          <w:color w:val="000000"/>
          <w:sz w:val="28"/>
          <w:szCs w:val="28"/>
          <w:lang w:val="kk-KZ"/>
        </w:rPr>
        <w:t xml:space="preserve"> керісінше, шырышты қабатта антимикробтық және қабынуға қарсы әсер үшін маңызды терпендерге бай.</w:t>
      </w:r>
    </w:p>
    <w:p w14:paraId="6BCDAFBF" w14:textId="77777777" w:rsidR="006B0325" w:rsidRPr="006B0325" w:rsidRDefault="006B0325" w:rsidP="00793C2A">
      <w:pPr>
        <w:pStyle w:val="af5"/>
        <w:spacing w:before="0" w:beforeAutospacing="0" w:after="0" w:afterAutospacing="0"/>
        <w:ind w:firstLine="567"/>
        <w:jc w:val="both"/>
        <w:rPr>
          <w:color w:val="000000"/>
          <w:sz w:val="28"/>
          <w:szCs w:val="28"/>
          <w:lang w:val="kk-KZ"/>
        </w:rPr>
      </w:pPr>
      <w:r>
        <w:rPr>
          <w:color w:val="000000"/>
          <w:sz w:val="28"/>
          <w:szCs w:val="28"/>
          <w:lang w:val="kk-KZ"/>
        </w:rPr>
        <w:t>-</w:t>
      </w:r>
      <w:r w:rsidRPr="006B0325">
        <w:rPr>
          <w:lang w:val="kk-KZ"/>
        </w:rPr>
        <w:t xml:space="preserve"> </w:t>
      </w:r>
      <w:r w:rsidRPr="006B0325">
        <w:rPr>
          <w:color w:val="000000"/>
          <w:sz w:val="28"/>
          <w:szCs w:val="28"/>
          <w:lang w:val="kk-KZ"/>
        </w:rPr>
        <w:t xml:space="preserve">циркуляциялық экстракция әдісі </w:t>
      </w:r>
      <w:r w:rsidRPr="002E2136">
        <w:rPr>
          <w:i/>
          <w:iCs/>
          <w:color w:val="000000"/>
          <w:sz w:val="28"/>
          <w:szCs w:val="28"/>
          <w:lang w:val="kk-KZ"/>
        </w:rPr>
        <w:t>экстрактивті заттардың жалпы шығымы</w:t>
      </w:r>
      <w:r w:rsidRPr="006B0325">
        <w:rPr>
          <w:color w:val="000000"/>
          <w:sz w:val="28"/>
          <w:szCs w:val="28"/>
          <w:lang w:val="kk-KZ"/>
        </w:rPr>
        <w:t xml:space="preserve"> бойынша да тиімді болып табылды. Сокслет аппаратында жүргізілетін үздіксіз циркуляция процесі еріткіштің шикізатпен көп мәрте жанасуын қамтамасыз етеді, бұл массаалмасу үдерісін күшейтіп, биологиялық белсенді </w:t>
      </w:r>
      <w:r w:rsidRPr="006B0325">
        <w:rPr>
          <w:color w:val="000000"/>
          <w:sz w:val="28"/>
          <w:szCs w:val="28"/>
          <w:lang w:val="kk-KZ"/>
        </w:rPr>
        <w:lastRenderedPageBreak/>
        <w:t xml:space="preserve">заттардың толық әрі тұрақты бөлінуіне мүмкіндік береді. Нәтижесінде экстрактивті заттардың шығымы жоғары, қайталанымдылығы жақсы және партияаралық вариабельділігі төмен экстракт алынды. Бұл өндірістік масштабта стандартталатын және тұрақты сапа көрсеткіштерін қамтамасыз ететін фитопрепарат </w:t>
      </w:r>
      <w:r>
        <w:rPr>
          <w:color w:val="000000"/>
          <w:sz w:val="28"/>
          <w:szCs w:val="28"/>
          <w:lang w:val="kk-KZ"/>
        </w:rPr>
        <w:t xml:space="preserve">жасау </w:t>
      </w:r>
      <w:r w:rsidRPr="006B0325">
        <w:rPr>
          <w:color w:val="000000"/>
          <w:sz w:val="28"/>
          <w:szCs w:val="28"/>
          <w:lang w:val="kk-KZ"/>
        </w:rPr>
        <w:t>үшін маңызды артықшылық болып табылады.</w:t>
      </w:r>
    </w:p>
    <w:p w14:paraId="4CDC2135" w14:textId="77777777" w:rsidR="006B0325" w:rsidRPr="00B81E53" w:rsidRDefault="006B0325" w:rsidP="00793C2A">
      <w:pPr>
        <w:pStyle w:val="af5"/>
        <w:spacing w:before="0" w:beforeAutospacing="0" w:after="0" w:afterAutospacing="0"/>
        <w:ind w:firstLine="567"/>
        <w:jc w:val="both"/>
        <w:rPr>
          <w:color w:val="000000"/>
          <w:sz w:val="28"/>
          <w:szCs w:val="28"/>
          <w:lang w:val="kk-KZ"/>
        </w:rPr>
      </w:pPr>
      <w:r w:rsidRPr="006B0325">
        <w:rPr>
          <w:color w:val="000000"/>
          <w:sz w:val="28"/>
          <w:szCs w:val="28"/>
          <w:lang w:val="kk-KZ"/>
        </w:rPr>
        <w:t>Азиялық жалбыз (</w:t>
      </w:r>
      <w:r w:rsidRPr="006B0325">
        <w:rPr>
          <w:i/>
          <w:iCs/>
          <w:color w:val="000000"/>
          <w:sz w:val="28"/>
          <w:szCs w:val="28"/>
          <w:lang w:val="kk-KZ"/>
        </w:rPr>
        <w:t>Mentha asiatica</w:t>
      </w:r>
      <w:r w:rsidRPr="006B0325">
        <w:rPr>
          <w:color w:val="000000"/>
          <w:sz w:val="28"/>
          <w:szCs w:val="28"/>
          <w:lang w:val="kk-KZ"/>
        </w:rPr>
        <w:t xml:space="preserve"> Boriss.) жер үсті бөлігінен алынған циркуляциялық сұйық экстрактысын алудың технологиялық сызбасы құрастырылды.  Технологиялық сызба  алты негізгі және үш қосымша сатылардан тұрады:</w:t>
      </w:r>
    </w:p>
    <w:p w14:paraId="33F2BA9B" w14:textId="77777777" w:rsidR="00003ABA" w:rsidRPr="00003ABA" w:rsidRDefault="00003ABA" w:rsidP="00003ABA">
      <w:pPr>
        <w:ind w:firstLine="567"/>
        <w:jc w:val="both"/>
        <w:rPr>
          <w:i/>
          <w:iCs/>
          <w:sz w:val="28"/>
          <w:szCs w:val="28"/>
          <w:lang w:val="kk-KZ"/>
        </w:rPr>
      </w:pPr>
      <w:r w:rsidRPr="00003ABA">
        <w:rPr>
          <w:i/>
          <w:iCs/>
          <w:sz w:val="28"/>
          <w:szCs w:val="28"/>
          <w:lang w:val="kk-KZ"/>
        </w:rPr>
        <w:t>1-саты – Дәрілік өсімдік шикізатын дайындау.</w:t>
      </w:r>
    </w:p>
    <w:p w14:paraId="01EDA9AC" w14:textId="77777777" w:rsidR="00003ABA" w:rsidRPr="00003ABA" w:rsidRDefault="00003ABA" w:rsidP="00003ABA">
      <w:pPr>
        <w:ind w:firstLine="567"/>
        <w:jc w:val="both"/>
        <w:rPr>
          <w:sz w:val="28"/>
          <w:szCs w:val="28"/>
          <w:lang w:val="kk-KZ"/>
        </w:rPr>
      </w:pPr>
      <w:r w:rsidRPr="00003ABA">
        <w:rPr>
          <w:sz w:val="28"/>
          <w:szCs w:val="28"/>
          <w:lang w:val="kk-KZ"/>
        </w:rPr>
        <w:t>Бұл кезеңде шикізаттың морфологиялық сәйкестігі, біріңғайлығы, бөгде қоспалардың болмауы, ылғалдылығы және бөлшек өлшемі бақыланады. Ұсақтау регламентке сәйкес жүргізіліп, фракциялық құрамы електеу арқылы тексеріледі. Әр партия сапа бақылауынан өтіп, тиісті құжаттамамен рәсімделеді.</w:t>
      </w:r>
    </w:p>
    <w:p w14:paraId="1592EB67" w14:textId="77777777" w:rsidR="00003ABA" w:rsidRPr="00003ABA" w:rsidRDefault="00003ABA" w:rsidP="00003ABA">
      <w:pPr>
        <w:ind w:firstLine="567"/>
        <w:jc w:val="both"/>
        <w:rPr>
          <w:i/>
          <w:iCs/>
          <w:sz w:val="28"/>
          <w:szCs w:val="28"/>
          <w:lang w:val="kk-KZ"/>
        </w:rPr>
      </w:pPr>
      <w:r w:rsidRPr="00003ABA">
        <w:rPr>
          <w:i/>
          <w:iCs/>
          <w:sz w:val="28"/>
          <w:szCs w:val="28"/>
          <w:lang w:val="kk-KZ"/>
        </w:rPr>
        <w:t>2-саты – Экстрагентті дайындау.</w:t>
      </w:r>
    </w:p>
    <w:p w14:paraId="405D7F93" w14:textId="77777777" w:rsidR="00003ABA" w:rsidRPr="00003ABA" w:rsidRDefault="00003ABA" w:rsidP="00003ABA">
      <w:pPr>
        <w:ind w:firstLine="567"/>
        <w:jc w:val="both"/>
        <w:rPr>
          <w:sz w:val="28"/>
          <w:szCs w:val="28"/>
          <w:lang w:val="kk-KZ"/>
        </w:rPr>
      </w:pPr>
      <w:r w:rsidRPr="00003ABA">
        <w:rPr>
          <w:sz w:val="28"/>
          <w:szCs w:val="28"/>
          <w:lang w:val="kk-KZ"/>
        </w:rPr>
        <w:t>Экстрагенттің концентрациясы, тазалығы және тығыздығы анықталады. Шикізат пен экстрагенттің арақатынасы дәл өлшенеді. Экстракция уақыты, температурасы және қысымы технологиялық регламентке сәйкес белгіленеді.</w:t>
      </w:r>
    </w:p>
    <w:p w14:paraId="5DF3FAE0" w14:textId="77777777" w:rsidR="00003ABA" w:rsidRPr="00003ABA" w:rsidRDefault="00003ABA" w:rsidP="00003ABA">
      <w:pPr>
        <w:ind w:firstLine="567"/>
        <w:jc w:val="both"/>
        <w:rPr>
          <w:i/>
          <w:iCs/>
          <w:sz w:val="28"/>
          <w:szCs w:val="28"/>
          <w:lang w:val="kk-KZ"/>
        </w:rPr>
      </w:pPr>
      <w:r w:rsidRPr="00003ABA">
        <w:rPr>
          <w:i/>
          <w:iCs/>
          <w:sz w:val="28"/>
          <w:szCs w:val="28"/>
          <w:lang w:val="kk-KZ"/>
        </w:rPr>
        <w:t>3-саты – Сокслет қондырғысына шикізат пен экстрагентті енгізу.</w:t>
      </w:r>
    </w:p>
    <w:p w14:paraId="73EC405C" w14:textId="77777777" w:rsidR="00003ABA" w:rsidRPr="00003ABA" w:rsidRDefault="00003ABA" w:rsidP="00003ABA">
      <w:pPr>
        <w:ind w:firstLine="567"/>
        <w:jc w:val="both"/>
        <w:rPr>
          <w:sz w:val="28"/>
          <w:szCs w:val="28"/>
          <w:lang w:val="kk-KZ"/>
        </w:rPr>
      </w:pPr>
      <w:r w:rsidRPr="00003ABA">
        <w:rPr>
          <w:sz w:val="28"/>
          <w:szCs w:val="28"/>
          <w:lang w:val="kk-KZ"/>
        </w:rPr>
        <w:t>Ұнтақталған шикізат аппаратқа орналастырылып, қажетті көлемдегі экстрагент құйылады. Қондырғының герметикалылығы, қосылыстардың тығыздығы және тоңазытқыш жүйесінің дұрыс жұмыс істеуі тексеріледі.</w:t>
      </w:r>
    </w:p>
    <w:p w14:paraId="496DF338" w14:textId="77777777" w:rsidR="00003ABA" w:rsidRPr="00003ABA" w:rsidRDefault="00003ABA" w:rsidP="00003ABA">
      <w:pPr>
        <w:ind w:firstLine="567"/>
        <w:jc w:val="both"/>
        <w:rPr>
          <w:i/>
          <w:iCs/>
          <w:sz w:val="28"/>
          <w:szCs w:val="28"/>
          <w:lang w:val="kk-KZ"/>
        </w:rPr>
      </w:pPr>
      <w:r w:rsidRPr="00003ABA">
        <w:rPr>
          <w:i/>
          <w:iCs/>
          <w:sz w:val="28"/>
          <w:szCs w:val="28"/>
          <w:lang w:val="kk-KZ"/>
        </w:rPr>
        <w:t>4-саты – Циркуляциялық экстракт алу.</w:t>
      </w:r>
    </w:p>
    <w:p w14:paraId="1A189778" w14:textId="77777777" w:rsidR="00003ABA" w:rsidRPr="00003ABA" w:rsidRDefault="00003ABA" w:rsidP="00003ABA">
      <w:pPr>
        <w:ind w:firstLine="567"/>
        <w:jc w:val="both"/>
        <w:rPr>
          <w:sz w:val="28"/>
          <w:szCs w:val="28"/>
          <w:lang w:val="kk-KZ"/>
        </w:rPr>
      </w:pPr>
      <w:r w:rsidRPr="00003ABA">
        <w:rPr>
          <w:sz w:val="28"/>
          <w:szCs w:val="28"/>
          <w:lang w:val="kk-KZ"/>
        </w:rPr>
        <w:t>Экстракциялау 300 минут бойы, 5 айналыммен жүргізіледі. Температура 60–65°С шегінде сақталады, қысым және қайнау үрдісінің бірқалыптылығы бақыланады. Конденсация процесі мен экстрагенттің циркуляциясы тұрақты бақылауда ұсталады.</w:t>
      </w:r>
    </w:p>
    <w:p w14:paraId="3C778E31" w14:textId="77777777" w:rsidR="00003ABA" w:rsidRPr="00003ABA" w:rsidRDefault="00003ABA" w:rsidP="00003ABA">
      <w:pPr>
        <w:ind w:firstLine="567"/>
        <w:jc w:val="both"/>
        <w:rPr>
          <w:i/>
          <w:iCs/>
          <w:sz w:val="28"/>
          <w:szCs w:val="28"/>
          <w:lang w:val="kk-KZ"/>
        </w:rPr>
      </w:pPr>
      <w:r w:rsidRPr="00003ABA">
        <w:rPr>
          <w:i/>
          <w:iCs/>
          <w:sz w:val="28"/>
          <w:szCs w:val="28"/>
          <w:lang w:val="kk-KZ"/>
        </w:rPr>
        <w:t>5-саты – Экстрактыны тұндыру.</w:t>
      </w:r>
    </w:p>
    <w:p w14:paraId="5196BF19" w14:textId="77777777" w:rsidR="00003ABA" w:rsidRPr="00003ABA" w:rsidRDefault="00003ABA" w:rsidP="00003ABA">
      <w:pPr>
        <w:ind w:firstLine="567"/>
        <w:jc w:val="both"/>
        <w:rPr>
          <w:sz w:val="28"/>
          <w:szCs w:val="28"/>
          <w:lang w:val="kk-KZ"/>
        </w:rPr>
      </w:pPr>
      <w:r w:rsidRPr="00003ABA">
        <w:rPr>
          <w:sz w:val="28"/>
          <w:szCs w:val="28"/>
          <w:lang w:val="kk-KZ"/>
        </w:rPr>
        <w:t>Алынған экстракт 20–25°С температурада, күн сәулесі түспейтін қараңғы жерде 48 сағат тұндырылады. Температуралық режим мен ыдыстың герметикалылығы қамтамасыз етіледі.</w:t>
      </w:r>
    </w:p>
    <w:p w14:paraId="1F2DFEFF" w14:textId="77777777" w:rsidR="00003ABA" w:rsidRPr="00003ABA" w:rsidRDefault="00003ABA" w:rsidP="00003ABA">
      <w:pPr>
        <w:ind w:firstLine="567"/>
        <w:jc w:val="both"/>
        <w:rPr>
          <w:i/>
          <w:iCs/>
          <w:sz w:val="28"/>
          <w:szCs w:val="28"/>
          <w:lang w:val="kk-KZ"/>
        </w:rPr>
      </w:pPr>
      <w:r w:rsidRPr="00003ABA">
        <w:rPr>
          <w:i/>
          <w:iCs/>
          <w:sz w:val="28"/>
          <w:szCs w:val="28"/>
          <w:lang w:val="kk-KZ"/>
        </w:rPr>
        <w:t>6-саты – Сүзу және аралық өнімді бақылау.</w:t>
      </w:r>
    </w:p>
    <w:p w14:paraId="429C391B" w14:textId="77777777" w:rsidR="00003ABA" w:rsidRPr="00003ABA" w:rsidRDefault="00003ABA" w:rsidP="00003ABA">
      <w:pPr>
        <w:ind w:firstLine="567"/>
        <w:jc w:val="both"/>
        <w:rPr>
          <w:sz w:val="28"/>
          <w:szCs w:val="28"/>
          <w:lang w:val="kk-KZ"/>
        </w:rPr>
      </w:pPr>
      <w:r w:rsidRPr="00003ABA">
        <w:rPr>
          <w:sz w:val="28"/>
          <w:szCs w:val="28"/>
          <w:lang w:val="kk-KZ"/>
        </w:rPr>
        <w:t>Экстракт сүзгіден өткізіліп, мөлдірлігі, түсі және механикалық қоспалардың болмауы тексеріледі. Қажет болған жағдайда физика-химиялық көрсеткіштері анықталады.</w:t>
      </w:r>
    </w:p>
    <w:p w14:paraId="7E478AAF" w14:textId="77777777" w:rsidR="00003ABA" w:rsidRPr="00003ABA" w:rsidRDefault="00003ABA" w:rsidP="00003ABA">
      <w:pPr>
        <w:ind w:firstLine="567"/>
        <w:jc w:val="both"/>
        <w:rPr>
          <w:i/>
          <w:iCs/>
          <w:sz w:val="28"/>
          <w:szCs w:val="28"/>
          <w:lang w:val="kk-KZ"/>
        </w:rPr>
      </w:pPr>
      <w:r w:rsidRPr="00003ABA">
        <w:rPr>
          <w:i/>
          <w:iCs/>
          <w:sz w:val="28"/>
          <w:szCs w:val="28"/>
          <w:lang w:val="kk-KZ"/>
        </w:rPr>
        <w:t>7-саты – Құтыларды дайындау (тазалау, кептіру).</w:t>
      </w:r>
    </w:p>
    <w:p w14:paraId="19A05F87" w14:textId="77777777" w:rsidR="00003ABA" w:rsidRPr="00003ABA" w:rsidRDefault="00003ABA" w:rsidP="00003ABA">
      <w:pPr>
        <w:ind w:firstLine="567"/>
        <w:jc w:val="both"/>
        <w:rPr>
          <w:sz w:val="28"/>
          <w:szCs w:val="28"/>
          <w:lang w:val="kk-KZ"/>
        </w:rPr>
      </w:pPr>
      <w:r w:rsidRPr="00003ABA">
        <w:rPr>
          <w:sz w:val="28"/>
          <w:szCs w:val="28"/>
          <w:lang w:val="kk-KZ"/>
        </w:rPr>
        <w:t>Құтылар мен тығындар жуылып, кептіріледі, қажет болса стерилизацияланады. Олардың тазалығы мен бүтіндігі тексеріледі.</w:t>
      </w:r>
    </w:p>
    <w:p w14:paraId="387D6C93" w14:textId="77777777" w:rsidR="00003ABA" w:rsidRPr="00003ABA" w:rsidRDefault="00003ABA" w:rsidP="00003ABA">
      <w:pPr>
        <w:ind w:firstLine="567"/>
        <w:jc w:val="both"/>
        <w:rPr>
          <w:i/>
          <w:iCs/>
          <w:sz w:val="28"/>
          <w:szCs w:val="28"/>
          <w:lang w:val="kk-KZ"/>
        </w:rPr>
      </w:pPr>
      <w:r w:rsidRPr="00003ABA">
        <w:rPr>
          <w:i/>
          <w:iCs/>
          <w:sz w:val="28"/>
          <w:szCs w:val="28"/>
          <w:lang w:val="kk-KZ"/>
        </w:rPr>
        <w:t>8-саты – Дайын өнімді құю, маркілеу және бастапқы орау.</w:t>
      </w:r>
    </w:p>
    <w:p w14:paraId="3EBB1586" w14:textId="77777777" w:rsidR="00003ABA" w:rsidRPr="00003ABA" w:rsidRDefault="00003ABA" w:rsidP="00003ABA">
      <w:pPr>
        <w:ind w:firstLine="567"/>
        <w:jc w:val="both"/>
        <w:rPr>
          <w:sz w:val="28"/>
          <w:szCs w:val="28"/>
          <w:lang w:val="kk-KZ"/>
        </w:rPr>
      </w:pPr>
      <w:r w:rsidRPr="00003ABA">
        <w:rPr>
          <w:sz w:val="28"/>
          <w:szCs w:val="28"/>
          <w:lang w:val="kk-KZ"/>
        </w:rPr>
        <w:t>Экстракт белгіленген көлемде құтыларға құйылып, тығындалады. Серия нөмірі, өндірілген күні және жарамдылық мерзімі көрсетіліп, маркіленеді.</w:t>
      </w:r>
    </w:p>
    <w:p w14:paraId="2A359284" w14:textId="77777777" w:rsidR="00003ABA" w:rsidRPr="00003ABA" w:rsidRDefault="00003ABA" w:rsidP="00003ABA">
      <w:pPr>
        <w:ind w:firstLine="567"/>
        <w:jc w:val="both"/>
        <w:rPr>
          <w:i/>
          <w:iCs/>
          <w:sz w:val="28"/>
          <w:szCs w:val="28"/>
          <w:lang w:val="kk-KZ"/>
        </w:rPr>
      </w:pPr>
      <w:r w:rsidRPr="00003ABA">
        <w:rPr>
          <w:i/>
          <w:iCs/>
          <w:sz w:val="28"/>
          <w:szCs w:val="28"/>
          <w:lang w:val="kk-KZ"/>
        </w:rPr>
        <w:t>9-саты – Қораптарға орау және дайын өнімді босату.</w:t>
      </w:r>
    </w:p>
    <w:p w14:paraId="6442ADD0" w14:textId="77777777" w:rsidR="00C62546" w:rsidRPr="00B81E53" w:rsidRDefault="00003ABA" w:rsidP="00003ABA">
      <w:pPr>
        <w:ind w:firstLine="567"/>
        <w:jc w:val="both"/>
        <w:rPr>
          <w:sz w:val="28"/>
          <w:szCs w:val="28"/>
          <w:lang w:val="kk-KZ"/>
        </w:rPr>
      </w:pPr>
      <w:r w:rsidRPr="00003ABA">
        <w:rPr>
          <w:sz w:val="28"/>
          <w:szCs w:val="28"/>
          <w:lang w:val="kk-KZ"/>
        </w:rPr>
        <w:lastRenderedPageBreak/>
        <w:t>Құтылар белгіленген сан бойынша қораптарға салынып, қаптаманың дұрыстығы тексеріледі. Дайын өнім сапа бақылау бөлімінің рұқсатынан кейін қоймаға жіберіледі.</w:t>
      </w:r>
    </w:p>
    <w:p w14:paraId="6D12F8EC" w14:textId="77777777" w:rsidR="00C62546" w:rsidRPr="00B81E53" w:rsidRDefault="00C62546" w:rsidP="00C62546">
      <w:pPr>
        <w:ind w:firstLine="567"/>
        <w:jc w:val="both"/>
        <w:rPr>
          <w:sz w:val="28"/>
          <w:szCs w:val="28"/>
          <w:lang w:val="kk-KZ"/>
        </w:rPr>
      </w:pPr>
      <w:r w:rsidRPr="00B81E53">
        <w:rPr>
          <w:sz w:val="28"/>
          <w:szCs w:val="28"/>
          <w:lang w:val="kk-KZ"/>
        </w:rPr>
        <w:t xml:space="preserve">Алынған циркуляциялық экстракт технологиялық сызбасы ұсынылған пайдалы модельге патент шығарылды (қосымша </w:t>
      </w:r>
      <w:r w:rsidR="002E2136">
        <w:rPr>
          <w:sz w:val="28"/>
          <w:szCs w:val="28"/>
          <w:lang w:val="kk-KZ"/>
        </w:rPr>
        <w:t>А</w:t>
      </w:r>
      <w:r w:rsidRPr="00B81E53">
        <w:rPr>
          <w:sz w:val="28"/>
          <w:szCs w:val="28"/>
          <w:lang w:val="kk-KZ"/>
        </w:rPr>
        <w:t>).</w:t>
      </w:r>
    </w:p>
    <w:p w14:paraId="0BE47950" w14:textId="77777777" w:rsidR="00C62546" w:rsidRDefault="00C62546" w:rsidP="00C62546">
      <w:pPr>
        <w:ind w:firstLine="567"/>
        <w:jc w:val="both"/>
        <w:rPr>
          <w:sz w:val="28"/>
          <w:szCs w:val="28"/>
          <w:lang w:val="kk-KZ" w:eastAsia="ko-KR"/>
        </w:rPr>
      </w:pPr>
    </w:p>
    <w:p w14:paraId="570EA40A" w14:textId="77777777" w:rsidR="00003ABA" w:rsidRDefault="00003ABA" w:rsidP="00C62546">
      <w:pPr>
        <w:ind w:firstLine="567"/>
        <w:jc w:val="both"/>
        <w:rPr>
          <w:sz w:val="28"/>
          <w:szCs w:val="28"/>
          <w:lang w:val="kk-KZ" w:eastAsia="ko-KR"/>
        </w:rPr>
      </w:pPr>
    </w:p>
    <w:p w14:paraId="67B7F364" w14:textId="77777777" w:rsidR="00003ABA" w:rsidRDefault="00003ABA" w:rsidP="00C62546">
      <w:pPr>
        <w:ind w:firstLine="567"/>
        <w:jc w:val="both"/>
        <w:rPr>
          <w:sz w:val="28"/>
          <w:szCs w:val="28"/>
          <w:lang w:val="kk-KZ" w:eastAsia="ko-KR"/>
        </w:rPr>
      </w:pPr>
    </w:p>
    <w:p w14:paraId="1701226A" w14:textId="77777777" w:rsidR="00003ABA" w:rsidRDefault="00003ABA" w:rsidP="00C62546">
      <w:pPr>
        <w:ind w:firstLine="567"/>
        <w:jc w:val="both"/>
        <w:rPr>
          <w:sz w:val="28"/>
          <w:szCs w:val="28"/>
          <w:lang w:val="kk-KZ" w:eastAsia="ko-KR"/>
        </w:rPr>
      </w:pPr>
    </w:p>
    <w:p w14:paraId="2192033E" w14:textId="77777777" w:rsidR="00003ABA" w:rsidRDefault="00003ABA" w:rsidP="00C62546">
      <w:pPr>
        <w:ind w:firstLine="567"/>
        <w:jc w:val="both"/>
        <w:rPr>
          <w:sz w:val="28"/>
          <w:szCs w:val="28"/>
          <w:lang w:val="kk-KZ" w:eastAsia="ko-KR"/>
        </w:rPr>
      </w:pPr>
    </w:p>
    <w:p w14:paraId="799326FB" w14:textId="77777777" w:rsidR="00003ABA" w:rsidRPr="00B81E53" w:rsidRDefault="00003ABA" w:rsidP="00C62546">
      <w:pPr>
        <w:ind w:firstLine="567"/>
        <w:jc w:val="both"/>
        <w:rPr>
          <w:sz w:val="28"/>
          <w:szCs w:val="28"/>
          <w:lang w:val="kk-KZ" w:eastAsia="ko-KR"/>
        </w:rPr>
      </w:pPr>
    </w:p>
    <w:p w14:paraId="1D4B53A3" w14:textId="77777777" w:rsidR="00C62546" w:rsidRPr="00EE7BCC" w:rsidRDefault="00C62546" w:rsidP="00C62546">
      <w:pPr>
        <w:ind w:firstLine="567"/>
        <w:jc w:val="center"/>
        <w:rPr>
          <w:sz w:val="28"/>
          <w:szCs w:val="28"/>
          <w:lang w:val="kk-KZ" w:eastAsia="ko-KR"/>
        </w:rPr>
      </w:pPr>
      <w:r w:rsidRPr="00B81E53">
        <w:rPr>
          <w:sz w:val="28"/>
          <w:szCs w:val="28"/>
          <w:lang w:val="kk-KZ" w:eastAsia="ko-KR"/>
        </w:rPr>
        <w:t xml:space="preserve">  </w:t>
      </w:r>
    </w:p>
    <w:p w14:paraId="6DD44FA1" w14:textId="77777777" w:rsidR="00C62546" w:rsidRPr="00B81E53" w:rsidRDefault="00C62546" w:rsidP="00C62546">
      <w:pPr>
        <w:ind w:firstLine="567"/>
        <w:jc w:val="center"/>
        <w:rPr>
          <w:sz w:val="28"/>
          <w:szCs w:val="28"/>
          <w:lang w:val="kk-KZ" w:eastAsia="ko-KR"/>
        </w:rPr>
      </w:pPr>
    </w:p>
    <w:p w14:paraId="04FFD545" w14:textId="77777777" w:rsidR="00C62546" w:rsidRPr="00B81E53" w:rsidRDefault="00C62546" w:rsidP="00C62546">
      <w:pPr>
        <w:ind w:firstLine="567"/>
        <w:jc w:val="both"/>
        <w:rPr>
          <w:sz w:val="28"/>
          <w:szCs w:val="28"/>
          <w:lang w:val="kk-KZ" w:eastAsia="ko-KR"/>
        </w:rPr>
      </w:pPr>
    </w:p>
    <w:p w14:paraId="65A55C41" w14:textId="77777777" w:rsidR="00C62546" w:rsidRPr="00B81E53" w:rsidRDefault="00C62546" w:rsidP="00C62546">
      <w:pPr>
        <w:ind w:firstLine="567"/>
        <w:jc w:val="both"/>
        <w:rPr>
          <w:sz w:val="28"/>
          <w:szCs w:val="28"/>
          <w:lang w:val="kk-KZ" w:eastAsia="ko-KR"/>
        </w:rPr>
      </w:pPr>
    </w:p>
    <w:p w14:paraId="13D11F8E" w14:textId="77777777" w:rsidR="00C62546" w:rsidRPr="00B81E53" w:rsidRDefault="00C62546" w:rsidP="00C62546">
      <w:pPr>
        <w:ind w:firstLine="567"/>
        <w:jc w:val="both"/>
        <w:rPr>
          <w:sz w:val="28"/>
          <w:szCs w:val="28"/>
          <w:lang w:val="kk-KZ" w:eastAsia="ko-KR"/>
        </w:rPr>
      </w:pPr>
    </w:p>
    <w:p w14:paraId="58B43A50" w14:textId="77777777" w:rsidR="00C62546" w:rsidRPr="00B81E53" w:rsidRDefault="00C62546" w:rsidP="00C62546">
      <w:pPr>
        <w:ind w:firstLine="567"/>
        <w:jc w:val="both"/>
        <w:rPr>
          <w:sz w:val="28"/>
          <w:szCs w:val="28"/>
          <w:lang w:val="kk-KZ" w:eastAsia="ko-KR"/>
        </w:rPr>
      </w:pPr>
    </w:p>
    <w:p w14:paraId="152E03F4" w14:textId="336AE675" w:rsidR="00C62546" w:rsidRPr="00B81E53" w:rsidRDefault="00B31BBF" w:rsidP="00B31BBF">
      <w:pPr>
        <w:ind w:firstLine="567"/>
        <w:jc w:val="center"/>
        <w:rPr>
          <w:sz w:val="28"/>
          <w:szCs w:val="28"/>
          <w:lang w:val="kk-KZ" w:eastAsia="ko-KR"/>
        </w:rPr>
      </w:pPr>
      <w:r>
        <w:rPr>
          <w:noProof/>
          <w:sz w:val="28"/>
          <w:szCs w:val="28"/>
          <w:lang w:val="kk-KZ" w:eastAsia="ko-KR"/>
        </w:rPr>
        <w:lastRenderedPageBreak/>
        <w:drawing>
          <wp:inline distT="0" distB="0" distL="0" distR="0" wp14:anchorId="2717DFB6" wp14:editId="1D82D738">
            <wp:extent cx="5560695" cy="7611035"/>
            <wp:effectExtent l="0" t="0" r="1905" b="0"/>
            <wp:docPr id="48794441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593592" cy="7656062"/>
                    </a:xfrm>
                    <a:prstGeom prst="rect">
                      <a:avLst/>
                    </a:prstGeom>
                  </pic:spPr>
                </pic:pic>
              </a:graphicData>
            </a:graphic>
          </wp:inline>
        </w:drawing>
      </w:r>
    </w:p>
    <w:p w14:paraId="215A68E8" w14:textId="77777777" w:rsidR="00C62546" w:rsidRPr="00B81E53" w:rsidRDefault="00C62546" w:rsidP="00C62546">
      <w:pPr>
        <w:ind w:firstLine="567"/>
        <w:rPr>
          <w:b/>
          <w:bCs/>
          <w:sz w:val="28"/>
          <w:szCs w:val="28"/>
          <w:lang w:val="kk-KZ" w:eastAsia="ko-KR"/>
        </w:rPr>
      </w:pPr>
    </w:p>
    <w:p w14:paraId="7CD205FF" w14:textId="63BB6AC7" w:rsidR="000D6914" w:rsidRPr="000D6914" w:rsidRDefault="00C62546" w:rsidP="00B31BBF">
      <w:pPr>
        <w:pStyle w:val="1"/>
        <w:tabs>
          <w:tab w:val="left" w:pos="567"/>
        </w:tabs>
        <w:spacing w:before="0" w:after="240"/>
        <w:jc w:val="center"/>
        <w:rPr>
          <w:rFonts w:ascii="Times New Roman" w:hAnsi="Times New Roman"/>
          <w:b w:val="0"/>
          <w:bCs w:val="0"/>
          <w:color w:val="000000"/>
          <w:lang w:val="kk-KZ"/>
        </w:rPr>
      </w:pPr>
      <w:r w:rsidRPr="00B81E53">
        <w:rPr>
          <w:rFonts w:ascii="Times New Roman" w:hAnsi="Times New Roman"/>
          <w:b w:val="0"/>
          <w:bCs w:val="0"/>
          <w:color w:val="000000"/>
          <w:lang w:val="kk-KZ"/>
        </w:rPr>
        <w:t xml:space="preserve">Сурет </w:t>
      </w:r>
      <w:r w:rsidR="00793C2A" w:rsidRPr="000D6914">
        <w:rPr>
          <w:rFonts w:ascii="Times New Roman" w:hAnsi="Times New Roman"/>
          <w:b w:val="0"/>
          <w:bCs w:val="0"/>
          <w:color w:val="000000"/>
          <w:lang w:val="kk-KZ"/>
        </w:rPr>
        <w:t>2</w:t>
      </w:r>
      <w:r w:rsidR="009F71FA" w:rsidRPr="000D6914">
        <w:rPr>
          <w:rFonts w:ascii="Times New Roman" w:hAnsi="Times New Roman"/>
          <w:b w:val="0"/>
          <w:bCs w:val="0"/>
          <w:color w:val="000000"/>
          <w:lang w:val="kk-KZ"/>
        </w:rPr>
        <w:t xml:space="preserve">5 </w:t>
      </w:r>
      <w:r w:rsidRPr="00B81E53">
        <w:rPr>
          <w:rFonts w:ascii="Times New Roman" w:hAnsi="Times New Roman"/>
          <w:b w:val="0"/>
          <w:bCs w:val="0"/>
          <w:color w:val="000000"/>
          <w:lang w:val="kk-KZ"/>
        </w:rPr>
        <w:t>- Азиялық жалбыз (</w:t>
      </w:r>
      <w:r w:rsidRPr="00B81E53">
        <w:rPr>
          <w:rFonts w:ascii="Times New Roman" w:hAnsi="Times New Roman"/>
          <w:b w:val="0"/>
          <w:bCs w:val="0"/>
          <w:i/>
          <w:iCs/>
          <w:color w:val="000000"/>
          <w:lang w:val="kk-KZ"/>
        </w:rPr>
        <w:t>Mentha asiatica</w:t>
      </w:r>
      <w:r w:rsidRPr="00B81E53">
        <w:rPr>
          <w:rFonts w:ascii="Times New Roman" w:hAnsi="Times New Roman"/>
          <w:b w:val="0"/>
          <w:bCs w:val="0"/>
          <w:color w:val="000000"/>
          <w:lang w:val="kk-KZ"/>
        </w:rPr>
        <w:t xml:space="preserve"> Boriss.)</w:t>
      </w:r>
      <w:r w:rsidR="00F4381F">
        <w:rPr>
          <w:rFonts w:ascii="Times New Roman" w:hAnsi="Times New Roman"/>
          <w:b w:val="0"/>
          <w:bCs w:val="0"/>
          <w:color w:val="000000"/>
          <w:lang w:val="kk-KZ"/>
        </w:rPr>
        <w:t xml:space="preserve"> өсімдігінен циркуляциялық экстракция әдісімен </w:t>
      </w:r>
      <w:r w:rsidRPr="00B81E53">
        <w:rPr>
          <w:rFonts w:ascii="Times New Roman" w:hAnsi="Times New Roman"/>
          <w:b w:val="0"/>
          <w:bCs w:val="0"/>
          <w:color w:val="000000"/>
          <w:lang w:val="kk-KZ"/>
        </w:rPr>
        <w:t xml:space="preserve"> экстракт алу технологиялық сызбас</w:t>
      </w:r>
      <w:r w:rsidR="000D6914">
        <w:rPr>
          <w:rFonts w:ascii="Times New Roman" w:hAnsi="Times New Roman"/>
          <w:b w:val="0"/>
          <w:bCs w:val="0"/>
          <w:color w:val="000000"/>
          <w:lang w:val="kk-KZ"/>
        </w:rPr>
        <w:t>ы</w:t>
      </w:r>
    </w:p>
    <w:p w14:paraId="203D1481" w14:textId="77777777" w:rsidR="00B71E79" w:rsidRDefault="00B71E79" w:rsidP="00B71E79">
      <w:pPr>
        <w:rPr>
          <w:lang w:val="kk-KZ"/>
        </w:rPr>
      </w:pPr>
    </w:p>
    <w:p w14:paraId="449E0617" w14:textId="77777777" w:rsidR="00B31BBF" w:rsidRDefault="000D6914" w:rsidP="000D6914">
      <w:pPr>
        <w:jc w:val="both"/>
        <w:rPr>
          <w:b/>
          <w:bCs/>
          <w:sz w:val="28"/>
          <w:szCs w:val="28"/>
          <w:lang w:val="kk-KZ"/>
        </w:rPr>
      </w:pPr>
      <w:r w:rsidRPr="000D6914">
        <w:rPr>
          <w:b/>
          <w:bCs/>
          <w:sz w:val="28"/>
          <w:szCs w:val="28"/>
          <w:lang w:val="kk-KZ"/>
        </w:rPr>
        <w:t xml:space="preserve">      </w:t>
      </w:r>
    </w:p>
    <w:p w14:paraId="62485EEB" w14:textId="6DD94E4E" w:rsidR="000D6914" w:rsidRPr="00433EC1" w:rsidRDefault="000D6914" w:rsidP="00823313">
      <w:pPr>
        <w:ind w:firstLine="567"/>
        <w:jc w:val="both"/>
        <w:rPr>
          <w:b/>
          <w:bCs/>
          <w:sz w:val="28"/>
          <w:szCs w:val="28"/>
          <w:lang w:val="kk-KZ" w:eastAsia="ko-KR"/>
        </w:rPr>
      </w:pPr>
      <w:r w:rsidRPr="000D6914">
        <w:rPr>
          <w:b/>
          <w:bCs/>
          <w:sz w:val="28"/>
          <w:szCs w:val="28"/>
          <w:lang w:val="kk-KZ"/>
        </w:rPr>
        <w:lastRenderedPageBreak/>
        <w:t xml:space="preserve">   4.2  </w:t>
      </w:r>
      <w:r w:rsidRPr="000D6914">
        <w:rPr>
          <w:b/>
          <w:bCs/>
          <w:sz w:val="28"/>
          <w:szCs w:val="28"/>
          <w:lang w:val="kk-KZ" w:eastAsia="ko-KR"/>
        </w:rPr>
        <w:t>Азиялық жалбыз (</w:t>
      </w:r>
      <w:r w:rsidRPr="000D6914">
        <w:rPr>
          <w:b/>
          <w:bCs/>
          <w:i/>
          <w:iCs/>
          <w:sz w:val="28"/>
          <w:szCs w:val="28"/>
          <w:lang w:val="kk-KZ" w:eastAsia="ko-KR"/>
        </w:rPr>
        <w:t>Mentha asiatica</w:t>
      </w:r>
      <w:r w:rsidRPr="000D6914">
        <w:rPr>
          <w:b/>
          <w:bCs/>
          <w:sz w:val="28"/>
          <w:szCs w:val="28"/>
          <w:lang w:val="kk-KZ" w:eastAsia="ko-KR"/>
        </w:rPr>
        <w:t xml:space="preserve"> Boriss.) экстрактының сапа көрсеткіштерін жасау, жарамдылық мерзімін анықтау</w:t>
      </w:r>
    </w:p>
    <w:p w14:paraId="0D6E5735" w14:textId="77777777" w:rsidR="000D6914" w:rsidRPr="00B81E53" w:rsidRDefault="000D6914" w:rsidP="000D6914">
      <w:pPr>
        <w:tabs>
          <w:tab w:val="left" w:pos="276"/>
        </w:tabs>
        <w:ind w:firstLine="567"/>
        <w:jc w:val="both"/>
        <w:rPr>
          <w:sz w:val="28"/>
          <w:szCs w:val="28"/>
          <w:lang w:val="kk-KZ"/>
        </w:rPr>
      </w:pPr>
      <w:r w:rsidRPr="00B81E53">
        <w:rPr>
          <w:b/>
          <w:sz w:val="28"/>
          <w:szCs w:val="28"/>
          <w:lang w:val="kk-KZ" w:eastAsia="ko-KR"/>
        </w:rPr>
        <w:t xml:space="preserve">Сипаттамасы. </w:t>
      </w:r>
      <w:r w:rsidRPr="00491394">
        <w:rPr>
          <w:sz w:val="28"/>
          <w:szCs w:val="28"/>
          <w:lang w:val="kk-KZ"/>
        </w:rPr>
        <w:t xml:space="preserve">ҚР  МФ, 1 т., «Экстракттар» жеке фармакопеялық мақаласы бойынша </w:t>
      </w:r>
      <w:r w:rsidRPr="00B81E53">
        <w:rPr>
          <w:sz w:val="28"/>
          <w:szCs w:val="28"/>
          <w:lang w:val="kk-KZ"/>
        </w:rPr>
        <w:t>визуалды бақылау нәтижесінде экстракт жасыл түсті, мөлдір және өзіне тән өткір иісі бар екендігі анықталды.</w:t>
      </w:r>
    </w:p>
    <w:p w14:paraId="5D144D11" w14:textId="1B7CA778" w:rsidR="000D6914" w:rsidRPr="002B7EC4" w:rsidRDefault="000D6914" w:rsidP="000D6914">
      <w:pPr>
        <w:tabs>
          <w:tab w:val="left" w:pos="276"/>
        </w:tabs>
        <w:ind w:firstLine="567"/>
        <w:jc w:val="both"/>
        <w:rPr>
          <w:sz w:val="28"/>
          <w:szCs w:val="28"/>
          <w:lang w:val="kk-KZ"/>
        </w:rPr>
      </w:pPr>
      <w:r w:rsidRPr="00B81E53">
        <w:rPr>
          <w:b/>
          <w:sz w:val="28"/>
          <w:szCs w:val="28"/>
          <w:lang w:val="kk-KZ" w:eastAsia="ko-KR"/>
        </w:rPr>
        <w:t>Идентификация.</w:t>
      </w:r>
      <w:r w:rsidRPr="00B81E53">
        <w:rPr>
          <w:b/>
          <w:sz w:val="28"/>
          <w:szCs w:val="28"/>
          <w:lang w:val="kk-KZ"/>
        </w:rPr>
        <w:t xml:space="preserve"> Сапалық анықтау.</w:t>
      </w:r>
      <w:r w:rsidRPr="00B81E53">
        <w:rPr>
          <w:sz w:val="28"/>
          <w:szCs w:val="28"/>
          <w:lang w:val="kk-KZ"/>
        </w:rPr>
        <w:t xml:space="preserve"> </w:t>
      </w:r>
      <w:r w:rsidRPr="00D52E52">
        <w:rPr>
          <w:sz w:val="28"/>
          <w:szCs w:val="28"/>
          <w:lang w:val="kk-KZ"/>
        </w:rPr>
        <w:t>Пиперитон оксидін сапалық анықтау</w:t>
      </w:r>
      <w:r>
        <w:rPr>
          <w:sz w:val="28"/>
          <w:szCs w:val="28"/>
          <w:lang w:val="kk-KZ"/>
        </w:rPr>
        <w:t xml:space="preserve"> </w:t>
      </w:r>
      <w:r w:rsidRPr="00D52E52">
        <w:rPr>
          <w:sz w:val="28"/>
          <w:szCs w:val="28"/>
          <w:lang w:val="kk-KZ"/>
        </w:rPr>
        <w:t xml:space="preserve">ҚР  МФ, 1 т., </w:t>
      </w:r>
      <w:r w:rsidRPr="00D52E52">
        <w:rPr>
          <w:i/>
          <w:iCs/>
          <w:sz w:val="28"/>
          <w:szCs w:val="28"/>
          <w:lang w:val="kk-KZ"/>
        </w:rPr>
        <w:t>2.2.27</w:t>
      </w:r>
      <w:r w:rsidRPr="00D52E52">
        <w:rPr>
          <w:sz w:val="28"/>
          <w:szCs w:val="28"/>
          <w:lang w:val="kk-KZ"/>
        </w:rPr>
        <w:t xml:space="preserve"> Жұқа қабатты хроматография </w:t>
      </w:r>
      <w:r>
        <w:rPr>
          <w:sz w:val="28"/>
          <w:szCs w:val="28"/>
          <w:lang w:val="kk-KZ"/>
        </w:rPr>
        <w:t>әдісі бойынша жүргізілді.</w:t>
      </w:r>
      <w:r w:rsidR="00154DAB" w:rsidRPr="00154DAB">
        <w:t xml:space="preserve"> </w:t>
      </w:r>
      <w:r w:rsidR="00154DAB" w:rsidRPr="00154DAB">
        <w:rPr>
          <w:sz w:val="28"/>
          <w:szCs w:val="28"/>
          <w:lang w:val="kk-KZ"/>
        </w:rPr>
        <w:t>Зерттелетін ерітіндінің хроматограммасында көк-жасыл түсті негізгі дақ байқалды. Оның орналасу аймағы стандартты пиперитон оксиді ерітіндісінің негізгі дағымен сәйкес келді. Осы жүйе жағдайында пиперитон оксидіне тән дақтың Rf мәні 0,49–0,56 аралығында сипатталады</w:t>
      </w:r>
      <w:r w:rsidR="002B7EC4">
        <w:rPr>
          <w:sz w:val="28"/>
          <w:szCs w:val="28"/>
          <w:lang w:val="kk-KZ"/>
        </w:rPr>
        <w:t xml:space="preserve"> </w:t>
      </w:r>
      <w:r w:rsidR="002B7EC4" w:rsidRPr="002B7EC4">
        <w:rPr>
          <w:sz w:val="28"/>
          <w:szCs w:val="28"/>
          <w:lang w:val="kk-KZ"/>
        </w:rPr>
        <w:t>(</w:t>
      </w:r>
      <w:r w:rsidR="002B7EC4">
        <w:rPr>
          <w:sz w:val="28"/>
          <w:szCs w:val="28"/>
          <w:lang w:val="kk-KZ"/>
        </w:rPr>
        <w:t xml:space="preserve">Сурет </w:t>
      </w:r>
      <w:r w:rsidR="002B7EC4" w:rsidRPr="002B7EC4">
        <w:rPr>
          <w:sz w:val="28"/>
          <w:szCs w:val="28"/>
          <w:lang w:val="kk-KZ"/>
        </w:rPr>
        <w:t>26).</w:t>
      </w:r>
    </w:p>
    <w:p w14:paraId="694C20DD" w14:textId="77777777" w:rsidR="002B7EC4" w:rsidRDefault="002B7EC4" w:rsidP="000D6914">
      <w:pPr>
        <w:tabs>
          <w:tab w:val="left" w:pos="276"/>
        </w:tabs>
        <w:ind w:firstLine="567"/>
        <w:jc w:val="both"/>
        <w:rPr>
          <w:sz w:val="28"/>
          <w:szCs w:val="28"/>
          <w:lang w:val="kk-KZ"/>
        </w:rPr>
      </w:pPr>
    </w:p>
    <w:p w14:paraId="170C2DC9" w14:textId="2578B68C" w:rsidR="00154DAB" w:rsidRDefault="00055AF4" w:rsidP="002B7EC4">
      <w:pPr>
        <w:tabs>
          <w:tab w:val="left" w:pos="276"/>
        </w:tabs>
        <w:ind w:firstLine="567"/>
        <w:jc w:val="center"/>
        <w:rPr>
          <w:sz w:val="28"/>
          <w:szCs w:val="28"/>
          <w:lang w:val="kk-KZ"/>
        </w:rPr>
      </w:pPr>
      <w:r>
        <w:rPr>
          <w:noProof/>
          <w:sz w:val="28"/>
          <w:szCs w:val="28"/>
          <w:lang w:val="kk-KZ"/>
        </w:rPr>
        <w:drawing>
          <wp:inline distT="0" distB="0" distL="0" distR="0" wp14:anchorId="22FFD7CD" wp14:editId="67A85E3F">
            <wp:extent cx="2163445" cy="2781836"/>
            <wp:effectExtent l="0" t="0" r="0" b="0"/>
            <wp:docPr id="13378233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23383" name="Рисунок 1337823383"/>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2198526" cy="2826945"/>
                    </a:xfrm>
                    <a:prstGeom prst="rect">
                      <a:avLst/>
                    </a:prstGeom>
                  </pic:spPr>
                </pic:pic>
              </a:graphicData>
            </a:graphic>
          </wp:inline>
        </w:drawing>
      </w:r>
    </w:p>
    <w:p w14:paraId="261A5FCD" w14:textId="77777777" w:rsidR="002B7EC4" w:rsidRDefault="002B7EC4" w:rsidP="002B7EC4">
      <w:pPr>
        <w:tabs>
          <w:tab w:val="left" w:pos="276"/>
        </w:tabs>
        <w:ind w:firstLine="567"/>
        <w:jc w:val="center"/>
        <w:rPr>
          <w:sz w:val="28"/>
          <w:szCs w:val="28"/>
          <w:lang w:val="en-US"/>
        </w:rPr>
      </w:pPr>
    </w:p>
    <w:p w14:paraId="383F5760" w14:textId="79C51B99" w:rsidR="002B7EC4" w:rsidRPr="00101F96" w:rsidRDefault="002B7EC4" w:rsidP="002B7EC4">
      <w:pPr>
        <w:tabs>
          <w:tab w:val="left" w:pos="276"/>
        </w:tabs>
        <w:ind w:firstLine="567"/>
        <w:jc w:val="center"/>
        <w:rPr>
          <w:sz w:val="28"/>
          <w:szCs w:val="28"/>
          <w:lang w:val="en-US"/>
        </w:rPr>
      </w:pPr>
      <w:r>
        <w:rPr>
          <w:sz w:val="28"/>
          <w:szCs w:val="28"/>
          <w:lang w:val="kk-KZ"/>
        </w:rPr>
        <w:t xml:space="preserve">Сурет 26 - </w:t>
      </w:r>
      <w:r w:rsidRPr="002B7EC4">
        <w:rPr>
          <w:sz w:val="28"/>
          <w:szCs w:val="28"/>
          <w:lang w:val="kk-KZ"/>
        </w:rPr>
        <w:t>Азиялық жалбыз (</w:t>
      </w:r>
      <w:r w:rsidRPr="002B7EC4">
        <w:rPr>
          <w:i/>
          <w:iCs/>
          <w:sz w:val="28"/>
          <w:szCs w:val="28"/>
          <w:lang w:val="kk-KZ"/>
        </w:rPr>
        <w:t>Mentha asiatica</w:t>
      </w:r>
      <w:r w:rsidRPr="002B7EC4">
        <w:rPr>
          <w:sz w:val="28"/>
          <w:szCs w:val="28"/>
          <w:lang w:val="kk-KZ"/>
        </w:rPr>
        <w:t xml:space="preserve"> Boriss.) экстрактының</w:t>
      </w:r>
      <w:r>
        <w:rPr>
          <w:sz w:val="28"/>
          <w:szCs w:val="28"/>
          <w:lang w:val="kk-KZ"/>
        </w:rPr>
        <w:t xml:space="preserve"> ЖҚХ әдісімен құрамын сапалық анықтау</w:t>
      </w:r>
      <w:r w:rsidR="00101F96">
        <w:rPr>
          <w:sz w:val="28"/>
          <w:szCs w:val="28"/>
          <w:lang w:val="en-US"/>
        </w:rPr>
        <w:t xml:space="preserve"> (A –</w:t>
      </w:r>
      <w:r w:rsidR="00101F96">
        <w:rPr>
          <w:sz w:val="28"/>
          <w:szCs w:val="28"/>
          <w:lang w:val="kk-KZ"/>
        </w:rPr>
        <w:t xml:space="preserve"> экстракт; Ә </w:t>
      </w:r>
      <w:r w:rsidR="00101F96">
        <w:rPr>
          <w:sz w:val="28"/>
          <w:szCs w:val="28"/>
          <w:lang w:val="en-US"/>
        </w:rPr>
        <w:t>–</w:t>
      </w:r>
      <w:r w:rsidR="00101F96" w:rsidRPr="00101F96">
        <w:rPr>
          <w:sz w:val="28"/>
          <w:szCs w:val="28"/>
          <w:lang w:val="en-US"/>
        </w:rPr>
        <w:t xml:space="preserve"> </w:t>
      </w:r>
      <w:r w:rsidR="00101F96">
        <w:rPr>
          <w:sz w:val="28"/>
          <w:szCs w:val="28"/>
          <w:lang w:val="kk-KZ"/>
        </w:rPr>
        <w:t>стандарт ерітінді</w:t>
      </w:r>
      <w:r w:rsidR="00101F96" w:rsidRPr="00101F96">
        <w:rPr>
          <w:sz w:val="28"/>
          <w:szCs w:val="28"/>
          <w:lang w:val="en-US"/>
        </w:rPr>
        <w:t>)</w:t>
      </w:r>
    </w:p>
    <w:p w14:paraId="6E5EB000" w14:textId="77777777" w:rsidR="002B7EC4" w:rsidRPr="002B7EC4" w:rsidRDefault="002B7EC4" w:rsidP="002B7EC4">
      <w:pPr>
        <w:tabs>
          <w:tab w:val="left" w:pos="276"/>
        </w:tabs>
        <w:ind w:firstLine="567"/>
        <w:jc w:val="center"/>
        <w:rPr>
          <w:sz w:val="28"/>
          <w:szCs w:val="28"/>
          <w:lang w:val="kk-KZ"/>
        </w:rPr>
      </w:pPr>
    </w:p>
    <w:p w14:paraId="6EDD6395" w14:textId="77777777" w:rsidR="000D6914" w:rsidRPr="00B81E53" w:rsidRDefault="000D6914" w:rsidP="000D6914">
      <w:pPr>
        <w:tabs>
          <w:tab w:val="left" w:pos="276"/>
        </w:tabs>
        <w:ind w:firstLine="567"/>
        <w:jc w:val="both"/>
        <w:rPr>
          <w:sz w:val="28"/>
          <w:szCs w:val="28"/>
          <w:lang w:val="kk-KZ"/>
        </w:rPr>
      </w:pPr>
      <w:r w:rsidRPr="00B81E53">
        <w:rPr>
          <w:b/>
          <w:bCs/>
          <w:sz w:val="28"/>
          <w:szCs w:val="28"/>
          <w:lang w:val="kk-KZ"/>
        </w:rPr>
        <w:t>Этанол мөлшері</w:t>
      </w:r>
      <w:r w:rsidRPr="00EE7BCC">
        <w:rPr>
          <w:b/>
          <w:bCs/>
          <w:sz w:val="28"/>
          <w:szCs w:val="28"/>
          <w:lang w:val="kk-KZ"/>
        </w:rPr>
        <w:t xml:space="preserve">. </w:t>
      </w:r>
      <w:r w:rsidRPr="001F53A8">
        <w:rPr>
          <w:sz w:val="28"/>
          <w:szCs w:val="28"/>
          <w:lang w:val="kk-KZ"/>
        </w:rPr>
        <w:t xml:space="preserve">ҚР МФ 1 т., </w:t>
      </w:r>
      <w:r w:rsidRPr="001F53A8">
        <w:rPr>
          <w:i/>
          <w:iCs/>
          <w:sz w:val="28"/>
          <w:szCs w:val="28"/>
          <w:lang w:val="kk-KZ"/>
        </w:rPr>
        <w:t>2.9.10</w:t>
      </w:r>
      <w:r w:rsidRPr="001F53A8">
        <w:rPr>
          <w:sz w:val="28"/>
          <w:szCs w:val="28"/>
          <w:lang w:val="kk-KZ"/>
        </w:rPr>
        <w:t xml:space="preserve">  </w:t>
      </w:r>
      <w:r w:rsidRPr="00B81E53">
        <w:rPr>
          <w:iCs/>
          <w:sz w:val="28"/>
          <w:szCs w:val="28"/>
          <w:lang w:val="kk-KZ"/>
        </w:rPr>
        <w:t xml:space="preserve">мақаласының </w:t>
      </w:r>
      <w:r w:rsidRPr="00B81E53">
        <w:rPr>
          <w:i/>
          <w:iCs/>
          <w:sz w:val="28"/>
          <w:szCs w:val="28"/>
          <w:lang w:val="kk-KZ"/>
        </w:rPr>
        <w:t xml:space="preserve"> </w:t>
      </w:r>
      <w:r w:rsidRPr="00B81E53">
        <w:rPr>
          <w:iCs/>
          <w:sz w:val="28"/>
          <w:szCs w:val="28"/>
          <w:lang w:val="kk-KZ"/>
        </w:rPr>
        <w:t xml:space="preserve">талаптары бойынша </w:t>
      </w:r>
      <w:r w:rsidRPr="00B81E53">
        <w:rPr>
          <w:sz w:val="28"/>
          <w:szCs w:val="28"/>
          <w:lang w:val="kk-KZ"/>
        </w:rPr>
        <w:t>құрамында спирті бар сұйық экстрактылар үшін 65%-</w:t>
      </w:r>
      <w:r w:rsidRPr="00B81E53">
        <w:rPr>
          <w:sz w:val="28"/>
          <w:szCs w:val="28"/>
          <w:lang w:val="kk-KZ" w:eastAsia="ko-KR"/>
        </w:rPr>
        <w:t>дан кем емес болуы шарт.</w:t>
      </w:r>
      <w:r w:rsidRPr="00B81E53">
        <w:rPr>
          <w:sz w:val="28"/>
          <w:szCs w:val="28"/>
          <w:lang w:val="kk-KZ"/>
        </w:rPr>
        <w:t xml:space="preserve"> Азиялық жалбыз </w:t>
      </w:r>
      <w:r w:rsidRPr="00B81E53">
        <w:rPr>
          <w:bCs/>
          <w:sz w:val="28"/>
          <w:szCs w:val="28"/>
          <w:lang w:val="kk-KZ"/>
        </w:rPr>
        <w:t>(</w:t>
      </w:r>
      <w:r w:rsidRPr="00B81E53">
        <w:rPr>
          <w:bCs/>
          <w:i/>
          <w:iCs/>
          <w:sz w:val="28"/>
          <w:szCs w:val="28"/>
          <w:lang w:val="kk-KZ"/>
        </w:rPr>
        <w:t>Mentha asiatica</w:t>
      </w:r>
      <w:r w:rsidRPr="00B81E53">
        <w:rPr>
          <w:bCs/>
          <w:sz w:val="28"/>
          <w:szCs w:val="28"/>
          <w:lang w:val="kk-KZ"/>
        </w:rPr>
        <w:t xml:space="preserve"> Boriss.) экстрактының </w:t>
      </w:r>
      <w:r w:rsidRPr="00B81E53">
        <w:rPr>
          <w:sz w:val="28"/>
          <w:szCs w:val="28"/>
          <w:lang w:val="kk-KZ"/>
        </w:rPr>
        <w:t>құрамындағы этил спирті мөлшерін тәжірибе жүзінде анықтау қорытындысы бойынша бұл көрсеткіш 65,3% көрсетті.</w:t>
      </w:r>
    </w:p>
    <w:p w14:paraId="3E42463D" w14:textId="77777777" w:rsidR="000D6914" w:rsidRPr="00B81E53" w:rsidRDefault="000D6914" w:rsidP="000D6914">
      <w:pPr>
        <w:tabs>
          <w:tab w:val="left" w:pos="276"/>
        </w:tabs>
        <w:ind w:firstLine="567"/>
        <w:jc w:val="both"/>
        <w:rPr>
          <w:sz w:val="28"/>
          <w:szCs w:val="28"/>
          <w:lang w:val="kk-KZ"/>
        </w:rPr>
      </w:pPr>
      <w:r w:rsidRPr="00B81E53">
        <w:rPr>
          <w:b/>
          <w:sz w:val="28"/>
          <w:szCs w:val="28"/>
          <w:lang w:val="kk-KZ" w:eastAsia="ko-KR"/>
        </w:rPr>
        <w:t>Салыстырмалы тығыздығы</w:t>
      </w:r>
      <w:r w:rsidRPr="00EE7BCC">
        <w:rPr>
          <w:b/>
          <w:sz w:val="28"/>
          <w:szCs w:val="28"/>
          <w:lang w:val="kk-KZ" w:eastAsia="ko-KR"/>
        </w:rPr>
        <w:t>.</w:t>
      </w:r>
      <w:r w:rsidRPr="00B81E53">
        <w:rPr>
          <w:b/>
          <w:sz w:val="28"/>
          <w:szCs w:val="28"/>
          <w:lang w:val="kk-KZ" w:eastAsia="ko-KR"/>
        </w:rPr>
        <w:t xml:space="preserve"> </w:t>
      </w:r>
      <w:r w:rsidRPr="001F53A8">
        <w:rPr>
          <w:sz w:val="28"/>
          <w:szCs w:val="28"/>
          <w:lang w:val="kk-KZ"/>
        </w:rPr>
        <w:t xml:space="preserve">ҚР МФ 1 т., </w:t>
      </w:r>
      <w:r w:rsidRPr="001F53A8">
        <w:rPr>
          <w:i/>
          <w:iCs/>
          <w:sz w:val="28"/>
          <w:szCs w:val="28"/>
          <w:lang w:val="kk-KZ"/>
        </w:rPr>
        <w:t>2.2.5</w:t>
      </w:r>
      <w:r w:rsidRPr="001F53A8">
        <w:rPr>
          <w:sz w:val="28"/>
          <w:szCs w:val="28"/>
          <w:lang w:val="kk-KZ"/>
        </w:rPr>
        <w:t xml:space="preserve"> </w:t>
      </w:r>
      <w:r w:rsidRPr="00B81E53">
        <w:rPr>
          <w:iCs/>
          <w:sz w:val="28"/>
          <w:szCs w:val="28"/>
          <w:lang w:val="kk-KZ"/>
        </w:rPr>
        <w:t xml:space="preserve">талаптарын негізге ала отырып, сұйық консистенциялы заттар үшін салыстырмалы тығыздықты анықтаудың ареометрлік әдісі арқылы анықталды. Салыстырмалы тығыздықты анықтаудың нақты нәтижесін алу мақсатында оңтайлы температура көрсеткіші 20±2℃ болды. </w:t>
      </w:r>
      <w:r w:rsidRPr="00B81E53">
        <w:rPr>
          <w:sz w:val="28"/>
          <w:szCs w:val="28"/>
          <w:lang w:val="kk-KZ"/>
        </w:rPr>
        <w:t xml:space="preserve">Азиялық жалбыз </w:t>
      </w:r>
      <w:r w:rsidRPr="00B81E53">
        <w:rPr>
          <w:bCs/>
          <w:sz w:val="28"/>
          <w:szCs w:val="28"/>
          <w:lang w:val="kk-KZ"/>
        </w:rPr>
        <w:t>(</w:t>
      </w:r>
      <w:r w:rsidRPr="00B81E53">
        <w:rPr>
          <w:bCs/>
          <w:i/>
          <w:iCs/>
          <w:sz w:val="28"/>
          <w:szCs w:val="28"/>
          <w:lang w:val="kk-KZ"/>
        </w:rPr>
        <w:t>Mentha asiatica</w:t>
      </w:r>
      <w:r w:rsidRPr="00B81E53">
        <w:rPr>
          <w:bCs/>
          <w:sz w:val="28"/>
          <w:szCs w:val="28"/>
          <w:lang w:val="kk-KZ"/>
        </w:rPr>
        <w:t xml:space="preserve"> Boriss.) </w:t>
      </w:r>
      <w:r w:rsidRPr="00B81E53">
        <w:rPr>
          <w:iCs/>
          <w:sz w:val="28"/>
          <w:szCs w:val="28"/>
          <w:lang w:val="kk-KZ" w:eastAsia="ko-KR"/>
        </w:rPr>
        <w:t xml:space="preserve">сұйық ерітіндісінің салыстырмалы тығыздығының мәні </w:t>
      </w:r>
      <w:r w:rsidRPr="00B81E53">
        <w:rPr>
          <w:sz w:val="28"/>
          <w:szCs w:val="28"/>
          <w:lang w:val="kk-KZ"/>
        </w:rPr>
        <w:t>0,893 г/мл</w:t>
      </w:r>
      <w:r w:rsidRPr="00B81E53">
        <w:rPr>
          <w:iCs/>
          <w:sz w:val="28"/>
          <w:szCs w:val="28"/>
          <w:lang w:val="kk-KZ" w:eastAsia="ko-KR"/>
        </w:rPr>
        <w:t xml:space="preserve"> </w:t>
      </w:r>
      <w:r w:rsidRPr="00B81E53">
        <w:rPr>
          <w:iCs/>
          <w:sz w:val="28"/>
          <w:szCs w:val="28"/>
          <w:lang w:val="kk-KZ" w:eastAsia="ko-KR"/>
        </w:rPr>
        <w:fldChar w:fldCharType="begin"/>
      </w:r>
      <w:r w:rsidRPr="00B81E53">
        <w:rPr>
          <w:iCs/>
          <w:sz w:val="28"/>
          <w:szCs w:val="28"/>
          <w:lang w:val="kk-KZ" w:eastAsia="ko-KR"/>
        </w:rPr>
        <w:instrText xml:space="preserve"> QUOTE </w:instrText>
      </w:r>
      <w:r w:rsidR="00F33502" w:rsidRPr="00F33502">
        <w:rPr>
          <w:noProof/>
          <w:position w:val="-6"/>
          <w:sz w:val="28"/>
          <w:szCs w:val="28"/>
        </w:rPr>
        <w:pict w14:anchorId="0468DCD5">
          <v:shape id="Рисунок 9" o:spid="_x0000_i1032" type="#_x0000_t75" style="width:22.65pt;height:20.65pt;visibility:visible;mso-wrap-style:square">
            <v:imagedata r:id="rId232" o:title="" chromakey="white"/>
            <o:lock v:ext="edit" rotation="t" cropping="t" verticies="t"/>
          </v:shape>
        </w:pict>
      </w:r>
      <w:r w:rsidRPr="00B81E53">
        <w:rPr>
          <w:iCs/>
          <w:sz w:val="28"/>
          <w:szCs w:val="28"/>
          <w:lang w:val="kk-KZ" w:eastAsia="ko-KR"/>
        </w:rPr>
        <w:instrText xml:space="preserve"> </w:instrText>
      </w:r>
      <w:r w:rsidRPr="00B81E53">
        <w:rPr>
          <w:iCs/>
          <w:sz w:val="28"/>
          <w:szCs w:val="28"/>
          <w:lang w:val="kk-KZ" w:eastAsia="ko-KR"/>
        </w:rPr>
        <w:fldChar w:fldCharType="end"/>
      </w:r>
      <w:r w:rsidRPr="00B81E53">
        <w:rPr>
          <w:iCs/>
          <w:sz w:val="28"/>
          <w:szCs w:val="28"/>
          <w:lang w:val="kk-KZ" w:eastAsia="ko-KR"/>
        </w:rPr>
        <w:t xml:space="preserve"> (0,85 г/мл -ден кем емес болуы тиіс).</w:t>
      </w:r>
    </w:p>
    <w:p w14:paraId="0F8D566C" w14:textId="77777777" w:rsidR="000D6914" w:rsidRPr="00B81E53" w:rsidRDefault="000D6914" w:rsidP="000D6914">
      <w:pPr>
        <w:autoSpaceDE w:val="0"/>
        <w:autoSpaceDN w:val="0"/>
        <w:adjustRightInd w:val="0"/>
        <w:ind w:firstLine="567"/>
        <w:jc w:val="both"/>
        <w:rPr>
          <w:bCs/>
          <w:sz w:val="28"/>
          <w:szCs w:val="28"/>
          <w:lang w:val="kk-KZ"/>
        </w:rPr>
      </w:pPr>
      <w:r w:rsidRPr="00B81E53">
        <w:rPr>
          <w:b/>
          <w:bCs/>
          <w:iCs/>
          <w:sz w:val="28"/>
          <w:szCs w:val="28"/>
          <w:lang w:val="kk-KZ" w:eastAsia="ko-KR"/>
        </w:rPr>
        <w:t>Құрғақ қалдық мөлшері</w:t>
      </w:r>
      <w:r w:rsidRPr="00B81E53">
        <w:rPr>
          <w:iCs/>
          <w:sz w:val="28"/>
          <w:szCs w:val="28"/>
          <w:lang w:val="kk-KZ" w:eastAsia="ko-KR"/>
        </w:rPr>
        <w:t xml:space="preserve">. </w:t>
      </w:r>
      <w:r w:rsidRPr="001F53A8">
        <w:rPr>
          <w:sz w:val="28"/>
          <w:szCs w:val="28"/>
          <w:lang w:val="kk-KZ"/>
        </w:rPr>
        <w:t xml:space="preserve">ҚР МФ 1 т., </w:t>
      </w:r>
      <w:r w:rsidRPr="001F53A8">
        <w:rPr>
          <w:i/>
          <w:iCs/>
          <w:sz w:val="28"/>
          <w:szCs w:val="28"/>
          <w:lang w:val="kk-KZ"/>
        </w:rPr>
        <w:t>2.8.16</w:t>
      </w:r>
      <w:r w:rsidRPr="001F53A8">
        <w:rPr>
          <w:sz w:val="28"/>
          <w:szCs w:val="28"/>
          <w:lang w:val="kk-KZ"/>
        </w:rPr>
        <w:t xml:space="preserve"> </w:t>
      </w:r>
      <w:r w:rsidRPr="00B81E53">
        <w:rPr>
          <w:bCs/>
          <w:sz w:val="28"/>
          <w:szCs w:val="28"/>
          <w:lang w:val="kk-KZ"/>
        </w:rPr>
        <w:t>мақаласының талаптарына сүйене отырып анықталатын сапа көрсеткіші 8,0%-дан кем болмауы қажет.</w:t>
      </w:r>
    </w:p>
    <w:p w14:paraId="3C3932EB" w14:textId="77777777" w:rsidR="000D6914" w:rsidRPr="00B81E53" w:rsidRDefault="000D6914" w:rsidP="000D6914">
      <w:pPr>
        <w:autoSpaceDE w:val="0"/>
        <w:autoSpaceDN w:val="0"/>
        <w:adjustRightInd w:val="0"/>
        <w:ind w:firstLine="567"/>
        <w:jc w:val="both"/>
        <w:rPr>
          <w:rFonts w:eastAsia="Malgun Gothic"/>
          <w:sz w:val="28"/>
          <w:szCs w:val="28"/>
          <w:lang w:val="kk-KZ"/>
        </w:rPr>
      </w:pPr>
      <w:r w:rsidRPr="00B81E53">
        <w:rPr>
          <w:bCs/>
          <w:sz w:val="28"/>
          <w:szCs w:val="28"/>
          <w:lang w:val="kk-KZ"/>
        </w:rPr>
        <w:lastRenderedPageBreak/>
        <w:t xml:space="preserve">Құрғақ құрғақ қалдықты анықтау </w:t>
      </w:r>
      <w:r w:rsidRPr="00B81E53">
        <w:rPr>
          <w:sz w:val="28"/>
          <w:szCs w:val="28"/>
          <w:lang w:val="kk-KZ"/>
        </w:rPr>
        <w:t>жазық түпті табақшаға немесе диаметрі шамамен 50 мм және биіктігі шамамен 30 мм бюксқа 2.00 г немесе 2.00 мл экстрактыны құйып, су моншасында құрғағанша буландырады және кептіргіш шкафта 100°C-ден 105°C-ге дейінгі температурада 3 сағ. бойы кептіреді.</w:t>
      </w:r>
    </w:p>
    <w:p w14:paraId="7963385C" w14:textId="77777777" w:rsidR="000D6914" w:rsidRPr="00B81E53" w:rsidRDefault="000D6914" w:rsidP="000D6914">
      <w:pPr>
        <w:autoSpaceDE w:val="0"/>
        <w:autoSpaceDN w:val="0"/>
        <w:adjustRightInd w:val="0"/>
        <w:ind w:firstLine="567"/>
        <w:jc w:val="both"/>
        <w:rPr>
          <w:sz w:val="28"/>
          <w:szCs w:val="28"/>
          <w:lang w:val="kk-KZ"/>
        </w:rPr>
      </w:pPr>
      <w:r w:rsidRPr="00B81E53">
        <w:rPr>
          <w:sz w:val="28"/>
          <w:szCs w:val="28"/>
          <w:lang w:val="kk-KZ"/>
        </w:rPr>
        <w:t>Бюксты эксикаторда фосфор (V) оксиді P үстінде суытады және өлшейді. Нәтижені салмақтық пайызда немесе литрдегі граммен көрсетеді.</w:t>
      </w:r>
    </w:p>
    <w:p w14:paraId="6E761D33" w14:textId="77777777" w:rsidR="000D6914" w:rsidRPr="00B81E53" w:rsidRDefault="000D6914" w:rsidP="000D6914">
      <w:pPr>
        <w:autoSpaceDE w:val="0"/>
        <w:autoSpaceDN w:val="0"/>
        <w:adjustRightInd w:val="0"/>
        <w:ind w:firstLine="567"/>
        <w:jc w:val="both"/>
        <w:rPr>
          <w:sz w:val="28"/>
          <w:szCs w:val="28"/>
          <w:lang w:val="kk-KZ"/>
        </w:rPr>
      </w:pPr>
      <w:r w:rsidRPr="00B81E53">
        <w:rPr>
          <w:sz w:val="28"/>
          <w:szCs w:val="28"/>
          <w:lang w:val="kk-KZ"/>
        </w:rPr>
        <w:t>Зерттеу жұмысының нәтижесін тіркеу математикалық өрнегі:</w:t>
      </w:r>
    </w:p>
    <w:p w14:paraId="78622EB6" w14:textId="77777777" w:rsidR="00F74B35" w:rsidRPr="00154DAB" w:rsidRDefault="000D6914" w:rsidP="000D6914">
      <w:pPr>
        <w:autoSpaceDE w:val="0"/>
        <w:autoSpaceDN w:val="0"/>
        <w:adjustRightInd w:val="0"/>
        <w:ind w:firstLine="567"/>
        <w:jc w:val="center"/>
        <w:rPr>
          <w:sz w:val="28"/>
          <w:szCs w:val="28"/>
          <w:lang w:val="kk-KZ"/>
        </w:rPr>
      </w:pPr>
      <w:r w:rsidRPr="00B81E53">
        <w:rPr>
          <w:sz w:val="28"/>
          <w:szCs w:val="28"/>
          <w:lang w:val="kk-KZ"/>
        </w:rPr>
        <w:t xml:space="preserve">                                                   X =</w:t>
      </w:r>
      <m:oMath>
        <m:sSub>
          <m:sSubPr>
            <m:ctrlPr>
              <w:rPr>
                <w:rFonts w:ascii="Cambria Math" w:hAnsi="Cambria Math"/>
                <w:i/>
                <w:sz w:val="28"/>
                <w:szCs w:val="28"/>
                <w:lang w:val="kk-KZ"/>
              </w:rPr>
            </m:ctrlPr>
          </m:sSubPr>
          <m:e>
            <m:r>
              <w:rPr>
                <w:rFonts w:ascii="Cambria Math" w:hAnsi="Cambria Math"/>
                <w:sz w:val="28"/>
                <w:szCs w:val="28"/>
                <w:lang w:val="kk-KZ"/>
              </w:rPr>
              <m:t>m</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m</m:t>
            </m:r>
          </m:e>
          <m:sub>
            <m:r>
              <w:rPr>
                <w:rFonts w:ascii="Cambria Math" w:hAnsi="Cambria Math"/>
                <w:sz w:val="28"/>
                <w:szCs w:val="28"/>
                <w:lang w:val="kk-KZ"/>
              </w:rPr>
              <m:t>1</m:t>
            </m:r>
          </m:sub>
        </m:sSub>
        <m:r>
          <w:rPr>
            <w:rFonts w:ascii="Cambria Math" w:hAnsi="Cambria Math"/>
            <w:sz w:val="28"/>
            <w:szCs w:val="28"/>
            <w:lang w:val="kk-KZ"/>
          </w:rPr>
          <m:t>/V</m:t>
        </m:r>
      </m:oMath>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16"/>
          <w:sz w:val="28"/>
          <w:szCs w:val="28"/>
        </w:rPr>
        <w:pict w14:anchorId="0A9A9E83">
          <v:shape id="Рисунок 8" o:spid="_x0000_i1031" type="#_x0000_t75" style="width:71.35pt;height:26.65pt;visibility:visible;mso-wrap-style:square">
            <v:imagedata r:id="rId233"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Pr="00B81E53">
        <w:rPr>
          <w:sz w:val="28"/>
          <w:szCs w:val="28"/>
          <w:lang w:val="kk-KZ"/>
        </w:rPr>
        <w:fldChar w:fldCharType="end"/>
      </w:r>
      <w:r w:rsidRPr="00B81E53">
        <w:rPr>
          <w:sz w:val="28"/>
          <w:szCs w:val="28"/>
          <w:lang w:val="kk-KZ"/>
        </w:rPr>
        <w:t xml:space="preserve">                                             (8)</w:t>
      </w:r>
    </w:p>
    <w:p w14:paraId="444B306D" w14:textId="44186EDF" w:rsidR="000D6914" w:rsidRPr="00B81E53" w:rsidRDefault="000D6914" w:rsidP="000D6914">
      <w:pPr>
        <w:autoSpaceDE w:val="0"/>
        <w:autoSpaceDN w:val="0"/>
        <w:adjustRightInd w:val="0"/>
        <w:ind w:firstLine="567"/>
        <w:jc w:val="center"/>
        <w:rPr>
          <w:sz w:val="28"/>
          <w:szCs w:val="28"/>
          <w:lang w:val="kk-KZ"/>
        </w:rPr>
      </w:pPr>
      <w:r w:rsidRPr="00B81E53">
        <w:rPr>
          <w:sz w:val="28"/>
          <w:szCs w:val="28"/>
          <w:lang w:val="kk-KZ"/>
        </w:rPr>
        <w:t xml:space="preserve">  </w:t>
      </w:r>
      <w:r w:rsidRPr="00B81E53">
        <w:rPr>
          <w:sz w:val="28"/>
          <w:szCs w:val="28"/>
        </w:rPr>
        <w:fldChar w:fldCharType="begin"/>
      </w:r>
      <w:r w:rsidRPr="00B81E53">
        <w:rPr>
          <w:sz w:val="28"/>
          <w:szCs w:val="28"/>
          <w:lang w:val="kk-KZ"/>
        </w:rPr>
        <w:instrText xml:space="preserve"> QUOTE А *1.25m , </w:instrText>
      </w:r>
      <w:r w:rsidRPr="00B81E53">
        <w:rPr>
          <w:sz w:val="28"/>
          <w:szCs w:val="28"/>
        </w:rPr>
        <w:fldChar w:fldCharType="end"/>
      </w:r>
    </w:p>
    <w:p w14:paraId="138DAC07" w14:textId="4207A6A0" w:rsidR="000D6914" w:rsidRPr="00B81E53" w:rsidRDefault="000D6914" w:rsidP="000D6914">
      <w:pPr>
        <w:ind w:firstLine="567"/>
        <w:jc w:val="both"/>
        <w:rPr>
          <w:sz w:val="28"/>
          <w:szCs w:val="28"/>
          <w:lang w:val="kk-KZ"/>
        </w:rPr>
      </w:pPr>
      <w:r w:rsidRPr="00B81E53">
        <w:rPr>
          <w:sz w:val="28"/>
          <w:szCs w:val="28"/>
          <w:lang w:val="kk-KZ"/>
        </w:rPr>
        <w:t xml:space="preserve">яғни,  </w:t>
      </w: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075C4ED8">
          <v:shape id="Рисунок 7" o:spid="_x0000_i1030" type="#_x0000_t75" style="width:21.35pt;height:15.35pt;visibility:visible;mso-wrap-style:square">
            <v:imagedata r:id="rId234"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sidRPr="00F74B35">
        <w:rPr>
          <w:sz w:val="28"/>
          <w:szCs w:val="28"/>
          <w:lang w:val="kk-KZ"/>
        </w:rPr>
        <w:t>m</w:t>
      </w:r>
      <w:r w:rsidR="00F74B35" w:rsidRPr="00F74B35">
        <w:rPr>
          <w:sz w:val="28"/>
          <w:szCs w:val="28"/>
          <w:vertAlign w:val="subscript"/>
          <w:lang w:val="kk-KZ"/>
        </w:rPr>
        <w:t>2</w:t>
      </w:r>
      <w:r w:rsidRPr="00B81E53">
        <w:rPr>
          <w:sz w:val="28"/>
          <w:szCs w:val="28"/>
          <w:lang w:val="kk-KZ"/>
        </w:rPr>
        <w:fldChar w:fldCharType="end"/>
      </w:r>
      <w:r w:rsidR="00F74B35" w:rsidRPr="00F74B35">
        <w:rPr>
          <w:sz w:val="28"/>
          <w:szCs w:val="28"/>
          <w:lang w:val="kk-KZ"/>
        </w:rPr>
        <w:t xml:space="preserve"> </w:t>
      </w:r>
      <w:r w:rsidRPr="00B81E53">
        <w:rPr>
          <w:sz w:val="28"/>
          <w:szCs w:val="28"/>
          <w:lang w:val="kk-KZ"/>
        </w:rPr>
        <w:t>- құрғақ қалдық түріндегі зерттеу сынамасы бар бюкс массасы,</w:t>
      </w:r>
      <w:r w:rsidRPr="00B81E53">
        <w:rPr>
          <w:sz w:val="28"/>
          <w:szCs w:val="28"/>
          <w:lang w:val="kk-KZ" w:eastAsia="ko-KR"/>
        </w:rPr>
        <w:t xml:space="preserve"> г;</w:t>
      </w:r>
    </w:p>
    <w:p w14:paraId="3D0D47A2" w14:textId="1FB975C2" w:rsidR="000D6914" w:rsidRPr="00B81E53" w:rsidRDefault="000D6914" w:rsidP="000D6914">
      <w:pPr>
        <w:ind w:firstLine="567"/>
        <w:jc w:val="both"/>
        <w:rPr>
          <w:sz w:val="28"/>
          <w:szCs w:val="28"/>
          <w:lang w:val="kk-KZ"/>
        </w:rPr>
      </w:pP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6B79F727">
          <v:shape id="Рисунок 6" o:spid="_x0000_i1029" type="#_x0000_t75" style="width:21.35pt;height:15.35pt;visibility:visible;mso-wrap-style:square">
            <v:imagedata r:id="rId235"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Pr>
          <w:sz w:val="28"/>
          <w:szCs w:val="28"/>
          <w:lang w:val="en-US"/>
        </w:rPr>
        <w:t>m</w:t>
      </w:r>
      <w:r w:rsidR="00F74B35" w:rsidRPr="00F74B35">
        <w:rPr>
          <w:sz w:val="28"/>
          <w:szCs w:val="28"/>
          <w:vertAlign w:val="subscript"/>
          <w:lang w:val="ru-RU"/>
        </w:rPr>
        <w:t>1</w:t>
      </w:r>
      <w:r w:rsidRPr="00B81E53">
        <w:rPr>
          <w:sz w:val="28"/>
          <w:szCs w:val="28"/>
          <w:lang w:val="kk-KZ"/>
        </w:rPr>
        <w:fldChar w:fldCharType="end"/>
      </w:r>
      <w:r w:rsidRPr="00B81E53">
        <w:rPr>
          <w:sz w:val="28"/>
          <w:szCs w:val="28"/>
          <w:lang w:val="kk-KZ"/>
        </w:rPr>
        <w:t>- бюкстың бос күйіндегі массасы</w:t>
      </w:r>
      <w:r w:rsidRPr="00B81E53">
        <w:rPr>
          <w:sz w:val="28"/>
          <w:szCs w:val="28"/>
          <w:lang w:val="kk-KZ" w:eastAsia="ko-KR"/>
        </w:rPr>
        <w:t>,</w:t>
      </w:r>
      <w:r w:rsidRPr="00B81E53">
        <w:rPr>
          <w:sz w:val="28"/>
          <w:szCs w:val="28"/>
          <w:lang w:val="kk-KZ"/>
        </w:rPr>
        <w:t xml:space="preserve"> г;</w:t>
      </w:r>
    </w:p>
    <w:p w14:paraId="4181E971" w14:textId="4CA80428" w:rsidR="000D6914" w:rsidRPr="00B81E53" w:rsidRDefault="000D6914" w:rsidP="000D6914">
      <w:pPr>
        <w:ind w:firstLine="567"/>
        <w:jc w:val="both"/>
        <w:rPr>
          <w:sz w:val="28"/>
          <w:szCs w:val="28"/>
          <w:lang w:val="kk-KZ"/>
        </w:rPr>
      </w:pP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20C00750">
          <v:shape id="Рисунок 5" o:spid="_x0000_i1028" type="#_x0000_t75" style="width:10.65pt;height:15.35pt;visibility:visible;mso-wrap-style:square">
            <v:imagedata r:id="rId236"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sidRPr="00F74B35">
        <w:rPr>
          <w:sz w:val="28"/>
          <w:szCs w:val="28"/>
          <w:lang w:val="kk-KZ"/>
        </w:rPr>
        <w:t>V</w:t>
      </w:r>
      <w:r w:rsidRPr="00B81E53">
        <w:rPr>
          <w:sz w:val="28"/>
          <w:szCs w:val="28"/>
          <w:lang w:val="kk-KZ"/>
        </w:rPr>
        <w:fldChar w:fldCharType="end"/>
      </w:r>
      <w:r w:rsidRPr="00B81E53">
        <w:rPr>
          <w:sz w:val="28"/>
          <w:szCs w:val="28"/>
          <w:lang w:val="kk-KZ"/>
        </w:rPr>
        <w:t xml:space="preserve"> - зерттеу сынамасының әдістеме бойынша көлемі, мл </w:t>
      </w:r>
    </w:p>
    <w:p w14:paraId="2FE57ADB" w14:textId="77777777" w:rsidR="000D6914" w:rsidRPr="00B81E53" w:rsidRDefault="000D6914" w:rsidP="000D6914">
      <w:pPr>
        <w:ind w:firstLine="567"/>
        <w:jc w:val="both"/>
        <w:rPr>
          <w:sz w:val="28"/>
          <w:szCs w:val="28"/>
          <w:lang w:val="kk-KZ" w:eastAsia="ko-KR"/>
        </w:rPr>
      </w:pPr>
      <w:r w:rsidRPr="00B81E53">
        <w:rPr>
          <w:sz w:val="28"/>
          <w:szCs w:val="28"/>
          <w:lang w:val="kk-KZ"/>
        </w:rPr>
        <w:t xml:space="preserve">Орындау талаптары бойынша Азиялық жалбыз </w:t>
      </w:r>
      <w:r w:rsidRPr="00B81E53">
        <w:rPr>
          <w:bCs/>
          <w:sz w:val="28"/>
          <w:szCs w:val="28"/>
          <w:lang w:val="kk-KZ"/>
        </w:rPr>
        <w:t>(</w:t>
      </w:r>
      <w:r w:rsidRPr="00B81E53">
        <w:rPr>
          <w:bCs/>
          <w:i/>
          <w:iCs/>
          <w:sz w:val="28"/>
          <w:szCs w:val="28"/>
          <w:lang w:val="kk-KZ"/>
        </w:rPr>
        <w:t>Mentha asiatica</w:t>
      </w:r>
      <w:r w:rsidRPr="00B81E53">
        <w:rPr>
          <w:bCs/>
          <w:sz w:val="28"/>
          <w:szCs w:val="28"/>
          <w:lang w:val="kk-KZ"/>
        </w:rPr>
        <w:t xml:space="preserve"> Boriss.) </w:t>
      </w:r>
      <w:r w:rsidRPr="00B81E53">
        <w:rPr>
          <w:sz w:val="28"/>
          <w:szCs w:val="28"/>
          <w:lang w:val="kk-KZ" w:eastAsia="ko-KR"/>
        </w:rPr>
        <w:t xml:space="preserve">экстрактының құрғақ қалдығының пайыздық көрсеткіші: </w:t>
      </w:r>
    </w:p>
    <w:p w14:paraId="11A6DF21" w14:textId="3A407C96" w:rsidR="000D6914" w:rsidRPr="00B81E53" w:rsidRDefault="000D6914" w:rsidP="000D6914">
      <w:pPr>
        <w:ind w:firstLine="567"/>
        <w:jc w:val="both"/>
        <w:rPr>
          <w:sz w:val="28"/>
          <w:szCs w:val="28"/>
          <w:lang w:val="kk-KZ"/>
        </w:rPr>
      </w:pP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76031351">
          <v:shape id="Рисунок 4" o:spid="_x0000_i1027" type="#_x0000_t75" style="width:21.35pt;height:15.35pt;visibility:visible;mso-wrap-style:square">
            <v:imagedata r:id="rId237"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Pr>
          <w:sz w:val="28"/>
          <w:szCs w:val="28"/>
          <w:lang w:val="en-US"/>
        </w:rPr>
        <w:t>m</w:t>
      </w:r>
      <w:r w:rsidR="00F74B35" w:rsidRPr="00953245">
        <w:rPr>
          <w:sz w:val="28"/>
          <w:szCs w:val="28"/>
          <w:vertAlign w:val="subscript"/>
          <w:lang w:val="ru-RU"/>
        </w:rPr>
        <w:t>1</w:t>
      </w:r>
      <w:r w:rsidRPr="00B81E53">
        <w:rPr>
          <w:sz w:val="28"/>
          <w:szCs w:val="28"/>
          <w:lang w:val="kk-KZ"/>
        </w:rPr>
        <w:fldChar w:fldCharType="end"/>
      </w:r>
      <w:r w:rsidRPr="00B81E53">
        <w:rPr>
          <w:i/>
          <w:sz w:val="28"/>
          <w:szCs w:val="28"/>
          <w:lang w:val="kk-KZ"/>
        </w:rPr>
        <w:t>=</w:t>
      </w:r>
      <w:r w:rsidRPr="00271DC7">
        <w:rPr>
          <w:sz w:val="28"/>
          <w:szCs w:val="28"/>
        </w:rPr>
        <w:t>70</w:t>
      </w:r>
      <w:r w:rsidRPr="00B81E53">
        <w:rPr>
          <w:sz w:val="28"/>
          <w:szCs w:val="28"/>
          <w:lang w:val="kk-KZ"/>
        </w:rPr>
        <w:t>,</w:t>
      </w:r>
      <w:r w:rsidRPr="00271DC7">
        <w:rPr>
          <w:sz w:val="28"/>
          <w:szCs w:val="28"/>
        </w:rPr>
        <w:t>73</w:t>
      </w:r>
      <w:r w:rsidRPr="00B81E53">
        <w:rPr>
          <w:sz w:val="28"/>
          <w:szCs w:val="28"/>
          <w:lang w:val="kk-KZ"/>
        </w:rPr>
        <w:t xml:space="preserve"> г</w:t>
      </w:r>
    </w:p>
    <w:p w14:paraId="49CAB7F9" w14:textId="1FD63416" w:rsidR="000D6914" w:rsidRPr="00B81E53" w:rsidRDefault="000D6914" w:rsidP="000D6914">
      <w:pPr>
        <w:ind w:firstLine="567"/>
        <w:jc w:val="both"/>
        <w:rPr>
          <w:sz w:val="28"/>
          <w:szCs w:val="28"/>
          <w:lang w:val="kk-KZ" w:eastAsia="ko-KR"/>
        </w:rPr>
      </w:pP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19C9887F">
          <v:shape id="Рисунок 3" o:spid="_x0000_i1026" type="#_x0000_t75" style="width:21.35pt;height:15.35pt;visibility:visible;mso-wrap-style:square">
            <v:imagedata r:id="rId238"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Pr>
          <w:sz w:val="28"/>
          <w:szCs w:val="28"/>
          <w:lang w:val="en-US"/>
        </w:rPr>
        <w:t>m</w:t>
      </w:r>
      <w:r w:rsidR="00F74B35" w:rsidRPr="00953245">
        <w:rPr>
          <w:sz w:val="28"/>
          <w:szCs w:val="28"/>
          <w:vertAlign w:val="subscript"/>
          <w:lang w:val="ru-RU"/>
        </w:rPr>
        <w:t>2</w:t>
      </w:r>
      <w:r w:rsidRPr="00B81E53">
        <w:rPr>
          <w:sz w:val="28"/>
          <w:szCs w:val="28"/>
          <w:lang w:val="kk-KZ"/>
        </w:rPr>
        <w:fldChar w:fldCharType="end"/>
      </w:r>
      <w:r w:rsidRPr="00B81E53">
        <w:rPr>
          <w:i/>
          <w:sz w:val="28"/>
          <w:szCs w:val="28"/>
          <w:lang w:val="kk-KZ"/>
        </w:rPr>
        <w:t>=</w:t>
      </w:r>
      <w:r w:rsidRPr="00271DC7">
        <w:rPr>
          <w:sz w:val="28"/>
          <w:szCs w:val="28"/>
        </w:rPr>
        <w:t>70</w:t>
      </w:r>
      <w:r w:rsidRPr="00B81E53">
        <w:rPr>
          <w:sz w:val="28"/>
          <w:szCs w:val="28"/>
          <w:lang w:val="kk-KZ"/>
        </w:rPr>
        <w:t>,</w:t>
      </w:r>
      <w:r w:rsidRPr="00271DC7">
        <w:rPr>
          <w:sz w:val="28"/>
          <w:szCs w:val="28"/>
        </w:rPr>
        <w:t>96</w:t>
      </w:r>
      <w:r w:rsidRPr="00B81E53">
        <w:rPr>
          <w:sz w:val="28"/>
          <w:szCs w:val="28"/>
          <w:lang w:val="kk-KZ" w:eastAsia="ko-KR"/>
        </w:rPr>
        <w:t xml:space="preserve"> г</w:t>
      </w:r>
    </w:p>
    <w:p w14:paraId="0100B423" w14:textId="41FEC5E0" w:rsidR="000D6914" w:rsidRPr="00B81E53" w:rsidRDefault="000D6914" w:rsidP="000D6914">
      <w:pPr>
        <w:ind w:firstLine="567"/>
        <w:jc w:val="both"/>
        <w:rPr>
          <w:sz w:val="28"/>
          <w:szCs w:val="28"/>
          <w:lang w:val="kk-KZ"/>
        </w:rPr>
      </w:pPr>
      <w:r w:rsidRPr="00B81E53">
        <w:rPr>
          <w:sz w:val="28"/>
          <w:szCs w:val="28"/>
          <w:lang w:val="kk-KZ"/>
        </w:rPr>
        <w:fldChar w:fldCharType="begin"/>
      </w:r>
      <w:r w:rsidRPr="00B81E53">
        <w:rPr>
          <w:sz w:val="28"/>
          <w:szCs w:val="28"/>
          <w:lang w:val="kk-KZ"/>
        </w:rPr>
        <w:instrText xml:space="preserve"> QUOTE </w:instrText>
      </w:r>
      <w:r w:rsidR="00F33502" w:rsidRPr="00F33502">
        <w:rPr>
          <w:noProof/>
          <w:position w:val="-6"/>
          <w:sz w:val="28"/>
          <w:szCs w:val="28"/>
        </w:rPr>
        <w:pict w14:anchorId="46797598">
          <v:shape id="Рисунок 2" o:spid="_x0000_i1025" type="#_x0000_t75" style="width:10.65pt;height:15.35pt;visibility:visible;mso-wrap-style:square">
            <v:imagedata r:id="rId239" o:title="" chromakey="white"/>
            <o:lock v:ext="edit" rotation="t" cropping="t" verticies="t"/>
          </v:shape>
        </w:pict>
      </w:r>
      <w:r w:rsidRPr="00B81E53">
        <w:rPr>
          <w:sz w:val="28"/>
          <w:szCs w:val="28"/>
          <w:lang w:val="kk-KZ"/>
        </w:rPr>
        <w:instrText xml:space="preserve"> </w:instrText>
      </w:r>
      <w:r w:rsidRPr="00B81E53">
        <w:rPr>
          <w:sz w:val="28"/>
          <w:szCs w:val="28"/>
          <w:lang w:val="kk-KZ"/>
        </w:rPr>
        <w:fldChar w:fldCharType="separate"/>
      </w:r>
      <w:r w:rsidR="00F74B35">
        <w:rPr>
          <w:sz w:val="28"/>
          <w:szCs w:val="28"/>
          <w:lang w:val="en-US"/>
        </w:rPr>
        <w:t>V</w:t>
      </w:r>
      <w:r w:rsidRPr="00B81E53">
        <w:rPr>
          <w:sz w:val="28"/>
          <w:szCs w:val="28"/>
          <w:lang w:val="kk-KZ"/>
        </w:rPr>
        <w:fldChar w:fldCharType="end"/>
      </w:r>
      <w:r w:rsidRPr="00B81E53">
        <w:rPr>
          <w:sz w:val="28"/>
          <w:szCs w:val="28"/>
          <w:lang w:val="kk-KZ"/>
        </w:rPr>
        <w:t>=2,00 мл</w:t>
      </w:r>
    </w:p>
    <w:p w14:paraId="130B4CAE" w14:textId="77777777" w:rsidR="000D6914" w:rsidRPr="00B81E53" w:rsidRDefault="000D6914" w:rsidP="000D6914">
      <w:pPr>
        <w:ind w:firstLine="567"/>
        <w:jc w:val="both"/>
        <w:rPr>
          <w:sz w:val="28"/>
          <w:szCs w:val="28"/>
          <w:lang w:val="kk-KZ"/>
        </w:rPr>
      </w:pPr>
      <w:r w:rsidRPr="00B81E53">
        <w:rPr>
          <w:sz w:val="28"/>
          <w:szCs w:val="28"/>
          <w:lang w:val="kk-KZ"/>
        </w:rPr>
        <w:t xml:space="preserve">Аналитикалық таразыда нақты массалары анықталған зерттеу нысандарының шамасы бойынша есептеу: </w:t>
      </w:r>
    </w:p>
    <w:p w14:paraId="338957E6" w14:textId="082D8DB5" w:rsidR="000D6914" w:rsidRPr="00B81E53" w:rsidRDefault="000D6914" w:rsidP="00B31BBF">
      <w:pPr>
        <w:ind w:firstLine="709"/>
        <w:jc w:val="center"/>
        <w:rPr>
          <w:i/>
          <w:sz w:val="28"/>
          <w:szCs w:val="28"/>
          <w:lang w:val="kk-KZ" w:eastAsia="ko-KR"/>
        </w:rPr>
      </w:pPr>
      <w:r w:rsidRPr="00B81E53">
        <w:rPr>
          <w:sz w:val="28"/>
          <w:szCs w:val="28"/>
          <w:lang w:val="kk-KZ"/>
        </w:rPr>
        <w:t xml:space="preserve">X </w:t>
      </w:r>
      <w:r>
        <w:rPr>
          <w:sz w:val="28"/>
          <w:szCs w:val="28"/>
          <w:lang w:val="kk-KZ"/>
        </w:rPr>
        <w:t>=</w:t>
      </w:r>
      <w:r w:rsidRPr="00491394">
        <w:rPr>
          <w:sz w:val="28"/>
          <w:szCs w:val="28"/>
          <w:lang w:val="kk-KZ"/>
        </w:rPr>
        <w:t>70,96- 70,73</w:t>
      </w:r>
      <w:r>
        <w:rPr>
          <w:sz w:val="28"/>
          <w:szCs w:val="28"/>
          <w:lang w:val="en-US"/>
        </w:rPr>
        <w:sym w:font="Symbol" w:char="F0B4"/>
      </w:r>
      <w:r w:rsidRPr="00491394">
        <w:rPr>
          <w:sz w:val="28"/>
          <w:szCs w:val="28"/>
          <w:lang w:val="kk-KZ"/>
        </w:rPr>
        <w:t>100/2=</w:t>
      </w:r>
      <w:r w:rsidRPr="00B81E53">
        <w:rPr>
          <w:sz w:val="28"/>
          <w:szCs w:val="28"/>
          <w:lang w:val="kk-KZ"/>
        </w:rPr>
        <w:t xml:space="preserve">11,5 </w:t>
      </w:r>
      <w:r w:rsidRPr="00B81E53">
        <w:rPr>
          <w:sz w:val="28"/>
          <w:szCs w:val="28"/>
          <w:lang w:val="kk-KZ" w:eastAsia="ko-KR"/>
        </w:rPr>
        <w:t>%</w:t>
      </w:r>
    </w:p>
    <w:p w14:paraId="36FDE9BC" w14:textId="77777777" w:rsidR="000D6914" w:rsidRPr="00B81E53" w:rsidRDefault="000D6914" w:rsidP="000D6914">
      <w:pPr>
        <w:ind w:firstLine="567"/>
        <w:jc w:val="both"/>
        <w:rPr>
          <w:sz w:val="28"/>
          <w:szCs w:val="28"/>
          <w:lang w:val="kk-KZ" w:eastAsia="ko-KR"/>
        </w:rPr>
      </w:pPr>
      <w:r w:rsidRPr="00B81E53">
        <w:rPr>
          <w:sz w:val="28"/>
          <w:szCs w:val="28"/>
          <w:lang w:val="kk-KZ" w:eastAsia="ko-KR"/>
        </w:rPr>
        <w:t xml:space="preserve">  Зерттеу жұмысының есептеу нәтижелерінде көрсетілгендей, </w:t>
      </w:r>
      <w:r w:rsidRPr="00B81E53">
        <w:rPr>
          <w:sz w:val="28"/>
          <w:szCs w:val="28"/>
          <w:lang w:val="kk-KZ"/>
        </w:rPr>
        <w:t xml:space="preserve">Азиялық жалбыз </w:t>
      </w:r>
      <w:r w:rsidRPr="00B81E53">
        <w:rPr>
          <w:bCs/>
          <w:sz w:val="28"/>
          <w:szCs w:val="28"/>
          <w:lang w:val="kk-KZ"/>
        </w:rPr>
        <w:t>(</w:t>
      </w:r>
      <w:r w:rsidRPr="00B81E53">
        <w:rPr>
          <w:bCs/>
          <w:i/>
          <w:iCs/>
          <w:sz w:val="28"/>
          <w:szCs w:val="28"/>
          <w:lang w:val="kk-KZ"/>
        </w:rPr>
        <w:t>Mentha asiatica</w:t>
      </w:r>
      <w:r w:rsidRPr="00B81E53">
        <w:rPr>
          <w:bCs/>
          <w:sz w:val="28"/>
          <w:szCs w:val="28"/>
          <w:lang w:val="kk-KZ"/>
        </w:rPr>
        <w:t xml:space="preserve"> Boriss.)</w:t>
      </w:r>
      <w:r w:rsidRPr="00B81E53">
        <w:rPr>
          <w:i/>
          <w:sz w:val="28"/>
          <w:szCs w:val="28"/>
          <w:lang w:val="kk-KZ" w:eastAsia="ko-KR"/>
        </w:rPr>
        <w:t xml:space="preserve"> </w:t>
      </w:r>
      <w:r w:rsidRPr="00B81E53">
        <w:rPr>
          <w:sz w:val="28"/>
          <w:szCs w:val="28"/>
          <w:lang w:val="kk-KZ" w:eastAsia="ko-KR"/>
        </w:rPr>
        <w:t xml:space="preserve">сұйық экстрактының құрамындағы құрғақ қалдықтың пайыздық үлесі нормативтік талаптарды қанағаттандырады, яғни, 0&lt;8,0&lt;11,5% -ды құрайды. </w:t>
      </w:r>
    </w:p>
    <w:p w14:paraId="45FCA4F4" w14:textId="77777777" w:rsidR="000D6914" w:rsidRPr="001F53A8" w:rsidRDefault="000D6914" w:rsidP="000D6914">
      <w:pPr>
        <w:tabs>
          <w:tab w:val="left" w:pos="276"/>
        </w:tabs>
        <w:ind w:firstLine="567"/>
        <w:jc w:val="both"/>
        <w:rPr>
          <w:iCs/>
          <w:sz w:val="28"/>
          <w:szCs w:val="28"/>
          <w:lang w:val="kk-KZ" w:eastAsia="ko-KR"/>
        </w:rPr>
      </w:pPr>
      <w:r w:rsidRPr="00B81E53">
        <w:rPr>
          <w:b/>
          <w:bCs/>
          <w:iCs/>
          <w:sz w:val="28"/>
          <w:szCs w:val="28"/>
          <w:lang w:val="kk-KZ" w:eastAsia="ko-KR"/>
        </w:rPr>
        <w:t>Ауыр металлдар</w:t>
      </w:r>
      <w:r w:rsidRPr="00B81E53">
        <w:rPr>
          <w:iCs/>
          <w:sz w:val="28"/>
          <w:szCs w:val="28"/>
          <w:lang w:val="kk-KZ" w:eastAsia="ko-KR"/>
        </w:rPr>
        <w:t>. 1 мл сұйық экстрактқа немесе 1 г қою немесе құрғақ экстрактқа 1 мл концентрлі күкірт қышқылын (R) қосады, абайлап жағып, 600 °C температурада күйдіреді. Алынған қалдыққа қыздыру барысында 5 мл аммоний ацетатының (R) 615 г/л ерітіндісін қосады, күлсіз сүзгі арқылы сүзеді, 5 мл тазартылған сумен (R) шайып, сүзінді көлемін тазартылған сумен (R) 100 мл-ге дейін жеткізеді. Алынған ерітіндінің 12 мл үлгісі ауыр металдарға  «Ауыр металдар»,</w:t>
      </w:r>
      <w:r w:rsidRPr="001F53A8">
        <w:rPr>
          <w:lang w:val="kk-KZ"/>
        </w:rPr>
        <w:t xml:space="preserve"> </w:t>
      </w:r>
      <w:r w:rsidRPr="001F53A8">
        <w:rPr>
          <w:iCs/>
          <w:sz w:val="28"/>
          <w:szCs w:val="28"/>
          <w:lang w:val="kk-KZ" w:eastAsia="ko-KR"/>
        </w:rPr>
        <w:t xml:space="preserve">ҚР МФ 1 т., </w:t>
      </w:r>
      <w:r w:rsidRPr="001F53A8">
        <w:rPr>
          <w:i/>
          <w:sz w:val="28"/>
          <w:szCs w:val="28"/>
          <w:lang w:val="kk-KZ" w:eastAsia="ko-KR"/>
        </w:rPr>
        <w:t>2.4.8</w:t>
      </w:r>
      <w:r w:rsidRPr="001F53A8">
        <w:rPr>
          <w:iCs/>
          <w:sz w:val="28"/>
          <w:szCs w:val="28"/>
          <w:lang w:val="kk-KZ" w:eastAsia="ko-KR"/>
        </w:rPr>
        <w:t xml:space="preserve"> талаптары</w:t>
      </w:r>
      <w:r>
        <w:rPr>
          <w:iCs/>
          <w:sz w:val="28"/>
          <w:szCs w:val="28"/>
          <w:lang w:val="kk-KZ" w:eastAsia="ko-KR"/>
        </w:rPr>
        <w:t xml:space="preserve"> бойынша</w:t>
      </w:r>
      <w:r w:rsidRPr="00B81E53">
        <w:rPr>
          <w:iCs/>
          <w:sz w:val="28"/>
          <w:szCs w:val="28"/>
          <w:lang w:val="kk-KZ" w:eastAsia="ko-KR"/>
        </w:rPr>
        <w:t xml:space="preserve"> әдіс A) сынақтан өтуі тиіс, сынақта натрий сульфидінің (R1) ерітіндісі және стандартты қорғасын иондарының ерітіндісі (1 ppm Pb²⁺) (R) қолданылды.</w:t>
      </w:r>
    </w:p>
    <w:p w14:paraId="08510A19" w14:textId="77777777" w:rsidR="000D6914" w:rsidRPr="00B81E53" w:rsidRDefault="000D6914" w:rsidP="000D6914">
      <w:pPr>
        <w:tabs>
          <w:tab w:val="left" w:pos="276"/>
        </w:tabs>
        <w:ind w:firstLine="567"/>
        <w:jc w:val="both"/>
        <w:rPr>
          <w:iCs/>
          <w:sz w:val="28"/>
          <w:szCs w:val="28"/>
          <w:lang w:val="kk-KZ" w:eastAsia="ko-KR"/>
        </w:rPr>
      </w:pPr>
      <w:r w:rsidRPr="00B81E53">
        <w:rPr>
          <w:b/>
          <w:bCs/>
          <w:iCs/>
          <w:sz w:val="28"/>
          <w:szCs w:val="28"/>
          <w:lang w:val="kk-KZ" w:eastAsia="ko-KR"/>
        </w:rPr>
        <w:t xml:space="preserve">Сандық анықтау. </w:t>
      </w:r>
      <w:r w:rsidRPr="00B81E53">
        <w:rPr>
          <w:iCs/>
          <w:sz w:val="28"/>
          <w:szCs w:val="28"/>
          <w:lang w:val="kk-KZ" w:eastAsia="ko-KR"/>
        </w:rPr>
        <w:t xml:space="preserve">Үлгіні дайындау үшін алдымен жабыннан нақты мөлшер 100 мг өлшеніп алынды. Содан кейін жабын органикалық еріткіште (гексан) экстракцияланып, экстракт сүзгіленді. Экстракттың көлемі белгілі деңгейге дейін буландырылды. </w:t>
      </w:r>
    </w:p>
    <w:p w14:paraId="27FD1250" w14:textId="77777777" w:rsidR="000D6914" w:rsidRPr="00B81E53" w:rsidRDefault="000D6914" w:rsidP="000D6914">
      <w:pPr>
        <w:pStyle w:val="af1"/>
        <w:ind w:left="0" w:firstLine="567"/>
        <w:jc w:val="both"/>
        <w:rPr>
          <w:sz w:val="28"/>
          <w:szCs w:val="28"/>
          <w:lang w:val="kk-KZ"/>
        </w:rPr>
      </w:pPr>
      <w:r w:rsidRPr="00B81E53">
        <w:rPr>
          <w:i/>
          <w:sz w:val="28"/>
          <w:szCs w:val="28"/>
          <w:lang w:val="kk-KZ"/>
        </w:rPr>
        <w:t>ГХ/М</w:t>
      </w:r>
      <w:r>
        <w:rPr>
          <w:i/>
          <w:sz w:val="28"/>
          <w:szCs w:val="28"/>
          <w:lang w:val="kk-KZ"/>
        </w:rPr>
        <w:t>С</w:t>
      </w:r>
      <w:r w:rsidRPr="00B81E53">
        <w:rPr>
          <w:i/>
          <w:sz w:val="28"/>
          <w:szCs w:val="28"/>
          <w:lang w:val="kk-KZ"/>
        </w:rPr>
        <w:t xml:space="preserve"> әдісі. </w:t>
      </w:r>
      <w:r w:rsidRPr="00B81E53">
        <w:rPr>
          <w:sz w:val="28"/>
          <w:szCs w:val="28"/>
          <w:lang w:val="kk-KZ"/>
        </w:rPr>
        <w:t xml:space="preserve">ҚР МФ І том, </w:t>
      </w:r>
      <w:r w:rsidRPr="00B81E53">
        <w:rPr>
          <w:i/>
          <w:sz w:val="28"/>
          <w:szCs w:val="28"/>
          <w:lang w:val="kk-KZ"/>
        </w:rPr>
        <w:t>2.2.28</w:t>
      </w:r>
      <w:r w:rsidRPr="00B81E53">
        <w:rPr>
          <w:sz w:val="28"/>
          <w:szCs w:val="28"/>
          <w:lang w:val="kk-KZ"/>
        </w:rPr>
        <w:t xml:space="preserve"> мақаласының талаптары бойынша </w:t>
      </w:r>
      <w:r>
        <w:rPr>
          <w:sz w:val="28"/>
          <w:szCs w:val="28"/>
          <w:lang w:val="kk-KZ"/>
        </w:rPr>
        <w:t>жүргізілді.</w:t>
      </w:r>
    </w:p>
    <w:p w14:paraId="32B44781" w14:textId="77777777" w:rsidR="000D6914" w:rsidRDefault="000D6914" w:rsidP="000D6914">
      <w:pPr>
        <w:pStyle w:val="af1"/>
        <w:ind w:left="0" w:firstLine="567"/>
        <w:jc w:val="both"/>
        <w:rPr>
          <w:color w:val="000000"/>
          <w:sz w:val="28"/>
          <w:szCs w:val="28"/>
          <w:lang w:val="kk-KZ"/>
        </w:rPr>
      </w:pPr>
      <w:r w:rsidRPr="00B81E53">
        <w:rPr>
          <w:sz w:val="28"/>
          <w:szCs w:val="28"/>
          <w:lang w:val="kk-KZ"/>
        </w:rPr>
        <w:t>Нәтижесінд</w:t>
      </w:r>
      <w:r>
        <w:rPr>
          <w:sz w:val="28"/>
          <w:szCs w:val="28"/>
          <w:lang w:val="kk-KZ"/>
        </w:rPr>
        <w:t>е</w:t>
      </w:r>
      <w:r w:rsidRPr="00B81E53">
        <w:rPr>
          <w:sz w:val="28"/>
          <w:szCs w:val="28"/>
          <w:lang w:val="kk-KZ"/>
        </w:rPr>
        <w:t xml:space="preserve"> пиперитон оксиді </w:t>
      </w:r>
      <w:r w:rsidRPr="00B81E53">
        <w:rPr>
          <w:color w:val="000000"/>
          <w:sz w:val="28"/>
          <w:szCs w:val="28"/>
          <w:lang w:val="kk-KZ"/>
        </w:rPr>
        <w:t>72,44</w:t>
      </w:r>
      <w:r w:rsidRPr="00EE7BCC">
        <w:rPr>
          <w:color w:val="000000"/>
          <w:sz w:val="28"/>
          <w:szCs w:val="28"/>
          <w:lang w:val="kk-KZ"/>
        </w:rPr>
        <w:t>%</w:t>
      </w:r>
      <w:r>
        <w:rPr>
          <w:color w:val="000000"/>
          <w:sz w:val="28"/>
          <w:szCs w:val="28"/>
          <w:lang w:val="kk-KZ"/>
        </w:rPr>
        <w:t>-дан кем емес.</w:t>
      </w:r>
    </w:p>
    <w:p w14:paraId="4927DB6E" w14:textId="77777777" w:rsidR="000D6914" w:rsidRPr="00B81E53" w:rsidRDefault="000D6914" w:rsidP="000D6914">
      <w:pPr>
        <w:tabs>
          <w:tab w:val="left" w:pos="276"/>
        </w:tabs>
        <w:ind w:firstLine="567"/>
        <w:jc w:val="both"/>
        <w:rPr>
          <w:iCs/>
          <w:sz w:val="28"/>
          <w:szCs w:val="28"/>
          <w:lang w:val="kk-KZ" w:eastAsia="ko-KR"/>
        </w:rPr>
      </w:pPr>
      <w:r w:rsidRPr="00B81E53">
        <w:rPr>
          <w:b/>
          <w:bCs/>
          <w:iCs/>
          <w:sz w:val="28"/>
          <w:szCs w:val="28"/>
          <w:lang w:val="kk-KZ" w:eastAsia="ko-KR"/>
        </w:rPr>
        <w:t xml:space="preserve">Микробиологиялық тазалық. </w:t>
      </w:r>
      <w:r w:rsidRPr="00B81E53">
        <w:rPr>
          <w:iCs/>
          <w:sz w:val="28"/>
          <w:szCs w:val="28"/>
          <w:lang w:val="kk-KZ" w:eastAsia="ko-KR"/>
        </w:rPr>
        <w:t xml:space="preserve">Аэробты микроорганизмдердің жалпы саны (ҚР МФ </w:t>
      </w:r>
      <w:r>
        <w:rPr>
          <w:iCs/>
          <w:sz w:val="28"/>
          <w:szCs w:val="28"/>
          <w:lang w:val="kk-KZ" w:eastAsia="ko-KR"/>
        </w:rPr>
        <w:t>1 т.,</w:t>
      </w:r>
      <w:r w:rsidRPr="00B81E53">
        <w:rPr>
          <w:iCs/>
          <w:sz w:val="28"/>
          <w:szCs w:val="28"/>
          <w:lang w:val="kk-KZ" w:eastAsia="ko-KR"/>
        </w:rPr>
        <w:t xml:space="preserve"> </w:t>
      </w:r>
      <w:r w:rsidRPr="00B81E53">
        <w:rPr>
          <w:i/>
          <w:sz w:val="28"/>
          <w:szCs w:val="28"/>
          <w:lang w:val="kk-KZ" w:eastAsia="ko-KR"/>
        </w:rPr>
        <w:t>2.6.12</w:t>
      </w:r>
      <w:r w:rsidRPr="00B81E53">
        <w:rPr>
          <w:iCs/>
          <w:sz w:val="28"/>
          <w:szCs w:val="28"/>
          <w:lang w:val="kk-KZ" w:eastAsia="ko-KR"/>
        </w:rPr>
        <w:t xml:space="preserve"> және </w:t>
      </w:r>
      <w:r w:rsidRPr="00B81E53">
        <w:rPr>
          <w:i/>
          <w:sz w:val="28"/>
          <w:szCs w:val="28"/>
          <w:lang w:val="kk-KZ" w:eastAsia="ko-KR"/>
        </w:rPr>
        <w:t>2.6.13</w:t>
      </w:r>
      <w:r w:rsidRPr="00B81E53">
        <w:rPr>
          <w:iCs/>
          <w:sz w:val="28"/>
          <w:szCs w:val="28"/>
          <w:lang w:val="kk-KZ" w:eastAsia="ko-KR"/>
        </w:rPr>
        <w:t xml:space="preserve"> бөлімдері, ЕАЭО </w:t>
      </w:r>
      <w:r w:rsidRPr="00EE7BCC">
        <w:rPr>
          <w:sz w:val="28"/>
          <w:szCs w:val="28"/>
          <w:lang w:val="kk-KZ"/>
        </w:rPr>
        <w:t>ЕАЭО Ф</w:t>
      </w:r>
      <w:r w:rsidRPr="00B81E53">
        <w:rPr>
          <w:sz w:val="28"/>
          <w:szCs w:val="28"/>
          <w:lang w:val="kk-KZ"/>
        </w:rPr>
        <w:t xml:space="preserve">, </w:t>
      </w:r>
      <w:r>
        <w:rPr>
          <w:sz w:val="28"/>
          <w:szCs w:val="28"/>
          <w:lang w:val="kk-KZ"/>
        </w:rPr>
        <w:t>1 т.,</w:t>
      </w:r>
      <w:r w:rsidRPr="00B81E53">
        <w:rPr>
          <w:sz w:val="28"/>
          <w:szCs w:val="28"/>
          <w:lang w:val="kk-KZ"/>
        </w:rPr>
        <w:t xml:space="preserve"> </w:t>
      </w:r>
      <w:r w:rsidRPr="00B81E53">
        <w:rPr>
          <w:i/>
          <w:sz w:val="28"/>
          <w:szCs w:val="28"/>
          <w:lang w:val="kk-KZ" w:eastAsia="ko-KR"/>
        </w:rPr>
        <w:t>2.3.1.4</w:t>
      </w:r>
      <w:r w:rsidRPr="00B81E53">
        <w:rPr>
          <w:iCs/>
          <w:sz w:val="28"/>
          <w:szCs w:val="28"/>
          <w:lang w:val="kk-KZ" w:eastAsia="ko-KR"/>
        </w:rPr>
        <w:t xml:space="preserve"> стандарты талаптарына сәйкес): </w:t>
      </w:r>
    </w:p>
    <w:p w14:paraId="1919F450" w14:textId="77777777" w:rsidR="000D6914" w:rsidRPr="00B81E53" w:rsidRDefault="000D6914" w:rsidP="000D6914">
      <w:pPr>
        <w:tabs>
          <w:tab w:val="left" w:pos="276"/>
        </w:tabs>
        <w:ind w:firstLine="567"/>
        <w:jc w:val="both"/>
        <w:rPr>
          <w:iCs/>
          <w:sz w:val="28"/>
          <w:szCs w:val="28"/>
          <w:lang w:val="kk-KZ" w:eastAsia="ko-KR"/>
        </w:rPr>
      </w:pPr>
      <w:r w:rsidRPr="00B81E53">
        <w:rPr>
          <w:iCs/>
          <w:sz w:val="28"/>
          <w:szCs w:val="28"/>
          <w:lang w:val="kk-KZ" w:eastAsia="ko-KR"/>
        </w:rPr>
        <w:lastRenderedPageBreak/>
        <w:t xml:space="preserve">-1 грамм немесе 1 миллилитрде 10⁵ бактерия және 10⁴ зең саңырауқұлақтарынан аспайды;  </w:t>
      </w:r>
    </w:p>
    <w:p w14:paraId="13BE6361" w14:textId="77777777" w:rsidR="000D6914" w:rsidRPr="00B81E53" w:rsidRDefault="000D6914" w:rsidP="000D6914">
      <w:pPr>
        <w:tabs>
          <w:tab w:val="left" w:pos="276"/>
        </w:tabs>
        <w:ind w:firstLine="567"/>
        <w:jc w:val="both"/>
        <w:rPr>
          <w:iCs/>
          <w:sz w:val="28"/>
          <w:szCs w:val="28"/>
          <w:lang w:val="kk-KZ" w:eastAsia="ko-KR"/>
        </w:rPr>
      </w:pPr>
      <w:r w:rsidRPr="00B81E53">
        <w:rPr>
          <w:iCs/>
          <w:sz w:val="28"/>
          <w:szCs w:val="28"/>
          <w:lang w:val="kk-KZ" w:eastAsia="ko-KR"/>
        </w:rPr>
        <w:t xml:space="preserve">- 1 грамм немесе 1 миллилитрде 10³-ден аспайтын </w:t>
      </w:r>
      <w:r w:rsidRPr="00B81E53">
        <w:rPr>
          <w:i/>
          <w:sz w:val="28"/>
          <w:szCs w:val="28"/>
          <w:lang w:val="kk-KZ" w:eastAsia="ko-KR"/>
        </w:rPr>
        <w:t>Enterobacteriaceae</w:t>
      </w:r>
      <w:r w:rsidRPr="00B81E53">
        <w:rPr>
          <w:iCs/>
          <w:sz w:val="28"/>
          <w:szCs w:val="28"/>
          <w:lang w:val="kk-KZ" w:eastAsia="ko-KR"/>
        </w:rPr>
        <w:t xml:space="preserve"> және басқа грамтеріс бактериялар;  </w:t>
      </w:r>
    </w:p>
    <w:p w14:paraId="09F72A34" w14:textId="77777777" w:rsidR="000D6914" w:rsidRPr="00B81E53" w:rsidRDefault="000D6914" w:rsidP="000D6914">
      <w:pPr>
        <w:tabs>
          <w:tab w:val="left" w:pos="276"/>
        </w:tabs>
        <w:ind w:firstLine="567"/>
        <w:jc w:val="both"/>
        <w:rPr>
          <w:iCs/>
          <w:sz w:val="28"/>
          <w:szCs w:val="28"/>
          <w:lang w:val="kk-KZ" w:eastAsia="ko-KR"/>
        </w:rPr>
      </w:pPr>
      <w:r w:rsidRPr="00B81E53">
        <w:rPr>
          <w:iCs/>
          <w:sz w:val="28"/>
          <w:szCs w:val="28"/>
          <w:lang w:val="kk-KZ" w:eastAsia="ko-KR"/>
        </w:rPr>
        <w:t xml:space="preserve">- 1 грамм немесе 1 миллилитрде </w:t>
      </w:r>
      <w:r w:rsidRPr="00B81E53">
        <w:rPr>
          <w:i/>
          <w:sz w:val="28"/>
          <w:szCs w:val="28"/>
          <w:lang w:val="kk-KZ" w:eastAsia="ko-KR"/>
        </w:rPr>
        <w:t>Escherichia coli</w:t>
      </w:r>
      <w:r w:rsidRPr="00B81E53">
        <w:rPr>
          <w:iCs/>
          <w:sz w:val="28"/>
          <w:szCs w:val="28"/>
          <w:lang w:val="kk-KZ" w:eastAsia="ko-KR"/>
        </w:rPr>
        <w:t xml:space="preserve"> болмауы тиіс;  </w:t>
      </w:r>
    </w:p>
    <w:p w14:paraId="6A1AB593" w14:textId="77777777" w:rsidR="000D6914" w:rsidRPr="00B81E53" w:rsidRDefault="000D6914" w:rsidP="000D6914">
      <w:pPr>
        <w:tabs>
          <w:tab w:val="left" w:pos="276"/>
        </w:tabs>
        <w:ind w:firstLine="567"/>
        <w:jc w:val="both"/>
        <w:rPr>
          <w:iCs/>
          <w:sz w:val="28"/>
          <w:szCs w:val="28"/>
          <w:lang w:val="kk-KZ" w:eastAsia="ko-KR"/>
        </w:rPr>
      </w:pPr>
      <w:r w:rsidRPr="00B81E53">
        <w:rPr>
          <w:iCs/>
          <w:sz w:val="28"/>
          <w:szCs w:val="28"/>
          <w:lang w:val="kk-KZ" w:eastAsia="ko-KR"/>
        </w:rPr>
        <w:t xml:space="preserve">- 10 грамм немесе 10 миллилитрде </w:t>
      </w:r>
      <w:r w:rsidRPr="00B81E53">
        <w:rPr>
          <w:i/>
          <w:sz w:val="28"/>
          <w:szCs w:val="28"/>
          <w:lang w:val="kk-KZ" w:eastAsia="ko-KR"/>
        </w:rPr>
        <w:t xml:space="preserve">Salmonella </w:t>
      </w:r>
      <w:r w:rsidRPr="00B81E53">
        <w:rPr>
          <w:iCs/>
          <w:sz w:val="28"/>
          <w:szCs w:val="28"/>
          <w:lang w:val="kk-KZ" w:eastAsia="ko-KR"/>
        </w:rPr>
        <w:t xml:space="preserve">болмауы тиіс.  </w:t>
      </w:r>
    </w:p>
    <w:p w14:paraId="1DB4BA72" w14:textId="77777777" w:rsidR="000D6914" w:rsidRPr="00B81E53" w:rsidRDefault="000D6914" w:rsidP="000D6914">
      <w:pPr>
        <w:tabs>
          <w:tab w:val="left" w:pos="276"/>
        </w:tabs>
        <w:ind w:firstLine="567"/>
        <w:jc w:val="both"/>
        <w:rPr>
          <w:iCs/>
          <w:sz w:val="28"/>
          <w:szCs w:val="28"/>
          <w:lang w:val="kk-KZ" w:eastAsia="ko-KR"/>
        </w:rPr>
      </w:pPr>
      <w:r w:rsidRPr="00B81E53">
        <w:rPr>
          <w:iCs/>
          <w:sz w:val="28"/>
          <w:szCs w:val="28"/>
          <w:lang w:val="kk-KZ" w:eastAsia="ko-KR"/>
        </w:rPr>
        <w:t xml:space="preserve">Өнім тазалығының 3.2 -санатына сәйкес келеді.  </w:t>
      </w:r>
    </w:p>
    <w:p w14:paraId="6989503C" w14:textId="3CE75495" w:rsidR="000D6914" w:rsidRPr="00B81E53" w:rsidRDefault="000D6914" w:rsidP="00F314F5">
      <w:pPr>
        <w:tabs>
          <w:tab w:val="left" w:pos="276"/>
        </w:tabs>
        <w:ind w:firstLine="567"/>
        <w:jc w:val="both"/>
        <w:rPr>
          <w:iCs/>
          <w:sz w:val="28"/>
          <w:szCs w:val="28"/>
          <w:lang w:val="kk-KZ" w:eastAsia="ko-KR"/>
        </w:rPr>
      </w:pPr>
      <w:r w:rsidRPr="00B81E53">
        <w:rPr>
          <w:b/>
          <w:bCs/>
          <w:iCs/>
          <w:sz w:val="28"/>
          <w:szCs w:val="28"/>
          <w:lang w:val="kk-KZ" w:eastAsia="ko-KR"/>
        </w:rPr>
        <w:t>Қаптау.</w:t>
      </w:r>
      <w:r w:rsidRPr="00B81E53">
        <w:rPr>
          <w:iCs/>
          <w:sz w:val="28"/>
          <w:szCs w:val="28"/>
          <w:lang w:val="kk-KZ" w:eastAsia="ko-KR"/>
        </w:rPr>
        <w:t xml:space="preserve">  Таңдалған қаптама герметикалық тығынмен жабылған шыны құты. Бұл өнімді ылғалдан, микробиологиялық ластанудан және тасымалдау мен сақтау кезіндегі механикалық зақымданудан қорғайды.  </w:t>
      </w:r>
    </w:p>
    <w:p w14:paraId="53D8084E" w14:textId="2FA0EAD5" w:rsidR="000D6914" w:rsidRPr="00B81E53" w:rsidRDefault="000D6914" w:rsidP="000D6914">
      <w:pPr>
        <w:tabs>
          <w:tab w:val="left" w:pos="276"/>
        </w:tabs>
        <w:ind w:firstLine="567"/>
        <w:jc w:val="both"/>
        <w:rPr>
          <w:iCs/>
          <w:sz w:val="28"/>
          <w:szCs w:val="28"/>
          <w:lang w:val="kk-KZ" w:eastAsia="ko-KR"/>
        </w:rPr>
      </w:pPr>
      <w:r w:rsidRPr="00B81E53">
        <w:rPr>
          <w:b/>
          <w:bCs/>
          <w:iCs/>
          <w:sz w:val="28"/>
          <w:szCs w:val="28"/>
          <w:lang w:val="kk-KZ" w:eastAsia="ko-KR"/>
        </w:rPr>
        <w:t>Таңбалау.</w:t>
      </w:r>
      <w:r w:rsidRPr="00B81E53">
        <w:rPr>
          <w:iCs/>
          <w:sz w:val="28"/>
          <w:szCs w:val="28"/>
          <w:lang w:val="kk-KZ" w:eastAsia="ko-KR"/>
        </w:rPr>
        <w:t xml:space="preserve"> </w:t>
      </w:r>
      <w:r w:rsidR="00F314F5" w:rsidRPr="00F314F5">
        <w:rPr>
          <w:sz w:val="28"/>
          <w:szCs w:val="28"/>
          <w:lang w:val="kk-KZ"/>
        </w:rPr>
        <w:t>«Дәрілік заттар мен медициналық бұйымдарды таңбалау қағидаларын бекіту туралы» Қазақстан Республикасы Денсаулық сақтау министрінің 2021 жылғы 27 қаңтардағы № ҚР ДСМ-11 бұйрығы</w:t>
      </w:r>
      <w:r w:rsidR="00F314F5">
        <w:rPr>
          <w:sz w:val="28"/>
          <w:szCs w:val="28"/>
          <w:lang w:val="kk-KZ"/>
        </w:rPr>
        <w:t>на сәйкес жүргізілді</w:t>
      </w:r>
    </w:p>
    <w:p w14:paraId="5BAC768B" w14:textId="56E1C2FC" w:rsidR="000D6914" w:rsidRPr="00B81E53" w:rsidRDefault="000D6914" w:rsidP="000D6914">
      <w:pPr>
        <w:tabs>
          <w:tab w:val="left" w:pos="276"/>
        </w:tabs>
        <w:ind w:firstLine="567"/>
        <w:jc w:val="both"/>
        <w:rPr>
          <w:b/>
          <w:bCs/>
          <w:iCs/>
          <w:sz w:val="28"/>
          <w:szCs w:val="28"/>
          <w:lang w:val="kk-KZ" w:eastAsia="ko-KR"/>
        </w:rPr>
      </w:pPr>
      <w:r w:rsidRPr="00B81E53">
        <w:rPr>
          <w:b/>
          <w:bCs/>
          <w:iCs/>
          <w:sz w:val="28"/>
          <w:szCs w:val="28"/>
          <w:lang w:val="kk-KZ" w:eastAsia="ko-KR"/>
        </w:rPr>
        <w:t xml:space="preserve">Сақтау. </w:t>
      </w:r>
      <w:r w:rsidR="00F314F5" w:rsidRPr="00F314F5">
        <w:rPr>
          <w:sz w:val="28"/>
          <w:szCs w:val="28"/>
          <w:lang w:val="kk-KZ"/>
        </w:rPr>
        <w:t>Қазақстан Республикасы Денсаулық сақтау министрінің 2021 жылғы 16 ақпандағы № ҚР ДСМ-19 бұйрығы</w:t>
      </w:r>
      <w:r w:rsidR="00F314F5">
        <w:rPr>
          <w:sz w:val="28"/>
          <w:szCs w:val="28"/>
          <w:lang w:val="kk-KZ"/>
        </w:rPr>
        <w:t xml:space="preserve">ның талаптарына сәйкес </w:t>
      </w:r>
      <w:r w:rsidRPr="00B81E53">
        <w:rPr>
          <w:sz w:val="28"/>
          <w:szCs w:val="28"/>
          <w:lang w:val="kk-KZ"/>
        </w:rPr>
        <w:t>+25°C-тан жоғары емес температурада, жарықтан қорғалған, құрғақ жерде сақтау қажет.</w:t>
      </w:r>
    </w:p>
    <w:p w14:paraId="024C9C60" w14:textId="334CA8C7" w:rsidR="000D6914" w:rsidRPr="00B81E53" w:rsidRDefault="000D6914" w:rsidP="000D6914">
      <w:pPr>
        <w:tabs>
          <w:tab w:val="left" w:pos="276"/>
        </w:tabs>
        <w:ind w:firstLine="567"/>
        <w:jc w:val="both"/>
        <w:rPr>
          <w:iCs/>
          <w:sz w:val="28"/>
          <w:szCs w:val="28"/>
          <w:lang w:val="kk-KZ" w:eastAsia="ko-KR"/>
        </w:rPr>
      </w:pPr>
      <w:r w:rsidRPr="00B81E53">
        <w:rPr>
          <w:b/>
          <w:bCs/>
          <w:iCs/>
          <w:sz w:val="28"/>
          <w:szCs w:val="28"/>
          <w:lang w:val="kk-KZ" w:eastAsia="ko-KR"/>
        </w:rPr>
        <w:t>Жарамдылық мерзімі</w:t>
      </w:r>
      <w:r w:rsidRPr="00B81E53">
        <w:rPr>
          <w:iCs/>
          <w:sz w:val="28"/>
          <w:szCs w:val="28"/>
          <w:lang w:val="kk-KZ" w:eastAsia="ko-KR"/>
        </w:rPr>
        <w:t xml:space="preserve">. 2 жыл. </w:t>
      </w:r>
    </w:p>
    <w:p w14:paraId="403EAF2B" w14:textId="0785749A" w:rsidR="00154DAB" w:rsidRDefault="000D6914" w:rsidP="00154DAB">
      <w:pPr>
        <w:tabs>
          <w:tab w:val="left" w:pos="276"/>
        </w:tabs>
        <w:ind w:firstLine="567"/>
        <w:jc w:val="both"/>
        <w:rPr>
          <w:iCs/>
          <w:sz w:val="28"/>
          <w:szCs w:val="28"/>
          <w:lang w:val="kk-KZ" w:eastAsia="ko-KR"/>
        </w:rPr>
      </w:pPr>
      <w:r w:rsidRPr="00B81E53">
        <w:rPr>
          <w:b/>
          <w:bCs/>
          <w:iCs/>
          <w:sz w:val="28"/>
          <w:szCs w:val="28"/>
          <w:lang w:val="kk-KZ" w:eastAsia="ko-KR"/>
        </w:rPr>
        <w:t xml:space="preserve">Негізгі фармакологиялық белсенділігі. </w:t>
      </w:r>
      <w:r>
        <w:rPr>
          <w:iCs/>
          <w:sz w:val="28"/>
          <w:szCs w:val="28"/>
          <w:lang w:val="kk-KZ" w:eastAsia="ko-KR"/>
        </w:rPr>
        <w:t xml:space="preserve">Қабынуға қарсы </w:t>
      </w:r>
      <w:r w:rsidRPr="00B81E53">
        <w:rPr>
          <w:iCs/>
          <w:sz w:val="28"/>
          <w:szCs w:val="28"/>
          <w:lang w:val="kk-KZ" w:eastAsia="ko-KR"/>
        </w:rPr>
        <w:t>және жараны жазатын</w:t>
      </w:r>
      <w:r w:rsidR="00F314F5">
        <w:rPr>
          <w:iCs/>
          <w:sz w:val="28"/>
          <w:szCs w:val="28"/>
          <w:lang w:val="kk-KZ" w:eastAsia="ko-KR"/>
        </w:rPr>
        <w:t xml:space="preserve"> </w:t>
      </w:r>
      <w:r w:rsidRPr="00B81E53">
        <w:rPr>
          <w:iCs/>
          <w:sz w:val="28"/>
          <w:szCs w:val="28"/>
          <w:lang w:val="kk-KZ" w:eastAsia="ko-KR"/>
        </w:rPr>
        <w:t xml:space="preserve"> әсерлері бар</w:t>
      </w:r>
      <w:r>
        <w:rPr>
          <w:iCs/>
          <w:sz w:val="28"/>
          <w:szCs w:val="28"/>
          <w:lang w:val="kk-KZ" w:eastAsia="ko-KR"/>
        </w:rPr>
        <w:t xml:space="preserve"> (кесте 1</w:t>
      </w:r>
      <w:r w:rsidR="00532812" w:rsidRPr="00532812">
        <w:rPr>
          <w:iCs/>
          <w:sz w:val="28"/>
          <w:szCs w:val="28"/>
          <w:lang w:val="kk-KZ" w:eastAsia="ko-KR"/>
        </w:rPr>
        <w:t>8</w:t>
      </w:r>
      <w:r>
        <w:rPr>
          <w:iCs/>
          <w:sz w:val="28"/>
          <w:szCs w:val="28"/>
          <w:lang w:val="kk-KZ" w:eastAsia="ko-KR"/>
        </w:rPr>
        <w:t>)</w:t>
      </w:r>
      <w:r w:rsidRPr="00CC5B1B">
        <w:rPr>
          <w:iCs/>
          <w:sz w:val="28"/>
          <w:szCs w:val="28"/>
          <w:lang w:val="kk-KZ" w:eastAsia="ko-KR"/>
        </w:rPr>
        <w:t>.</w:t>
      </w:r>
    </w:p>
    <w:p w14:paraId="25C47248" w14:textId="77777777" w:rsidR="00FA0A78" w:rsidRDefault="00FA0A78" w:rsidP="00154DAB">
      <w:pPr>
        <w:tabs>
          <w:tab w:val="left" w:pos="276"/>
        </w:tabs>
        <w:ind w:firstLine="567"/>
        <w:jc w:val="both"/>
        <w:rPr>
          <w:iCs/>
          <w:sz w:val="28"/>
          <w:szCs w:val="28"/>
          <w:lang w:val="kk-KZ" w:eastAsia="ko-KR"/>
        </w:rPr>
      </w:pPr>
    </w:p>
    <w:p w14:paraId="23FC4BAD" w14:textId="532EB7FD" w:rsidR="000D6914" w:rsidRPr="00154DAB" w:rsidRDefault="000D6914" w:rsidP="00FA0A78">
      <w:pPr>
        <w:tabs>
          <w:tab w:val="left" w:pos="276"/>
        </w:tabs>
        <w:jc w:val="both"/>
        <w:rPr>
          <w:iCs/>
          <w:sz w:val="28"/>
          <w:szCs w:val="28"/>
          <w:lang w:val="kk-KZ" w:eastAsia="ko-KR"/>
        </w:rPr>
      </w:pPr>
      <w:r w:rsidRPr="00B81E53">
        <w:rPr>
          <w:iCs/>
          <w:sz w:val="28"/>
          <w:szCs w:val="28"/>
          <w:lang w:val="kk-KZ" w:eastAsia="ko-KR"/>
        </w:rPr>
        <w:t xml:space="preserve">Кесте </w:t>
      </w:r>
      <w:r w:rsidRPr="00CC5B1B">
        <w:rPr>
          <w:iCs/>
          <w:sz w:val="28"/>
          <w:szCs w:val="28"/>
          <w:lang w:val="kk-KZ" w:eastAsia="ko-KR"/>
        </w:rPr>
        <w:t>1</w:t>
      </w:r>
      <w:r w:rsidR="00532812" w:rsidRPr="00532812">
        <w:rPr>
          <w:iCs/>
          <w:sz w:val="28"/>
          <w:szCs w:val="28"/>
          <w:lang w:val="kk-KZ" w:eastAsia="ko-KR"/>
        </w:rPr>
        <w:t>8</w:t>
      </w:r>
      <w:r w:rsidRPr="00B81E53">
        <w:rPr>
          <w:iCs/>
          <w:sz w:val="28"/>
          <w:szCs w:val="28"/>
          <w:lang w:val="kk-KZ" w:eastAsia="ko-KR"/>
        </w:rPr>
        <w:t xml:space="preserve"> - </w:t>
      </w:r>
      <w:r w:rsidRPr="00B81E53">
        <w:rPr>
          <w:sz w:val="28"/>
          <w:szCs w:val="28"/>
          <w:lang w:val="kk-KZ" w:eastAsia="ko-KR"/>
        </w:rPr>
        <w:t>Азиялық жалбыз (</w:t>
      </w:r>
      <w:r w:rsidRPr="00B81E53">
        <w:rPr>
          <w:i/>
          <w:iCs/>
          <w:sz w:val="28"/>
          <w:szCs w:val="28"/>
          <w:lang w:val="kk-KZ" w:eastAsia="ko-KR"/>
        </w:rPr>
        <w:t>Mentha asiatica</w:t>
      </w:r>
      <w:r w:rsidRPr="00B81E53">
        <w:rPr>
          <w:sz w:val="28"/>
          <w:szCs w:val="28"/>
          <w:lang w:val="kk-KZ" w:eastAsia="ko-KR"/>
        </w:rPr>
        <w:t xml:space="preserve"> Boriss.) циркуляциялық экстрактының сапа көрсеткіштері</w:t>
      </w:r>
    </w:p>
    <w:p w14:paraId="20EFFC2C" w14:textId="77777777" w:rsidR="000D6914" w:rsidRPr="00B81E53" w:rsidRDefault="000D6914" w:rsidP="000D6914">
      <w:pPr>
        <w:tabs>
          <w:tab w:val="left" w:pos="276"/>
        </w:tabs>
        <w:jc w:val="both"/>
        <w:rPr>
          <w:iCs/>
          <w:sz w:val="28"/>
          <w:szCs w:val="28"/>
          <w:lang w:val="kk-KZ" w:eastAsia="ko-KR"/>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3572"/>
        <w:gridCol w:w="2807"/>
      </w:tblGrid>
      <w:tr w:rsidR="000D6914" w:rsidRPr="00D52E52" w14:paraId="42A347D3" w14:textId="77777777" w:rsidTr="00F314F5">
        <w:tc>
          <w:tcPr>
            <w:tcW w:w="709" w:type="dxa"/>
          </w:tcPr>
          <w:p w14:paraId="31A9F309" w14:textId="77777777" w:rsidR="000D6914" w:rsidRPr="00D52E52" w:rsidRDefault="000D6914" w:rsidP="006176F0">
            <w:pPr>
              <w:jc w:val="center"/>
              <w:rPr>
                <w:b/>
                <w:bCs/>
              </w:rPr>
            </w:pPr>
            <w:r w:rsidRPr="00D52E52">
              <w:rPr>
                <w:b/>
                <w:bCs/>
              </w:rPr>
              <w:t>№</w:t>
            </w:r>
          </w:p>
        </w:tc>
        <w:tc>
          <w:tcPr>
            <w:tcW w:w="2693" w:type="dxa"/>
          </w:tcPr>
          <w:p w14:paraId="5FDD6BF2" w14:textId="77777777" w:rsidR="000D6914" w:rsidRPr="00D52E52" w:rsidRDefault="000D6914" w:rsidP="006176F0">
            <w:pPr>
              <w:jc w:val="center"/>
              <w:rPr>
                <w:b/>
                <w:bCs/>
              </w:rPr>
            </w:pPr>
            <w:r w:rsidRPr="00D52E52">
              <w:rPr>
                <w:b/>
                <w:bCs/>
              </w:rPr>
              <w:t>Сапа көрсеткіштері</w:t>
            </w:r>
          </w:p>
        </w:tc>
        <w:tc>
          <w:tcPr>
            <w:tcW w:w="3572" w:type="dxa"/>
          </w:tcPr>
          <w:p w14:paraId="4C830E49" w14:textId="77777777" w:rsidR="000D6914" w:rsidRPr="00D52E52" w:rsidRDefault="000D6914" w:rsidP="006176F0">
            <w:pPr>
              <w:jc w:val="center"/>
              <w:rPr>
                <w:b/>
                <w:bCs/>
              </w:rPr>
            </w:pPr>
            <w:r w:rsidRPr="00D52E52">
              <w:rPr>
                <w:b/>
                <w:bCs/>
              </w:rPr>
              <w:t>Ауытқу нормалары</w:t>
            </w:r>
          </w:p>
        </w:tc>
        <w:tc>
          <w:tcPr>
            <w:tcW w:w="2807" w:type="dxa"/>
          </w:tcPr>
          <w:p w14:paraId="5AC7EB86" w14:textId="77777777" w:rsidR="000D6914" w:rsidRPr="00D52E52" w:rsidRDefault="000D6914" w:rsidP="006176F0">
            <w:pPr>
              <w:jc w:val="center"/>
              <w:rPr>
                <w:b/>
                <w:bCs/>
              </w:rPr>
            </w:pPr>
            <w:r w:rsidRPr="00D52E52">
              <w:rPr>
                <w:b/>
                <w:bCs/>
              </w:rPr>
              <w:t>Зерттеу әдістері</w:t>
            </w:r>
          </w:p>
        </w:tc>
      </w:tr>
      <w:tr w:rsidR="000D6914" w:rsidRPr="00D52E52" w14:paraId="7282883E" w14:textId="77777777" w:rsidTr="00F314F5">
        <w:tc>
          <w:tcPr>
            <w:tcW w:w="709" w:type="dxa"/>
          </w:tcPr>
          <w:p w14:paraId="0D0742D2" w14:textId="77777777" w:rsidR="000D6914" w:rsidRPr="00D52E52" w:rsidRDefault="000D6914" w:rsidP="006176F0">
            <w:pPr>
              <w:jc w:val="center"/>
            </w:pPr>
            <w:r w:rsidRPr="00D52E52">
              <w:t>1</w:t>
            </w:r>
          </w:p>
        </w:tc>
        <w:tc>
          <w:tcPr>
            <w:tcW w:w="2693" w:type="dxa"/>
          </w:tcPr>
          <w:p w14:paraId="6A9B2B9B" w14:textId="77777777" w:rsidR="000D6914" w:rsidRPr="00D52E52" w:rsidRDefault="000D6914" w:rsidP="006176F0">
            <w:pPr>
              <w:jc w:val="center"/>
            </w:pPr>
            <w:r w:rsidRPr="00D52E52">
              <w:t>2</w:t>
            </w:r>
          </w:p>
        </w:tc>
        <w:tc>
          <w:tcPr>
            <w:tcW w:w="3572" w:type="dxa"/>
          </w:tcPr>
          <w:p w14:paraId="5DE4D7C9" w14:textId="77777777" w:rsidR="000D6914" w:rsidRPr="00D52E52" w:rsidRDefault="000D6914" w:rsidP="006176F0">
            <w:pPr>
              <w:jc w:val="center"/>
            </w:pPr>
            <w:r w:rsidRPr="00D52E52">
              <w:t>3</w:t>
            </w:r>
          </w:p>
        </w:tc>
        <w:tc>
          <w:tcPr>
            <w:tcW w:w="2807" w:type="dxa"/>
          </w:tcPr>
          <w:p w14:paraId="2F372B3D" w14:textId="77777777" w:rsidR="000D6914" w:rsidRPr="00D52E52" w:rsidRDefault="000D6914" w:rsidP="006176F0">
            <w:pPr>
              <w:jc w:val="center"/>
            </w:pPr>
            <w:r w:rsidRPr="00D52E52">
              <w:t>4</w:t>
            </w:r>
          </w:p>
        </w:tc>
      </w:tr>
      <w:tr w:rsidR="000D6914" w:rsidRPr="00D52E52" w14:paraId="645429B3" w14:textId="77777777" w:rsidTr="00F314F5">
        <w:tc>
          <w:tcPr>
            <w:tcW w:w="709" w:type="dxa"/>
          </w:tcPr>
          <w:p w14:paraId="14B19E80" w14:textId="77777777" w:rsidR="000D6914" w:rsidRPr="00D52E52" w:rsidRDefault="000D6914" w:rsidP="006176F0">
            <w:r w:rsidRPr="00D52E52">
              <w:t>1</w:t>
            </w:r>
          </w:p>
        </w:tc>
        <w:tc>
          <w:tcPr>
            <w:tcW w:w="2693" w:type="dxa"/>
          </w:tcPr>
          <w:p w14:paraId="7D1A3E3B" w14:textId="77777777" w:rsidR="000D6914" w:rsidRPr="00D52E52" w:rsidRDefault="000D6914" w:rsidP="006176F0">
            <w:r w:rsidRPr="00D52E52">
              <w:t>Сипаттамасы</w:t>
            </w:r>
          </w:p>
        </w:tc>
        <w:tc>
          <w:tcPr>
            <w:tcW w:w="3572" w:type="dxa"/>
          </w:tcPr>
          <w:p w14:paraId="72D2644D" w14:textId="77777777" w:rsidR="000D6914" w:rsidRPr="00D52E52" w:rsidRDefault="000D6914" w:rsidP="006176F0">
            <w:r w:rsidRPr="00D52E52">
              <w:t>Жасыл түсті, өзіне тән иісі бар мөлдір сұйықтық</w:t>
            </w:r>
          </w:p>
        </w:tc>
        <w:tc>
          <w:tcPr>
            <w:tcW w:w="2807" w:type="dxa"/>
          </w:tcPr>
          <w:p w14:paraId="0C5EDC61" w14:textId="77777777" w:rsidR="000D6914" w:rsidRPr="00D52E52" w:rsidRDefault="000D6914" w:rsidP="006176F0">
            <w:r w:rsidRPr="00D52E52">
              <w:t>ҚР  МФ, 1 т., «Экстракттар» жеке фармакопеялық мақаласы бойынша</w:t>
            </w:r>
          </w:p>
          <w:p w14:paraId="2E393933" w14:textId="77777777" w:rsidR="000D6914" w:rsidRPr="00D52E52" w:rsidRDefault="000D6914" w:rsidP="006176F0">
            <w:r w:rsidRPr="00D52E52">
              <w:t>Визуалды бақылау</w:t>
            </w:r>
          </w:p>
        </w:tc>
      </w:tr>
      <w:tr w:rsidR="000D6914" w:rsidRPr="00D52E52" w14:paraId="0326DACD" w14:textId="77777777" w:rsidTr="00154DAB">
        <w:trPr>
          <w:trHeight w:val="1448"/>
        </w:trPr>
        <w:tc>
          <w:tcPr>
            <w:tcW w:w="709" w:type="dxa"/>
          </w:tcPr>
          <w:p w14:paraId="0BD09F82" w14:textId="77777777" w:rsidR="000D6914" w:rsidRPr="00D52E52" w:rsidRDefault="000D6914" w:rsidP="006176F0">
            <w:r w:rsidRPr="00D52E52">
              <w:t>2</w:t>
            </w:r>
          </w:p>
        </w:tc>
        <w:tc>
          <w:tcPr>
            <w:tcW w:w="2693" w:type="dxa"/>
          </w:tcPr>
          <w:p w14:paraId="5D83EBC8" w14:textId="77777777" w:rsidR="000D6914" w:rsidRPr="00D52E52" w:rsidRDefault="000D6914" w:rsidP="006176F0">
            <w:r w:rsidRPr="00D52E52">
              <w:t>Идентификация</w:t>
            </w:r>
          </w:p>
          <w:p w14:paraId="28F94248" w14:textId="78EE7D11" w:rsidR="000D6914" w:rsidRPr="002F1551" w:rsidRDefault="000D6914" w:rsidP="006176F0">
            <w:pPr>
              <w:rPr>
                <w:lang w:val="ru-RU"/>
              </w:rPr>
            </w:pPr>
            <w:r w:rsidRPr="00D52E52">
              <w:t xml:space="preserve">Сапалық анықтау </w:t>
            </w:r>
          </w:p>
          <w:p w14:paraId="7D7089D6" w14:textId="7040F1A1" w:rsidR="000D6914" w:rsidRPr="00D52E52" w:rsidRDefault="00F4381F" w:rsidP="006176F0">
            <w:pPr>
              <w:rPr>
                <w:lang w:val="en-US"/>
              </w:rPr>
            </w:pPr>
            <w:r>
              <w:rPr>
                <w:lang w:val="en-US"/>
              </w:rPr>
              <w:t>-</w:t>
            </w:r>
            <w:r w:rsidR="000D6914" w:rsidRPr="00D52E52">
              <w:t>пиперитон оксиді</w:t>
            </w:r>
          </w:p>
          <w:p w14:paraId="6164D418" w14:textId="77777777" w:rsidR="000D6914" w:rsidRPr="00D52E52" w:rsidRDefault="000D6914" w:rsidP="006176F0"/>
          <w:p w14:paraId="44CF8086" w14:textId="77777777" w:rsidR="000D6914" w:rsidRPr="00154DAB" w:rsidRDefault="000D6914" w:rsidP="006176F0">
            <w:pPr>
              <w:rPr>
                <w:lang w:val="en-US"/>
              </w:rPr>
            </w:pPr>
          </w:p>
        </w:tc>
        <w:tc>
          <w:tcPr>
            <w:tcW w:w="3572" w:type="dxa"/>
          </w:tcPr>
          <w:p w14:paraId="678273E9" w14:textId="42C90F8D" w:rsidR="000D6914" w:rsidRPr="00154DAB" w:rsidRDefault="00154DAB" w:rsidP="00AE7267">
            <w:pPr>
              <w:jc w:val="both"/>
              <w:rPr>
                <w:lang w:val="en-US"/>
              </w:rPr>
            </w:pPr>
            <w:r w:rsidRPr="00154DAB">
              <w:rPr>
                <w:lang w:val="kk-KZ"/>
              </w:rPr>
              <w:t>Зерттелетін ерітіндінің хроматограммасында көк-жасыл түсті негізгі дақ байқалды. Rf мәні 0,49–0,56 аралығында сипатталады</w:t>
            </w:r>
          </w:p>
        </w:tc>
        <w:tc>
          <w:tcPr>
            <w:tcW w:w="2807" w:type="dxa"/>
          </w:tcPr>
          <w:p w14:paraId="12A5ACAE" w14:textId="77777777" w:rsidR="000D6914" w:rsidRPr="00D52E52" w:rsidRDefault="000D6914" w:rsidP="006176F0">
            <w:r w:rsidRPr="00D52E52">
              <w:t xml:space="preserve">ҚР  МФ, 1 т., </w:t>
            </w:r>
            <w:r w:rsidRPr="00D52E52">
              <w:rPr>
                <w:i/>
                <w:iCs/>
                <w:lang w:val="kk-KZ"/>
              </w:rPr>
              <w:t>2.2.27</w:t>
            </w:r>
            <w:r w:rsidRPr="00D52E52">
              <w:rPr>
                <w:lang w:val="kk-KZ"/>
              </w:rPr>
              <w:t xml:space="preserve"> </w:t>
            </w:r>
          </w:p>
          <w:p w14:paraId="78DE4C6D" w14:textId="77777777" w:rsidR="000D6914" w:rsidRPr="00D52E52" w:rsidRDefault="000D6914" w:rsidP="006176F0">
            <w:pPr>
              <w:rPr>
                <w:i/>
                <w:iCs/>
                <w:lang w:val="kk-KZ"/>
              </w:rPr>
            </w:pPr>
            <w:r w:rsidRPr="00D52E52">
              <w:rPr>
                <w:i/>
                <w:iCs/>
              </w:rPr>
              <w:t xml:space="preserve">Жұқа қабатты хроматография </w:t>
            </w:r>
          </w:p>
        </w:tc>
      </w:tr>
      <w:tr w:rsidR="000D6914" w:rsidRPr="00D52E52" w14:paraId="2D3C2B5B" w14:textId="77777777" w:rsidTr="00F314F5">
        <w:tc>
          <w:tcPr>
            <w:tcW w:w="709" w:type="dxa"/>
            <w:tcBorders>
              <w:bottom w:val="single" w:sz="4" w:space="0" w:color="auto"/>
            </w:tcBorders>
          </w:tcPr>
          <w:p w14:paraId="04A49EDA" w14:textId="77777777" w:rsidR="000D6914" w:rsidRPr="00D52E52" w:rsidRDefault="000D6914" w:rsidP="006176F0">
            <w:r w:rsidRPr="00D52E52">
              <w:t>3</w:t>
            </w:r>
          </w:p>
        </w:tc>
        <w:tc>
          <w:tcPr>
            <w:tcW w:w="2693" w:type="dxa"/>
            <w:tcBorders>
              <w:bottom w:val="single" w:sz="4" w:space="0" w:color="auto"/>
            </w:tcBorders>
          </w:tcPr>
          <w:p w14:paraId="3A6EC366" w14:textId="77777777" w:rsidR="000D6914" w:rsidRPr="00D52E52" w:rsidRDefault="000D6914" w:rsidP="006176F0">
            <w:r w:rsidRPr="00D52E52">
              <w:t>Этанол мөлшері</w:t>
            </w:r>
          </w:p>
        </w:tc>
        <w:tc>
          <w:tcPr>
            <w:tcW w:w="3572" w:type="dxa"/>
            <w:tcBorders>
              <w:bottom w:val="single" w:sz="4" w:space="0" w:color="auto"/>
            </w:tcBorders>
          </w:tcPr>
          <w:p w14:paraId="464B055A" w14:textId="77777777" w:rsidR="000D6914" w:rsidRPr="00D52E52" w:rsidRDefault="000D6914" w:rsidP="006176F0">
            <w:pPr>
              <w:rPr>
                <w:lang w:val="kk-KZ"/>
              </w:rPr>
            </w:pPr>
            <w:r w:rsidRPr="00D52E52">
              <w:t>65%-дан кем емес (нормаға сәйкес)</w:t>
            </w:r>
          </w:p>
        </w:tc>
        <w:tc>
          <w:tcPr>
            <w:tcW w:w="2807" w:type="dxa"/>
            <w:tcBorders>
              <w:bottom w:val="single" w:sz="4" w:space="0" w:color="auto"/>
            </w:tcBorders>
          </w:tcPr>
          <w:p w14:paraId="47193612" w14:textId="77777777" w:rsidR="000D6914" w:rsidRPr="00D52E52" w:rsidRDefault="000D6914" w:rsidP="006176F0">
            <w:pPr>
              <w:rPr>
                <w:lang w:val="kk-KZ"/>
              </w:rPr>
            </w:pPr>
            <w:r w:rsidRPr="00D52E52">
              <w:t xml:space="preserve">ҚР МФ 1 т., </w:t>
            </w:r>
            <w:r w:rsidRPr="00D52E52">
              <w:rPr>
                <w:i/>
                <w:iCs/>
                <w:lang w:val="kk-KZ"/>
              </w:rPr>
              <w:t>2.</w:t>
            </w:r>
            <w:r w:rsidRPr="00D52E52">
              <w:rPr>
                <w:i/>
                <w:iCs/>
              </w:rPr>
              <w:t>9.10</w:t>
            </w:r>
            <w:r w:rsidRPr="00D52E52">
              <w:t xml:space="preserve"> талаптары</w:t>
            </w:r>
          </w:p>
        </w:tc>
      </w:tr>
      <w:tr w:rsidR="000D6914" w:rsidRPr="00D52E52" w14:paraId="0994BDBB" w14:textId="77777777" w:rsidTr="00F314F5">
        <w:trPr>
          <w:trHeight w:val="897"/>
        </w:trPr>
        <w:tc>
          <w:tcPr>
            <w:tcW w:w="709" w:type="dxa"/>
            <w:tcBorders>
              <w:bottom w:val="nil"/>
            </w:tcBorders>
          </w:tcPr>
          <w:p w14:paraId="7857FB3A" w14:textId="77777777" w:rsidR="000D6914" w:rsidRPr="00D52E52" w:rsidRDefault="000D6914" w:rsidP="006176F0">
            <w:r w:rsidRPr="00D52E52">
              <w:t>4</w:t>
            </w:r>
          </w:p>
        </w:tc>
        <w:tc>
          <w:tcPr>
            <w:tcW w:w="2693" w:type="dxa"/>
            <w:tcBorders>
              <w:bottom w:val="nil"/>
            </w:tcBorders>
          </w:tcPr>
          <w:p w14:paraId="624DD09C" w14:textId="77777777" w:rsidR="000D6914" w:rsidRPr="00D52E52" w:rsidRDefault="000D6914" w:rsidP="006176F0">
            <w:r w:rsidRPr="00D52E52">
              <w:t>Салыстырмалы тығыздығы</w:t>
            </w:r>
          </w:p>
        </w:tc>
        <w:tc>
          <w:tcPr>
            <w:tcW w:w="3572" w:type="dxa"/>
            <w:tcBorders>
              <w:bottom w:val="nil"/>
            </w:tcBorders>
          </w:tcPr>
          <w:p w14:paraId="5E48EA21" w14:textId="77777777" w:rsidR="000D6914" w:rsidRPr="00D52E52" w:rsidRDefault="000D6914" w:rsidP="006176F0">
            <w:r w:rsidRPr="00D52E52">
              <w:t>0,85 г/мл-ден кем емес (нормаға сәйкес)</w:t>
            </w:r>
          </w:p>
          <w:p w14:paraId="2E4ADEB0" w14:textId="77777777" w:rsidR="000D6914" w:rsidRPr="00D52E52" w:rsidRDefault="000D6914" w:rsidP="006176F0">
            <w:r w:rsidRPr="00D52E52">
              <w:t>0,893 г/мл</w:t>
            </w:r>
          </w:p>
        </w:tc>
        <w:tc>
          <w:tcPr>
            <w:tcW w:w="2807" w:type="dxa"/>
            <w:tcBorders>
              <w:bottom w:val="nil"/>
            </w:tcBorders>
          </w:tcPr>
          <w:p w14:paraId="094DD298" w14:textId="77777777" w:rsidR="000D6914" w:rsidRPr="00D52E52" w:rsidRDefault="000D6914" w:rsidP="006176F0">
            <w:r w:rsidRPr="00D52E52">
              <w:t xml:space="preserve">ҚР МФ 1 т., </w:t>
            </w:r>
            <w:r w:rsidRPr="00D52E52">
              <w:rPr>
                <w:i/>
                <w:iCs/>
                <w:lang w:val="kk-KZ"/>
              </w:rPr>
              <w:t>2.</w:t>
            </w:r>
            <w:r w:rsidRPr="00D52E52">
              <w:rPr>
                <w:i/>
                <w:iCs/>
              </w:rPr>
              <w:t>2.5</w:t>
            </w:r>
            <w:r w:rsidRPr="00D52E52">
              <w:t xml:space="preserve"> талаптары </w:t>
            </w:r>
          </w:p>
        </w:tc>
      </w:tr>
      <w:tr w:rsidR="000D6914" w:rsidRPr="00D52E52" w14:paraId="0510A066" w14:textId="77777777" w:rsidTr="00F314F5">
        <w:tc>
          <w:tcPr>
            <w:tcW w:w="709" w:type="dxa"/>
          </w:tcPr>
          <w:p w14:paraId="22256C29" w14:textId="77777777" w:rsidR="000D6914" w:rsidRPr="00D52E52" w:rsidRDefault="000D6914" w:rsidP="006176F0">
            <w:r w:rsidRPr="00D52E52">
              <w:t>5</w:t>
            </w:r>
          </w:p>
        </w:tc>
        <w:tc>
          <w:tcPr>
            <w:tcW w:w="2693" w:type="dxa"/>
          </w:tcPr>
          <w:p w14:paraId="10B32D2D" w14:textId="77777777" w:rsidR="000D6914" w:rsidRPr="00D52E52" w:rsidRDefault="000D6914" w:rsidP="006176F0">
            <w:r w:rsidRPr="00D52E52">
              <w:t>Құрғақ қалдық мөлшері</w:t>
            </w:r>
          </w:p>
        </w:tc>
        <w:tc>
          <w:tcPr>
            <w:tcW w:w="3572" w:type="dxa"/>
          </w:tcPr>
          <w:p w14:paraId="44D8C760" w14:textId="77777777" w:rsidR="000D6914" w:rsidRPr="00D52E52" w:rsidRDefault="000D6914" w:rsidP="006176F0">
            <w:r w:rsidRPr="00D52E52">
              <w:t>8%-дан кем емес (нормаға сәйкес)</w:t>
            </w:r>
          </w:p>
          <w:p w14:paraId="4B659846" w14:textId="77777777" w:rsidR="000D6914" w:rsidRPr="00D52E52" w:rsidRDefault="000D6914" w:rsidP="006176F0">
            <w:r w:rsidRPr="00D52E52">
              <w:t>11,5%</w:t>
            </w:r>
          </w:p>
        </w:tc>
        <w:tc>
          <w:tcPr>
            <w:tcW w:w="2807" w:type="dxa"/>
          </w:tcPr>
          <w:p w14:paraId="138F8C93" w14:textId="77777777" w:rsidR="000D6914" w:rsidRPr="00D52E52" w:rsidRDefault="000D6914" w:rsidP="006176F0">
            <w:r w:rsidRPr="00D52E52">
              <w:t xml:space="preserve">ҚР МФ 1 т., </w:t>
            </w:r>
            <w:r w:rsidRPr="00D52E52">
              <w:rPr>
                <w:i/>
                <w:iCs/>
                <w:lang w:val="kk-KZ"/>
              </w:rPr>
              <w:t>2.</w:t>
            </w:r>
            <w:r w:rsidRPr="00D52E52">
              <w:rPr>
                <w:i/>
                <w:iCs/>
              </w:rPr>
              <w:t>8.16</w:t>
            </w:r>
            <w:r w:rsidRPr="00D52E52">
              <w:t xml:space="preserve"> талаптары</w:t>
            </w:r>
          </w:p>
        </w:tc>
      </w:tr>
      <w:tr w:rsidR="000D6914" w:rsidRPr="00D52E52" w14:paraId="552E106C" w14:textId="77777777" w:rsidTr="00FA0A78">
        <w:tc>
          <w:tcPr>
            <w:tcW w:w="709" w:type="dxa"/>
            <w:tcBorders>
              <w:bottom w:val="single" w:sz="4" w:space="0" w:color="auto"/>
            </w:tcBorders>
          </w:tcPr>
          <w:p w14:paraId="69E616FC" w14:textId="77777777" w:rsidR="000D6914" w:rsidRPr="00D52E52" w:rsidRDefault="000D6914" w:rsidP="006176F0">
            <w:r w:rsidRPr="00D52E52">
              <w:t>6</w:t>
            </w:r>
          </w:p>
        </w:tc>
        <w:tc>
          <w:tcPr>
            <w:tcW w:w="2693" w:type="dxa"/>
            <w:tcBorders>
              <w:bottom w:val="single" w:sz="4" w:space="0" w:color="auto"/>
            </w:tcBorders>
          </w:tcPr>
          <w:p w14:paraId="3B0CA8A6" w14:textId="77777777" w:rsidR="000D6914" w:rsidRPr="00D52E52" w:rsidRDefault="000D6914" w:rsidP="006176F0">
            <w:r w:rsidRPr="00D52E52">
              <w:t>Ауыр металлдар</w:t>
            </w:r>
          </w:p>
        </w:tc>
        <w:tc>
          <w:tcPr>
            <w:tcW w:w="3572" w:type="dxa"/>
            <w:tcBorders>
              <w:bottom w:val="single" w:sz="4" w:space="0" w:color="auto"/>
            </w:tcBorders>
          </w:tcPr>
          <w:p w14:paraId="6FAEBFBE" w14:textId="77777777" w:rsidR="000D6914" w:rsidRPr="00D52E52" w:rsidRDefault="000D6914" w:rsidP="006176F0">
            <w:pPr>
              <w:rPr>
                <w:lang w:val="kk-KZ"/>
              </w:rPr>
            </w:pPr>
            <w:r w:rsidRPr="00D52E52">
              <w:t>0,01%-дан артық емес</w:t>
            </w:r>
          </w:p>
        </w:tc>
        <w:tc>
          <w:tcPr>
            <w:tcW w:w="2807" w:type="dxa"/>
            <w:tcBorders>
              <w:bottom w:val="single" w:sz="4" w:space="0" w:color="auto"/>
            </w:tcBorders>
          </w:tcPr>
          <w:p w14:paraId="1DFEDB41" w14:textId="29273C7C" w:rsidR="000D6914" w:rsidRPr="0070439D" w:rsidRDefault="000D6914" w:rsidP="006176F0">
            <w:pPr>
              <w:rPr>
                <w:lang w:val="kk-KZ"/>
              </w:rPr>
            </w:pPr>
            <w:r w:rsidRPr="00D52E52">
              <w:t xml:space="preserve">ҚР МФ 1 т., </w:t>
            </w:r>
            <w:r w:rsidRPr="00D52E52">
              <w:rPr>
                <w:i/>
                <w:iCs/>
                <w:lang w:val="kk-KZ"/>
              </w:rPr>
              <w:t>2.</w:t>
            </w:r>
            <w:r w:rsidRPr="00D52E52">
              <w:rPr>
                <w:i/>
                <w:iCs/>
              </w:rPr>
              <w:t>4.8</w:t>
            </w:r>
            <w:r w:rsidRPr="00D52E52">
              <w:t xml:space="preserve"> талаптары</w:t>
            </w:r>
            <w:r w:rsidR="0070439D">
              <w:rPr>
                <w:lang w:val="ru-RU"/>
              </w:rPr>
              <w:t xml:space="preserve"> </w:t>
            </w:r>
            <w:r w:rsidR="0070439D" w:rsidRPr="0070439D">
              <w:rPr>
                <w:i/>
                <w:iCs/>
                <w:lang w:val="ru-RU"/>
              </w:rPr>
              <w:t xml:space="preserve">А </w:t>
            </w:r>
            <w:r w:rsidR="0070439D" w:rsidRPr="0070439D">
              <w:rPr>
                <w:i/>
                <w:iCs/>
                <w:lang w:val="kk-KZ"/>
              </w:rPr>
              <w:t>әдісі</w:t>
            </w:r>
          </w:p>
        </w:tc>
      </w:tr>
      <w:tr w:rsidR="000D6914" w:rsidRPr="00D52E52" w14:paraId="500B278C" w14:textId="77777777" w:rsidTr="00FA0A78">
        <w:tc>
          <w:tcPr>
            <w:tcW w:w="709" w:type="dxa"/>
            <w:tcBorders>
              <w:bottom w:val="nil"/>
            </w:tcBorders>
          </w:tcPr>
          <w:p w14:paraId="6338E7D5" w14:textId="77777777" w:rsidR="000D6914" w:rsidRPr="00D52E52" w:rsidRDefault="000D6914" w:rsidP="006176F0">
            <w:pPr>
              <w:rPr>
                <w:lang w:val="en-US"/>
              </w:rPr>
            </w:pPr>
            <w:r w:rsidRPr="00D52E52">
              <w:t>7</w:t>
            </w:r>
          </w:p>
        </w:tc>
        <w:tc>
          <w:tcPr>
            <w:tcW w:w="2693" w:type="dxa"/>
            <w:tcBorders>
              <w:bottom w:val="nil"/>
            </w:tcBorders>
          </w:tcPr>
          <w:p w14:paraId="084308EC" w14:textId="1FAB85C2" w:rsidR="000D6914" w:rsidRPr="00FA0A78" w:rsidRDefault="000D6914" w:rsidP="006176F0">
            <w:pPr>
              <w:rPr>
                <w:lang w:val="kk-KZ"/>
              </w:rPr>
            </w:pPr>
            <w:r w:rsidRPr="00D52E52">
              <w:t>Сандық</w:t>
            </w:r>
            <w:r w:rsidRPr="003E328D">
              <w:rPr>
                <w:lang w:val="en-US"/>
              </w:rPr>
              <w:t xml:space="preserve"> </w:t>
            </w:r>
            <w:r w:rsidRPr="00D52E52">
              <w:t>анықтау</w:t>
            </w:r>
          </w:p>
        </w:tc>
        <w:tc>
          <w:tcPr>
            <w:tcW w:w="3572" w:type="dxa"/>
            <w:tcBorders>
              <w:bottom w:val="nil"/>
            </w:tcBorders>
          </w:tcPr>
          <w:p w14:paraId="0D025C2B" w14:textId="12372724" w:rsidR="000D6914" w:rsidRPr="00FA0A78" w:rsidRDefault="00F4381F" w:rsidP="006176F0">
            <w:pPr>
              <w:rPr>
                <w:lang w:val="kk-KZ"/>
              </w:rPr>
            </w:pPr>
            <w:r w:rsidRPr="00F4381F">
              <w:rPr>
                <w:lang w:val="kk-KZ"/>
              </w:rPr>
              <w:t>72,44</w:t>
            </w:r>
            <w:r w:rsidRPr="00F4381F">
              <w:t>%-дан кем емес</w:t>
            </w:r>
          </w:p>
        </w:tc>
        <w:tc>
          <w:tcPr>
            <w:tcW w:w="2807" w:type="dxa"/>
            <w:tcBorders>
              <w:bottom w:val="nil"/>
            </w:tcBorders>
          </w:tcPr>
          <w:p w14:paraId="6026EAD0" w14:textId="68E54FE1" w:rsidR="000D6914" w:rsidRPr="00FA0A78" w:rsidRDefault="000D6914" w:rsidP="006176F0">
            <w:pPr>
              <w:rPr>
                <w:i/>
                <w:iCs/>
                <w:lang w:val="kk-KZ"/>
              </w:rPr>
            </w:pPr>
            <w:r w:rsidRPr="00D52E52">
              <w:t xml:space="preserve">ҚР МФ 1 т., </w:t>
            </w:r>
            <w:r w:rsidRPr="00D52E52">
              <w:rPr>
                <w:i/>
                <w:iCs/>
              </w:rPr>
              <w:t>2.2.28</w:t>
            </w:r>
          </w:p>
        </w:tc>
      </w:tr>
    </w:tbl>
    <w:p w14:paraId="1163B16B" w14:textId="5F20B1B5" w:rsidR="00FA0A78" w:rsidRPr="00F51A08" w:rsidRDefault="00FA0A78">
      <w:pPr>
        <w:rPr>
          <w:sz w:val="28"/>
          <w:szCs w:val="28"/>
          <w:lang w:val="kk-KZ"/>
        </w:rPr>
      </w:pPr>
      <w:r w:rsidRPr="00F51A08">
        <w:rPr>
          <w:sz w:val="28"/>
          <w:szCs w:val="28"/>
          <w:lang w:val="en-US"/>
        </w:rPr>
        <w:lastRenderedPageBreak/>
        <w:t>1</w:t>
      </w:r>
      <w:r w:rsidR="00532812">
        <w:rPr>
          <w:sz w:val="28"/>
          <w:szCs w:val="28"/>
          <w:lang w:val="en-US"/>
        </w:rPr>
        <w:t>8</w:t>
      </w:r>
      <w:r w:rsidRPr="00F51A08">
        <w:rPr>
          <w:sz w:val="28"/>
          <w:szCs w:val="28"/>
          <w:lang w:val="en-US"/>
        </w:rPr>
        <w:t xml:space="preserve"> </w:t>
      </w:r>
      <w:r w:rsidRPr="00F51A08">
        <w:rPr>
          <w:sz w:val="28"/>
          <w:szCs w:val="28"/>
          <w:lang w:val="kk-KZ"/>
        </w:rPr>
        <w:t>кестенің жалғасы</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3572"/>
        <w:gridCol w:w="2807"/>
      </w:tblGrid>
      <w:tr w:rsidR="00F51A08" w:rsidRPr="00D52E52" w14:paraId="7DD98CFD" w14:textId="77777777" w:rsidTr="002F62A1">
        <w:tc>
          <w:tcPr>
            <w:tcW w:w="709" w:type="dxa"/>
            <w:tcBorders>
              <w:bottom w:val="single" w:sz="4" w:space="0" w:color="auto"/>
            </w:tcBorders>
          </w:tcPr>
          <w:p w14:paraId="53056BA5" w14:textId="7780B20C" w:rsidR="00F51A08" w:rsidRPr="00D52E52" w:rsidRDefault="00F51A08" w:rsidP="00F51A08">
            <w:pPr>
              <w:jc w:val="center"/>
            </w:pPr>
            <w:r w:rsidRPr="00D52E52">
              <w:t>1</w:t>
            </w:r>
          </w:p>
        </w:tc>
        <w:tc>
          <w:tcPr>
            <w:tcW w:w="2693" w:type="dxa"/>
            <w:tcBorders>
              <w:bottom w:val="single" w:sz="4" w:space="0" w:color="auto"/>
            </w:tcBorders>
          </w:tcPr>
          <w:p w14:paraId="11FF7FE5" w14:textId="7AD4FE9A" w:rsidR="00F51A08" w:rsidRPr="00F4381F" w:rsidRDefault="00F51A08" w:rsidP="00F51A08">
            <w:pPr>
              <w:jc w:val="center"/>
              <w:rPr>
                <w:i/>
                <w:iCs/>
              </w:rPr>
            </w:pPr>
            <w:r w:rsidRPr="00D52E52">
              <w:t>2</w:t>
            </w:r>
          </w:p>
        </w:tc>
        <w:tc>
          <w:tcPr>
            <w:tcW w:w="3572" w:type="dxa"/>
            <w:tcBorders>
              <w:bottom w:val="single" w:sz="4" w:space="0" w:color="auto"/>
            </w:tcBorders>
          </w:tcPr>
          <w:p w14:paraId="11DA3DB3" w14:textId="58385F04" w:rsidR="00F51A08" w:rsidRPr="00F4381F" w:rsidRDefault="00F51A08" w:rsidP="00F51A08">
            <w:pPr>
              <w:jc w:val="center"/>
            </w:pPr>
            <w:r w:rsidRPr="00D52E52">
              <w:t>3</w:t>
            </w:r>
          </w:p>
        </w:tc>
        <w:tc>
          <w:tcPr>
            <w:tcW w:w="2807" w:type="dxa"/>
            <w:tcBorders>
              <w:bottom w:val="single" w:sz="4" w:space="0" w:color="auto"/>
            </w:tcBorders>
          </w:tcPr>
          <w:p w14:paraId="7C7DB6C5" w14:textId="05A20D13" w:rsidR="00F51A08" w:rsidRDefault="00F51A08" w:rsidP="00F51A08">
            <w:pPr>
              <w:jc w:val="center"/>
              <w:rPr>
                <w:lang w:val="kk-KZ"/>
              </w:rPr>
            </w:pPr>
            <w:r w:rsidRPr="00D52E52">
              <w:t>4</w:t>
            </w:r>
          </w:p>
        </w:tc>
      </w:tr>
      <w:tr w:rsidR="00FA0A78" w:rsidRPr="00D52E52" w14:paraId="29E49112" w14:textId="77777777" w:rsidTr="002F62A1">
        <w:tc>
          <w:tcPr>
            <w:tcW w:w="709" w:type="dxa"/>
            <w:tcBorders>
              <w:bottom w:val="single" w:sz="4" w:space="0" w:color="auto"/>
            </w:tcBorders>
          </w:tcPr>
          <w:p w14:paraId="0EC0DA68" w14:textId="77777777" w:rsidR="00FA0A78" w:rsidRPr="00D52E52" w:rsidRDefault="00FA0A78" w:rsidP="006176F0"/>
        </w:tc>
        <w:tc>
          <w:tcPr>
            <w:tcW w:w="2693" w:type="dxa"/>
            <w:tcBorders>
              <w:bottom w:val="single" w:sz="4" w:space="0" w:color="auto"/>
            </w:tcBorders>
          </w:tcPr>
          <w:p w14:paraId="1AF19EA7" w14:textId="77777777" w:rsidR="00FA0A78" w:rsidRPr="00F4381F" w:rsidRDefault="00FA0A78" w:rsidP="00FA0A78">
            <w:r w:rsidRPr="00F4381F">
              <w:rPr>
                <w:i/>
                <w:iCs/>
              </w:rPr>
              <w:t xml:space="preserve">Терпендердің жалпы мөлшері пиперитон оксидіне есептегенде </w:t>
            </w:r>
          </w:p>
          <w:p w14:paraId="17878021" w14:textId="426032BA" w:rsidR="00FA0A78" w:rsidRPr="00D52E52" w:rsidRDefault="00FA0A78" w:rsidP="00FA0A78">
            <w:r w:rsidRPr="00F4381F">
              <w:rPr>
                <w:lang w:val="en-US"/>
              </w:rPr>
              <w:t>-</w:t>
            </w:r>
            <w:r w:rsidRPr="00F4381F">
              <w:t>пиперитон оксиді</w:t>
            </w:r>
          </w:p>
        </w:tc>
        <w:tc>
          <w:tcPr>
            <w:tcW w:w="3572" w:type="dxa"/>
            <w:tcBorders>
              <w:bottom w:val="single" w:sz="4" w:space="0" w:color="auto"/>
            </w:tcBorders>
          </w:tcPr>
          <w:p w14:paraId="1EECCF88" w14:textId="7DE262A1" w:rsidR="00FA0A78" w:rsidRDefault="00FA0A78" w:rsidP="00F4381F">
            <w:pPr>
              <w:rPr>
                <w:lang w:val="kk-KZ"/>
              </w:rPr>
            </w:pPr>
            <w:r w:rsidRPr="00F4381F">
              <w:t xml:space="preserve">Ұсталу уақыты: </w:t>
            </w:r>
            <w:r w:rsidRPr="00953245">
              <w:t>19</w:t>
            </w:r>
            <w:r w:rsidRPr="00F4381F">
              <w:rPr>
                <w:lang w:val="kk-KZ"/>
              </w:rPr>
              <w:t>,709 мин</w:t>
            </w:r>
          </w:p>
          <w:p w14:paraId="444B3C3E" w14:textId="0E77A475" w:rsidR="00FA0A78" w:rsidRPr="00F4381F" w:rsidRDefault="00FA0A78" w:rsidP="00F4381F">
            <w:pPr>
              <w:rPr>
                <w:lang w:val="kk-KZ"/>
              </w:rPr>
            </w:pPr>
            <w:r w:rsidRPr="00F4381F">
              <w:rPr>
                <w:lang w:val="kk-KZ"/>
              </w:rPr>
              <w:t xml:space="preserve">Құрғақ қалдыққа есептегенде: </w:t>
            </w:r>
            <w:r w:rsidRPr="008301C0">
              <w:t xml:space="preserve">83,4 </w:t>
            </w:r>
            <w:r w:rsidRPr="00F4381F">
              <w:rPr>
                <w:lang w:val="kk-KZ"/>
              </w:rPr>
              <w:t>мг/мл</w:t>
            </w:r>
          </w:p>
        </w:tc>
        <w:tc>
          <w:tcPr>
            <w:tcW w:w="2807" w:type="dxa"/>
            <w:tcBorders>
              <w:bottom w:val="single" w:sz="4" w:space="0" w:color="auto"/>
            </w:tcBorders>
          </w:tcPr>
          <w:p w14:paraId="1552F097" w14:textId="012C6857" w:rsidR="00FA0A78" w:rsidRPr="00D52E52" w:rsidRDefault="00FA0A78" w:rsidP="006176F0">
            <w:r>
              <w:rPr>
                <w:lang w:val="kk-KZ"/>
              </w:rPr>
              <w:t>ГХ/МС әдісі</w:t>
            </w:r>
          </w:p>
        </w:tc>
      </w:tr>
      <w:tr w:rsidR="000D6914" w:rsidRPr="00D52E52" w14:paraId="606440CA" w14:textId="77777777" w:rsidTr="00154DAB">
        <w:tc>
          <w:tcPr>
            <w:tcW w:w="709" w:type="dxa"/>
          </w:tcPr>
          <w:p w14:paraId="56F8F49C" w14:textId="77777777" w:rsidR="000D6914" w:rsidRPr="00D52E52" w:rsidRDefault="000D6914" w:rsidP="006176F0">
            <w:pPr>
              <w:rPr>
                <w:lang w:val="en-US"/>
              </w:rPr>
            </w:pPr>
            <w:r w:rsidRPr="00D52E52">
              <w:t>8</w:t>
            </w:r>
          </w:p>
        </w:tc>
        <w:tc>
          <w:tcPr>
            <w:tcW w:w="2693" w:type="dxa"/>
          </w:tcPr>
          <w:p w14:paraId="27CCDAD7" w14:textId="77777777" w:rsidR="000D6914" w:rsidRPr="00D52E52" w:rsidRDefault="000D6914" w:rsidP="006176F0">
            <w:r w:rsidRPr="00D52E52">
              <w:t>Микробиологиялық тазалығы</w:t>
            </w:r>
          </w:p>
        </w:tc>
        <w:tc>
          <w:tcPr>
            <w:tcW w:w="3572" w:type="dxa"/>
          </w:tcPr>
          <w:p w14:paraId="78F43F98" w14:textId="77777777" w:rsidR="000D6914" w:rsidRPr="00D52E52" w:rsidRDefault="000D6914" w:rsidP="006176F0">
            <w:pPr>
              <w:rPr>
                <w:lang w:val="kk-KZ"/>
              </w:rPr>
            </w:pPr>
            <w:r w:rsidRPr="00D52E52">
              <w:t>Жалпы өміршең аэробты микроорганизмдердің саны: - 1 грамм немесе 1 миллилитрде 10</w:t>
            </w:r>
            <w:r w:rsidRPr="002D5F6F">
              <w:rPr>
                <w:vertAlign w:val="superscript"/>
              </w:rPr>
              <w:t>5</w:t>
            </w:r>
            <w:r w:rsidRPr="00D52E52">
              <w:t xml:space="preserve"> бактериядан және 10</w:t>
            </w:r>
            <w:r w:rsidRPr="002D5F6F">
              <w:rPr>
                <w:vertAlign w:val="superscript"/>
              </w:rPr>
              <w:t>4</w:t>
            </w:r>
            <w:r w:rsidRPr="00D52E52">
              <w:t xml:space="preserve"> саңырауқұлақтан аспау керек; </w:t>
            </w:r>
          </w:p>
          <w:p w14:paraId="4D38B416" w14:textId="77777777" w:rsidR="000D6914" w:rsidRPr="00D52E52" w:rsidRDefault="000D6914" w:rsidP="006176F0">
            <w:r w:rsidRPr="00D52E52">
              <w:t>1 грамм немесе 1 миллилитрде 10</w:t>
            </w:r>
            <w:r w:rsidRPr="002D5F6F">
              <w:rPr>
                <w:vertAlign w:val="superscript"/>
              </w:rPr>
              <w:t>3</w:t>
            </w:r>
            <w:r w:rsidRPr="00D52E52">
              <w:t xml:space="preserve"> энтеробактериялар мен басқа да грамтеріс бактериялардан аспау керек; </w:t>
            </w:r>
          </w:p>
          <w:p w14:paraId="1361923A" w14:textId="77777777" w:rsidR="000D6914" w:rsidRDefault="000D6914" w:rsidP="006176F0">
            <w:r w:rsidRPr="00D52E52">
              <w:t xml:space="preserve">- </w:t>
            </w:r>
            <w:r w:rsidRPr="002D5F6F">
              <w:rPr>
                <w:i/>
                <w:iCs/>
              </w:rPr>
              <w:t>Escherichia coli</w:t>
            </w:r>
            <w:r w:rsidRPr="00D52E52">
              <w:t xml:space="preserve"> болмауы тиіс (1 г немесе 1 мл);</w:t>
            </w:r>
          </w:p>
          <w:p w14:paraId="25DCADB8" w14:textId="1E012551" w:rsidR="00154DAB" w:rsidRPr="00D52E52" w:rsidRDefault="00154DAB" w:rsidP="006176F0">
            <w:r w:rsidRPr="00D52E52">
              <w:t xml:space="preserve">- </w:t>
            </w:r>
            <w:r w:rsidRPr="002D5F6F">
              <w:rPr>
                <w:i/>
                <w:iCs/>
              </w:rPr>
              <w:t>Salmonella</w:t>
            </w:r>
            <w:r w:rsidRPr="00D52E52">
              <w:t xml:space="preserve">  болмауы тиіс (10 г немесе 10 мл).</w:t>
            </w:r>
          </w:p>
          <w:p w14:paraId="21337392" w14:textId="2CD1390E" w:rsidR="000D6914" w:rsidRPr="00D52E52" w:rsidRDefault="000D6914" w:rsidP="006176F0">
            <w:pPr>
              <w:rPr>
                <w:lang w:val="kk-KZ"/>
              </w:rPr>
            </w:pPr>
          </w:p>
        </w:tc>
        <w:tc>
          <w:tcPr>
            <w:tcW w:w="2807" w:type="dxa"/>
          </w:tcPr>
          <w:p w14:paraId="4DE559DE" w14:textId="77777777" w:rsidR="000D6914" w:rsidRPr="003E328D" w:rsidRDefault="000D6914" w:rsidP="006176F0">
            <w:pPr>
              <w:rPr>
                <w:lang w:val="kk-KZ"/>
              </w:rPr>
            </w:pPr>
            <w:r w:rsidRPr="003E328D">
              <w:rPr>
                <w:lang w:val="kk-KZ"/>
              </w:rPr>
              <w:t xml:space="preserve">ҚР МФ 1 т., </w:t>
            </w:r>
            <w:r w:rsidRPr="002D5F6F">
              <w:rPr>
                <w:i/>
                <w:iCs/>
                <w:lang w:val="kk-KZ"/>
              </w:rPr>
              <w:t>2.6.12</w:t>
            </w:r>
            <w:r w:rsidRPr="003E328D">
              <w:rPr>
                <w:lang w:val="kk-KZ"/>
              </w:rPr>
              <w:t xml:space="preserve"> және </w:t>
            </w:r>
            <w:r w:rsidRPr="002D5F6F">
              <w:rPr>
                <w:i/>
                <w:iCs/>
                <w:lang w:val="kk-KZ"/>
              </w:rPr>
              <w:t>2.6.13</w:t>
            </w:r>
            <w:r w:rsidRPr="003E328D">
              <w:rPr>
                <w:lang w:val="kk-KZ"/>
              </w:rPr>
              <w:t xml:space="preserve">, </w:t>
            </w:r>
          </w:p>
          <w:p w14:paraId="72B56B78" w14:textId="77777777" w:rsidR="000D6914" w:rsidRPr="00D52E52" w:rsidRDefault="000D6914" w:rsidP="006176F0">
            <w:r w:rsidRPr="00D52E52">
              <w:t>Микробиологиялық тазалықтың 3.2 санаты</w:t>
            </w:r>
          </w:p>
          <w:p w14:paraId="34E8C1EC" w14:textId="77777777" w:rsidR="000D6914" w:rsidRPr="00D52E52" w:rsidRDefault="000D6914" w:rsidP="006176F0"/>
        </w:tc>
      </w:tr>
      <w:tr w:rsidR="00154DAB" w:rsidRPr="00D52E52" w14:paraId="28ECF7FC" w14:textId="77777777" w:rsidTr="002F62A1">
        <w:tc>
          <w:tcPr>
            <w:tcW w:w="709" w:type="dxa"/>
            <w:tcBorders>
              <w:bottom w:val="nil"/>
            </w:tcBorders>
          </w:tcPr>
          <w:p w14:paraId="14FC8044" w14:textId="6FF822BD" w:rsidR="00154DAB" w:rsidRPr="00D52E52" w:rsidRDefault="00154DAB" w:rsidP="00154DAB">
            <w:r>
              <w:rPr>
                <w:lang w:val="ru-RU"/>
              </w:rPr>
              <w:t>9</w:t>
            </w:r>
          </w:p>
        </w:tc>
        <w:tc>
          <w:tcPr>
            <w:tcW w:w="2693" w:type="dxa"/>
            <w:tcBorders>
              <w:bottom w:val="nil"/>
            </w:tcBorders>
          </w:tcPr>
          <w:p w14:paraId="35D16108" w14:textId="6E7C2E09" w:rsidR="00154DAB" w:rsidRPr="00D52E52" w:rsidRDefault="00154DAB" w:rsidP="00154DAB">
            <w:r w:rsidRPr="00D52E52">
              <w:t>Қаптау</w:t>
            </w:r>
          </w:p>
        </w:tc>
        <w:tc>
          <w:tcPr>
            <w:tcW w:w="3572" w:type="dxa"/>
            <w:tcBorders>
              <w:bottom w:val="nil"/>
            </w:tcBorders>
          </w:tcPr>
          <w:p w14:paraId="3C844FD1" w14:textId="2CFEF46D" w:rsidR="00154DAB" w:rsidRPr="00D52E52" w:rsidRDefault="00154DAB" w:rsidP="00154DAB">
            <w:r w:rsidRPr="00D52E52">
              <w:t xml:space="preserve">Герметикалық тығынмен жабылған шыны құты </w:t>
            </w:r>
          </w:p>
        </w:tc>
        <w:tc>
          <w:tcPr>
            <w:tcW w:w="2807" w:type="dxa"/>
            <w:tcBorders>
              <w:bottom w:val="nil"/>
            </w:tcBorders>
          </w:tcPr>
          <w:p w14:paraId="3AF6CB95" w14:textId="4BF3B551" w:rsidR="00154DAB" w:rsidRPr="003E328D" w:rsidRDefault="00154DAB" w:rsidP="00154DAB">
            <w:pPr>
              <w:rPr>
                <w:lang w:val="kk-KZ"/>
              </w:rPr>
            </w:pPr>
            <w:r w:rsidRPr="00D52E52">
              <w:t>Қазақстан Республикасы Денсаулық сақтау министрінің 2021 жылғы 27  қаңтардағы № ҚР ДСМ-11 бұйрығы</w:t>
            </w:r>
          </w:p>
        </w:tc>
      </w:tr>
      <w:tr w:rsidR="00F314F5" w:rsidRPr="00D52E52" w14:paraId="1D657579" w14:textId="77777777" w:rsidTr="00F314F5">
        <w:tc>
          <w:tcPr>
            <w:tcW w:w="709" w:type="dxa"/>
            <w:tcBorders>
              <w:bottom w:val="nil"/>
            </w:tcBorders>
          </w:tcPr>
          <w:p w14:paraId="2964DB2C" w14:textId="6C401382" w:rsidR="00F314F5" w:rsidRPr="00F314F5" w:rsidRDefault="00F314F5" w:rsidP="00F314F5">
            <w:pPr>
              <w:rPr>
                <w:lang w:val="ru-RU"/>
              </w:rPr>
            </w:pPr>
            <w:r w:rsidRPr="00D52E52">
              <w:t>1</w:t>
            </w:r>
            <w:r>
              <w:rPr>
                <w:lang w:val="ru-RU"/>
              </w:rPr>
              <w:t>0</w:t>
            </w:r>
          </w:p>
        </w:tc>
        <w:tc>
          <w:tcPr>
            <w:tcW w:w="2693" w:type="dxa"/>
            <w:tcBorders>
              <w:bottom w:val="nil"/>
            </w:tcBorders>
          </w:tcPr>
          <w:p w14:paraId="1D38F5BD" w14:textId="77777777" w:rsidR="00F314F5" w:rsidRPr="00D52E52" w:rsidRDefault="00F314F5" w:rsidP="00F314F5">
            <w:r w:rsidRPr="00D52E52">
              <w:t>Таңбалау</w:t>
            </w:r>
          </w:p>
        </w:tc>
        <w:tc>
          <w:tcPr>
            <w:tcW w:w="3572" w:type="dxa"/>
            <w:tcBorders>
              <w:bottom w:val="nil"/>
            </w:tcBorders>
          </w:tcPr>
          <w:p w14:paraId="283C770C" w14:textId="4BFC69A3" w:rsidR="00F314F5" w:rsidRPr="00D52E52" w:rsidRDefault="00B6094F" w:rsidP="00F314F5">
            <w:r>
              <w:rPr>
                <w:lang w:val="kk-KZ"/>
              </w:rPr>
              <w:t xml:space="preserve">Таңбалау материалында </w:t>
            </w:r>
            <w:r w:rsidRPr="00B6094F">
              <w:t>препараттың атауы, құрамы, өндіруші туралы мәліметтер, серия нөмірі, жарамдылық мерзімі, сақтау шарттары және қолдану жөніндегі негізгі ақпарат міндетті түрде көрсетілуі тиіс.</w:t>
            </w:r>
          </w:p>
        </w:tc>
        <w:tc>
          <w:tcPr>
            <w:tcW w:w="2807" w:type="dxa"/>
            <w:tcBorders>
              <w:bottom w:val="nil"/>
            </w:tcBorders>
          </w:tcPr>
          <w:p w14:paraId="32AFCD58" w14:textId="460CEF98" w:rsidR="00F314F5" w:rsidRPr="00BB1550" w:rsidRDefault="00B6094F" w:rsidP="00F314F5">
            <w:r w:rsidRPr="00D52E52">
              <w:t>Қазақстан Республикасы Денсаулық сақтау министрінің 2021 жылғы 27  қаңтардағы № ҚР ДСМ-11 бұйрығы</w:t>
            </w:r>
          </w:p>
        </w:tc>
      </w:tr>
      <w:tr w:rsidR="00F314F5" w:rsidRPr="00D52E52" w14:paraId="656F1284" w14:textId="77777777" w:rsidTr="00F314F5">
        <w:tc>
          <w:tcPr>
            <w:tcW w:w="709" w:type="dxa"/>
          </w:tcPr>
          <w:p w14:paraId="206C1DAE" w14:textId="3EFE04AD" w:rsidR="00F314F5" w:rsidRPr="00F314F5" w:rsidRDefault="00F314F5" w:rsidP="00F314F5">
            <w:pPr>
              <w:rPr>
                <w:lang w:val="ru-RU"/>
              </w:rPr>
            </w:pPr>
            <w:r w:rsidRPr="00D52E52">
              <w:t>1</w:t>
            </w:r>
            <w:r>
              <w:rPr>
                <w:lang w:val="ru-RU"/>
              </w:rPr>
              <w:t>1</w:t>
            </w:r>
          </w:p>
        </w:tc>
        <w:tc>
          <w:tcPr>
            <w:tcW w:w="2693" w:type="dxa"/>
          </w:tcPr>
          <w:p w14:paraId="6EBB706E" w14:textId="77777777" w:rsidR="00F314F5" w:rsidRPr="00D52E52" w:rsidRDefault="00F314F5" w:rsidP="00F314F5">
            <w:r w:rsidRPr="00D52E52">
              <w:t>Сақтау</w:t>
            </w:r>
          </w:p>
        </w:tc>
        <w:tc>
          <w:tcPr>
            <w:tcW w:w="3572" w:type="dxa"/>
          </w:tcPr>
          <w:p w14:paraId="27D50C19" w14:textId="77777777" w:rsidR="00F314F5" w:rsidRPr="00D52E52" w:rsidRDefault="00F314F5" w:rsidP="00F314F5">
            <w:r w:rsidRPr="00D52E52">
              <w:t>+25°C-тан жоғары емес температурада, жарықтан қорғалған, құрғақ жерде сақтау</w:t>
            </w:r>
          </w:p>
        </w:tc>
        <w:tc>
          <w:tcPr>
            <w:tcW w:w="2807" w:type="dxa"/>
          </w:tcPr>
          <w:p w14:paraId="333DD05B" w14:textId="433EAA5A" w:rsidR="00F314F5" w:rsidRPr="00D52E52" w:rsidRDefault="00F314F5" w:rsidP="00F314F5">
            <w:r w:rsidRPr="00D52E52">
              <w:t>Қазақстан Республикасы Денсаулық сақтау министрінің 2021 жылғы 16 ақпандағы № ҚР ДСМ-19 бұйрығы</w:t>
            </w:r>
          </w:p>
        </w:tc>
      </w:tr>
      <w:tr w:rsidR="00F314F5" w:rsidRPr="00D52E52" w14:paraId="32ED67EB" w14:textId="77777777" w:rsidTr="00F314F5">
        <w:tc>
          <w:tcPr>
            <w:tcW w:w="709" w:type="dxa"/>
          </w:tcPr>
          <w:p w14:paraId="71263B86" w14:textId="355F3417" w:rsidR="00F314F5" w:rsidRPr="00F314F5" w:rsidRDefault="00F314F5" w:rsidP="00F314F5">
            <w:pPr>
              <w:rPr>
                <w:lang w:val="ru-RU"/>
              </w:rPr>
            </w:pPr>
            <w:r w:rsidRPr="00D52E52">
              <w:t>1</w:t>
            </w:r>
            <w:r>
              <w:rPr>
                <w:lang w:val="ru-RU"/>
              </w:rPr>
              <w:t>2</w:t>
            </w:r>
          </w:p>
        </w:tc>
        <w:tc>
          <w:tcPr>
            <w:tcW w:w="2693" w:type="dxa"/>
          </w:tcPr>
          <w:p w14:paraId="62C68142" w14:textId="77777777" w:rsidR="00F314F5" w:rsidRPr="00D52E52" w:rsidRDefault="00F314F5" w:rsidP="00F314F5">
            <w:r w:rsidRPr="00D52E52">
              <w:t>Жарамдылық мерзімі</w:t>
            </w:r>
          </w:p>
        </w:tc>
        <w:tc>
          <w:tcPr>
            <w:tcW w:w="3572" w:type="dxa"/>
          </w:tcPr>
          <w:p w14:paraId="7459AB4C" w14:textId="77777777" w:rsidR="00F314F5" w:rsidRPr="00D52E52" w:rsidRDefault="00F314F5" w:rsidP="00F314F5">
            <w:r w:rsidRPr="00D52E52">
              <w:t>2 жыл</w:t>
            </w:r>
          </w:p>
        </w:tc>
        <w:tc>
          <w:tcPr>
            <w:tcW w:w="2807" w:type="dxa"/>
          </w:tcPr>
          <w:p w14:paraId="2F0D7926" w14:textId="77777777" w:rsidR="00F314F5" w:rsidRPr="00D52E52" w:rsidRDefault="00F314F5" w:rsidP="00F314F5">
            <w:r w:rsidRPr="00D52E52">
              <w:t>Қазақстан Республикасы Денсаулық сақтау министрінің 2020 жылғы 28 қазандағы № ҚР ДСМ-165/2020 бұйрығының талаптарына сәйкес</w:t>
            </w:r>
          </w:p>
        </w:tc>
      </w:tr>
      <w:tr w:rsidR="00F314F5" w:rsidRPr="00D52E52" w14:paraId="6F08FAA1" w14:textId="77777777" w:rsidTr="00F314F5">
        <w:tc>
          <w:tcPr>
            <w:tcW w:w="709" w:type="dxa"/>
          </w:tcPr>
          <w:p w14:paraId="58B8764A" w14:textId="58FB795E" w:rsidR="00F314F5" w:rsidRPr="00F314F5" w:rsidRDefault="00F314F5" w:rsidP="00F314F5">
            <w:pPr>
              <w:rPr>
                <w:lang w:val="ru-RU"/>
              </w:rPr>
            </w:pPr>
            <w:r w:rsidRPr="00D52E52">
              <w:t>1</w:t>
            </w:r>
            <w:r>
              <w:rPr>
                <w:lang w:val="ru-RU"/>
              </w:rPr>
              <w:t>3</w:t>
            </w:r>
          </w:p>
        </w:tc>
        <w:tc>
          <w:tcPr>
            <w:tcW w:w="2693" w:type="dxa"/>
          </w:tcPr>
          <w:p w14:paraId="379EDF82" w14:textId="77777777" w:rsidR="00F314F5" w:rsidRPr="00D52E52" w:rsidRDefault="00F314F5" w:rsidP="00F314F5">
            <w:r w:rsidRPr="00D52E52">
              <w:t>Негізгі фармакологиялық белсенділігі</w:t>
            </w:r>
          </w:p>
        </w:tc>
        <w:tc>
          <w:tcPr>
            <w:tcW w:w="3572" w:type="dxa"/>
          </w:tcPr>
          <w:p w14:paraId="64F143E8" w14:textId="367710E2" w:rsidR="00F314F5" w:rsidRPr="00D52E52" w:rsidRDefault="00F37B3D" w:rsidP="00F314F5">
            <w:r w:rsidRPr="00F37B3D">
              <w:t>Қабынуға қарсы әсер, жараны жазатын әсер, антимикробтық әсер</w:t>
            </w:r>
          </w:p>
        </w:tc>
        <w:tc>
          <w:tcPr>
            <w:tcW w:w="2807" w:type="dxa"/>
          </w:tcPr>
          <w:p w14:paraId="16C718A4" w14:textId="77777777" w:rsidR="00F314F5" w:rsidRPr="002D5F6F" w:rsidRDefault="00F314F5" w:rsidP="00F314F5">
            <w:pPr>
              <w:rPr>
                <w:lang w:val="kk-KZ"/>
              </w:rPr>
            </w:pPr>
            <w:r>
              <w:rPr>
                <w:lang w:val="kk-KZ"/>
              </w:rPr>
              <w:t>НҚ сәйкес</w:t>
            </w:r>
          </w:p>
        </w:tc>
      </w:tr>
    </w:tbl>
    <w:p w14:paraId="4683F563" w14:textId="77777777" w:rsidR="000D6914" w:rsidRPr="00B81E53" w:rsidRDefault="000D6914" w:rsidP="000D6914">
      <w:pPr>
        <w:tabs>
          <w:tab w:val="left" w:pos="276"/>
        </w:tabs>
        <w:ind w:firstLine="567"/>
        <w:jc w:val="both"/>
        <w:rPr>
          <w:iCs/>
          <w:sz w:val="28"/>
          <w:szCs w:val="28"/>
          <w:lang w:val="kk-KZ" w:eastAsia="ko-KR"/>
        </w:rPr>
      </w:pPr>
    </w:p>
    <w:p w14:paraId="4F69BD64" w14:textId="77777777" w:rsidR="000D6914" w:rsidRDefault="000D6914" w:rsidP="000D6914">
      <w:pPr>
        <w:tabs>
          <w:tab w:val="left" w:pos="276"/>
        </w:tabs>
        <w:ind w:firstLine="567"/>
        <w:jc w:val="both"/>
        <w:rPr>
          <w:sz w:val="28"/>
          <w:szCs w:val="28"/>
          <w:lang w:val="kk-KZ"/>
        </w:rPr>
      </w:pPr>
      <w:r w:rsidRPr="00CC5B1B">
        <w:rPr>
          <w:sz w:val="28"/>
          <w:szCs w:val="28"/>
          <w:lang w:val="kk-KZ"/>
        </w:rPr>
        <w:t>Азиялық жалбыз (</w:t>
      </w:r>
      <w:r w:rsidRPr="00CC5B1B">
        <w:rPr>
          <w:i/>
          <w:iCs/>
          <w:sz w:val="28"/>
          <w:szCs w:val="28"/>
          <w:lang w:val="kk-KZ"/>
        </w:rPr>
        <w:t>Mentha asiatica</w:t>
      </w:r>
      <w:r w:rsidRPr="00CC5B1B">
        <w:rPr>
          <w:sz w:val="28"/>
          <w:szCs w:val="28"/>
          <w:lang w:val="kk-KZ"/>
        </w:rPr>
        <w:t xml:space="preserve"> Boriss.) циркуляциялық экстрактының тұрақтылығына сынама Қазақстан Республикасы Денсаулық сақтау министрінің </w:t>
      </w:r>
      <w:r w:rsidRPr="00CC5B1B">
        <w:rPr>
          <w:sz w:val="28"/>
          <w:szCs w:val="28"/>
          <w:lang w:val="kk-KZ"/>
        </w:rPr>
        <w:lastRenderedPageBreak/>
        <w:t xml:space="preserve">2020 жылғы 28 қазандағы № ҚР ДСМ-165/2020 бұйрығының талаптарына сәйкес жүргізілді. </w:t>
      </w:r>
    </w:p>
    <w:p w14:paraId="26938AC8" w14:textId="37E7F208" w:rsidR="000D6914" w:rsidRPr="00CC5B1B" w:rsidRDefault="000D6914" w:rsidP="000D6914">
      <w:pPr>
        <w:pStyle w:val="af5"/>
        <w:spacing w:before="0" w:beforeAutospacing="0" w:after="0" w:afterAutospacing="0"/>
        <w:ind w:firstLine="567"/>
        <w:jc w:val="both"/>
        <w:rPr>
          <w:color w:val="000000"/>
          <w:sz w:val="28"/>
          <w:szCs w:val="28"/>
        </w:rPr>
      </w:pPr>
      <w:r w:rsidRPr="00CC5B1B">
        <w:rPr>
          <w:color w:val="000000"/>
          <w:sz w:val="28"/>
          <w:szCs w:val="28"/>
          <w:lang w:val="kk-KZ"/>
        </w:rPr>
        <w:t>Азиялық жалбыз (</w:t>
      </w:r>
      <w:r w:rsidRPr="00CC5B1B">
        <w:rPr>
          <w:i/>
          <w:iCs/>
          <w:color w:val="000000"/>
          <w:sz w:val="28"/>
          <w:szCs w:val="28"/>
          <w:lang w:val="kk-KZ"/>
        </w:rPr>
        <w:t>Mentha asiatica</w:t>
      </w:r>
      <w:r w:rsidRPr="00CC5B1B">
        <w:rPr>
          <w:color w:val="000000"/>
          <w:sz w:val="28"/>
          <w:szCs w:val="28"/>
          <w:lang w:val="kk-KZ"/>
        </w:rPr>
        <w:t xml:space="preserve"> Boriss.) циркуляциялық экстрактының тұрақтылығын зерттеу Қазақстан Республикасы Денсаулық сақтау министрінің 2020 жылғы 28 қазандағы № ҚР ДСМ-165/2020 бұйрығы талаптарына сәйкес жүргізілді. Зерттеу қоңыр түсті шыны құтыларда (100 мл) қапталған үлгілерге (25±2)°C температурада және (60±5)% салыстырмалы ылғалдылықта жүргізілді. Бақылау мерзімдері </w:t>
      </w:r>
      <w:r>
        <w:rPr>
          <w:color w:val="000000"/>
          <w:sz w:val="28"/>
          <w:szCs w:val="28"/>
          <w:lang w:val="kk-KZ"/>
        </w:rPr>
        <w:t>әрбір 3 ай сайын, яғни,</w:t>
      </w:r>
      <w:r w:rsidRPr="00CC5B1B">
        <w:rPr>
          <w:color w:val="000000"/>
          <w:sz w:val="28"/>
          <w:szCs w:val="28"/>
          <w:lang w:val="kk-KZ"/>
        </w:rPr>
        <w:t xml:space="preserve"> 3, 6, 9 және 12 ай аралығында бағаланды</w:t>
      </w:r>
      <w:r w:rsidR="00B6094F">
        <w:rPr>
          <w:color w:val="000000"/>
          <w:sz w:val="28"/>
          <w:szCs w:val="28"/>
          <w:lang w:val="kk-KZ"/>
        </w:rPr>
        <w:t xml:space="preserve">. </w:t>
      </w:r>
    </w:p>
    <w:p w14:paraId="053FF240" w14:textId="77777777" w:rsidR="000D6914" w:rsidRPr="00CC5B1B" w:rsidRDefault="000D6914" w:rsidP="000D6914">
      <w:pPr>
        <w:pStyle w:val="af5"/>
        <w:spacing w:before="0" w:beforeAutospacing="0" w:after="0" w:afterAutospacing="0"/>
        <w:ind w:firstLine="567"/>
        <w:jc w:val="both"/>
        <w:rPr>
          <w:color w:val="000000"/>
          <w:sz w:val="28"/>
          <w:szCs w:val="28"/>
        </w:rPr>
      </w:pPr>
      <w:r w:rsidRPr="00CC5B1B">
        <w:rPr>
          <w:color w:val="000000"/>
          <w:sz w:val="28"/>
          <w:szCs w:val="28"/>
        </w:rPr>
        <w:t xml:space="preserve">Бақылау кезеңінде органолептикалық көрсеткіштері (жасыл түсті мөлдір сұйықтық, өзіне тән иіс) өзгеріссіз сақталып, барлық уақытта норматив талаптарына сәйкес болды. Сапалық идентификация нәтижелері бойынша пиперитон оксиді бар екендігі әр </w:t>
      </w:r>
      <w:r>
        <w:rPr>
          <w:color w:val="000000"/>
          <w:sz w:val="28"/>
          <w:szCs w:val="28"/>
        </w:rPr>
        <w:t>серия</w:t>
      </w:r>
      <w:r w:rsidRPr="00CC5B1B">
        <w:rPr>
          <w:color w:val="000000"/>
          <w:sz w:val="28"/>
          <w:szCs w:val="28"/>
        </w:rPr>
        <w:t xml:space="preserve"> нүктесінде расталды. Физика-химиялық көрсеткіштер тұрақты болды: құрғақ қалдық мөлшері 11,5% аралығында, салыстырмалы тығыздығы 0,892–0,894 г/мл, этил спиртінің мөлшері 65,1–65,5% шегінде сақталды.</w:t>
      </w:r>
    </w:p>
    <w:p w14:paraId="013D41B1" w14:textId="70EF68AD" w:rsidR="000D6914" w:rsidRPr="00CC5B1B" w:rsidRDefault="000D6914" w:rsidP="000D6914">
      <w:pPr>
        <w:pStyle w:val="af5"/>
        <w:spacing w:before="0" w:beforeAutospacing="0" w:after="0" w:afterAutospacing="0"/>
        <w:ind w:firstLine="567"/>
        <w:jc w:val="both"/>
        <w:rPr>
          <w:color w:val="000000"/>
          <w:sz w:val="28"/>
          <w:szCs w:val="28"/>
        </w:rPr>
      </w:pPr>
      <w:r w:rsidRPr="00CC5B1B">
        <w:rPr>
          <w:color w:val="000000"/>
          <w:sz w:val="28"/>
          <w:szCs w:val="28"/>
        </w:rPr>
        <w:t xml:space="preserve">Микробиологиялық тазалығы ҚР Мемлекеттік фармакопеясы талаптарына толық сәйкес келді (тазалық </w:t>
      </w:r>
      <w:r>
        <w:rPr>
          <w:color w:val="000000"/>
          <w:sz w:val="28"/>
          <w:szCs w:val="28"/>
        </w:rPr>
        <w:t>санаты</w:t>
      </w:r>
      <w:r w:rsidRPr="00CC5B1B">
        <w:rPr>
          <w:color w:val="000000"/>
          <w:sz w:val="28"/>
          <w:szCs w:val="28"/>
        </w:rPr>
        <w:t xml:space="preserve"> 3.2). Белсенді заттардың сандық мөлшері (пиперитон оксиді –</w:t>
      </w:r>
      <w:r w:rsidRPr="002C233D">
        <w:rPr>
          <w:color w:val="000000"/>
          <w:sz w:val="28"/>
          <w:szCs w:val="28"/>
        </w:rPr>
        <w:t>72,44%-дан кем емес</w:t>
      </w:r>
      <w:r>
        <w:rPr>
          <w:color w:val="000000"/>
          <w:sz w:val="28"/>
          <w:szCs w:val="28"/>
        </w:rPr>
        <w:t xml:space="preserve"> </w:t>
      </w:r>
      <w:r>
        <w:rPr>
          <w:color w:val="000000"/>
          <w:sz w:val="28"/>
          <w:szCs w:val="28"/>
          <w:lang w:val="kk-KZ"/>
        </w:rPr>
        <w:t>деңгейде</w:t>
      </w:r>
      <w:r>
        <w:rPr>
          <w:color w:val="000000"/>
          <w:sz w:val="28"/>
          <w:szCs w:val="28"/>
        </w:rPr>
        <w:t xml:space="preserve"> </w:t>
      </w:r>
      <w:r w:rsidRPr="00CC5B1B">
        <w:rPr>
          <w:color w:val="000000"/>
          <w:sz w:val="28"/>
          <w:szCs w:val="28"/>
        </w:rPr>
        <w:t xml:space="preserve"> бақылау кезеңінде тұрақты деңгейде сақталды</w:t>
      </w:r>
      <w:r>
        <w:rPr>
          <w:color w:val="000000"/>
          <w:sz w:val="28"/>
          <w:szCs w:val="28"/>
        </w:rPr>
        <w:t xml:space="preserve">. </w:t>
      </w:r>
      <w:r w:rsidRPr="00CC5B1B">
        <w:rPr>
          <w:sz w:val="28"/>
          <w:szCs w:val="28"/>
          <w:lang w:val="kk-KZ"/>
        </w:rPr>
        <w:t xml:space="preserve">Нәтижесі қосымша </w:t>
      </w:r>
      <w:r w:rsidR="008C0880">
        <w:rPr>
          <w:sz w:val="28"/>
          <w:szCs w:val="28"/>
          <w:lang w:val="kk-KZ"/>
        </w:rPr>
        <w:t>Д</w:t>
      </w:r>
      <w:r w:rsidRPr="00CC5B1B">
        <w:rPr>
          <w:sz w:val="28"/>
          <w:szCs w:val="28"/>
          <w:lang w:val="kk-KZ"/>
        </w:rPr>
        <w:t xml:space="preserve"> сипатталған.</w:t>
      </w:r>
    </w:p>
    <w:p w14:paraId="260DDEDF" w14:textId="77777777" w:rsidR="000D6914" w:rsidRPr="00433EC1" w:rsidRDefault="000D6914" w:rsidP="000D6914">
      <w:pPr>
        <w:tabs>
          <w:tab w:val="left" w:pos="276"/>
        </w:tabs>
        <w:ind w:firstLine="567"/>
        <w:jc w:val="both"/>
        <w:rPr>
          <w:iCs/>
          <w:sz w:val="28"/>
          <w:szCs w:val="28"/>
          <w:lang w:eastAsia="ko-KR"/>
        </w:rPr>
      </w:pPr>
    </w:p>
    <w:p w14:paraId="7D2BD3FF" w14:textId="77777777" w:rsidR="000D6914" w:rsidRDefault="000D6914" w:rsidP="000D6914">
      <w:pPr>
        <w:tabs>
          <w:tab w:val="left" w:pos="276"/>
        </w:tabs>
        <w:ind w:firstLine="567"/>
        <w:jc w:val="both"/>
        <w:rPr>
          <w:iCs/>
          <w:sz w:val="28"/>
          <w:szCs w:val="28"/>
          <w:lang w:val="kk-KZ" w:eastAsia="ko-KR"/>
        </w:rPr>
      </w:pPr>
    </w:p>
    <w:p w14:paraId="30E14D11" w14:textId="77777777" w:rsidR="00B6094F" w:rsidRDefault="00B6094F" w:rsidP="000D6914">
      <w:pPr>
        <w:tabs>
          <w:tab w:val="left" w:pos="276"/>
        </w:tabs>
        <w:ind w:firstLine="567"/>
        <w:jc w:val="both"/>
        <w:rPr>
          <w:iCs/>
          <w:sz w:val="28"/>
          <w:szCs w:val="28"/>
          <w:lang w:val="kk-KZ" w:eastAsia="ko-KR"/>
        </w:rPr>
      </w:pPr>
    </w:p>
    <w:p w14:paraId="5E4F1EC0" w14:textId="77777777" w:rsidR="00B6094F" w:rsidRDefault="00B6094F" w:rsidP="000D6914">
      <w:pPr>
        <w:tabs>
          <w:tab w:val="left" w:pos="276"/>
        </w:tabs>
        <w:ind w:firstLine="567"/>
        <w:jc w:val="both"/>
        <w:rPr>
          <w:iCs/>
          <w:sz w:val="28"/>
          <w:szCs w:val="28"/>
          <w:lang w:val="kk-KZ" w:eastAsia="ko-KR"/>
        </w:rPr>
      </w:pPr>
    </w:p>
    <w:p w14:paraId="004E6A71" w14:textId="77777777" w:rsidR="00B6094F" w:rsidRDefault="00B6094F" w:rsidP="000D6914">
      <w:pPr>
        <w:tabs>
          <w:tab w:val="left" w:pos="276"/>
        </w:tabs>
        <w:ind w:firstLine="567"/>
        <w:jc w:val="both"/>
        <w:rPr>
          <w:iCs/>
          <w:sz w:val="28"/>
          <w:szCs w:val="28"/>
          <w:lang w:val="kk-KZ" w:eastAsia="ko-KR"/>
        </w:rPr>
      </w:pPr>
    </w:p>
    <w:p w14:paraId="139E96E4" w14:textId="77777777" w:rsidR="00B6094F" w:rsidRDefault="00B6094F" w:rsidP="000D6914">
      <w:pPr>
        <w:tabs>
          <w:tab w:val="left" w:pos="276"/>
        </w:tabs>
        <w:ind w:firstLine="567"/>
        <w:jc w:val="both"/>
        <w:rPr>
          <w:iCs/>
          <w:sz w:val="28"/>
          <w:szCs w:val="28"/>
          <w:lang w:val="kk-KZ" w:eastAsia="ko-KR"/>
        </w:rPr>
      </w:pPr>
    </w:p>
    <w:p w14:paraId="577A20D1" w14:textId="77777777" w:rsidR="00B6094F" w:rsidRDefault="00B6094F" w:rsidP="000D6914">
      <w:pPr>
        <w:tabs>
          <w:tab w:val="left" w:pos="276"/>
        </w:tabs>
        <w:ind w:firstLine="567"/>
        <w:jc w:val="both"/>
        <w:rPr>
          <w:iCs/>
          <w:sz w:val="28"/>
          <w:szCs w:val="28"/>
          <w:lang w:val="kk-KZ" w:eastAsia="ko-KR"/>
        </w:rPr>
      </w:pPr>
    </w:p>
    <w:p w14:paraId="4148EDCE" w14:textId="77777777" w:rsidR="00B6094F" w:rsidRDefault="00B6094F" w:rsidP="000D6914">
      <w:pPr>
        <w:tabs>
          <w:tab w:val="left" w:pos="276"/>
        </w:tabs>
        <w:ind w:firstLine="567"/>
        <w:jc w:val="both"/>
        <w:rPr>
          <w:iCs/>
          <w:sz w:val="28"/>
          <w:szCs w:val="28"/>
          <w:lang w:val="kk-KZ" w:eastAsia="ko-KR"/>
        </w:rPr>
      </w:pPr>
    </w:p>
    <w:p w14:paraId="652070AC" w14:textId="77777777" w:rsidR="00B6094F" w:rsidRDefault="00B6094F" w:rsidP="000D6914">
      <w:pPr>
        <w:tabs>
          <w:tab w:val="left" w:pos="276"/>
        </w:tabs>
        <w:ind w:firstLine="567"/>
        <w:jc w:val="both"/>
        <w:rPr>
          <w:iCs/>
          <w:sz w:val="28"/>
          <w:szCs w:val="28"/>
          <w:lang w:val="kk-KZ" w:eastAsia="ko-KR"/>
        </w:rPr>
      </w:pPr>
    </w:p>
    <w:p w14:paraId="225EB466" w14:textId="77777777" w:rsidR="00B6094F" w:rsidRDefault="00B6094F" w:rsidP="000D6914">
      <w:pPr>
        <w:tabs>
          <w:tab w:val="left" w:pos="276"/>
        </w:tabs>
        <w:ind w:firstLine="567"/>
        <w:jc w:val="both"/>
        <w:rPr>
          <w:iCs/>
          <w:sz w:val="28"/>
          <w:szCs w:val="28"/>
          <w:lang w:val="kk-KZ" w:eastAsia="ko-KR"/>
        </w:rPr>
      </w:pPr>
    </w:p>
    <w:p w14:paraId="4EBC7589" w14:textId="77777777" w:rsidR="00B6094F" w:rsidRDefault="00B6094F" w:rsidP="000D6914">
      <w:pPr>
        <w:tabs>
          <w:tab w:val="left" w:pos="276"/>
        </w:tabs>
        <w:ind w:firstLine="567"/>
        <w:jc w:val="both"/>
        <w:rPr>
          <w:iCs/>
          <w:sz w:val="28"/>
          <w:szCs w:val="28"/>
          <w:lang w:val="kk-KZ" w:eastAsia="ko-KR"/>
        </w:rPr>
      </w:pPr>
    </w:p>
    <w:p w14:paraId="2A2E6A68" w14:textId="77777777" w:rsidR="00B6094F" w:rsidRDefault="00B6094F" w:rsidP="000D6914">
      <w:pPr>
        <w:tabs>
          <w:tab w:val="left" w:pos="276"/>
        </w:tabs>
        <w:ind w:firstLine="567"/>
        <w:jc w:val="both"/>
        <w:rPr>
          <w:iCs/>
          <w:sz w:val="28"/>
          <w:szCs w:val="28"/>
          <w:lang w:val="kk-KZ" w:eastAsia="ko-KR"/>
        </w:rPr>
      </w:pPr>
    </w:p>
    <w:p w14:paraId="22113BB1" w14:textId="77777777" w:rsidR="00B6094F" w:rsidRDefault="00B6094F" w:rsidP="000D6914">
      <w:pPr>
        <w:tabs>
          <w:tab w:val="left" w:pos="276"/>
        </w:tabs>
        <w:ind w:firstLine="567"/>
        <w:jc w:val="both"/>
        <w:rPr>
          <w:iCs/>
          <w:sz w:val="28"/>
          <w:szCs w:val="28"/>
          <w:lang w:val="kk-KZ" w:eastAsia="ko-KR"/>
        </w:rPr>
      </w:pPr>
    </w:p>
    <w:p w14:paraId="496F3B06" w14:textId="77777777" w:rsidR="00B6094F" w:rsidRDefault="00B6094F" w:rsidP="000D6914">
      <w:pPr>
        <w:tabs>
          <w:tab w:val="left" w:pos="276"/>
        </w:tabs>
        <w:ind w:firstLine="567"/>
        <w:jc w:val="both"/>
        <w:rPr>
          <w:iCs/>
          <w:sz w:val="28"/>
          <w:szCs w:val="28"/>
          <w:lang w:val="kk-KZ" w:eastAsia="ko-KR"/>
        </w:rPr>
      </w:pPr>
    </w:p>
    <w:p w14:paraId="44F50A0D" w14:textId="77777777" w:rsidR="00B6094F" w:rsidRDefault="00B6094F" w:rsidP="000D6914">
      <w:pPr>
        <w:tabs>
          <w:tab w:val="left" w:pos="276"/>
        </w:tabs>
        <w:ind w:firstLine="567"/>
        <w:jc w:val="both"/>
        <w:rPr>
          <w:iCs/>
          <w:sz w:val="28"/>
          <w:szCs w:val="28"/>
          <w:lang w:val="kk-KZ" w:eastAsia="ko-KR"/>
        </w:rPr>
      </w:pPr>
    </w:p>
    <w:p w14:paraId="224F95FB" w14:textId="77777777" w:rsidR="00B6094F" w:rsidRDefault="00B6094F" w:rsidP="000D6914">
      <w:pPr>
        <w:tabs>
          <w:tab w:val="left" w:pos="276"/>
        </w:tabs>
        <w:ind w:firstLine="567"/>
        <w:jc w:val="both"/>
        <w:rPr>
          <w:iCs/>
          <w:sz w:val="28"/>
          <w:szCs w:val="28"/>
          <w:lang w:val="kk-KZ" w:eastAsia="ko-KR"/>
        </w:rPr>
      </w:pPr>
    </w:p>
    <w:p w14:paraId="541FEBA8" w14:textId="77777777" w:rsidR="00B6094F" w:rsidRDefault="00B6094F" w:rsidP="000D6914">
      <w:pPr>
        <w:tabs>
          <w:tab w:val="left" w:pos="276"/>
        </w:tabs>
        <w:ind w:firstLine="567"/>
        <w:jc w:val="both"/>
        <w:rPr>
          <w:iCs/>
          <w:sz w:val="28"/>
          <w:szCs w:val="28"/>
          <w:lang w:val="kk-KZ" w:eastAsia="ko-KR"/>
        </w:rPr>
      </w:pPr>
    </w:p>
    <w:p w14:paraId="0FEC8820" w14:textId="77777777" w:rsidR="00B6094F" w:rsidRDefault="00B6094F" w:rsidP="000D6914">
      <w:pPr>
        <w:tabs>
          <w:tab w:val="left" w:pos="276"/>
        </w:tabs>
        <w:ind w:firstLine="567"/>
        <w:jc w:val="both"/>
        <w:rPr>
          <w:iCs/>
          <w:sz w:val="28"/>
          <w:szCs w:val="28"/>
          <w:lang w:val="kk-KZ" w:eastAsia="ko-KR"/>
        </w:rPr>
      </w:pPr>
    </w:p>
    <w:p w14:paraId="2483E9AD" w14:textId="77777777" w:rsidR="00B6094F" w:rsidRDefault="00B6094F" w:rsidP="000D6914">
      <w:pPr>
        <w:tabs>
          <w:tab w:val="left" w:pos="276"/>
        </w:tabs>
        <w:ind w:firstLine="567"/>
        <w:jc w:val="both"/>
        <w:rPr>
          <w:iCs/>
          <w:sz w:val="28"/>
          <w:szCs w:val="28"/>
          <w:lang w:val="kk-KZ" w:eastAsia="ko-KR"/>
        </w:rPr>
      </w:pPr>
    </w:p>
    <w:p w14:paraId="1D6953D2" w14:textId="77777777" w:rsidR="00B6094F" w:rsidRDefault="00B6094F" w:rsidP="000D6914">
      <w:pPr>
        <w:tabs>
          <w:tab w:val="left" w:pos="276"/>
        </w:tabs>
        <w:ind w:firstLine="567"/>
        <w:jc w:val="both"/>
        <w:rPr>
          <w:iCs/>
          <w:sz w:val="28"/>
          <w:szCs w:val="28"/>
          <w:lang w:val="kk-KZ" w:eastAsia="ko-KR"/>
        </w:rPr>
      </w:pPr>
    </w:p>
    <w:p w14:paraId="507CB045" w14:textId="77777777" w:rsidR="00B6094F" w:rsidRDefault="00B6094F" w:rsidP="000D6914">
      <w:pPr>
        <w:tabs>
          <w:tab w:val="left" w:pos="276"/>
        </w:tabs>
        <w:ind w:firstLine="567"/>
        <w:jc w:val="both"/>
        <w:rPr>
          <w:iCs/>
          <w:sz w:val="28"/>
          <w:szCs w:val="28"/>
          <w:lang w:val="kk-KZ" w:eastAsia="ko-KR"/>
        </w:rPr>
      </w:pPr>
    </w:p>
    <w:p w14:paraId="749AAA0D" w14:textId="77777777" w:rsidR="00B6094F" w:rsidRDefault="00B6094F" w:rsidP="000D6914">
      <w:pPr>
        <w:tabs>
          <w:tab w:val="left" w:pos="276"/>
        </w:tabs>
        <w:ind w:firstLine="567"/>
        <w:jc w:val="both"/>
        <w:rPr>
          <w:iCs/>
          <w:sz w:val="28"/>
          <w:szCs w:val="28"/>
          <w:lang w:val="kk-KZ" w:eastAsia="ko-KR"/>
        </w:rPr>
      </w:pPr>
    </w:p>
    <w:p w14:paraId="327F4243" w14:textId="77777777" w:rsidR="00B6094F" w:rsidRDefault="00B6094F" w:rsidP="00F51A08">
      <w:pPr>
        <w:tabs>
          <w:tab w:val="left" w:pos="276"/>
        </w:tabs>
        <w:jc w:val="both"/>
        <w:rPr>
          <w:iCs/>
          <w:sz w:val="28"/>
          <w:szCs w:val="28"/>
          <w:lang w:val="kk-KZ" w:eastAsia="ko-KR"/>
        </w:rPr>
      </w:pPr>
    </w:p>
    <w:p w14:paraId="01670B87" w14:textId="77777777" w:rsidR="00F51A08" w:rsidRPr="00F51A08" w:rsidRDefault="00F51A08" w:rsidP="00F51A08">
      <w:pPr>
        <w:tabs>
          <w:tab w:val="left" w:pos="276"/>
        </w:tabs>
        <w:jc w:val="both"/>
        <w:rPr>
          <w:iCs/>
          <w:sz w:val="28"/>
          <w:szCs w:val="28"/>
          <w:lang w:val="kk-KZ" w:eastAsia="ko-KR"/>
        </w:rPr>
      </w:pPr>
    </w:p>
    <w:p w14:paraId="242DF780" w14:textId="77777777" w:rsidR="00433EC1" w:rsidRPr="00EE7BCC" w:rsidRDefault="00433EC1" w:rsidP="002F62A1">
      <w:pPr>
        <w:tabs>
          <w:tab w:val="left" w:pos="276"/>
        </w:tabs>
        <w:ind w:firstLine="567"/>
        <w:jc w:val="both"/>
        <w:rPr>
          <w:b/>
          <w:bCs/>
          <w:sz w:val="28"/>
          <w:szCs w:val="28"/>
          <w:lang w:val="kk-KZ"/>
        </w:rPr>
      </w:pPr>
      <w:r w:rsidRPr="00EE7BCC">
        <w:rPr>
          <w:b/>
          <w:bCs/>
          <w:sz w:val="28"/>
          <w:szCs w:val="28"/>
          <w:lang w:val="kk-KZ"/>
        </w:rPr>
        <w:lastRenderedPageBreak/>
        <w:t>Төртінші бөлім бойынша қорытынды</w:t>
      </w:r>
    </w:p>
    <w:p w14:paraId="127CA24C" w14:textId="77777777" w:rsidR="00433EC1" w:rsidRPr="00B81E53" w:rsidRDefault="00433EC1" w:rsidP="00433EC1">
      <w:pPr>
        <w:tabs>
          <w:tab w:val="left" w:pos="276"/>
        </w:tabs>
        <w:ind w:firstLine="567"/>
        <w:jc w:val="both"/>
        <w:rPr>
          <w:sz w:val="28"/>
          <w:szCs w:val="28"/>
          <w:lang w:val="kk-KZ" w:eastAsia="ko-KR"/>
        </w:rPr>
      </w:pPr>
      <w:r w:rsidRPr="00B81E53">
        <w:rPr>
          <w:iCs/>
          <w:sz w:val="28"/>
          <w:szCs w:val="28"/>
          <w:lang w:val="kk-KZ" w:eastAsia="ko-KR"/>
        </w:rPr>
        <w:t xml:space="preserve">Азиялық жалбыз </w:t>
      </w:r>
      <w:r w:rsidRPr="00B81E53">
        <w:rPr>
          <w:sz w:val="28"/>
          <w:szCs w:val="28"/>
          <w:lang w:val="kk-KZ" w:eastAsia="ko-KR"/>
        </w:rPr>
        <w:t>(</w:t>
      </w:r>
      <w:r w:rsidRPr="00B81E53">
        <w:rPr>
          <w:i/>
          <w:iCs/>
          <w:sz w:val="28"/>
          <w:szCs w:val="28"/>
          <w:lang w:val="kk-KZ" w:eastAsia="ko-KR"/>
        </w:rPr>
        <w:t>Mentha asiatica</w:t>
      </w:r>
      <w:r w:rsidRPr="00B81E53">
        <w:rPr>
          <w:sz w:val="28"/>
          <w:szCs w:val="28"/>
          <w:lang w:val="kk-KZ" w:eastAsia="ko-KR"/>
        </w:rPr>
        <w:t xml:space="preserve"> Boriss.) жер үсті бөліктері, соның ішінде жапырақтары мен сабақтарынан 4 әдіс негізінде экстракттар алынды: гидродистиляциялық, ультрадыбысты және Сокслет қондырғысындағы циркуляциялық әдіс негізіндегі экстракция және құйынды экстракция.</w:t>
      </w:r>
    </w:p>
    <w:p w14:paraId="526B0B4F" w14:textId="77777777" w:rsidR="00433EC1" w:rsidRPr="00B81E53" w:rsidRDefault="00433EC1" w:rsidP="00433EC1">
      <w:pPr>
        <w:tabs>
          <w:tab w:val="left" w:pos="276"/>
        </w:tabs>
        <w:ind w:firstLine="567"/>
        <w:jc w:val="both"/>
        <w:rPr>
          <w:sz w:val="28"/>
          <w:szCs w:val="28"/>
          <w:lang w:val="kk-KZ" w:eastAsia="ko-KR"/>
        </w:rPr>
      </w:pPr>
      <w:r w:rsidRPr="00B81E53">
        <w:rPr>
          <w:sz w:val="28"/>
          <w:szCs w:val="28"/>
          <w:lang w:val="kk-KZ" w:eastAsia="ko-KR"/>
        </w:rPr>
        <w:t>Алынған экстракт сынамалары ГХ-МС көмегімен құрамы бойынша сынамадан өтті. Жүргізілген зерттеулер нәтижесінде Сокслет аппараты арқылы алынған этанолдық айналымды экстракт стоматологиялық жабындарға арналған ең қолайлы нысаны болып табылатыны дәлелденді. Циркуляциялық экстракт құрамында пиперитенон оксидтің жоғары үлесі (72,44%</w:t>
      </w:r>
      <w:r w:rsidRPr="002C233D">
        <w:rPr>
          <w:color w:val="000000"/>
          <w:sz w:val="28"/>
          <w:szCs w:val="28"/>
        </w:rPr>
        <w:t xml:space="preserve"> </w:t>
      </w:r>
      <w:r>
        <w:rPr>
          <w:color w:val="000000"/>
          <w:sz w:val="28"/>
          <w:szCs w:val="28"/>
        </w:rPr>
        <w:t>-</w:t>
      </w:r>
      <w:r w:rsidRPr="002C233D">
        <w:rPr>
          <w:color w:val="000000"/>
          <w:sz w:val="28"/>
          <w:szCs w:val="28"/>
        </w:rPr>
        <w:t>дан кем емес</w:t>
      </w:r>
      <w:r w:rsidRPr="00B81E53">
        <w:rPr>
          <w:sz w:val="28"/>
          <w:szCs w:val="28"/>
          <w:lang w:val="kk-KZ" w:eastAsia="ko-KR"/>
        </w:rPr>
        <w:t>) анықталып, оның антимикробтық, қабынуға қарсы, антиоксиданттық, анальгезиялық және релаксациялық белсенділіктері расталды. Бұл қасиеттер ауыз қуысы шырышты қабатындағы микробтық биоплёнканы бақылау, қабынуды азайту және ауырсынуды басу үшін ерекше маңызды.</w:t>
      </w:r>
    </w:p>
    <w:p w14:paraId="6F9DBD66" w14:textId="77777777" w:rsidR="00433EC1" w:rsidRPr="00B81E53" w:rsidRDefault="00433EC1" w:rsidP="00433EC1">
      <w:pPr>
        <w:tabs>
          <w:tab w:val="left" w:pos="276"/>
        </w:tabs>
        <w:ind w:firstLine="567"/>
        <w:jc w:val="both"/>
        <w:rPr>
          <w:sz w:val="28"/>
          <w:szCs w:val="28"/>
          <w:lang w:val="kk-KZ" w:eastAsia="ko-KR"/>
        </w:rPr>
      </w:pPr>
      <w:r w:rsidRPr="00B81E53">
        <w:rPr>
          <w:sz w:val="28"/>
          <w:szCs w:val="28"/>
          <w:lang w:val="kk-KZ" w:eastAsia="ko-KR"/>
        </w:rPr>
        <w:t>Сонымен қатар, циркуляциялық экстракт құрамында транс-кариофиллен, γ-мууролен, α-гуайен сияқты сесквитерпендердің болуы фитокомпоненттер арасындағы синергиялық әсерді қамтамасыз етеді. Бұл қосылыстардың қабынуға қарсы және антимикробтық белсенділігі гингивит пен стоматитті емдеуде, сондай-ақ тіс қақтарының алдын алуда айқын терапиялық әлеует береді.</w:t>
      </w:r>
    </w:p>
    <w:p w14:paraId="1177DAE2" w14:textId="77777777" w:rsidR="00433EC1" w:rsidRDefault="00433EC1" w:rsidP="00433EC1">
      <w:pPr>
        <w:tabs>
          <w:tab w:val="left" w:pos="276"/>
        </w:tabs>
        <w:ind w:firstLine="567"/>
        <w:jc w:val="both"/>
        <w:rPr>
          <w:sz w:val="28"/>
          <w:szCs w:val="28"/>
          <w:lang w:val="kk-KZ" w:eastAsia="ko-KR"/>
        </w:rPr>
      </w:pPr>
      <w:r w:rsidRPr="00B81E53">
        <w:rPr>
          <w:sz w:val="28"/>
          <w:szCs w:val="28"/>
          <w:lang w:val="kk-KZ" w:eastAsia="ko-KR"/>
        </w:rPr>
        <w:t>Экстракт құрамында табылған стеролдар (стигмастерол мен брассикастерол) оның липофильді фракцияға бай екенін көрсетеді. Бұл плёнкалық матрицаға жақсы кірігуге және белсенді заттардың бақыланатын босап шығуына мүмкіндік береді. Осылайша, циркуляциялық экстракт тек фармакологиялық тұрғыдан емес, технологиялық тұрғыдан да стоматологиялық плёнкаға енгізуге қолайлы. Себебі</w:t>
      </w:r>
      <w:r>
        <w:rPr>
          <w:sz w:val="28"/>
          <w:szCs w:val="28"/>
          <w:lang w:val="kk-KZ" w:eastAsia="ko-KR"/>
        </w:rPr>
        <w:t xml:space="preserve">, </w:t>
      </w:r>
      <w:r w:rsidRPr="00B81E53">
        <w:rPr>
          <w:sz w:val="28"/>
          <w:szCs w:val="28"/>
          <w:lang w:val="kk-KZ" w:eastAsia="ko-KR"/>
        </w:rPr>
        <w:t>басқа экстракт сынамалары, соның ішінде гидродистиляциялық әдіспен алынған сулы экстрактында терпендерге қарағанда реактивті карбонилдер басым, құйынды экстрактында ұзын тізбекті алкандардың үлесі жоғары, ал ультрадыбысты экстрактында пиперитенон оксидтің үлесі тым жоғары болып, қосымша сесквитерпендердің үлесі азайған.</w:t>
      </w:r>
    </w:p>
    <w:p w14:paraId="3E14C813" w14:textId="77777777" w:rsidR="00433EC1" w:rsidRDefault="00433EC1" w:rsidP="00433EC1">
      <w:pPr>
        <w:tabs>
          <w:tab w:val="left" w:pos="276"/>
        </w:tabs>
        <w:ind w:firstLine="567"/>
        <w:jc w:val="both"/>
        <w:rPr>
          <w:sz w:val="28"/>
          <w:szCs w:val="28"/>
          <w:lang w:val="kk-KZ" w:eastAsia="ko-KR"/>
        </w:rPr>
      </w:pPr>
      <w:r w:rsidRPr="00433EC1">
        <w:rPr>
          <w:sz w:val="28"/>
          <w:szCs w:val="28"/>
          <w:lang w:val="kk-KZ" w:eastAsia="ko-KR"/>
        </w:rPr>
        <w:t>Циркуляциялық экстракция әдісі экстрактивті заттардың жалпы шығымы тұрғысынан жоғары тиімділік көрсетті. Сокслет аппаратындағы үздіксіз айналым еріткіштің шикізатпен бірнеше рет жанасуын қамтамасыз етіп, массаалмасу процесін күшейту арқылы биологиялық белсенді қосылыстардың неғұрлым толық бөлінуіне жағдай жасайды. Соның нәтижесінде шығымы жоғары, қайталанымдылығы тұрақты және партия</w:t>
      </w:r>
      <w:r>
        <w:rPr>
          <w:sz w:val="28"/>
          <w:szCs w:val="28"/>
          <w:lang w:val="kk-KZ" w:eastAsia="ko-KR"/>
        </w:rPr>
        <w:t xml:space="preserve"> </w:t>
      </w:r>
      <w:r w:rsidRPr="00433EC1">
        <w:rPr>
          <w:sz w:val="28"/>
          <w:szCs w:val="28"/>
          <w:lang w:val="kk-KZ" w:eastAsia="ko-KR"/>
        </w:rPr>
        <w:t>аралық ауытқуы төмен экстракт алынып, өндірістік деңгейде стандартталған сапалы фитопрепарат әзірлеуге негіз қалайды.</w:t>
      </w:r>
    </w:p>
    <w:p w14:paraId="3E4C4EAE" w14:textId="77777777" w:rsidR="00433EC1" w:rsidRPr="00433EC1" w:rsidRDefault="00433EC1" w:rsidP="00433EC1">
      <w:pPr>
        <w:tabs>
          <w:tab w:val="left" w:pos="276"/>
        </w:tabs>
        <w:ind w:firstLine="567"/>
        <w:jc w:val="both"/>
        <w:rPr>
          <w:sz w:val="28"/>
          <w:szCs w:val="28"/>
          <w:lang w:val="kk-KZ" w:eastAsia="ko-KR"/>
        </w:rPr>
      </w:pPr>
      <w:r w:rsidRPr="00433EC1">
        <w:rPr>
          <w:sz w:val="28"/>
          <w:szCs w:val="28"/>
          <w:lang w:val="kk-KZ" w:eastAsia="ko-KR"/>
        </w:rPr>
        <w:t>Жүргізілген кешенді фармакопеялық және тұрақтылық зерттеулерінің нәтижелері азиялық жалбыз (</w:t>
      </w:r>
      <w:r w:rsidRPr="00433EC1">
        <w:rPr>
          <w:i/>
          <w:iCs/>
          <w:sz w:val="28"/>
          <w:szCs w:val="28"/>
          <w:lang w:val="kk-KZ" w:eastAsia="ko-KR"/>
        </w:rPr>
        <w:t>Mentha asiatica</w:t>
      </w:r>
      <w:r w:rsidRPr="00433EC1">
        <w:rPr>
          <w:sz w:val="28"/>
          <w:szCs w:val="28"/>
          <w:lang w:val="kk-KZ" w:eastAsia="ko-KR"/>
        </w:rPr>
        <w:t xml:space="preserve"> Boriss.) циркуляциялық экстрактының барлық негізгі сапа көрсеткіштері бойынша ҚР </w:t>
      </w:r>
      <w:r>
        <w:rPr>
          <w:sz w:val="28"/>
          <w:szCs w:val="28"/>
          <w:lang w:val="kk-KZ" w:eastAsia="ko-KR"/>
        </w:rPr>
        <w:t xml:space="preserve">МФ </w:t>
      </w:r>
      <w:r w:rsidRPr="00433EC1">
        <w:rPr>
          <w:sz w:val="28"/>
          <w:szCs w:val="28"/>
          <w:lang w:val="kk-KZ" w:eastAsia="ko-KR"/>
        </w:rPr>
        <w:t>талаптарына толық сәйкес келетінін көрсетті. Органолептикалық, физика-химиялық (этанол мөлшері 65,3%, салыстырмалы тығыздығы 0,893 г/мл, құрғақ қалдық 11,5%), микробиологиялық тазалық және ауыр металдар көрсеткіштері норматив шегінде болды, ал белсенді компонент – пиперитон оксидінің мөлшері 72,44%-</w:t>
      </w:r>
      <w:r w:rsidRPr="00433EC1">
        <w:rPr>
          <w:sz w:val="28"/>
          <w:szCs w:val="28"/>
          <w:lang w:val="kk-KZ" w:eastAsia="ko-KR"/>
        </w:rPr>
        <w:lastRenderedPageBreak/>
        <w:t>дан кем емес деңгейде тұрақты сақталды. Тұрақтылық сынақтары барысында 25±2°C температурада және 60±5% салыстырмалы ылғалдылықта 12 ай ішінде сапа параметрлерінің өзгеріссіз қалуы өнімнің белгіленген сақтау жағдайында тұрақты әрі стандартталатын фитопрепарат ретінде өндірістік қолдануға жарамдылығын дәлелдейді.</w:t>
      </w:r>
    </w:p>
    <w:p w14:paraId="10733185" w14:textId="77777777" w:rsidR="000D6914" w:rsidRPr="00433EC1" w:rsidRDefault="000D6914" w:rsidP="000D6914">
      <w:pPr>
        <w:tabs>
          <w:tab w:val="left" w:pos="276"/>
        </w:tabs>
        <w:ind w:firstLine="567"/>
        <w:jc w:val="both"/>
        <w:rPr>
          <w:iCs/>
          <w:sz w:val="28"/>
          <w:szCs w:val="28"/>
          <w:lang w:val="kk-KZ" w:eastAsia="ko-KR"/>
        </w:rPr>
      </w:pPr>
    </w:p>
    <w:p w14:paraId="2E3F79A8" w14:textId="77777777" w:rsidR="000D6914" w:rsidRPr="00433EC1" w:rsidRDefault="000D6914" w:rsidP="000D6914">
      <w:pPr>
        <w:tabs>
          <w:tab w:val="left" w:pos="276"/>
        </w:tabs>
        <w:ind w:firstLine="567"/>
        <w:jc w:val="both"/>
        <w:rPr>
          <w:iCs/>
          <w:sz w:val="28"/>
          <w:szCs w:val="28"/>
          <w:lang w:val="kk-KZ" w:eastAsia="ko-KR"/>
        </w:rPr>
      </w:pPr>
    </w:p>
    <w:p w14:paraId="542B00AA" w14:textId="77777777" w:rsidR="000D6914" w:rsidRPr="00433EC1" w:rsidRDefault="000D6914" w:rsidP="000D6914">
      <w:pPr>
        <w:tabs>
          <w:tab w:val="left" w:pos="276"/>
        </w:tabs>
        <w:ind w:firstLine="567"/>
        <w:jc w:val="both"/>
        <w:rPr>
          <w:iCs/>
          <w:sz w:val="28"/>
          <w:szCs w:val="28"/>
          <w:lang w:val="kk-KZ" w:eastAsia="ko-KR"/>
        </w:rPr>
      </w:pPr>
    </w:p>
    <w:p w14:paraId="10C56369" w14:textId="77777777" w:rsidR="000D6914" w:rsidRPr="00433EC1" w:rsidRDefault="000D6914" w:rsidP="000D6914">
      <w:pPr>
        <w:tabs>
          <w:tab w:val="left" w:pos="276"/>
        </w:tabs>
        <w:ind w:firstLine="567"/>
        <w:jc w:val="both"/>
        <w:rPr>
          <w:iCs/>
          <w:sz w:val="28"/>
          <w:szCs w:val="28"/>
          <w:lang w:val="kk-KZ" w:eastAsia="ko-KR"/>
        </w:rPr>
      </w:pPr>
    </w:p>
    <w:p w14:paraId="7F836AF6" w14:textId="77777777" w:rsidR="000D6914" w:rsidRPr="00433EC1" w:rsidRDefault="000D6914" w:rsidP="000D6914">
      <w:pPr>
        <w:tabs>
          <w:tab w:val="left" w:pos="276"/>
        </w:tabs>
        <w:ind w:firstLine="567"/>
        <w:jc w:val="both"/>
        <w:rPr>
          <w:iCs/>
          <w:sz w:val="28"/>
          <w:szCs w:val="28"/>
          <w:lang w:val="kk-KZ" w:eastAsia="ko-KR"/>
        </w:rPr>
      </w:pPr>
    </w:p>
    <w:p w14:paraId="6FAB6BEE" w14:textId="77777777" w:rsidR="000D6914" w:rsidRPr="00433EC1" w:rsidRDefault="000D6914" w:rsidP="000D6914">
      <w:pPr>
        <w:tabs>
          <w:tab w:val="left" w:pos="276"/>
        </w:tabs>
        <w:ind w:firstLine="567"/>
        <w:jc w:val="both"/>
        <w:rPr>
          <w:iCs/>
          <w:sz w:val="28"/>
          <w:szCs w:val="28"/>
          <w:lang w:val="kk-KZ" w:eastAsia="ko-KR"/>
        </w:rPr>
      </w:pPr>
    </w:p>
    <w:p w14:paraId="1E588060" w14:textId="77777777" w:rsidR="000D6914" w:rsidRPr="00433EC1" w:rsidRDefault="000D6914" w:rsidP="000D6914">
      <w:pPr>
        <w:tabs>
          <w:tab w:val="left" w:pos="276"/>
        </w:tabs>
        <w:ind w:firstLine="567"/>
        <w:jc w:val="both"/>
        <w:rPr>
          <w:iCs/>
          <w:sz w:val="28"/>
          <w:szCs w:val="28"/>
          <w:lang w:val="kk-KZ" w:eastAsia="ko-KR"/>
        </w:rPr>
      </w:pPr>
    </w:p>
    <w:p w14:paraId="4441A08B" w14:textId="77777777" w:rsidR="000D6914" w:rsidRPr="00433EC1" w:rsidRDefault="000D6914" w:rsidP="000D6914">
      <w:pPr>
        <w:tabs>
          <w:tab w:val="left" w:pos="276"/>
        </w:tabs>
        <w:ind w:firstLine="567"/>
        <w:jc w:val="both"/>
        <w:rPr>
          <w:iCs/>
          <w:sz w:val="28"/>
          <w:szCs w:val="28"/>
          <w:lang w:val="kk-KZ" w:eastAsia="ko-KR"/>
        </w:rPr>
      </w:pPr>
    </w:p>
    <w:p w14:paraId="24B8BAC8" w14:textId="77777777" w:rsidR="000D6914" w:rsidRPr="00433EC1" w:rsidRDefault="000D6914" w:rsidP="000D6914">
      <w:pPr>
        <w:tabs>
          <w:tab w:val="left" w:pos="276"/>
        </w:tabs>
        <w:ind w:firstLine="567"/>
        <w:jc w:val="both"/>
        <w:rPr>
          <w:iCs/>
          <w:sz w:val="28"/>
          <w:szCs w:val="28"/>
          <w:lang w:val="kk-KZ" w:eastAsia="ko-KR"/>
        </w:rPr>
      </w:pPr>
    </w:p>
    <w:p w14:paraId="5DE24CAB" w14:textId="77777777" w:rsidR="000D6914" w:rsidRPr="00433EC1" w:rsidRDefault="000D6914" w:rsidP="000D6914">
      <w:pPr>
        <w:tabs>
          <w:tab w:val="left" w:pos="276"/>
        </w:tabs>
        <w:ind w:firstLine="567"/>
        <w:jc w:val="both"/>
        <w:rPr>
          <w:iCs/>
          <w:sz w:val="28"/>
          <w:szCs w:val="28"/>
          <w:lang w:val="kk-KZ" w:eastAsia="ko-KR"/>
        </w:rPr>
      </w:pPr>
    </w:p>
    <w:p w14:paraId="4DA416EF" w14:textId="77777777" w:rsidR="000D6914" w:rsidRPr="00433EC1" w:rsidRDefault="000D6914" w:rsidP="000D6914">
      <w:pPr>
        <w:tabs>
          <w:tab w:val="left" w:pos="276"/>
        </w:tabs>
        <w:ind w:firstLine="567"/>
        <w:jc w:val="both"/>
        <w:rPr>
          <w:iCs/>
          <w:sz w:val="28"/>
          <w:szCs w:val="28"/>
          <w:lang w:val="kk-KZ" w:eastAsia="ko-KR"/>
        </w:rPr>
      </w:pPr>
    </w:p>
    <w:p w14:paraId="2B10AE5C" w14:textId="77777777" w:rsidR="000D6914" w:rsidRPr="00433EC1" w:rsidRDefault="000D6914" w:rsidP="000D6914">
      <w:pPr>
        <w:tabs>
          <w:tab w:val="left" w:pos="276"/>
        </w:tabs>
        <w:ind w:firstLine="567"/>
        <w:jc w:val="both"/>
        <w:rPr>
          <w:iCs/>
          <w:sz w:val="28"/>
          <w:szCs w:val="28"/>
          <w:lang w:val="kk-KZ" w:eastAsia="ko-KR"/>
        </w:rPr>
      </w:pPr>
    </w:p>
    <w:p w14:paraId="39FDC99A" w14:textId="77777777" w:rsidR="000D6914" w:rsidRPr="00433EC1" w:rsidRDefault="000D6914" w:rsidP="000D6914">
      <w:pPr>
        <w:tabs>
          <w:tab w:val="left" w:pos="276"/>
        </w:tabs>
        <w:ind w:firstLine="567"/>
        <w:jc w:val="both"/>
        <w:rPr>
          <w:iCs/>
          <w:sz w:val="28"/>
          <w:szCs w:val="28"/>
          <w:lang w:val="kk-KZ" w:eastAsia="ko-KR"/>
        </w:rPr>
      </w:pPr>
    </w:p>
    <w:p w14:paraId="582BEC0A" w14:textId="77777777" w:rsidR="000D6914" w:rsidRPr="00433EC1" w:rsidRDefault="000D6914" w:rsidP="000D6914">
      <w:pPr>
        <w:tabs>
          <w:tab w:val="left" w:pos="276"/>
        </w:tabs>
        <w:ind w:firstLine="567"/>
        <w:jc w:val="both"/>
        <w:rPr>
          <w:iCs/>
          <w:sz w:val="28"/>
          <w:szCs w:val="28"/>
          <w:lang w:val="kk-KZ" w:eastAsia="ko-KR"/>
        </w:rPr>
      </w:pPr>
    </w:p>
    <w:p w14:paraId="280B2655" w14:textId="77777777" w:rsidR="000D6914" w:rsidRPr="00433EC1" w:rsidRDefault="000D6914" w:rsidP="000D6914">
      <w:pPr>
        <w:tabs>
          <w:tab w:val="left" w:pos="276"/>
        </w:tabs>
        <w:ind w:firstLine="567"/>
        <w:jc w:val="both"/>
        <w:rPr>
          <w:iCs/>
          <w:sz w:val="28"/>
          <w:szCs w:val="28"/>
          <w:lang w:val="kk-KZ" w:eastAsia="ko-KR"/>
        </w:rPr>
      </w:pPr>
    </w:p>
    <w:p w14:paraId="4ECA5788" w14:textId="77777777" w:rsidR="000D6914" w:rsidRPr="00433EC1" w:rsidRDefault="000D6914" w:rsidP="000D6914">
      <w:pPr>
        <w:tabs>
          <w:tab w:val="left" w:pos="276"/>
        </w:tabs>
        <w:ind w:firstLine="567"/>
        <w:jc w:val="both"/>
        <w:rPr>
          <w:iCs/>
          <w:sz w:val="28"/>
          <w:szCs w:val="28"/>
          <w:lang w:val="kk-KZ" w:eastAsia="ko-KR"/>
        </w:rPr>
      </w:pPr>
    </w:p>
    <w:p w14:paraId="438CCF47" w14:textId="77777777" w:rsidR="000D6914" w:rsidRPr="00433EC1" w:rsidRDefault="000D6914" w:rsidP="000D6914">
      <w:pPr>
        <w:tabs>
          <w:tab w:val="left" w:pos="276"/>
        </w:tabs>
        <w:ind w:firstLine="567"/>
        <w:jc w:val="both"/>
        <w:rPr>
          <w:iCs/>
          <w:sz w:val="28"/>
          <w:szCs w:val="28"/>
          <w:lang w:val="kk-KZ" w:eastAsia="ko-KR"/>
        </w:rPr>
      </w:pPr>
    </w:p>
    <w:p w14:paraId="0BF8AC97" w14:textId="77777777" w:rsidR="000D6914" w:rsidRPr="00433EC1" w:rsidRDefault="000D6914" w:rsidP="000D6914">
      <w:pPr>
        <w:tabs>
          <w:tab w:val="left" w:pos="276"/>
        </w:tabs>
        <w:ind w:firstLine="567"/>
        <w:jc w:val="both"/>
        <w:rPr>
          <w:iCs/>
          <w:sz w:val="28"/>
          <w:szCs w:val="28"/>
          <w:lang w:val="kk-KZ" w:eastAsia="ko-KR"/>
        </w:rPr>
      </w:pPr>
    </w:p>
    <w:p w14:paraId="5E01CF81" w14:textId="77777777" w:rsidR="000D6914" w:rsidRDefault="000D6914" w:rsidP="000D6914">
      <w:pPr>
        <w:jc w:val="both"/>
        <w:rPr>
          <w:b/>
          <w:bCs/>
          <w:sz w:val="28"/>
          <w:szCs w:val="28"/>
          <w:lang w:val="kk-KZ"/>
        </w:rPr>
      </w:pPr>
    </w:p>
    <w:p w14:paraId="06827FFA" w14:textId="77777777" w:rsidR="00433EC1" w:rsidRDefault="00433EC1" w:rsidP="000D6914">
      <w:pPr>
        <w:jc w:val="both"/>
        <w:rPr>
          <w:b/>
          <w:bCs/>
          <w:sz w:val="28"/>
          <w:szCs w:val="28"/>
          <w:lang w:val="kk-KZ"/>
        </w:rPr>
      </w:pPr>
    </w:p>
    <w:p w14:paraId="577453D0" w14:textId="77777777" w:rsidR="00433EC1" w:rsidRDefault="00433EC1" w:rsidP="000D6914">
      <w:pPr>
        <w:jc w:val="both"/>
        <w:rPr>
          <w:b/>
          <w:bCs/>
          <w:sz w:val="28"/>
          <w:szCs w:val="28"/>
          <w:lang w:val="kk-KZ"/>
        </w:rPr>
      </w:pPr>
    </w:p>
    <w:p w14:paraId="24C04308" w14:textId="77777777" w:rsidR="00433EC1" w:rsidRDefault="00433EC1" w:rsidP="000D6914">
      <w:pPr>
        <w:jc w:val="both"/>
        <w:rPr>
          <w:b/>
          <w:bCs/>
          <w:sz w:val="28"/>
          <w:szCs w:val="28"/>
          <w:lang w:val="kk-KZ"/>
        </w:rPr>
      </w:pPr>
    </w:p>
    <w:p w14:paraId="7ED85608" w14:textId="77777777" w:rsidR="00433EC1" w:rsidRDefault="00433EC1" w:rsidP="000D6914">
      <w:pPr>
        <w:jc w:val="both"/>
        <w:rPr>
          <w:b/>
          <w:bCs/>
          <w:sz w:val="28"/>
          <w:szCs w:val="28"/>
          <w:lang w:val="kk-KZ"/>
        </w:rPr>
      </w:pPr>
    </w:p>
    <w:p w14:paraId="4C695FBA" w14:textId="77777777" w:rsidR="00433EC1" w:rsidRDefault="00433EC1" w:rsidP="000D6914">
      <w:pPr>
        <w:jc w:val="both"/>
        <w:rPr>
          <w:b/>
          <w:bCs/>
          <w:sz w:val="28"/>
          <w:szCs w:val="28"/>
          <w:lang w:val="kk-KZ"/>
        </w:rPr>
      </w:pPr>
    </w:p>
    <w:p w14:paraId="018A2EED" w14:textId="77777777" w:rsidR="00433EC1" w:rsidRDefault="00433EC1" w:rsidP="000D6914">
      <w:pPr>
        <w:jc w:val="both"/>
        <w:rPr>
          <w:b/>
          <w:bCs/>
          <w:sz w:val="28"/>
          <w:szCs w:val="28"/>
          <w:lang w:val="kk-KZ"/>
        </w:rPr>
      </w:pPr>
    </w:p>
    <w:p w14:paraId="2D36F119" w14:textId="77777777" w:rsidR="00433EC1" w:rsidRDefault="00433EC1" w:rsidP="000D6914">
      <w:pPr>
        <w:jc w:val="both"/>
        <w:rPr>
          <w:b/>
          <w:bCs/>
          <w:sz w:val="28"/>
          <w:szCs w:val="28"/>
          <w:lang w:val="kk-KZ"/>
        </w:rPr>
      </w:pPr>
    </w:p>
    <w:p w14:paraId="2FCC0C00" w14:textId="77777777" w:rsidR="00433EC1" w:rsidRDefault="00433EC1" w:rsidP="000D6914">
      <w:pPr>
        <w:jc w:val="both"/>
        <w:rPr>
          <w:b/>
          <w:bCs/>
          <w:sz w:val="28"/>
          <w:szCs w:val="28"/>
          <w:lang w:val="kk-KZ"/>
        </w:rPr>
      </w:pPr>
    </w:p>
    <w:p w14:paraId="41F518A8" w14:textId="77777777" w:rsidR="00433EC1" w:rsidRDefault="00433EC1" w:rsidP="000D6914">
      <w:pPr>
        <w:jc w:val="both"/>
        <w:rPr>
          <w:b/>
          <w:bCs/>
          <w:sz w:val="28"/>
          <w:szCs w:val="28"/>
          <w:lang w:val="kk-KZ"/>
        </w:rPr>
      </w:pPr>
    </w:p>
    <w:p w14:paraId="72BFAD26" w14:textId="77777777" w:rsidR="00433EC1" w:rsidRDefault="00433EC1" w:rsidP="000D6914">
      <w:pPr>
        <w:jc w:val="both"/>
        <w:rPr>
          <w:b/>
          <w:bCs/>
          <w:sz w:val="28"/>
          <w:szCs w:val="28"/>
          <w:lang w:val="kk-KZ"/>
        </w:rPr>
      </w:pPr>
    </w:p>
    <w:p w14:paraId="3E62714F" w14:textId="77777777" w:rsidR="00433EC1" w:rsidRDefault="00433EC1" w:rsidP="000D6914">
      <w:pPr>
        <w:jc w:val="both"/>
        <w:rPr>
          <w:b/>
          <w:bCs/>
          <w:sz w:val="28"/>
          <w:szCs w:val="28"/>
          <w:lang w:val="kk-KZ"/>
        </w:rPr>
      </w:pPr>
    </w:p>
    <w:p w14:paraId="61A1A9C1" w14:textId="77777777" w:rsidR="00433EC1" w:rsidRDefault="00433EC1" w:rsidP="000D6914">
      <w:pPr>
        <w:jc w:val="both"/>
        <w:rPr>
          <w:b/>
          <w:bCs/>
          <w:sz w:val="28"/>
          <w:szCs w:val="28"/>
          <w:lang w:val="kk-KZ"/>
        </w:rPr>
      </w:pPr>
    </w:p>
    <w:p w14:paraId="11FA4AF3" w14:textId="77777777" w:rsidR="00433EC1" w:rsidRDefault="00433EC1" w:rsidP="000D6914">
      <w:pPr>
        <w:jc w:val="both"/>
        <w:rPr>
          <w:b/>
          <w:bCs/>
          <w:sz w:val="28"/>
          <w:szCs w:val="28"/>
          <w:lang w:val="kk-KZ"/>
        </w:rPr>
      </w:pPr>
    </w:p>
    <w:p w14:paraId="4A1A0D17" w14:textId="77777777" w:rsidR="00433EC1" w:rsidRPr="000D6914" w:rsidRDefault="00433EC1" w:rsidP="000D6914">
      <w:pPr>
        <w:jc w:val="both"/>
        <w:rPr>
          <w:b/>
          <w:bCs/>
          <w:sz w:val="28"/>
          <w:szCs w:val="28"/>
          <w:lang w:val="kk-KZ"/>
        </w:rPr>
      </w:pPr>
    </w:p>
    <w:p w14:paraId="647509C3" w14:textId="77777777" w:rsidR="00433EC1" w:rsidRPr="00B81E53" w:rsidRDefault="00433EC1" w:rsidP="00433EC1">
      <w:pPr>
        <w:pStyle w:val="1"/>
        <w:spacing w:after="240"/>
        <w:ind w:firstLine="709"/>
        <w:jc w:val="both"/>
        <w:rPr>
          <w:rFonts w:ascii="Times New Roman" w:hAnsi="Times New Roman"/>
          <w:color w:val="000000"/>
          <w:lang w:val="kk-KZ"/>
        </w:rPr>
      </w:pPr>
      <w:r w:rsidRPr="00B81E53">
        <w:rPr>
          <w:rFonts w:ascii="Times New Roman" w:hAnsi="Times New Roman"/>
          <w:color w:val="000000"/>
          <w:lang w:val="kk-KZ"/>
        </w:rPr>
        <w:lastRenderedPageBreak/>
        <w:t>5</w:t>
      </w:r>
      <w:r w:rsidRPr="00B81E53">
        <w:rPr>
          <w:rFonts w:ascii="Times New Roman" w:hAnsi="Times New Roman"/>
          <w:color w:val="000000"/>
          <w:lang w:val="kk-KZ"/>
        </w:rPr>
        <w:tab/>
      </w:r>
      <w:r w:rsidRPr="00433EC1">
        <w:rPr>
          <w:rFonts w:ascii="Times New Roman" w:hAnsi="Times New Roman"/>
          <w:color w:val="000000"/>
          <w:lang w:val="kk-KZ"/>
        </w:rPr>
        <w:t>АЗИЯЛЫҚ ЖАЛБЫЗ (</w:t>
      </w:r>
      <w:r w:rsidRPr="00433EC1">
        <w:rPr>
          <w:rFonts w:ascii="Times New Roman" w:hAnsi="Times New Roman"/>
          <w:i/>
          <w:iCs/>
          <w:color w:val="000000"/>
          <w:lang w:val="kk-KZ"/>
        </w:rPr>
        <w:t>MENTHA ASIATICA</w:t>
      </w:r>
      <w:r w:rsidRPr="00433EC1">
        <w:rPr>
          <w:rFonts w:ascii="Times New Roman" w:hAnsi="Times New Roman"/>
          <w:color w:val="000000"/>
          <w:lang w:val="kk-KZ"/>
        </w:rPr>
        <w:t xml:space="preserve"> BORISS.) ЭКСТРАКТЫМЕН СТОМАТОЛОГИЯЛЫҚ ЖАБЫНДЫ ФАРМАЦЕВТИКАЛЫҚ ЖАСАУ</w:t>
      </w:r>
    </w:p>
    <w:p w14:paraId="790478F2" w14:textId="77777777" w:rsidR="00433EC1" w:rsidRPr="00B81E53" w:rsidRDefault="00433EC1" w:rsidP="00433EC1">
      <w:pPr>
        <w:pStyle w:val="1"/>
        <w:spacing w:before="0"/>
        <w:ind w:firstLine="709"/>
        <w:jc w:val="both"/>
        <w:rPr>
          <w:rFonts w:ascii="Times New Roman" w:hAnsi="Times New Roman"/>
          <w:color w:val="000000"/>
          <w:lang w:val="kk-KZ"/>
        </w:rPr>
      </w:pPr>
      <w:r w:rsidRPr="00B81E53">
        <w:rPr>
          <w:rFonts w:ascii="Times New Roman" w:hAnsi="Times New Roman"/>
          <w:color w:val="000000"/>
          <w:lang w:val="kk-KZ"/>
        </w:rPr>
        <w:t>5.1</w:t>
      </w:r>
      <w:r w:rsidRPr="00B81E53">
        <w:rPr>
          <w:rFonts w:ascii="Times New Roman" w:hAnsi="Times New Roman"/>
          <w:color w:val="000000"/>
          <w:lang w:val="kk-KZ"/>
        </w:rPr>
        <w:tab/>
      </w:r>
      <w:r w:rsidR="00D5765E" w:rsidRPr="00D5765E">
        <w:rPr>
          <w:rFonts w:ascii="Times New Roman" w:hAnsi="Times New Roman"/>
          <w:color w:val="000000"/>
          <w:lang w:val="kk-KZ"/>
        </w:rPr>
        <w:t>Азиялық жалбыз (</w:t>
      </w:r>
      <w:r w:rsidR="00D5765E" w:rsidRPr="00D5765E">
        <w:rPr>
          <w:rFonts w:ascii="Times New Roman" w:hAnsi="Times New Roman"/>
          <w:i/>
          <w:iCs/>
          <w:color w:val="000000"/>
          <w:lang w:val="kk-KZ"/>
        </w:rPr>
        <w:t>Mentha asiatica</w:t>
      </w:r>
      <w:r w:rsidR="00D5765E" w:rsidRPr="00D5765E">
        <w:rPr>
          <w:rFonts w:ascii="Times New Roman" w:hAnsi="Times New Roman"/>
          <w:color w:val="000000"/>
          <w:lang w:val="kk-KZ"/>
        </w:rPr>
        <w:t xml:space="preserve"> Boriss.) экстрактымен стоматологиялық жабынның құрамын және дайындау технологиясын құрастыру және сапа көрсеткіштерін бағалау, тұрақтылығын зерттеу</w:t>
      </w:r>
    </w:p>
    <w:p w14:paraId="3BA0C676" w14:textId="77777777" w:rsidR="00433EC1" w:rsidRDefault="00433EC1" w:rsidP="00433EC1">
      <w:pPr>
        <w:ind w:firstLine="567"/>
        <w:jc w:val="both"/>
        <w:rPr>
          <w:sz w:val="28"/>
          <w:szCs w:val="28"/>
          <w:lang w:val="kk-KZ"/>
        </w:rPr>
      </w:pPr>
      <w:r>
        <w:rPr>
          <w:sz w:val="28"/>
          <w:szCs w:val="28"/>
          <w:lang w:val="kk-KZ"/>
        </w:rPr>
        <w:t xml:space="preserve">Жабын ЕАЭО Фармакопеясы 1 томының 2 бөлімінде </w:t>
      </w:r>
      <w:r w:rsidRPr="00FC1F2B">
        <w:rPr>
          <w:sz w:val="28"/>
          <w:szCs w:val="28"/>
          <w:lang w:val="kk-KZ"/>
        </w:rPr>
        <w:t xml:space="preserve">(379 </w:t>
      </w:r>
      <w:r>
        <w:rPr>
          <w:sz w:val="28"/>
          <w:szCs w:val="28"/>
          <w:lang w:val="kk-KZ"/>
        </w:rPr>
        <w:t>б.</w:t>
      </w:r>
      <w:r w:rsidRPr="00FC1F2B">
        <w:rPr>
          <w:sz w:val="28"/>
          <w:szCs w:val="28"/>
          <w:lang w:val="kk-KZ"/>
        </w:rPr>
        <w:t>)</w:t>
      </w:r>
      <w:r>
        <w:rPr>
          <w:sz w:val="28"/>
          <w:szCs w:val="28"/>
          <w:lang w:val="kk-KZ"/>
        </w:rPr>
        <w:t xml:space="preserve"> көрсетілген фармакопеялық мақаласы бойынша қолдануға ыңғайлы өлшемде болатын бір қабатты немесе көпқабатты пластинкалар түрінде болатын, құрамында бір немесе бірнеше әсер етуші заттары және қосымша заттары бар, дозаланған қатты дәрілік түр. </w:t>
      </w:r>
    </w:p>
    <w:p w14:paraId="21EA81F3" w14:textId="77777777" w:rsidR="00433EC1" w:rsidRDefault="00433EC1" w:rsidP="00433EC1">
      <w:pPr>
        <w:ind w:firstLine="567"/>
        <w:jc w:val="both"/>
        <w:rPr>
          <w:sz w:val="28"/>
          <w:szCs w:val="28"/>
          <w:lang w:val="kk-KZ"/>
        </w:rPr>
      </w:pPr>
      <w:r>
        <w:rPr>
          <w:sz w:val="28"/>
          <w:szCs w:val="28"/>
          <w:lang w:val="kk-KZ"/>
        </w:rPr>
        <w:t xml:space="preserve">Жабындардың қолдану аясына қарай: көзге арналған жабындар, тіс иегіне жабыстырылып, жергілікті әсер көрсететін және буккальды </w:t>
      </w:r>
      <w:r w:rsidRPr="00BC4CB0">
        <w:rPr>
          <w:sz w:val="28"/>
          <w:szCs w:val="28"/>
          <w:lang w:val="kk-KZ"/>
        </w:rPr>
        <w:t>(</w:t>
      </w:r>
      <w:r>
        <w:rPr>
          <w:sz w:val="28"/>
          <w:szCs w:val="28"/>
          <w:lang w:val="kk-KZ"/>
        </w:rPr>
        <w:t>бет қуысына немесе ұртқа салынып, өз әсерін жүйелі түрде көрсететін</w:t>
      </w:r>
      <w:r w:rsidRPr="00BC4CB0">
        <w:rPr>
          <w:sz w:val="28"/>
          <w:szCs w:val="28"/>
          <w:lang w:val="kk-KZ"/>
        </w:rPr>
        <w:t>)</w:t>
      </w:r>
      <w:r>
        <w:rPr>
          <w:sz w:val="28"/>
          <w:szCs w:val="28"/>
          <w:lang w:val="kk-KZ"/>
        </w:rPr>
        <w:t xml:space="preserve"> жабын түрлері сипатталған.</w:t>
      </w:r>
    </w:p>
    <w:p w14:paraId="3C87FC07" w14:textId="77777777" w:rsidR="00433EC1" w:rsidRDefault="00433EC1" w:rsidP="00433EC1">
      <w:pPr>
        <w:ind w:firstLine="567"/>
        <w:jc w:val="both"/>
        <w:rPr>
          <w:sz w:val="28"/>
          <w:szCs w:val="28"/>
          <w:lang w:val="kk-KZ"/>
        </w:rPr>
      </w:pPr>
      <w:r>
        <w:rPr>
          <w:sz w:val="28"/>
          <w:szCs w:val="28"/>
          <w:lang w:val="kk-KZ"/>
        </w:rPr>
        <w:t xml:space="preserve">Ұсынылып отырған зерттеу жұмысы барысында сипатталатын жабын осы аталған жабын түрлері ішінен тіс иегіне жабыстырылып, жергілікті әсер көрсететін, құрамында бірнеше әсер етуші заттары бар, екі қабатты жабын болып табылады. </w:t>
      </w:r>
    </w:p>
    <w:p w14:paraId="47DC6D96" w14:textId="061869E3" w:rsidR="00433EC1" w:rsidRPr="002C233D" w:rsidRDefault="00433EC1" w:rsidP="00433EC1">
      <w:pPr>
        <w:ind w:firstLine="567"/>
        <w:jc w:val="both"/>
        <w:rPr>
          <w:sz w:val="28"/>
          <w:szCs w:val="28"/>
          <w:lang w:val="kk-KZ"/>
        </w:rPr>
      </w:pPr>
      <w:r w:rsidRPr="002C233D">
        <w:rPr>
          <w:sz w:val="28"/>
          <w:szCs w:val="28"/>
          <w:lang w:val="kk-KZ"/>
        </w:rPr>
        <w:t>Азиялық жалбыз (</w:t>
      </w:r>
      <w:r w:rsidRPr="002C233D">
        <w:rPr>
          <w:i/>
          <w:iCs/>
          <w:sz w:val="28"/>
          <w:szCs w:val="28"/>
          <w:lang w:val="kk-KZ"/>
        </w:rPr>
        <w:t>Mentha asiatica</w:t>
      </w:r>
      <w:r w:rsidRPr="002C233D">
        <w:rPr>
          <w:sz w:val="28"/>
          <w:szCs w:val="28"/>
          <w:lang w:val="kk-KZ"/>
        </w:rPr>
        <w:t xml:space="preserve"> Boriss.)  экстрактымен стоматологиялық жабынның құрамын келесідей ұсынуға болады (кесте </w:t>
      </w:r>
      <w:r w:rsidR="00532812" w:rsidRPr="00532812">
        <w:rPr>
          <w:sz w:val="28"/>
          <w:szCs w:val="28"/>
          <w:lang w:val="kk-KZ"/>
        </w:rPr>
        <w:t>19</w:t>
      </w:r>
      <w:r w:rsidRPr="002C233D">
        <w:rPr>
          <w:sz w:val="28"/>
          <w:szCs w:val="28"/>
          <w:lang w:val="kk-KZ"/>
        </w:rPr>
        <w:t>):</w:t>
      </w:r>
    </w:p>
    <w:p w14:paraId="6E64F38C" w14:textId="77777777" w:rsidR="00433EC1" w:rsidRPr="00B81E53" w:rsidRDefault="00433EC1" w:rsidP="00433EC1">
      <w:pPr>
        <w:ind w:firstLine="567"/>
        <w:jc w:val="both"/>
        <w:rPr>
          <w:sz w:val="28"/>
          <w:szCs w:val="28"/>
          <w:lang w:val="kk-KZ"/>
        </w:rPr>
      </w:pPr>
      <w:r w:rsidRPr="002C233D">
        <w:rPr>
          <w:sz w:val="28"/>
          <w:szCs w:val="28"/>
          <w:lang w:val="kk-KZ"/>
        </w:rPr>
        <w:t>Бұл құрамдас бөліктер стоматологиялық жабынның тиімділігі мен қауіпсіздігін қамтамасыз етуге бағытталған.</w:t>
      </w:r>
    </w:p>
    <w:p w14:paraId="31E03CD1" w14:textId="77777777" w:rsidR="00433EC1" w:rsidRDefault="00433EC1" w:rsidP="00433EC1">
      <w:pPr>
        <w:jc w:val="both"/>
        <w:rPr>
          <w:sz w:val="28"/>
          <w:szCs w:val="28"/>
          <w:lang w:val="kk-KZ"/>
        </w:rPr>
      </w:pPr>
    </w:p>
    <w:p w14:paraId="0289FA9E" w14:textId="3ADF8D02" w:rsidR="00433EC1" w:rsidRPr="002C233D" w:rsidRDefault="00433EC1" w:rsidP="00433EC1">
      <w:pPr>
        <w:jc w:val="both"/>
        <w:rPr>
          <w:sz w:val="28"/>
          <w:szCs w:val="28"/>
          <w:lang w:val="kk-KZ"/>
        </w:rPr>
      </w:pPr>
      <w:r w:rsidRPr="00B81E53">
        <w:rPr>
          <w:sz w:val="28"/>
          <w:szCs w:val="28"/>
          <w:lang w:val="kk-KZ"/>
        </w:rPr>
        <w:t xml:space="preserve">Кесте </w:t>
      </w:r>
      <w:r w:rsidR="00532812" w:rsidRPr="00532812">
        <w:rPr>
          <w:sz w:val="28"/>
          <w:szCs w:val="28"/>
          <w:lang w:val="kk-KZ"/>
        </w:rPr>
        <w:t>19</w:t>
      </w:r>
      <w:r w:rsidRPr="00B81E53">
        <w:rPr>
          <w:sz w:val="28"/>
          <w:szCs w:val="28"/>
          <w:lang w:val="kk-KZ"/>
        </w:rPr>
        <w:t xml:space="preserve"> - </w:t>
      </w:r>
      <w:r w:rsidRPr="00CC5B1B">
        <w:rPr>
          <w:sz w:val="28"/>
          <w:szCs w:val="28"/>
          <w:lang w:val="kk-KZ"/>
        </w:rPr>
        <w:t>Азиялық жалбыз (</w:t>
      </w:r>
      <w:r w:rsidRPr="00CC5B1B">
        <w:rPr>
          <w:i/>
          <w:iCs/>
          <w:sz w:val="28"/>
          <w:szCs w:val="28"/>
          <w:lang w:val="kk-KZ"/>
        </w:rPr>
        <w:t>Mentha asiatica</w:t>
      </w:r>
      <w:r w:rsidRPr="00CC5B1B">
        <w:rPr>
          <w:sz w:val="28"/>
          <w:szCs w:val="28"/>
          <w:lang w:val="kk-KZ"/>
        </w:rPr>
        <w:t xml:space="preserve"> Boriss.)  экстрактымен стоматологиялық жабынның</w:t>
      </w:r>
      <w:r w:rsidRPr="00B81E53">
        <w:rPr>
          <w:sz w:val="28"/>
          <w:szCs w:val="28"/>
          <w:lang w:val="kk-KZ"/>
        </w:rPr>
        <w:t xml:space="preserve"> болжалды құрамы</w:t>
      </w:r>
    </w:p>
    <w:p w14:paraId="026026F7" w14:textId="77777777" w:rsidR="00433EC1" w:rsidRPr="002C233D" w:rsidRDefault="00433EC1" w:rsidP="00433EC1">
      <w:pPr>
        <w:jc w:val="both"/>
        <w:rPr>
          <w:sz w:val="28"/>
          <w:szCs w:val="28"/>
          <w:lang w:val="kk-KZ"/>
        </w:rPr>
      </w:pPr>
    </w:p>
    <w:tbl>
      <w:tblPr>
        <w:tblW w:w="9639" w:type="dxa"/>
        <w:tblInd w:w="144" w:type="dxa"/>
        <w:tblCellMar>
          <w:left w:w="0" w:type="dxa"/>
          <w:right w:w="0" w:type="dxa"/>
        </w:tblCellMar>
        <w:tblLook w:val="0600" w:firstRow="0" w:lastRow="0" w:firstColumn="0" w:lastColumn="0" w:noHBand="1" w:noVBand="1"/>
      </w:tblPr>
      <w:tblGrid>
        <w:gridCol w:w="3018"/>
        <w:gridCol w:w="3162"/>
        <w:gridCol w:w="3459"/>
      </w:tblGrid>
      <w:tr w:rsidR="00433EC1" w:rsidRPr="00C30BE5" w14:paraId="2AFC3FBE" w14:textId="77777777" w:rsidTr="00C30BE5">
        <w:trPr>
          <w:trHeight w:val="296"/>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DC3819D" w14:textId="77777777" w:rsidR="00433EC1" w:rsidRPr="00C30BE5" w:rsidRDefault="00433EC1" w:rsidP="00C30BE5">
            <w:pPr>
              <w:jc w:val="center"/>
              <w:rPr>
                <w:rFonts w:eastAsia="Malgun Gothic"/>
                <w:b/>
                <w:bCs/>
              </w:rPr>
            </w:pPr>
            <w:r w:rsidRPr="00C30BE5">
              <w:rPr>
                <w:rFonts w:eastAsia="Malgun Gothic"/>
                <w:b/>
                <w:bCs/>
              </w:rPr>
              <w:t>Құрамдас бөлік</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0503123" w14:textId="77777777" w:rsidR="00433EC1" w:rsidRPr="00C30BE5" w:rsidRDefault="00433EC1" w:rsidP="00C30BE5">
            <w:pPr>
              <w:jc w:val="center"/>
              <w:rPr>
                <w:rFonts w:eastAsia="Malgun Gothic"/>
                <w:b/>
                <w:bCs/>
              </w:rPr>
            </w:pPr>
            <w:r w:rsidRPr="00C30BE5">
              <w:rPr>
                <w:rFonts w:eastAsia="Malgun Gothic"/>
                <w:b/>
                <w:bCs/>
              </w:rPr>
              <w:t>Мөлшері (%)</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F79B406" w14:textId="77777777" w:rsidR="00433EC1" w:rsidRPr="00C30BE5" w:rsidRDefault="00433EC1" w:rsidP="00C30BE5">
            <w:pPr>
              <w:jc w:val="center"/>
              <w:rPr>
                <w:rFonts w:eastAsia="Malgun Gothic"/>
                <w:b/>
                <w:bCs/>
              </w:rPr>
            </w:pPr>
            <w:r w:rsidRPr="00C30BE5">
              <w:rPr>
                <w:rFonts w:eastAsia="Malgun Gothic"/>
                <w:b/>
                <w:bCs/>
              </w:rPr>
              <w:t>Мақсаты</w:t>
            </w:r>
          </w:p>
        </w:tc>
      </w:tr>
      <w:tr w:rsidR="00D5765E" w:rsidRPr="00C30BE5" w14:paraId="3D8F5083" w14:textId="77777777" w:rsidTr="00C30BE5">
        <w:trPr>
          <w:trHeight w:val="153"/>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A2635B7" w14:textId="77777777" w:rsidR="00D5765E" w:rsidRPr="00C30BE5" w:rsidRDefault="00C30BE5" w:rsidP="00C30BE5">
            <w:pPr>
              <w:jc w:val="center"/>
              <w:rPr>
                <w:rFonts w:eastAsia="Malgun Gothic"/>
                <w:lang w:val="en-US"/>
              </w:rPr>
            </w:pPr>
            <w:r w:rsidRPr="00C30BE5">
              <w:rPr>
                <w:rFonts w:eastAsia="Malgun Gothic"/>
              </w:rPr>
              <w:t>1</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E77138" w14:textId="77777777" w:rsidR="00D5765E" w:rsidRPr="00C30BE5" w:rsidRDefault="00C30BE5" w:rsidP="00C30BE5">
            <w:pPr>
              <w:jc w:val="center"/>
              <w:rPr>
                <w:rFonts w:eastAsia="Malgun Gothic"/>
                <w:lang w:val="en-US"/>
              </w:rPr>
            </w:pPr>
            <w:r w:rsidRPr="00C30BE5">
              <w:rPr>
                <w:rFonts w:eastAsia="Malgun Gothic"/>
              </w:rPr>
              <w:t>2</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7EF2C9D" w14:textId="77777777" w:rsidR="00D5765E" w:rsidRPr="00C30BE5" w:rsidRDefault="00C30BE5" w:rsidP="00C30BE5">
            <w:pPr>
              <w:jc w:val="center"/>
              <w:rPr>
                <w:rFonts w:eastAsia="Malgun Gothic"/>
                <w:lang w:val="en-US"/>
              </w:rPr>
            </w:pPr>
            <w:r w:rsidRPr="00C30BE5">
              <w:rPr>
                <w:rFonts w:eastAsia="Malgun Gothic"/>
              </w:rPr>
              <w:t>3</w:t>
            </w:r>
          </w:p>
        </w:tc>
      </w:tr>
      <w:tr w:rsidR="00433EC1" w:rsidRPr="00C30BE5" w14:paraId="571271B0" w14:textId="77777777" w:rsidTr="00C30BE5">
        <w:trPr>
          <w:trHeight w:val="617"/>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108463" w14:textId="77777777" w:rsidR="00433EC1" w:rsidRPr="00C30BE5" w:rsidRDefault="00433EC1" w:rsidP="00C30BE5">
            <w:pPr>
              <w:rPr>
                <w:rFonts w:eastAsia="Malgun Gothic"/>
              </w:rPr>
            </w:pPr>
            <w:r w:rsidRPr="00C30BE5">
              <w:rPr>
                <w:rFonts w:eastAsia="Malgun Gothic"/>
              </w:rPr>
              <w:t>Пиперитон оксиді (белсенді компонент)</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B398CB" w14:textId="77777777" w:rsidR="00433EC1" w:rsidRPr="00C30BE5" w:rsidRDefault="00433EC1" w:rsidP="00C30BE5">
            <w:pPr>
              <w:rPr>
                <w:rFonts w:eastAsia="Malgun Gothic"/>
              </w:rPr>
            </w:pPr>
            <w:r w:rsidRPr="00C30BE5">
              <w:rPr>
                <w:rFonts w:eastAsia="Malgun Gothic"/>
              </w:rPr>
              <w:t>0.5</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F95A84" w14:textId="77777777" w:rsidR="00433EC1" w:rsidRPr="00C30BE5" w:rsidRDefault="00433EC1" w:rsidP="00C30BE5">
            <w:pPr>
              <w:rPr>
                <w:rFonts w:eastAsia="Malgun Gothic"/>
              </w:rPr>
            </w:pPr>
            <w:r w:rsidRPr="00C30BE5">
              <w:rPr>
                <w:rFonts w:eastAsia="Malgun Gothic"/>
              </w:rPr>
              <w:t>Антисептикалық және қабынуға қарсы әсер</w:t>
            </w:r>
          </w:p>
        </w:tc>
      </w:tr>
      <w:tr w:rsidR="00433EC1" w:rsidRPr="00C30BE5" w14:paraId="519110A8" w14:textId="77777777" w:rsidTr="00C30BE5">
        <w:trPr>
          <w:trHeight w:val="592"/>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9A050D0" w14:textId="77777777" w:rsidR="00433EC1" w:rsidRPr="00C30BE5" w:rsidRDefault="00433EC1" w:rsidP="00C30BE5">
            <w:pPr>
              <w:rPr>
                <w:rFonts w:eastAsia="Malgun Gothic"/>
              </w:rPr>
            </w:pPr>
            <w:r w:rsidRPr="00C30BE5">
              <w:rPr>
                <w:rFonts w:eastAsia="Malgun Gothic"/>
              </w:rPr>
              <w:t>Хлоргексидин диглюконаты</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4940A3" w14:textId="77777777" w:rsidR="00433EC1" w:rsidRPr="00C30BE5" w:rsidRDefault="00433EC1" w:rsidP="00C30BE5">
            <w:pPr>
              <w:rPr>
                <w:rFonts w:eastAsia="Malgun Gothic"/>
              </w:rPr>
            </w:pPr>
            <w:r w:rsidRPr="00C30BE5">
              <w:rPr>
                <w:rFonts w:eastAsia="Malgun Gothic"/>
              </w:rPr>
              <w:t>0.12</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417779" w14:textId="77777777" w:rsidR="00433EC1" w:rsidRPr="00C30BE5" w:rsidRDefault="00433EC1" w:rsidP="00C30BE5">
            <w:pPr>
              <w:rPr>
                <w:rFonts w:eastAsia="Malgun Gothic"/>
              </w:rPr>
            </w:pPr>
            <w:r w:rsidRPr="00C30BE5">
              <w:rPr>
                <w:rFonts w:eastAsia="Malgun Gothic"/>
              </w:rPr>
              <w:t>Қосымша бактерияға қарсы әсер</w:t>
            </w:r>
          </w:p>
        </w:tc>
      </w:tr>
      <w:tr w:rsidR="00433EC1" w:rsidRPr="00C30BE5" w14:paraId="56A1E86D" w14:textId="77777777" w:rsidTr="00C30BE5">
        <w:trPr>
          <w:trHeight w:val="592"/>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38E39C" w14:textId="77777777" w:rsidR="00433EC1" w:rsidRPr="00C30BE5" w:rsidRDefault="00433EC1" w:rsidP="00C30BE5">
            <w:pPr>
              <w:rPr>
                <w:rFonts w:eastAsia="Malgun Gothic"/>
              </w:rPr>
            </w:pPr>
            <w:r w:rsidRPr="00C30BE5">
              <w:rPr>
                <w:rFonts w:eastAsia="Malgun Gothic"/>
              </w:rPr>
              <w:t>Глицерин</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80A4B3" w14:textId="77777777" w:rsidR="00433EC1" w:rsidRPr="00C30BE5" w:rsidRDefault="00433EC1" w:rsidP="00C30BE5">
            <w:pPr>
              <w:rPr>
                <w:rFonts w:eastAsia="Malgun Gothic"/>
              </w:rPr>
            </w:pPr>
            <w:r w:rsidRPr="00C30BE5">
              <w:rPr>
                <w:rFonts w:eastAsia="Malgun Gothic"/>
              </w:rPr>
              <w:t>5.0</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3B3661" w14:textId="77777777" w:rsidR="00433EC1" w:rsidRPr="00C30BE5" w:rsidRDefault="00433EC1" w:rsidP="00C30BE5">
            <w:pPr>
              <w:rPr>
                <w:rFonts w:eastAsia="Malgun Gothic"/>
              </w:rPr>
            </w:pPr>
            <w:r w:rsidRPr="00C30BE5">
              <w:rPr>
                <w:rFonts w:eastAsia="Malgun Gothic"/>
              </w:rPr>
              <w:t>Ылғалдандыру және құрылымды тұрақтандыру</w:t>
            </w:r>
          </w:p>
        </w:tc>
      </w:tr>
      <w:tr w:rsidR="00433EC1" w:rsidRPr="00C30BE5" w14:paraId="10D173B4" w14:textId="77777777" w:rsidTr="0005545E">
        <w:trPr>
          <w:trHeight w:val="592"/>
        </w:trPr>
        <w:tc>
          <w:tcPr>
            <w:tcW w:w="30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C5E787D" w14:textId="77777777" w:rsidR="00433EC1" w:rsidRPr="00C30BE5" w:rsidRDefault="00433EC1" w:rsidP="00C30BE5">
            <w:pPr>
              <w:rPr>
                <w:rFonts w:eastAsia="Malgun Gothic"/>
              </w:rPr>
            </w:pPr>
            <w:r w:rsidRPr="00C30BE5">
              <w:rPr>
                <w:rFonts w:eastAsia="Malgun Gothic"/>
              </w:rPr>
              <w:t>Пропиленгликоль</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F41138C" w14:textId="77777777" w:rsidR="00433EC1" w:rsidRPr="00C30BE5" w:rsidRDefault="00433EC1" w:rsidP="00C30BE5">
            <w:pPr>
              <w:rPr>
                <w:rFonts w:eastAsia="Malgun Gothic"/>
              </w:rPr>
            </w:pPr>
            <w:r w:rsidRPr="00C30BE5">
              <w:rPr>
                <w:rFonts w:eastAsia="Malgun Gothic"/>
              </w:rPr>
              <w:t>3.0</w:t>
            </w:r>
          </w:p>
        </w:tc>
        <w:tc>
          <w:tcPr>
            <w:tcW w:w="34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E97CE48" w14:textId="77777777" w:rsidR="00433EC1" w:rsidRPr="00C30BE5" w:rsidRDefault="00433EC1" w:rsidP="00C30BE5">
            <w:pPr>
              <w:rPr>
                <w:rFonts w:eastAsia="Malgun Gothic"/>
              </w:rPr>
            </w:pPr>
            <w:r w:rsidRPr="00C30BE5">
              <w:rPr>
                <w:rFonts w:eastAsia="Malgun Gothic"/>
              </w:rPr>
              <w:t>Еріту және тасымалдаушы агент</w:t>
            </w:r>
          </w:p>
        </w:tc>
      </w:tr>
      <w:tr w:rsidR="00433EC1" w:rsidRPr="00C30BE5" w14:paraId="1E07D5E4" w14:textId="77777777" w:rsidTr="0005545E">
        <w:trPr>
          <w:trHeight w:val="914"/>
        </w:trPr>
        <w:tc>
          <w:tcPr>
            <w:tcW w:w="3018"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4E50882C" w14:textId="1EDC7EBE" w:rsidR="00433EC1" w:rsidRPr="00B6094F" w:rsidRDefault="00433EC1" w:rsidP="00C30BE5">
            <w:pPr>
              <w:rPr>
                <w:rFonts w:eastAsia="Malgun Gothic"/>
                <w:lang w:val="kk-KZ"/>
              </w:rPr>
            </w:pPr>
            <w:r w:rsidRPr="00C30BE5">
              <w:rPr>
                <w:rFonts w:eastAsia="Malgun Gothic"/>
              </w:rPr>
              <w:t>Ксантан</w:t>
            </w:r>
            <w:r w:rsidR="00B6094F">
              <w:rPr>
                <w:rFonts w:eastAsia="Malgun Gothic"/>
                <w:lang w:val="kk-KZ"/>
              </w:rPr>
              <w:t xml:space="preserve"> шайыры</w:t>
            </w:r>
          </w:p>
        </w:tc>
        <w:tc>
          <w:tcPr>
            <w:tcW w:w="3162"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0284DA47" w14:textId="77777777" w:rsidR="00433EC1" w:rsidRPr="00C30BE5" w:rsidRDefault="00433EC1" w:rsidP="00C30BE5">
            <w:pPr>
              <w:rPr>
                <w:rFonts w:eastAsia="Malgun Gothic"/>
              </w:rPr>
            </w:pPr>
            <w:r w:rsidRPr="00C30BE5">
              <w:rPr>
                <w:rFonts w:eastAsia="Malgun Gothic"/>
              </w:rPr>
              <w:t>0.3</w:t>
            </w:r>
          </w:p>
        </w:tc>
        <w:tc>
          <w:tcPr>
            <w:tcW w:w="3459"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DB6848C" w14:textId="77777777" w:rsidR="00433EC1" w:rsidRPr="00C30BE5" w:rsidRDefault="00433EC1" w:rsidP="00C30BE5">
            <w:pPr>
              <w:rPr>
                <w:rFonts w:eastAsia="Malgun Gothic"/>
              </w:rPr>
            </w:pPr>
            <w:r w:rsidRPr="00C30BE5">
              <w:rPr>
                <w:rFonts w:eastAsia="Malgun Gothic"/>
              </w:rPr>
              <w:t>Тұтқырлықты арттыру және жабынның тұтқырлығын қамтамасыз ету</w:t>
            </w:r>
          </w:p>
        </w:tc>
      </w:tr>
    </w:tbl>
    <w:p w14:paraId="2DA54CF1" w14:textId="77777777" w:rsidR="00C30BE5" w:rsidRPr="001D4D83" w:rsidRDefault="00C30BE5"/>
    <w:p w14:paraId="2D9CB682" w14:textId="77777777" w:rsidR="00B6094F" w:rsidRDefault="00B6094F">
      <w:pPr>
        <w:rPr>
          <w:sz w:val="28"/>
          <w:szCs w:val="28"/>
          <w:lang w:val="kk-KZ"/>
        </w:rPr>
      </w:pPr>
    </w:p>
    <w:p w14:paraId="39858D79" w14:textId="71C65AF1" w:rsidR="00C30BE5" w:rsidRPr="00C30BE5" w:rsidRDefault="00532812">
      <w:pPr>
        <w:rPr>
          <w:sz w:val="28"/>
          <w:szCs w:val="28"/>
          <w:lang w:val="kk-KZ"/>
        </w:rPr>
      </w:pPr>
      <w:r>
        <w:rPr>
          <w:sz w:val="28"/>
          <w:szCs w:val="28"/>
          <w:lang w:val="en-US"/>
        </w:rPr>
        <w:lastRenderedPageBreak/>
        <w:t>19</w:t>
      </w:r>
      <w:r w:rsidR="00C30BE5" w:rsidRPr="00C30BE5">
        <w:rPr>
          <w:sz w:val="28"/>
          <w:szCs w:val="28"/>
          <w:lang w:val="en-US"/>
        </w:rPr>
        <w:t xml:space="preserve"> </w:t>
      </w:r>
      <w:r w:rsidR="00C30BE5" w:rsidRPr="00C30BE5">
        <w:rPr>
          <w:sz w:val="28"/>
          <w:szCs w:val="28"/>
          <w:lang w:val="kk-KZ"/>
        </w:rPr>
        <w:t>кестенің жалғасы</w:t>
      </w:r>
    </w:p>
    <w:tbl>
      <w:tblPr>
        <w:tblW w:w="9639" w:type="dxa"/>
        <w:tblInd w:w="-10" w:type="dxa"/>
        <w:tblCellMar>
          <w:left w:w="0" w:type="dxa"/>
          <w:right w:w="0" w:type="dxa"/>
        </w:tblCellMar>
        <w:tblLook w:val="0600" w:firstRow="0" w:lastRow="0" w:firstColumn="0" w:lastColumn="0" w:noHBand="1" w:noVBand="1"/>
      </w:tblPr>
      <w:tblGrid>
        <w:gridCol w:w="3172"/>
        <w:gridCol w:w="3162"/>
        <w:gridCol w:w="3305"/>
      </w:tblGrid>
      <w:tr w:rsidR="00C30BE5" w:rsidRPr="00C30BE5" w14:paraId="478C6930" w14:textId="77777777" w:rsidTr="00B6094F">
        <w:trPr>
          <w:trHeight w:val="67"/>
        </w:trPr>
        <w:tc>
          <w:tcPr>
            <w:tcW w:w="31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3911F37" w14:textId="77777777" w:rsidR="00C30BE5" w:rsidRPr="00C30BE5" w:rsidRDefault="00C30BE5" w:rsidP="00C30BE5">
            <w:pPr>
              <w:jc w:val="center"/>
              <w:rPr>
                <w:rFonts w:eastAsia="Malgun Gothic"/>
              </w:rPr>
            </w:pPr>
            <w:r w:rsidRPr="00C30BE5">
              <w:rPr>
                <w:rFonts w:eastAsia="Malgun Gothic"/>
              </w:rPr>
              <w:t>1</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1676D08" w14:textId="77777777" w:rsidR="00C30BE5" w:rsidRPr="00C30BE5" w:rsidRDefault="00C30BE5" w:rsidP="00C30BE5">
            <w:pPr>
              <w:jc w:val="center"/>
              <w:rPr>
                <w:rFonts w:eastAsia="Malgun Gothic"/>
              </w:rPr>
            </w:pPr>
            <w:r w:rsidRPr="00C30BE5">
              <w:rPr>
                <w:rFonts w:eastAsia="Malgun Gothic"/>
              </w:rPr>
              <w:t>2</w:t>
            </w:r>
          </w:p>
        </w:tc>
        <w:tc>
          <w:tcPr>
            <w:tcW w:w="33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7CE7C88" w14:textId="77777777" w:rsidR="00C30BE5" w:rsidRPr="00C30BE5" w:rsidRDefault="00C30BE5" w:rsidP="00C30BE5">
            <w:pPr>
              <w:jc w:val="center"/>
              <w:rPr>
                <w:rFonts w:eastAsia="Malgun Gothic"/>
              </w:rPr>
            </w:pPr>
            <w:r w:rsidRPr="00C30BE5">
              <w:rPr>
                <w:rFonts w:eastAsia="Malgun Gothic"/>
              </w:rPr>
              <w:t>3</w:t>
            </w:r>
          </w:p>
        </w:tc>
      </w:tr>
      <w:tr w:rsidR="00433EC1" w:rsidRPr="00C30BE5" w14:paraId="206A2B84" w14:textId="77777777" w:rsidTr="00B6094F">
        <w:trPr>
          <w:trHeight w:val="592"/>
        </w:trPr>
        <w:tc>
          <w:tcPr>
            <w:tcW w:w="31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0AC3E83" w14:textId="77777777" w:rsidR="00433EC1" w:rsidRPr="00C30BE5" w:rsidRDefault="00433EC1" w:rsidP="00C30BE5">
            <w:pPr>
              <w:rPr>
                <w:rFonts w:eastAsia="Malgun Gothic"/>
              </w:rPr>
            </w:pPr>
            <w:r w:rsidRPr="00C30BE5">
              <w:rPr>
                <w:rFonts w:eastAsia="Malgun Gothic"/>
              </w:rPr>
              <w:t>Сорбитол</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E70CE5" w14:textId="77777777" w:rsidR="00433EC1" w:rsidRPr="00C30BE5" w:rsidRDefault="00433EC1" w:rsidP="00C30BE5">
            <w:pPr>
              <w:rPr>
                <w:rFonts w:eastAsia="Malgun Gothic"/>
              </w:rPr>
            </w:pPr>
            <w:r w:rsidRPr="00C30BE5">
              <w:rPr>
                <w:rFonts w:eastAsia="Malgun Gothic"/>
              </w:rPr>
              <w:t>2.0</w:t>
            </w:r>
          </w:p>
        </w:tc>
        <w:tc>
          <w:tcPr>
            <w:tcW w:w="33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E676D9" w14:textId="77777777" w:rsidR="00433EC1" w:rsidRPr="00C30BE5" w:rsidRDefault="00433EC1" w:rsidP="00C30BE5">
            <w:pPr>
              <w:rPr>
                <w:rFonts w:eastAsia="Malgun Gothic"/>
              </w:rPr>
            </w:pPr>
            <w:r w:rsidRPr="00C30BE5">
              <w:rPr>
                <w:rFonts w:eastAsia="Malgun Gothic"/>
              </w:rPr>
              <w:t>Дәмді жақсарту және тәттілеу</w:t>
            </w:r>
          </w:p>
        </w:tc>
      </w:tr>
      <w:tr w:rsidR="00433EC1" w:rsidRPr="00C30BE5" w14:paraId="7318639E" w14:textId="77777777" w:rsidTr="00B6094F">
        <w:trPr>
          <w:trHeight w:val="321"/>
        </w:trPr>
        <w:tc>
          <w:tcPr>
            <w:tcW w:w="317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1421C6" w14:textId="77777777" w:rsidR="00433EC1" w:rsidRPr="00C30BE5" w:rsidRDefault="00433EC1" w:rsidP="00C30BE5">
            <w:pPr>
              <w:rPr>
                <w:rFonts w:eastAsia="Malgun Gothic"/>
              </w:rPr>
            </w:pPr>
            <w:r w:rsidRPr="00C30BE5">
              <w:rPr>
                <w:rFonts w:eastAsia="Malgun Gothic"/>
              </w:rPr>
              <w:t>Тазартылған су</w:t>
            </w:r>
          </w:p>
        </w:tc>
        <w:tc>
          <w:tcPr>
            <w:tcW w:w="31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36072F6" w14:textId="77777777" w:rsidR="00433EC1" w:rsidRPr="00C30BE5" w:rsidRDefault="00433EC1" w:rsidP="00C30BE5">
            <w:pPr>
              <w:rPr>
                <w:rFonts w:eastAsia="Malgun Gothic"/>
              </w:rPr>
            </w:pPr>
            <w:r w:rsidRPr="00C30BE5">
              <w:rPr>
                <w:rFonts w:eastAsia="Malgun Gothic"/>
              </w:rPr>
              <w:t>89.08</w:t>
            </w:r>
          </w:p>
        </w:tc>
        <w:tc>
          <w:tcPr>
            <w:tcW w:w="33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270C87" w14:textId="77777777" w:rsidR="00433EC1" w:rsidRPr="00C30BE5" w:rsidRDefault="00433EC1" w:rsidP="00C30BE5">
            <w:pPr>
              <w:rPr>
                <w:rFonts w:eastAsia="Malgun Gothic"/>
              </w:rPr>
            </w:pPr>
            <w:r w:rsidRPr="00C30BE5">
              <w:rPr>
                <w:rFonts w:eastAsia="Malgun Gothic"/>
              </w:rPr>
              <w:t>Негізгі еріткіш</w:t>
            </w:r>
          </w:p>
        </w:tc>
      </w:tr>
    </w:tbl>
    <w:p w14:paraId="09B296AB" w14:textId="77777777" w:rsidR="00433EC1" w:rsidRPr="00B81E53" w:rsidRDefault="00433EC1" w:rsidP="00433EC1">
      <w:pPr>
        <w:ind w:firstLine="567"/>
        <w:jc w:val="both"/>
        <w:rPr>
          <w:sz w:val="28"/>
          <w:szCs w:val="28"/>
        </w:rPr>
      </w:pPr>
    </w:p>
    <w:p w14:paraId="234AD1C0" w14:textId="77777777" w:rsidR="00433EC1" w:rsidRPr="00FC1F2B" w:rsidRDefault="00433EC1" w:rsidP="00433EC1">
      <w:pPr>
        <w:ind w:firstLine="567"/>
        <w:jc w:val="both"/>
        <w:rPr>
          <w:sz w:val="28"/>
          <w:szCs w:val="28"/>
          <w:lang w:val="kk-KZ"/>
        </w:rPr>
      </w:pPr>
      <w:r>
        <w:rPr>
          <w:sz w:val="28"/>
          <w:szCs w:val="28"/>
          <w:lang w:val="kk-KZ"/>
        </w:rPr>
        <w:t xml:space="preserve">Жабын құрамы үлгілерін жасау барысында құрамында кездесетін компоненттерді таңдау және олардың үйлесімділігін қамтамасыз ету ҚР және әлемдік ғылыми ақпараттық-патенттік </w:t>
      </w:r>
      <w:r w:rsidRPr="004C1409">
        <w:rPr>
          <w:sz w:val="28"/>
          <w:szCs w:val="28"/>
          <w:lang w:val="kk-KZ"/>
        </w:rPr>
        <w:t>(Espacenet, WIPO Patentscope, Google Patents)</w:t>
      </w:r>
      <w:r>
        <w:rPr>
          <w:sz w:val="28"/>
          <w:szCs w:val="28"/>
          <w:lang w:val="kk-KZ"/>
        </w:rPr>
        <w:t xml:space="preserve"> </w:t>
      </w:r>
      <w:r w:rsidRPr="004C1409">
        <w:rPr>
          <w:sz w:val="28"/>
          <w:szCs w:val="28"/>
          <w:lang w:val="kk-KZ"/>
        </w:rPr>
        <w:t>мәліметтерін талдау арқылы жүргізілді</w:t>
      </w:r>
      <w:r>
        <w:rPr>
          <w:sz w:val="28"/>
          <w:szCs w:val="28"/>
          <w:lang w:val="kk-KZ"/>
        </w:rPr>
        <w:t>.</w:t>
      </w:r>
    </w:p>
    <w:p w14:paraId="085D6C00" w14:textId="77777777" w:rsidR="00433EC1" w:rsidRPr="004C1409" w:rsidRDefault="00433EC1" w:rsidP="00433EC1">
      <w:pPr>
        <w:ind w:firstLine="567"/>
        <w:jc w:val="both"/>
        <w:rPr>
          <w:sz w:val="28"/>
          <w:szCs w:val="28"/>
          <w:lang w:val="kk-KZ"/>
        </w:rPr>
      </w:pPr>
      <w:r>
        <w:rPr>
          <w:sz w:val="28"/>
          <w:szCs w:val="28"/>
          <w:lang w:val="kk-KZ"/>
        </w:rPr>
        <w:t>Сондай-ақ, заманауи озық технология мүмкіндіктерін тиімді пайдалану мақсатында с</w:t>
      </w:r>
      <w:r w:rsidRPr="002C233D">
        <w:rPr>
          <w:sz w:val="28"/>
          <w:szCs w:val="28"/>
          <w:lang w:val="kk-KZ"/>
        </w:rPr>
        <w:t>томатологиялық жабынның</w:t>
      </w:r>
      <w:r>
        <w:rPr>
          <w:sz w:val="28"/>
          <w:szCs w:val="28"/>
          <w:lang w:val="kk-KZ"/>
        </w:rPr>
        <w:t xml:space="preserve"> болжамды </w:t>
      </w:r>
      <w:r w:rsidRPr="002C233D">
        <w:rPr>
          <w:sz w:val="28"/>
          <w:szCs w:val="28"/>
          <w:lang w:val="kk-KZ"/>
        </w:rPr>
        <w:t xml:space="preserve">құрамын  құрастыру үшін, </w:t>
      </w:r>
      <w:r w:rsidRPr="00B03D57">
        <w:rPr>
          <w:i/>
          <w:iCs/>
          <w:sz w:val="28"/>
          <w:szCs w:val="28"/>
          <w:lang w:val="kk-KZ"/>
        </w:rPr>
        <w:t>PharmaMatrix</w:t>
      </w:r>
      <w:r w:rsidRPr="002C233D">
        <w:rPr>
          <w:sz w:val="28"/>
          <w:szCs w:val="28"/>
          <w:lang w:val="kk-KZ"/>
        </w:rPr>
        <w:t xml:space="preserve"> жобасының мүмкіндіктерін пайдаландық. </w:t>
      </w:r>
      <w:r w:rsidRPr="004C1409">
        <w:rPr>
          <w:i/>
          <w:iCs/>
          <w:sz w:val="28"/>
          <w:szCs w:val="28"/>
          <w:lang w:val="kk-KZ"/>
        </w:rPr>
        <w:t>PharmaMatrix</w:t>
      </w:r>
      <w:r w:rsidRPr="004C1409">
        <w:rPr>
          <w:sz w:val="28"/>
          <w:szCs w:val="28"/>
          <w:lang w:val="kk-KZ"/>
        </w:rPr>
        <w:t xml:space="preserve"> – бұл дәрілік препараттардың құрамын модельдеуге, компоненттердің үйлесімділігін талдауға және технологиялық параметрлерін болжауға арналған цифрлық фармацевтикалық жобалау құралы</w:t>
      </w:r>
      <w:r>
        <w:rPr>
          <w:sz w:val="28"/>
          <w:szCs w:val="28"/>
          <w:lang w:val="kk-KZ"/>
        </w:rPr>
        <w:t>.</w:t>
      </w:r>
    </w:p>
    <w:p w14:paraId="0304E6CA" w14:textId="77777777" w:rsidR="00433EC1" w:rsidRPr="00B81E53" w:rsidRDefault="00433EC1" w:rsidP="00433EC1">
      <w:pPr>
        <w:jc w:val="both"/>
        <w:rPr>
          <w:sz w:val="28"/>
          <w:szCs w:val="28"/>
          <w:lang w:val="kk-KZ"/>
        </w:rPr>
      </w:pPr>
    </w:p>
    <w:p w14:paraId="6E167BFE" w14:textId="2F058D50" w:rsidR="00433EC1" w:rsidRDefault="00433EC1" w:rsidP="00433EC1">
      <w:pPr>
        <w:jc w:val="both"/>
        <w:rPr>
          <w:sz w:val="28"/>
          <w:szCs w:val="28"/>
          <w:lang w:val="kk-KZ"/>
        </w:rPr>
      </w:pPr>
      <w:r w:rsidRPr="00B81E53">
        <w:rPr>
          <w:sz w:val="28"/>
          <w:szCs w:val="28"/>
          <w:lang w:val="kk-KZ"/>
        </w:rPr>
        <w:t>Кесте 2</w:t>
      </w:r>
      <w:r w:rsidR="00532812">
        <w:rPr>
          <w:sz w:val="28"/>
          <w:szCs w:val="28"/>
          <w:lang w:val="en-US"/>
        </w:rPr>
        <w:t>0</w:t>
      </w:r>
      <w:r w:rsidRPr="00B81E53">
        <w:rPr>
          <w:sz w:val="28"/>
          <w:szCs w:val="28"/>
          <w:lang w:val="kk-KZ"/>
        </w:rPr>
        <w:t xml:space="preserve"> - </w:t>
      </w:r>
      <w:r w:rsidRPr="00B81E53">
        <w:rPr>
          <w:sz w:val="28"/>
          <w:szCs w:val="28"/>
        </w:rPr>
        <w:t>Азиялық</w:t>
      </w:r>
      <w:r w:rsidRPr="00EE7BCC">
        <w:rPr>
          <w:sz w:val="28"/>
          <w:szCs w:val="28"/>
          <w:lang w:val="en-US"/>
        </w:rPr>
        <w:t xml:space="preserve"> </w:t>
      </w:r>
      <w:r w:rsidRPr="00B81E53">
        <w:rPr>
          <w:sz w:val="28"/>
          <w:szCs w:val="28"/>
        </w:rPr>
        <w:t>жалбыз</w:t>
      </w:r>
      <w:r w:rsidRPr="00EE7BCC">
        <w:rPr>
          <w:sz w:val="28"/>
          <w:szCs w:val="28"/>
          <w:lang w:val="en-US"/>
        </w:rPr>
        <w:t xml:space="preserve"> (</w:t>
      </w:r>
      <w:r w:rsidRPr="00EE7BCC">
        <w:rPr>
          <w:i/>
          <w:iCs/>
          <w:sz w:val="28"/>
          <w:szCs w:val="28"/>
          <w:lang w:val="en-US"/>
        </w:rPr>
        <w:t>Mentha asiatica</w:t>
      </w:r>
      <w:r w:rsidRPr="00EE7BCC">
        <w:rPr>
          <w:sz w:val="28"/>
          <w:szCs w:val="28"/>
          <w:lang w:val="en-US"/>
        </w:rPr>
        <w:t xml:space="preserve"> Boriss.)  </w:t>
      </w:r>
      <w:r w:rsidRPr="00B81E53">
        <w:rPr>
          <w:sz w:val="28"/>
          <w:szCs w:val="28"/>
        </w:rPr>
        <w:t>экстрактымен</w:t>
      </w:r>
      <w:r w:rsidRPr="00EE7BCC">
        <w:rPr>
          <w:sz w:val="28"/>
          <w:szCs w:val="28"/>
          <w:lang w:val="en-US"/>
        </w:rPr>
        <w:t xml:space="preserve"> </w:t>
      </w:r>
      <w:r w:rsidRPr="00B81E53">
        <w:rPr>
          <w:sz w:val="28"/>
          <w:szCs w:val="28"/>
          <w:lang w:val="kk-KZ"/>
        </w:rPr>
        <w:t xml:space="preserve">екі қабатты </w:t>
      </w:r>
      <w:r w:rsidRPr="00B81E53">
        <w:rPr>
          <w:sz w:val="28"/>
          <w:szCs w:val="28"/>
        </w:rPr>
        <w:t>стоматологиялық</w:t>
      </w:r>
      <w:r w:rsidRPr="00EE7BCC">
        <w:rPr>
          <w:sz w:val="28"/>
          <w:szCs w:val="28"/>
          <w:lang w:val="en-US"/>
        </w:rPr>
        <w:t xml:space="preserve"> </w:t>
      </w:r>
      <w:r w:rsidRPr="00B81E53">
        <w:rPr>
          <w:sz w:val="28"/>
          <w:szCs w:val="28"/>
        </w:rPr>
        <w:t>жабынның</w:t>
      </w:r>
      <w:r w:rsidRPr="00B81E53">
        <w:rPr>
          <w:sz w:val="28"/>
          <w:szCs w:val="28"/>
          <w:lang w:val="kk-KZ"/>
        </w:rPr>
        <w:t xml:space="preserve"> үлгілері</w:t>
      </w:r>
    </w:p>
    <w:p w14:paraId="6F9FAA59" w14:textId="07D3E641" w:rsidR="00433EC1" w:rsidRDefault="00B6094F" w:rsidP="00433EC1">
      <w:pPr>
        <w:jc w:val="both"/>
        <w:rPr>
          <w:sz w:val="28"/>
          <w:szCs w:val="28"/>
          <w:lang w:val="kk-KZ"/>
        </w:rPr>
      </w:pPr>
      <w:r>
        <w:rPr>
          <w:sz w:val="28"/>
          <w:szCs w:val="28"/>
          <w:lang w:val="kk-KZ"/>
        </w:rPr>
        <w:t xml:space="preserve"> </w:t>
      </w:r>
    </w:p>
    <w:tbl>
      <w:tblPr>
        <w:tblW w:w="9618" w:type="dxa"/>
        <w:jc w:val="center"/>
        <w:tblCellMar>
          <w:left w:w="0" w:type="dxa"/>
          <w:right w:w="0" w:type="dxa"/>
        </w:tblCellMar>
        <w:tblLook w:val="0600" w:firstRow="0" w:lastRow="0" w:firstColumn="0" w:lastColumn="0" w:noHBand="1" w:noVBand="1"/>
      </w:tblPr>
      <w:tblGrid>
        <w:gridCol w:w="1299"/>
        <w:gridCol w:w="1068"/>
        <w:gridCol w:w="726"/>
        <w:gridCol w:w="725"/>
        <w:gridCol w:w="725"/>
        <w:gridCol w:w="725"/>
        <w:gridCol w:w="725"/>
        <w:gridCol w:w="725"/>
        <w:gridCol w:w="725"/>
        <w:gridCol w:w="725"/>
        <w:gridCol w:w="725"/>
        <w:gridCol w:w="725"/>
      </w:tblGrid>
      <w:tr w:rsidR="00B6094F" w:rsidRPr="00B6094F" w14:paraId="4DC9B025" w14:textId="77777777" w:rsidTr="000E2742">
        <w:trPr>
          <w:trHeight w:val="793"/>
          <w:jc w:val="center"/>
        </w:trPr>
        <w:tc>
          <w:tcPr>
            <w:tcW w:w="1299"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12E40E58" w14:textId="77777777" w:rsidR="00B6094F" w:rsidRPr="00B6094F" w:rsidRDefault="00B6094F" w:rsidP="00B6094F">
            <w:pPr>
              <w:jc w:val="both"/>
            </w:pPr>
            <w:r w:rsidRPr="00B6094F">
              <w:rPr>
                <w:b/>
                <w:bCs/>
                <w:lang w:val="kk-KZ"/>
              </w:rPr>
              <w:t>Компоненттері</w:t>
            </w:r>
          </w:p>
        </w:tc>
        <w:tc>
          <w:tcPr>
            <w:tcW w:w="1068"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5206EFA1" w14:textId="77777777" w:rsidR="00B6094F" w:rsidRPr="00B6094F" w:rsidRDefault="00B6094F" w:rsidP="00B6094F">
            <w:pPr>
              <w:jc w:val="both"/>
            </w:pPr>
            <w:r w:rsidRPr="00B6094F">
              <w:rPr>
                <w:b/>
                <w:bCs/>
                <w:lang w:val="kk-KZ"/>
              </w:rPr>
              <w:t>Функциясы</w:t>
            </w:r>
          </w:p>
        </w:tc>
        <w:tc>
          <w:tcPr>
            <w:tcW w:w="1451" w:type="dxa"/>
            <w:gridSpan w:val="2"/>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6F23CD06" w14:textId="0207F088" w:rsidR="00B6094F" w:rsidRPr="00B6094F" w:rsidRDefault="00B6094F" w:rsidP="000E2742">
            <w:pPr>
              <w:jc w:val="center"/>
            </w:pPr>
            <w:r w:rsidRPr="00B6094F">
              <w:rPr>
                <w:b/>
                <w:bCs/>
                <w:lang w:val="en-US"/>
              </w:rPr>
              <w:t>№ 1</w:t>
            </w:r>
          </w:p>
        </w:tc>
        <w:tc>
          <w:tcPr>
            <w:tcW w:w="1450" w:type="dxa"/>
            <w:gridSpan w:val="2"/>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4B7D61B4" w14:textId="05A342CA" w:rsidR="00B6094F" w:rsidRPr="00B6094F" w:rsidRDefault="00B6094F" w:rsidP="000E2742">
            <w:pPr>
              <w:jc w:val="center"/>
            </w:pPr>
            <w:r w:rsidRPr="00B6094F">
              <w:rPr>
                <w:b/>
                <w:bCs/>
                <w:lang w:val="en-US"/>
              </w:rPr>
              <w:t>№2</w:t>
            </w:r>
          </w:p>
        </w:tc>
        <w:tc>
          <w:tcPr>
            <w:tcW w:w="1450" w:type="dxa"/>
            <w:gridSpan w:val="2"/>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241A2044" w14:textId="6345E765" w:rsidR="00B6094F" w:rsidRPr="00B6094F" w:rsidRDefault="00B6094F" w:rsidP="000E2742">
            <w:pPr>
              <w:jc w:val="center"/>
            </w:pPr>
            <w:r w:rsidRPr="00B6094F">
              <w:rPr>
                <w:b/>
                <w:bCs/>
                <w:lang w:val="en-US"/>
              </w:rPr>
              <w:t>№3</w:t>
            </w:r>
          </w:p>
        </w:tc>
        <w:tc>
          <w:tcPr>
            <w:tcW w:w="1450" w:type="dxa"/>
            <w:gridSpan w:val="2"/>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19549D6F" w14:textId="0BCAFE62" w:rsidR="00B6094F" w:rsidRPr="00B6094F" w:rsidRDefault="00B6094F" w:rsidP="000E2742">
            <w:pPr>
              <w:jc w:val="center"/>
            </w:pPr>
            <w:r w:rsidRPr="00B6094F">
              <w:rPr>
                <w:b/>
                <w:bCs/>
                <w:lang w:val="en-US"/>
              </w:rPr>
              <w:t>№4</w:t>
            </w:r>
          </w:p>
        </w:tc>
        <w:tc>
          <w:tcPr>
            <w:tcW w:w="1450" w:type="dxa"/>
            <w:gridSpan w:val="2"/>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5E285ECC" w14:textId="058DA8A2" w:rsidR="00B6094F" w:rsidRPr="00B6094F" w:rsidRDefault="00B6094F" w:rsidP="000E2742">
            <w:pPr>
              <w:jc w:val="center"/>
            </w:pPr>
            <w:r w:rsidRPr="00B6094F">
              <w:rPr>
                <w:b/>
                <w:bCs/>
                <w:lang w:val="en-US"/>
              </w:rPr>
              <w:t>№5</w:t>
            </w:r>
          </w:p>
        </w:tc>
      </w:tr>
      <w:tr w:rsidR="00B6094F" w:rsidRPr="00B6094F" w14:paraId="7445D20E" w14:textId="77777777" w:rsidTr="000E2742">
        <w:trPr>
          <w:trHeight w:val="726"/>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7754D5" w14:textId="77777777" w:rsidR="00B6094F" w:rsidRPr="00B6094F" w:rsidRDefault="00B6094F" w:rsidP="00B6094F">
            <w:pPr>
              <w:jc w:val="both"/>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FE3D9A" w14:textId="77777777" w:rsidR="00B6094F" w:rsidRPr="00B6094F" w:rsidRDefault="00B6094F" w:rsidP="00B6094F">
            <w:pPr>
              <w:jc w:val="both"/>
            </w:pPr>
          </w:p>
        </w:tc>
        <w:tc>
          <w:tcPr>
            <w:tcW w:w="726"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358E2F10" w14:textId="77777777" w:rsidR="00B6094F" w:rsidRPr="00B6094F" w:rsidRDefault="00B6094F" w:rsidP="00B6094F">
            <w:pPr>
              <w:jc w:val="both"/>
            </w:pPr>
            <w:r w:rsidRPr="00B6094F">
              <w:rPr>
                <w:b/>
                <w:bCs/>
                <w:lang w:val="en-US"/>
              </w:rPr>
              <w:t xml:space="preserve">1 </w:t>
            </w: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2AB044DE" w14:textId="77777777" w:rsidR="00B6094F" w:rsidRPr="00B6094F" w:rsidRDefault="00B6094F" w:rsidP="00B6094F">
            <w:pPr>
              <w:jc w:val="both"/>
            </w:pPr>
            <w:r w:rsidRPr="00B6094F">
              <w:rPr>
                <w:b/>
                <w:bCs/>
                <w:lang w:val="kk-KZ"/>
              </w:rPr>
              <w:t xml:space="preserve">2 </w:t>
            </w:r>
          </w:p>
          <w:p w14:paraId="474EBA23" w14:textId="77777777" w:rsidR="00B6094F" w:rsidRPr="00B6094F" w:rsidRDefault="00B6094F" w:rsidP="00B6094F">
            <w:pPr>
              <w:jc w:val="both"/>
            </w:pP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3247A11D" w14:textId="77777777" w:rsidR="00B6094F" w:rsidRPr="00B6094F" w:rsidRDefault="00B6094F" w:rsidP="00B6094F">
            <w:pPr>
              <w:jc w:val="both"/>
            </w:pPr>
            <w:r w:rsidRPr="00B6094F">
              <w:rPr>
                <w:b/>
                <w:bCs/>
                <w:lang w:val="en-US"/>
              </w:rPr>
              <w:t xml:space="preserve">1 </w:t>
            </w: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00FCAB8F" w14:textId="77777777" w:rsidR="00B6094F" w:rsidRPr="00B6094F" w:rsidRDefault="00B6094F" w:rsidP="00B6094F">
            <w:pPr>
              <w:jc w:val="both"/>
            </w:pPr>
            <w:r w:rsidRPr="00B6094F">
              <w:rPr>
                <w:b/>
                <w:bCs/>
                <w:lang w:val="kk-KZ"/>
              </w:rPr>
              <w:t xml:space="preserve">2 </w:t>
            </w:r>
          </w:p>
          <w:p w14:paraId="784E2E24" w14:textId="77777777" w:rsidR="00B6094F" w:rsidRPr="00B6094F" w:rsidRDefault="00B6094F" w:rsidP="00B6094F">
            <w:pPr>
              <w:jc w:val="both"/>
            </w:pP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6A4D06D3" w14:textId="77777777" w:rsidR="00B6094F" w:rsidRPr="00B6094F" w:rsidRDefault="00B6094F" w:rsidP="00B6094F">
            <w:pPr>
              <w:jc w:val="both"/>
            </w:pPr>
            <w:r w:rsidRPr="00B6094F">
              <w:rPr>
                <w:b/>
                <w:bCs/>
                <w:lang w:val="en-US"/>
              </w:rPr>
              <w:t xml:space="preserve">1 </w:t>
            </w: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280BB9AD" w14:textId="77777777" w:rsidR="00B6094F" w:rsidRPr="00B6094F" w:rsidRDefault="00B6094F" w:rsidP="00B6094F">
            <w:pPr>
              <w:jc w:val="both"/>
            </w:pPr>
            <w:r w:rsidRPr="00B6094F">
              <w:rPr>
                <w:b/>
                <w:bCs/>
                <w:lang w:val="kk-KZ"/>
              </w:rPr>
              <w:t xml:space="preserve">2 </w:t>
            </w:r>
          </w:p>
          <w:p w14:paraId="64DEE056" w14:textId="77777777" w:rsidR="00B6094F" w:rsidRPr="00B6094F" w:rsidRDefault="00B6094F" w:rsidP="00B6094F">
            <w:pPr>
              <w:jc w:val="both"/>
            </w:pP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55512FD0" w14:textId="77777777" w:rsidR="00B6094F" w:rsidRPr="00B6094F" w:rsidRDefault="00B6094F" w:rsidP="00B6094F">
            <w:pPr>
              <w:jc w:val="both"/>
            </w:pPr>
            <w:r w:rsidRPr="00B6094F">
              <w:rPr>
                <w:b/>
                <w:bCs/>
                <w:lang w:val="en-US"/>
              </w:rPr>
              <w:t xml:space="preserve">1 </w:t>
            </w: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26A41FF9" w14:textId="77777777" w:rsidR="00B6094F" w:rsidRPr="00B6094F" w:rsidRDefault="00B6094F" w:rsidP="00B6094F">
            <w:pPr>
              <w:jc w:val="both"/>
            </w:pPr>
            <w:r w:rsidRPr="00B6094F">
              <w:rPr>
                <w:b/>
                <w:bCs/>
                <w:lang w:val="kk-KZ"/>
              </w:rPr>
              <w:t xml:space="preserve">2 </w:t>
            </w:r>
          </w:p>
          <w:p w14:paraId="016B4C08" w14:textId="77777777" w:rsidR="00B6094F" w:rsidRPr="00B6094F" w:rsidRDefault="00B6094F" w:rsidP="00B6094F">
            <w:pPr>
              <w:jc w:val="both"/>
            </w:pP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0C5087B5" w14:textId="77777777" w:rsidR="00B6094F" w:rsidRPr="00B6094F" w:rsidRDefault="00B6094F" w:rsidP="00B6094F">
            <w:pPr>
              <w:jc w:val="both"/>
            </w:pPr>
            <w:r w:rsidRPr="00B6094F">
              <w:rPr>
                <w:b/>
                <w:bCs/>
                <w:lang w:val="en-US"/>
              </w:rPr>
              <w:t xml:space="preserve">1 </w:t>
            </w:r>
            <w:r w:rsidRPr="00B6094F">
              <w:rPr>
                <w:b/>
                <w:bCs/>
                <w:lang w:val="kk-KZ"/>
              </w:rPr>
              <w:t>қабаты</w:t>
            </w:r>
          </w:p>
        </w:tc>
        <w:tc>
          <w:tcPr>
            <w:tcW w:w="725" w:type="dxa"/>
            <w:tcBorders>
              <w:top w:val="single" w:sz="8" w:space="0" w:color="000000"/>
              <w:left w:val="single" w:sz="8" w:space="0" w:color="000000"/>
              <w:bottom w:val="single" w:sz="8" w:space="0" w:color="000000"/>
              <w:right w:val="single" w:sz="8" w:space="0" w:color="000000"/>
            </w:tcBorders>
            <w:shd w:val="clear" w:color="auto" w:fill="E7E6E6"/>
            <w:tcMar>
              <w:top w:w="15" w:type="dxa"/>
              <w:left w:w="88" w:type="dxa"/>
              <w:bottom w:w="0" w:type="dxa"/>
              <w:right w:w="88" w:type="dxa"/>
            </w:tcMar>
            <w:hideMark/>
          </w:tcPr>
          <w:p w14:paraId="0872D219" w14:textId="77777777" w:rsidR="00B6094F" w:rsidRPr="00B6094F" w:rsidRDefault="00B6094F" w:rsidP="00B6094F">
            <w:pPr>
              <w:jc w:val="both"/>
            </w:pPr>
            <w:r w:rsidRPr="00B6094F">
              <w:rPr>
                <w:b/>
                <w:bCs/>
                <w:lang w:val="kk-KZ"/>
              </w:rPr>
              <w:t xml:space="preserve">2 </w:t>
            </w:r>
          </w:p>
          <w:p w14:paraId="37F2AF8F" w14:textId="77777777" w:rsidR="00B6094F" w:rsidRPr="00B6094F" w:rsidRDefault="00B6094F" w:rsidP="00B6094F">
            <w:pPr>
              <w:jc w:val="both"/>
            </w:pPr>
            <w:r w:rsidRPr="00B6094F">
              <w:rPr>
                <w:b/>
                <w:bCs/>
                <w:lang w:val="kk-KZ"/>
              </w:rPr>
              <w:t>қабаты</w:t>
            </w:r>
          </w:p>
        </w:tc>
      </w:tr>
      <w:tr w:rsidR="000E2742" w:rsidRPr="00B6094F" w14:paraId="3EF94B86" w14:textId="77777777" w:rsidTr="000E2742">
        <w:trPr>
          <w:trHeight w:val="341"/>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57ADA026" w14:textId="565CD68D" w:rsidR="000E2742" w:rsidRPr="000E2742" w:rsidRDefault="000E2742" w:rsidP="000E2742">
            <w:pPr>
              <w:jc w:val="center"/>
            </w:pPr>
            <w:r w:rsidRPr="000E2742">
              <w:t>1</w:t>
            </w:r>
          </w:p>
        </w:tc>
        <w:tc>
          <w:tcPr>
            <w:tcW w:w="0" w:type="auto"/>
            <w:tcBorders>
              <w:top w:val="single" w:sz="8" w:space="0" w:color="000000"/>
              <w:left w:val="single" w:sz="8" w:space="0" w:color="000000"/>
              <w:bottom w:val="single" w:sz="8" w:space="0" w:color="000000"/>
              <w:right w:val="single" w:sz="8" w:space="0" w:color="000000"/>
            </w:tcBorders>
            <w:vAlign w:val="center"/>
          </w:tcPr>
          <w:p w14:paraId="3AE5B469" w14:textId="429FBF0E" w:rsidR="000E2742" w:rsidRPr="000E2742" w:rsidRDefault="000E2742" w:rsidP="000E2742">
            <w:pPr>
              <w:jc w:val="center"/>
            </w:pPr>
            <w:r w:rsidRPr="000E2742">
              <w:t>2</w:t>
            </w:r>
          </w:p>
        </w:tc>
        <w:tc>
          <w:tcPr>
            <w:tcW w:w="1451"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532A87A2" w14:textId="05716224" w:rsidR="000E2742" w:rsidRPr="000E2742" w:rsidRDefault="000E2742" w:rsidP="000E2742">
            <w:pPr>
              <w:jc w:val="center"/>
              <w:rPr>
                <w:lang w:val="en-US"/>
              </w:rPr>
            </w:pPr>
            <w:r w:rsidRPr="000E2742">
              <w:rPr>
                <w:lang w:val="en-US"/>
              </w:rPr>
              <w:t>3</w:t>
            </w:r>
          </w:p>
        </w:tc>
        <w:tc>
          <w:tcPr>
            <w:tcW w:w="1450"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64874193" w14:textId="69CEC1B0" w:rsidR="000E2742" w:rsidRPr="000E2742" w:rsidRDefault="000E2742" w:rsidP="000E2742">
            <w:pPr>
              <w:jc w:val="center"/>
              <w:rPr>
                <w:lang w:val="en-US"/>
              </w:rPr>
            </w:pPr>
            <w:r w:rsidRPr="000E2742">
              <w:rPr>
                <w:lang w:val="en-US"/>
              </w:rPr>
              <w:t>4</w:t>
            </w:r>
          </w:p>
        </w:tc>
        <w:tc>
          <w:tcPr>
            <w:tcW w:w="1450"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70EBAD6D" w14:textId="3BE96922" w:rsidR="000E2742" w:rsidRPr="000E2742" w:rsidRDefault="000E2742" w:rsidP="000E2742">
            <w:pPr>
              <w:jc w:val="center"/>
              <w:rPr>
                <w:lang w:val="en-US"/>
              </w:rPr>
            </w:pPr>
            <w:r w:rsidRPr="000E2742">
              <w:rPr>
                <w:lang w:val="en-US"/>
              </w:rPr>
              <w:t>5</w:t>
            </w:r>
          </w:p>
        </w:tc>
        <w:tc>
          <w:tcPr>
            <w:tcW w:w="1450"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0B20F59E" w14:textId="04732249" w:rsidR="000E2742" w:rsidRPr="000E2742" w:rsidRDefault="000E2742" w:rsidP="000E2742">
            <w:pPr>
              <w:jc w:val="center"/>
              <w:rPr>
                <w:lang w:val="en-US"/>
              </w:rPr>
            </w:pPr>
            <w:r w:rsidRPr="000E2742">
              <w:rPr>
                <w:lang w:val="en-US"/>
              </w:rPr>
              <w:t>6</w:t>
            </w:r>
          </w:p>
        </w:tc>
        <w:tc>
          <w:tcPr>
            <w:tcW w:w="1450"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3C7A681F" w14:textId="4FF6F155" w:rsidR="000E2742" w:rsidRPr="000E2742" w:rsidRDefault="000E2742" w:rsidP="000E2742">
            <w:pPr>
              <w:jc w:val="center"/>
              <w:rPr>
                <w:lang w:val="en-US"/>
              </w:rPr>
            </w:pPr>
            <w:r w:rsidRPr="000E2742">
              <w:rPr>
                <w:lang w:val="en-US"/>
              </w:rPr>
              <w:t>7</w:t>
            </w:r>
          </w:p>
        </w:tc>
      </w:tr>
      <w:tr w:rsidR="00B6094F" w:rsidRPr="00B6094F" w14:paraId="375D7433" w14:textId="77777777" w:rsidTr="000E2742">
        <w:trPr>
          <w:trHeight w:val="846"/>
          <w:jc w:val="center"/>
        </w:trPr>
        <w:tc>
          <w:tcPr>
            <w:tcW w:w="1299"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5986829" w14:textId="77777777" w:rsidR="00B6094F" w:rsidRPr="00B6094F" w:rsidRDefault="00B6094F" w:rsidP="00B6094F">
            <w:pPr>
              <w:jc w:val="both"/>
            </w:pPr>
            <w:r w:rsidRPr="00B6094F">
              <w:rPr>
                <w:lang w:val="kk-KZ"/>
              </w:rPr>
              <w:t xml:space="preserve">Азиялық жалбыз экстракты </w:t>
            </w:r>
            <w:r w:rsidRPr="00B6094F">
              <w:t>(</w:t>
            </w:r>
            <w:r w:rsidRPr="00B6094F">
              <w:rPr>
                <w:i/>
                <w:iCs/>
              </w:rPr>
              <w:t xml:space="preserve">Mentha asiatica </w:t>
            </w:r>
            <w:r w:rsidRPr="00B6094F">
              <w:t xml:space="preserve">Boriss.) </w:t>
            </w:r>
          </w:p>
        </w:tc>
        <w:tc>
          <w:tcPr>
            <w:tcW w:w="1068"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2E0B726" w14:textId="77777777" w:rsidR="00B6094F" w:rsidRPr="00B6094F" w:rsidRDefault="00B6094F" w:rsidP="00B6094F">
            <w:pPr>
              <w:jc w:val="both"/>
            </w:pPr>
            <w:r w:rsidRPr="00B6094F">
              <w:rPr>
                <w:lang w:val="kk-KZ"/>
              </w:rPr>
              <w:t>белсенді зат</w:t>
            </w:r>
          </w:p>
        </w:tc>
        <w:tc>
          <w:tcPr>
            <w:tcW w:w="726"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1DF06DE"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417593A"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EC6D32C"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CA0154E"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745E0E66"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575B60AE"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798D630"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D5DED9D"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7719BBE"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C709DAA"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мл</w:t>
            </w:r>
          </w:p>
        </w:tc>
      </w:tr>
      <w:tr w:rsidR="00B6094F" w:rsidRPr="00B6094F" w14:paraId="4C589A99" w14:textId="77777777" w:rsidTr="000E2742">
        <w:trPr>
          <w:trHeight w:val="846"/>
          <w:jc w:val="center"/>
        </w:trPr>
        <w:tc>
          <w:tcPr>
            <w:tcW w:w="1299"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73FA285" w14:textId="77777777" w:rsidR="00B6094F" w:rsidRPr="00B6094F" w:rsidRDefault="00B6094F" w:rsidP="00B6094F">
            <w:pPr>
              <w:jc w:val="both"/>
            </w:pPr>
            <w:r w:rsidRPr="00B6094F">
              <w:rPr>
                <w:lang w:val="en-US"/>
              </w:rPr>
              <w:t>Лидокаин гидрохлорид</w:t>
            </w:r>
            <w:r w:rsidRPr="00B6094F">
              <w:rPr>
                <w:lang w:val="kk-KZ"/>
              </w:rPr>
              <w:t>і</w:t>
            </w:r>
          </w:p>
        </w:tc>
        <w:tc>
          <w:tcPr>
            <w:tcW w:w="1068"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F4A818F" w14:textId="77777777" w:rsidR="00B6094F" w:rsidRPr="00B6094F" w:rsidRDefault="00B6094F" w:rsidP="00B6094F">
            <w:pPr>
              <w:jc w:val="both"/>
            </w:pPr>
            <w:r w:rsidRPr="00B6094F">
              <w:rPr>
                <w:lang w:val="kk-KZ"/>
              </w:rPr>
              <w:t>белсенді зат</w:t>
            </w:r>
          </w:p>
        </w:tc>
        <w:tc>
          <w:tcPr>
            <w:tcW w:w="726"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8594275" w14:textId="77777777" w:rsidR="00B6094F" w:rsidRPr="00B6094F" w:rsidRDefault="00B6094F" w:rsidP="000E2742">
            <w:pPr>
              <w:jc w:val="center"/>
              <w:rPr>
                <w:sz w:val="22"/>
                <w:szCs w:val="22"/>
              </w:rPr>
            </w:pPr>
            <w:r w:rsidRPr="00B6094F">
              <w:rPr>
                <w:sz w:val="22"/>
                <w:szCs w:val="22"/>
                <w:lang w:val="en-US"/>
              </w:rPr>
              <w:t>1</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35777EB"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DA03E0D" w14:textId="77777777" w:rsidR="00B6094F" w:rsidRPr="00B6094F" w:rsidRDefault="00B6094F" w:rsidP="000E2742">
            <w:pPr>
              <w:jc w:val="center"/>
              <w:rPr>
                <w:sz w:val="22"/>
                <w:szCs w:val="22"/>
              </w:rPr>
            </w:pPr>
            <w:r w:rsidRPr="00B6094F">
              <w:rPr>
                <w:sz w:val="22"/>
                <w:szCs w:val="22"/>
                <w:lang w:val="en-US"/>
              </w:rPr>
              <w:t>1</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7793DBB"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614213EF" w14:textId="77777777" w:rsidR="00B6094F" w:rsidRPr="00B6094F" w:rsidRDefault="00B6094F" w:rsidP="000E2742">
            <w:pPr>
              <w:jc w:val="center"/>
              <w:rPr>
                <w:sz w:val="22"/>
                <w:szCs w:val="22"/>
              </w:rPr>
            </w:pPr>
            <w:r w:rsidRPr="00B6094F">
              <w:rPr>
                <w:sz w:val="22"/>
                <w:szCs w:val="22"/>
                <w:lang w:val="en-US"/>
              </w:rPr>
              <w:t>1</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3F03B255"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BDD400C" w14:textId="77777777" w:rsidR="00B6094F" w:rsidRPr="00B6094F" w:rsidRDefault="00B6094F" w:rsidP="000E2742">
            <w:pPr>
              <w:jc w:val="center"/>
              <w:rPr>
                <w:sz w:val="22"/>
                <w:szCs w:val="22"/>
              </w:rPr>
            </w:pPr>
            <w:r w:rsidRPr="00B6094F">
              <w:rPr>
                <w:sz w:val="22"/>
                <w:szCs w:val="22"/>
                <w:lang w:val="en-US"/>
              </w:rPr>
              <w:t>1</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1EEC5AE"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0227C55" w14:textId="77777777" w:rsidR="00B6094F" w:rsidRPr="00B6094F" w:rsidRDefault="00B6094F" w:rsidP="000E2742">
            <w:pPr>
              <w:jc w:val="center"/>
              <w:rPr>
                <w:sz w:val="22"/>
                <w:szCs w:val="22"/>
              </w:rPr>
            </w:pPr>
            <w:r w:rsidRPr="00B6094F">
              <w:rPr>
                <w:sz w:val="22"/>
                <w:szCs w:val="22"/>
                <w:lang w:val="en-US"/>
              </w:rPr>
              <w:t>1</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6086D5E" w14:textId="77777777" w:rsidR="00B6094F" w:rsidRPr="00B6094F" w:rsidRDefault="00B6094F" w:rsidP="000E2742">
            <w:pPr>
              <w:jc w:val="center"/>
              <w:rPr>
                <w:sz w:val="22"/>
                <w:szCs w:val="22"/>
              </w:rPr>
            </w:pPr>
            <w:r w:rsidRPr="00B6094F">
              <w:rPr>
                <w:sz w:val="22"/>
                <w:szCs w:val="22"/>
                <w:lang w:val="en-US"/>
              </w:rPr>
              <w:t>-</w:t>
            </w:r>
          </w:p>
        </w:tc>
      </w:tr>
      <w:tr w:rsidR="00B6094F" w:rsidRPr="00B6094F" w14:paraId="1705BCD0" w14:textId="77777777" w:rsidTr="000E2742">
        <w:trPr>
          <w:trHeight w:val="1072"/>
          <w:jc w:val="center"/>
        </w:trPr>
        <w:tc>
          <w:tcPr>
            <w:tcW w:w="1299"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E2FB393" w14:textId="77777777" w:rsidR="00B6094F" w:rsidRPr="00B6094F" w:rsidRDefault="00B6094F" w:rsidP="00B6094F">
            <w:pPr>
              <w:jc w:val="both"/>
            </w:pPr>
            <w:r w:rsidRPr="00B6094F">
              <w:rPr>
                <w:lang w:val="en-US"/>
              </w:rPr>
              <w:t xml:space="preserve">Коллаген </w:t>
            </w:r>
          </w:p>
        </w:tc>
        <w:tc>
          <w:tcPr>
            <w:tcW w:w="1068"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708FFFF" w14:textId="77777777" w:rsidR="00B6094F" w:rsidRPr="00B6094F" w:rsidRDefault="00B6094F" w:rsidP="00B6094F">
            <w:pPr>
              <w:jc w:val="both"/>
            </w:pPr>
            <w:r w:rsidRPr="00B6094F">
              <w:rPr>
                <w:lang w:val="kk-KZ"/>
              </w:rPr>
              <w:t>Жабын түзуші</w:t>
            </w:r>
          </w:p>
        </w:tc>
        <w:tc>
          <w:tcPr>
            <w:tcW w:w="726"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F519B32" w14:textId="756797B9"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г</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8BBCAE4" w14:textId="77777777" w:rsidR="00B6094F" w:rsidRPr="00B6094F" w:rsidRDefault="00B6094F" w:rsidP="000E2742">
            <w:pPr>
              <w:jc w:val="center"/>
              <w:rPr>
                <w:sz w:val="22"/>
                <w:szCs w:val="22"/>
              </w:rPr>
            </w:pPr>
            <w:r w:rsidRPr="00B6094F">
              <w:rPr>
                <w:sz w:val="22"/>
                <w:szCs w:val="22"/>
                <w:lang w:val="en-US"/>
              </w:rPr>
              <w:t>5</w:t>
            </w:r>
            <w:r w:rsidRPr="00B6094F">
              <w:rPr>
                <w:sz w:val="22"/>
                <w:szCs w:val="22"/>
                <w:lang w:val="kk-KZ"/>
              </w:rPr>
              <w:t xml:space="preserve"> г</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7638516" w14:textId="77777777" w:rsidR="00B6094F" w:rsidRPr="00B6094F" w:rsidRDefault="00B6094F" w:rsidP="000E2742">
            <w:pPr>
              <w:jc w:val="center"/>
              <w:rPr>
                <w:sz w:val="22"/>
                <w:szCs w:val="22"/>
              </w:rPr>
            </w:pPr>
            <w:r w:rsidRPr="00B6094F">
              <w:rPr>
                <w:sz w:val="22"/>
                <w:szCs w:val="22"/>
                <w:lang w:val="en-US"/>
              </w:rPr>
              <w:t>8</w:t>
            </w:r>
            <w:r w:rsidRPr="00B6094F">
              <w:rPr>
                <w:sz w:val="22"/>
                <w:szCs w:val="22"/>
                <w:lang w:val="kk-KZ"/>
              </w:rPr>
              <w:t xml:space="preserve"> г</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FF58B5D" w14:textId="77777777" w:rsidR="00B6094F" w:rsidRPr="00B6094F" w:rsidRDefault="00B6094F" w:rsidP="000E2742">
            <w:pPr>
              <w:jc w:val="center"/>
              <w:rPr>
                <w:sz w:val="22"/>
                <w:szCs w:val="22"/>
              </w:rPr>
            </w:pPr>
            <w:r w:rsidRPr="00B6094F">
              <w:rPr>
                <w:sz w:val="22"/>
                <w:szCs w:val="22"/>
                <w:lang w:val="en-US"/>
              </w:rPr>
              <w:t>8</w:t>
            </w:r>
            <w:r w:rsidRPr="00B6094F">
              <w:rPr>
                <w:sz w:val="22"/>
                <w:szCs w:val="22"/>
                <w:lang w:val="kk-KZ"/>
              </w:rPr>
              <w:t xml:space="preserve"> г</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29F0379E" w14:textId="77777777" w:rsidR="00B6094F" w:rsidRPr="00B6094F" w:rsidRDefault="00B6094F" w:rsidP="000E2742">
            <w:pPr>
              <w:jc w:val="center"/>
              <w:rPr>
                <w:sz w:val="22"/>
                <w:szCs w:val="22"/>
              </w:rPr>
            </w:pPr>
            <w:r w:rsidRPr="00B6094F">
              <w:rPr>
                <w:sz w:val="22"/>
                <w:szCs w:val="22"/>
                <w:lang w:val="en-US"/>
              </w:rPr>
              <w:t>10</w:t>
            </w:r>
            <w:r w:rsidRPr="00B6094F">
              <w:rPr>
                <w:sz w:val="22"/>
                <w:szCs w:val="22"/>
                <w:lang w:val="kk-KZ"/>
              </w:rPr>
              <w:t xml:space="preserve"> мл</w:t>
            </w:r>
          </w:p>
        </w:tc>
        <w:tc>
          <w:tcPr>
            <w:tcW w:w="725"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7F927126" w14:textId="77777777" w:rsidR="00B6094F" w:rsidRPr="00B6094F" w:rsidRDefault="00B6094F" w:rsidP="000E2742">
            <w:pPr>
              <w:jc w:val="center"/>
              <w:rPr>
                <w:sz w:val="22"/>
                <w:szCs w:val="22"/>
              </w:rPr>
            </w:pPr>
            <w:r w:rsidRPr="00B6094F">
              <w:rPr>
                <w:sz w:val="22"/>
                <w:szCs w:val="22"/>
                <w:lang w:val="en-US"/>
              </w:rPr>
              <w:t>10</w:t>
            </w:r>
            <w:r w:rsidRPr="00B6094F">
              <w:rPr>
                <w:sz w:val="22"/>
                <w:szCs w:val="22"/>
                <w:lang w:val="kk-KZ"/>
              </w:rPr>
              <w:t xml:space="preserve"> г</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00BCD52"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FD088B2"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E190090"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0375D5D" w14:textId="77777777" w:rsidR="00B6094F" w:rsidRPr="00B6094F" w:rsidRDefault="00B6094F" w:rsidP="000E2742">
            <w:pPr>
              <w:jc w:val="center"/>
              <w:rPr>
                <w:sz w:val="22"/>
                <w:szCs w:val="22"/>
              </w:rPr>
            </w:pPr>
            <w:r w:rsidRPr="00B6094F">
              <w:rPr>
                <w:sz w:val="22"/>
                <w:szCs w:val="22"/>
                <w:lang w:val="en-US"/>
              </w:rPr>
              <w:t>-</w:t>
            </w:r>
          </w:p>
        </w:tc>
      </w:tr>
      <w:tr w:rsidR="00B6094F" w:rsidRPr="00B6094F" w14:paraId="3E634F77" w14:textId="77777777" w:rsidTr="000E2742">
        <w:trPr>
          <w:trHeight w:val="1067"/>
          <w:jc w:val="center"/>
        </w:trPr>
        <w:tc>
          <w:tcPr>
            <w:tcW w:w="1299"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52292CFC" w14:textId="77777777" w:rsidR="00B6094F" w:rsidRPr="00B6094F" w:rsidRDefault="00B6094F" w:rsidP="00B6094F">
            <w:pPr>
              <w:jc w:val="both"/>
            </w:pPr>
            <w:r w:rsidRPr="00B6094F">
              <w:rPr>
                <w:lang w:val="en-US"/>
              </w:rPr>
              <w:t>Желатин</w:t>
            </w:r>
          </w:p>
        </w:tc>
        <w:tc>
          <w:tcPr>
            <w:tcW w:w="1068"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10AFACF2" w14:textId="77777777" w:rsidR="00B6094F" w:rsidRPr="00B6094F" w:rsidRDefault="00B6094F" w:rsidP="00B6094F">
            <w:pPr>
              <w:jc w:val="both"/>
            </w:pPr>
            <w:r w:rsidRPr="00B6094F">
              <w:rPr>
                <w:lang w:val="kk-KZ"/>
              </w:rPr>
              <w:t>Жабын түзуші</w:t>
            </w:r>
          </w:p>
        </w:tc>
        <w:tc>
          <w:tcPr>
            <w:tcW w:w="726"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3E8A7AE2" w14:textId="77777777" w:rsidR="00B6094F" w:rsidRPr="00B6094F" w:rsidRDefault="00B6094F" w:rsidP="000E2742">
            <w:pPr>
              <w:jc w:val="center"/>
              <w:rPr>
                <w:sz w:val="22"/>
                <w:szCs w:val="22"/>
              </w:rPr>
            </w:pPr>
            <w:r w:rsidRPr="00B6094F">
              <w:rPr>
                <w:sz w:val="22"/>
                <w:szCs w:val="22"/>
                <w:lang w:val="en-US"/>
              </w:rPr>
              <w:t>15</w:t>
            </w:r>
            <w:r w:rsidRPr="00B6094F">
              <w:rPr>
                <w:sz w:val="22"/>
                <w:szCs w:val="22"/>
                <w:lang w:val="kk-KZ"/>
              </w:rPr>
              <w:t xml:space="preserve"> г</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61990811" w14:textId="77777777" w:rsidR="00B6094F" w:rsidRPr="00B6094F" w:rsidRDefault="00B6094F" w:rsidP="000E2742">
            <w:pPr>
              <w:jc w:val="center"/>
              <w:rPr>
                <w:sz w:val="22"/>
                <w:szCs w:val="22"/>
              </w:rPr>
            </w:pPr>
            <w:r w:rsidRPr="00B6094F">
              <w:rPr>
                <w:sz w:val="22"/>
                <w:szCs w:val="22"/>
                <w:lang w:val="en-US"/>
              </w:rPr>
              <w:t>15</w:t>
            </w:r>
            <w:r w:rsidRPr="00B6094F">
              <w:rPr>
                <w:sz w:val="22"/>
                <w:szCs w:val="22"/>
                <w:lang w:val="kk-KZ"/>
              </w:rPr>
              <w:t xml:space="preserve"> г</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46D75775"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4E42F0D4"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right w:val="single" w:sz="8" w:space="0" w:color="000000"/>
            </w:tcBorders>
            <w:shd w:val="clear" w:color="auto" w:fill="F6DEEB"/>
            <w:tcMar>
              <w:top w:w="15" w:type="dxa"/>
              <w:left w:w="88" w:type="dxa"/>
              <w:bottom w:w="0" w:type="dxa"/>
              <w:right w:w="88" w:type="dxa"/>
            </w:tcMar>
            <w:hideMark/>
          </w:tcPr>
          <w:p w14:paraId="791DE03C" w14:textId="77777777" w:rsidR="00B6094F" w:rsidRPr="00B6094F" w:rsidRDefault="00B6094F" w:rsidP="000E2742">
            <w:pPr>
              <w:jc w:val="center"/>
              <w:rPr>
                <w:sz w:val="22"/>
                <w:szCs w:val="22"/>
              </w:rPr>
            </w:pPr>
            <w:r w:rsidRPr="00B6094F">
              <w:rPr>
                <w:sz w:val="22"/>
                <w:szCs w:val="22"/>
                <w:lang w:val="en-US"/>
              </w:rPr>
              <w:t>10</w:t>
            </w:r>
            <w:r w:rsidRPr="00B6094F">
              <w:rPr>
                <w:sz w:val="22"/>
                <w:szCs w:val="22"/>
                <w:lang w:val="kk-KZ"/>
              </w:rPr>
              <w:t xml:space="preserve"> г</w:t>
            </w:r>
          </w:p>
        </w:tc>
        <w:tc>
          <w:tcPr>
            <w:tcW w:w="725" w:type="dxa"/>
            <w:tcBorders>
              <w:top w:val="single" w:sz="8" w:space="0" w:color="000000"/>
              <w:left w:val="single" w:sz="8" w:space="0" w:color="000000"/>
              <w:right w:val="single" w:sz="8" w:space="0" w:color="000000"/>
            </w:tcBorders>
            <w:shd w:val="clear" w:color="auto" w:fill="F6DEEB"/>
            <w:tcMar>
              <w:top w:w="15" w:type="dxa"/>
              <w:left w:w="88" w:type="dxa"/>
              <w:bottom w:w="0" w:type="dxa"/>
              <w:right w:w="88" w:type="dxa"/>
            </w:tcMar>
            <w:hideMark/>
          </w:tcPr>
          <w:p w14:paraId="0A305B3B" w14:textId="77777777" w:rsidR="00B6094F" w:rsidRPr="00B6094F" w:rsidRDefault="00B6094F" w:rsidP="000E2742">
            <w:pPr>
              <w:jc w:val="center"/>
              <w:rPr>
                <w:sz w:val="22"/>
                <w:szCs w:val="22"/>
              </w:rPr>
            </w:pPr>
            <w:r w:rsidRPr="00B6094F">
              <w:rPr>
                <w:sz w:val="22"/>
                <w:szCs w:val="22"/>
                <w:lang w:val="en-US"/>
              </w:rPr>
              <w:t>10</w:t>
            </w:r>
            <w:r w:rsidRPr="00B6094F">
              <w:rPr>
                <w:sz w:val="22"/>
                <w:szCs w:val="22"/>
                <w:lang w:val="kk-KZ"/>
              </w:rPr>
              <w:t xml:space="preserve"> г</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7C289C74"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3D070CEB" w14:textId="77777777" w:rsidR="00B6094F" w:rsidRPr="00B6094F" w:rsidRDefault="00B6094F" w:rsidP="000E2742">
            <w:pPr>
              <w:jc w:val="center"/>
              <w:rPr>
                <w:sz w:val="22"/>
                <w:szCs w:val="22"/>
              </w:rPr>
            </w:pPr>
            <w:r w:rsidRPr="00B6094F">
              <w:rPr>
                <w:sz w:val="22"/>
                <w:szCs w:val="22"/>
                <w:lang w:val="en-US"/>
              </w:rPr>
              <w:t>-</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52877A19" w14:textId="77777777" w:rsidR="00B6094F" w:rsidRPr="00B6094F" w:rsidRDefault="00B6094F" w:rsidP="000E2742">
            <w:pPr>
              <w:jc w:val="center"/>
              <w:rPr>
                <w:sz w:val="22"/>
                <w:szCs w:val="22"/>
              </w:rPr>
            </w:pPr>
            <w:r w:rsidRPr="00B6094F">
              <w:rPr>
                <w:sz w:val="22"/>
                <w:szCs w:val="22"/>
                <w:lang w:val="en-US"/>
              </w:rPr>
              <w:t>12</w:t>
            </w:r>
            <w:r w:rsidRPr="00B6094F">
              <w:rPr>
                <w:sz w:val="22"/>
                <w:szCs w:val="22"/>
                <w:lang w:val="kk-KZ"/>
              </w:rPr>
              <w:t xml:space="preserve"> г</w:t>
            </w:r>
          </w:p>
        </w:tc>
        <w:tc>
          <w:tcPr>
            <w:tcW w:w="725" w:type="dxa"/>
            <w:tcBorders>
              <w:top w:val="single" w:sz="8" w:space="0" w:color="000000"/>
              <w:left w:val="single" w:sz="8" w:space="0" w:color="000000"/>
              <w:right w:val="single" w:sz="8" w:space="0" w:color="000000"/>
            </w:tcBorders>
            <w:tcMar>
              <w:top w:w="15" w:type="dxa"/>
              <w:left w:w="88" w:type="dxa"/>
              <w:bottom w:w="0" w:type="dxa"/>
              <w:right w:w="88" w:type="dxa"/>
            </w:tcMar>
            <w:hideMark/>
          </w:tcPr>
          <w:p w14:paraId="3263EC0C" w14:textId="77777777" w:rsidR="00B6094F" w:rsidRPr="00B6094F" w:rsidRDefault="00B6094F" w:rsidP="000E2742">
            <w:pPr>
              <w:jc w:val="center"/>
              <w:rPr>
                <w:sz w:val="22"/>
                <w:szCs w:val="22"/>
              </w:rPr>
            </w:pPr>
            <w:r w:rsidRPr="00B6094F">
              <w:rPr>
                <w:sz w:val="22"/>
                <w:szCs w:val="22"/>
                <w:lang w:val="en-US"/>
              </w:rPr>
              <w:t>12</w:t>
            </w:r>
            <w:r w:rsidRPr="00B6094F">
              <w:rPr>
                <w:sz w:val="22"/>
                <w:szCs w:val="22"/>
                <w:lang w:val="kk-KZ"/>
              </w:rPr>
              <w:t xml:space="preserve"> г</w:t>
            </w:r>
          </w:p>
        </w:tc>
      </w:tr>
    </w:tbl>
    <w:p w14:paraId="5E37ACD0" w14:textId="77777777" w:rsidR="00B6094F" w:rsidRDefault="00B6094F">
      <w:pPr>
        <w:rPr>
          <w:lang w:val="kk-KZ"/>
        </w:rPr>
      </w:pPr>
    </w:p>
    <w:p w14:paraId="4F0E841B" w14:textId="77777777" w:rsidR="00B6094F" w:rsidRDefault="00B6094F">
      <w:pPr>
        <w:rPr>
          <w:lang w:val="kk-KZ"/>
        </w:rPr>
      </w:pPr>
    </w:p>
    <w:p w14:paraId="427536B8" w14:textId="594B8FA7" w:rsidR="00B6094F" w:rsidRPr="000E2742" w:rsidRDefault="000E2742">
      <w:pPr>
        <w:rPr>
          <w:sz w:val="28"/>
          <w:szCs w:val="28"/>
          <w:lang w:val="kk-KZ"/>
        </w:rPr>
      </w:pPr>
      <w:r w:rsidRPr="000E2742">
        <w:rPr>
          <w:sz w:val="28"/>
          <w:szCs w:val="28"/>
          <w:lang w:val="kk-KZ"/>
        </w:rPr>
        <w:lastRenderedPageBreak/>
        <w:t>2</w:t>
      </w:r>
      <w:r w:rsidR="00532812">
        <w:rPr>
          <w:sz w:val="28"/>
          <w:szCs w:val="28"/>
          <w:lang w:val="en-US"/>
        </w:rPr>
        <w:t>0</w:t>
      </w:r>
      <w:r w:rsidRPr="000E2742">
        <w:rPr>
          <w:sz w:val="28"/>
          <w:szCs w:val="28"/>
          <w:lang w:val="kk-KZ"/>
        </w:rPr>
        <w:t xml:space="preserve"> кестенің жалғасы</w:t>
      </w:r>
    </w:p>
    <w:tbl>
      <w:tblPr>
        <w:tblW w:w="9618" w:type="dxa"/>
        <w:tblCellMar>
          <w:left w:w="0" w:type="dxa"/>
          <w:right w:w="0" w:type="dxa"/>
        </w:tblCellMar>
        <w:tblLook w:val="0600" w:firstRow="0" w:lastRow="0" w:firstColumn="0" w:lastColumn="0" w:noHBand="1" w:noVBand="1"/>
      </w:tblPr>
      <w:tblGrid>
        <w:gridCol w:w="1624"/>
        <w:gridCol w:w="1724"/>
        <w:gridCol w:w="603"/>
        <w:gridCol w:w="603"/>
        <w:gridCol w:w="602"/>
        <w:gridCol w:w="602"/>
        <w:gridCol w:w="664"/>
        <w:gridCol w:w="664"/>
        <w:gridCol w:w="602"/>
        <w:gridCol w:w="602"/>
        <w:gridCol w:w="664"/>
        <w:gridCol w:w="664"/>
      </w:tblGrid>
      <w:tr w:rsidR="000E2742" w:rsidRPr="00B6094F" w14:paraId="657A87E5" w14:textId="77777777" w:rsidTr="00AF621F">
        <w:trPr>
          <w:trHeight w:val="255"/>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vAlign w:val="center"/>
          </w:tcPr>
          <w:p w14:paraId="511907E6" w14:textId="555BA0DE" w:rsidR="000E2742" w:rsidRPr="00B6094F" w:rsidRDefault="000E2742" w:rsidP="000E2742">
            <w:pPr>
              <w:jc w:val="center"/>
              <w:rPr>
                <w:lang w:val="en-US"/>
              </w:rPr>
            </w:pPr>
            <w:r w:rsidRPr="000E2742">
              <w:t>1</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vAlign w:val="center"/>
          </w:tcPr>
          <w:p w14:paraId="4850F4AC" w14:textId="0137E4F8" w:rsidR="000E2742" w:rsidRPr="00B6094F" w:rsidRDefault="000E2742" w:rsidP="000E2742">
            <w:pPr>
              <w:jc w:val="center"/>
              <w:rPr>
                <w:lang w:val="en-US"/>
              </w:rPr>
            </w:pPr>
            <w:r w:rsidRPr="000E2742">
              <w:t>2</w:t>
            </w:r>
          </w:p>
        </w:tc>
        <w:tc>
          <w:tcPr>
            <w:tcW w:w="1206"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49812DC0" w14:textId="5857A1FC" w:rsidR="000E2742" w:rsidRPr="00B6094F" w:rsidRDefault="000E2742" w:rsidP="000E2742">
            <w:pPr>
              <w:jc w:val="center"/>
              <w:rPr>
                <w:lang w:val="en-US"/>
              </w:rPr>
            </w:pPr>
            <w:r w:rsidRPr="000E2742">
              <w:rPr>
                <w:lang w:val="en-US"/>
              </w:rPr>
              <w:t>3</w:t>
            </w:r>
          </w:p>
        </w:tc>
        <w:tc>
          <w:tcPr>
            <w:tcW w:w="1204"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4DB573B5" w14:textId="34EE1A9D" w:rsidR="000E2742" w:rsidRPr="00B6094F" w:rsidRDefault="000E2742" w:rsidP="000E2742">
            <w:pPr>
              <w:jc w:val="center"/>
              <w:rPr>
                <w:lang w:val="en-US"/>
              </w:rPr>
            </w:pPr>
            <w:r w:rsidRPr="000E2742">
              <w:rPr>
                <w:lang w:val="en-US"/>
              </w:rPr>
              <w:t>4</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tcPr>
          <w:p w14:paraId="3189B006" w14:textId="2D7FC4B7" w:rsidR="000E2742" w:rsidRPr="00B6094F" w:rsidRDefault="000E2742" w:rsidP="000E2742">
            <w:pPr>
              <w:jc w:val="center"/>
              <w:rPr>
                <w:lang w:val="en-US"/>
              </w:rPr>
            </w:pPr>
            <w:r w:rsidRPr="000E2742">
              <w:rPr>
                <w:lang w:val="en-US"/>
              </w:rPr>
              <w:t>5</w:t>
            </w:r>
          </w:p>
        </w:tc>
        <w:tc>
          <w:tcPr>
            <w:tcW w:w="1204"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55D6BEA4" w14:textId="19AA657E" w:rsidR="000E2742" w:rsidRPr="00B6094F" w:rsidRDefault="000E2742" w:rsidP="000E2742">
            <w:pPr>
              <w:jc w:val="center"/>
              <w:rPr>
                <w:lang w:val="en-US"/>
              </w:rPr>
            </w:pPr>
            <w:r w:rsidRPr="000E2742">
              <w:rPr>
                <w:lang w:val="en-US"/>
              </w:rPr>
              <w:t>6</w:t>
            </w:r>
          </w:p>
        </w:tc>
        <w:tc>
          <w:tcPr>
            <w:tcW w:w="1328"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tcPr>
          <w:p w14:paraId="3B5C7829" w14:textId="3904516A" w:rsidR="000E2742" w:rsidRPr="00B6094F" w:rsidRDefault="000E2742" w:rsidP="000E2742">
            <w:pPr>
              <w:jc w:val="center"/>
              <w:rPr>
                <w:lang w:val="en-US"/>
              </w:rPr>
            </w:pPr>
            <w:r w:rsidRPr="000E2742">
              <w:rPr>
                <w:lang w:val="en-US"/>
              </w:rPr>
              <w:t>7</w:t>
            </w:r>
          </w:p>
        </w:tc>
      </w:tr>
      <w:tr w:rsidR="00B6094F" w:rsidRPr="00B6094F" w14:paraId="62AAAD3A" w14:textId="77777777" w:rsidTr="000E2742">
        <w:trPr>
          <w:trHeight w:val="1072"/>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2EC7089" w14:textId="77777777" w:rsidR="00B6094F" w:rsidRPr="00B6094F" w:rsidRDefault="00B6094F" w:rsidP="00B6094F">
            <w:pPr>
              <w:jc w:val="both"/>
            </w:pPr>
            <w:r w:rsidRPr="00B6094F">
              <w:rPr>
                <w:lang w:val="en-US"/>
              </w:rPr>
              <w:t>Хлоргекседин</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3A5E540" w14:textId="77777777" w:rsidR="00B6094F" w:rsidRPr="00B6094F" w:rsidRDefault="00B6094F" w:rsidP="00B6094F">
            <w:pPr>
              <w:jc w:val="both"/>
            </w:pPr>
            <w:r w:rsidRPr="00B6094F">
              <w:rPr>
                <w:lang w:val="en-US"/>
              </w:rPr>
              <w:t>консервант</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E58ABE8"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AC7C417"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CBA73E9"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7FD650C"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0F1A4811"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7E4B6B52"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E611D01"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EA27EB6" w14:textId="77777777" w:rsidR="00B6094F" w:rsidRPr="00B6094F" w:rsidRDefault="00B6094F" w:rsidP="000E2742">
            <w:pPr>
              <w:jc w:val="center"/>
              <w:rPr>
                <w:sz w:val="21"/>
                <w:szCs w:val="21"/>
              </w:rPr>
            </w:pPr>
            <w:r w:rsidRPr="00B6094F">
              <w:rPr>
                <w:sz w:val="21"/>
                <w:szCs w:val="21"/>
                <w:lang w:val="en-US"/>
              </w:rPr>
              <w:t>1</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AE3F3AC"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607C203" w14:textId="77777777" w:rsidR="00B6094F" w:rsidRPr="00B6094F" w:rsidRDefault="00B6094F" w:rsidP="000E2742">
            <w:pPr>
              <w:jc w:val="center"/>
              <w:rPr>
                <w:sz w:val="21"/>
                <w:szCs w:val="21"/>
              </w:rPr>
            </w:pPr>
            <w:r w:rsidRPr="00B6094F">
              <w:rPr>
                <w:sz w:val="21"/>
                <w:szCs w:val="21"/>
                <w:lang w:val="en-US"/>
              </w:rPr>
              <w:t>-</w:t>
            </w:r>
          </w:p>
        </w:tc>
      </w:tr>
      <w:tr w:rsidR="00B6094F" w:rsidRPr="00B6094F" w14:paraId="13409E14" w14:textId="77777777" w:rsidTr="000E2742">
        <w:trPr>
          <w:trHeight w:val="1067"/>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8C4767E" w14:textId="77777777" w:rsidR="00B6094F" w:rsidRPr="00B6094F" w:rsidRDefault="00B6094F" w:rsidP="00B6094F">
            <w:pPr>
              <w:jc w:val="both"/>
            </w:pPr>
            <w:r w:rsidRPr="00B6094F">
              <w:rPr>
                <w:lang w:val="en-US"/>
              </w:rPr>
              <w:t>Натри</w:t>
            </w:r>
            <w:r w:rsidRPr="00B6094F">
              <w:rPr>
                <w:lang w:val="kk-KZ"/>
              </w:rPr>
              <w:t>й</w:t>
            </w:r>
            <w:r w:rsidRPr="00B6094F">
              <w:rPr>
                <w:lang w:val="en-US"/>
              </w:rPr>
              <w:t xml:space="preserve"> альгинат</w:t>
            </w:r>
            <w:r w:rsidRPr="00B6094F">
              <w:rPr>
                <w:lang w:val="kk-KZ"/>
              </w:rPr>
              <w:t>ы</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402933F" w14:textId="77777777" w:rsidR="00B6094F" w:rsidRPr="00B6094F" w:rsidRDefault="00B6094F" w:rsidP="00B6094F">
            <w:pPr>
              <w:jc w:val="both"/>
            </w:pPr>
            <w:r w:rsidRPr="00B6094F">
              <w:rPr>
                <w:lang w:val="en-US"/>
              </w:rPr>
              <w:t>полимер матрица</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1D798B3" w14:textId="77777777" w:rsidR="00B6094F" w:rsidRPr="00B6094F" w:rsidRDefault="00B6094F" w:rsidP="000E2742">
            <w:pPr>
              <w:jc w:val="center"/>
              <w:rPr>
                <w:sz w:val="21"/>
                <w:szCs w:val="21"/>
              </w:rPr>
            </w:pPr>
            <w:r w:rsidRPr="00B6094F">
              <w:rPr>
                <w:sz w:val="21"/>
                <w:szCs w:val="21"/>
                <w:lang w:val="en-US"/>
              </w:rPr>
              <w:t>-</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709E970"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24D426E"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8FA6083"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2855404E"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6990CB72"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2D9CFD1" w14:textId="77777777" w:rsidR="00B6094F" w:rsidRPr="00B6094F" w:rsidRDefault="00B6094F" w:rsidP="000E2742">
            <w:pPr>
              <w:jc w:val="center"/>
              <w:rPr>
                <w:sz w:val="21"/>
                <w:szCs w:val="21"/>
              </w:rPr>
            </w:pPr>
            <w:r w:rsidRPr="00B6094F">
              <w:rPr>
                <w:sz w:val="21"/>
                <w:szCs w:val="21"/>
                <w:lang w:val="en-US"/>
              </w:rPr>
              <w:t>2</w:t>
            </w:r>
            <w:r w:rsidRPr="00B6094F">
              <w:rPr>
                <w:sz w:val="21"/>
                <w:szCs w:val="21"/>
                <w:lang w:val="kk-KZ"/>
              </w:rPr>
              <w:t xml:space="preserve"> г</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9068B59" w14:textId="77777777" w:rsidR="00B6094F" w:rsidRPr="00B6094F" w:rsidRDefault="00B6094F" w:rsidP="000E2742">
            <w:pPr>
              <w:jc w:val="center"/>
              <w:rPr>
                <w:sz w:val="21"/>
                <w:szCs w:val="21"/>
              </w:rPr>
            </w:pPr>
            <w:r w:rsidRPr="00B6094F">
              <w:rPr>
                <w:sz w:val="21"/>
                <w:szCs w:val="21"/>
                <w:lang w:val="en-US"/>
              </w:rPr>
              <w:t>2</w:t>
            </w:r>
            <w:r w:rsidRPr="00B6094F">
              <w:rPr>
                <w:sz w:val="21"/>
                <w:szCs w:val="21"/>
                <w:lang w:val="kk-KZ"/>
              </w:rPr>
              <w:t xml:space="preserve"> г</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B1CA9EC" w14:textId="77777777" w:rsidR="00B6094F" w:rsidRPr="00B6094F" w:rsidRDefault="00B6094F" w:rsidP="000E2742">
            <w:pPr>
              <w:jc w:val="center"/>
              <w:rPr>
                <w:sz w:val="21"/>
                <w:szCs w:val="21"/>
              </w:rPr>
            </w:pPr>
            <w:r w:rsidRPr="00B6094F">
              <w:rPr>
                <w:sz w:val="21"/>
                <w:szCs w:val="21"/>
                <w:lang w:val="en-US"/>
              </w:rPr>
              <w:t>3</w:t>
            </w:r>
            <w:r w:rsidRPr="00B6094F">
              <w:rPr>
                <w:sz w:val="21"/>
                <w:szCs w:val="21"/>
                <w:lang w:val="kk-KZ"/>
              </w:rPr>
              <w:t xml:space="preserve"> г</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5AFC5B6" w14:textId="77777777" w:rsidR="00B6094F" w:rsidRPr="00B6094F" w:rsidRDefault="00B6094F" w:rsidP="000E2742">
            <w:pPr>
              <w:jc w:val="center"/>
              <w:rPr>
                <w:sz w:val="21"/>
                <w:szCs w:val="21"/>
              </w:rPr>
            </w:pPr>
            <w:r w:rsidRPr="00B6094F">
              <w:rPr>
                <w:sz w:val="21"/>
                <w:szCs w:val="21"/>
                <w:lang w:val="en-US"/>
              </w:rPr>
              <w:t>3</w:t>
            </w:r>
            <w:r w:rsidRPr="00B6094F">
              <w:rPr>
                <w:sz w:val="21"/>
                <w:szCs w:val="21"/>
                <w:lang w:val="kk-KZ"/>
              </w:rPr>
              <w:t xml:space="preserve"> г</w:t>
            </w:r>
          </w:p>
        </w:tc>
      </w:tr>
      <w:tr w:rsidR="00B6094F" w:rsidRPr="00B6094F" w14:paraId="63160AF5" w14:textId="77777777" w:rsidTr="000E2742">
        <w:trPr>
          <w:trHeight w:val="1067"/>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0FD1944" w14:textId="77777777" w:rsidR="00B6094F" w:rsidRPr="00B6094F" w:rsidRDefault="00B6094F" w:rsidP="00B6094F">
            <w:pPr>
              <w:jc w:val="both"/>
            </w:pPr>
            <w:r w:rsidRPr="00B6094F">
              <w:rPr>
                <w:lang w:val="en-US"/>
              </w:rPr>
              <w:t>Глицерин</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8BF21C9" w14:textId="77777777" w:rsidR="00B6094F" w:rsidRPr="00B6094F" w:rsidRDefault="00B6094F" w:rsidP="00B6094F">
            <w:pPr>
              <w:jc w:val="both"/>
            </w:pPr>
            <w:r w:rsidRPr="00B6094F">
              <w:rPr>
                <w:lang w:val="en-US"/>
              </w:rPr>
              <w:t>пластификатор</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7802549" w14:textId="77777777" w:rsidR="00B6094F" w:rsidRPr="00B6094F" w:rsidRDefault="00B6094F" w:rsidP="000E2742">
            <w:pPr>
              <w:jc w:val="center"/>
              <w:rPr>
                <w:sz w:val="21"/>
                <w:szCs w:val="21"/>
              </w:rPr>
            </w:pPr>
            <w:r w:rsidRPr="00B6094F">
              <w:rPr>
                <w:sz w:val="21"/>
                <w:szCs w:val="21"/>
                <w:lang w:val="en-US"/>
              </w:rPr>
              <w:t>5</w:t>
            </w:r>
            <w:r w:rsidRPr="00B6094F">
              <w:rPr>
                <w:sz w:val="21"/>
                <w:szCs w:val="21"/>
                <w:lang w:val="kk-KZ"/>
              </w:rPr>
              <w:t xml:space="preserve"> мл</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A2358BA" w14:textId="77777777" w:rsidR="00B6094F" w:rsidRPr="00B6094F" w:rsidRDefault="00B6094F" w:rsidP="000E2742">
            <w:pPr>
              <w:jc w:val="center"/>
              <w:rPr>
                <w:sz w:val="21"/>
                <w:szCs w:val="21"/>
              </w:rPr>
            </w:pPr>
            <w:r w:rsidRPr="00B6094F">
              <w:rPr>
                <w:sz w:val="21"/>
                <w:szCs w:val="21"/>
                <w:lang w:val="en-US"/>
              </w:rPr>
              <w:t>5</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90FD765" w14:textId="77777777" w:rsidR="00B6094F" w:rsidRPr="00B6094F" w:rsidRDefault="00B6094F" w:rsidP="000E2742">
            <w:pPr>
              <w:jc w:val="center"/>
              <w:rPr>
                <w:sz w:val="21"/>
                <w:szCs w:val="21"/>
              </w:rPr>
            </w:pPr>
            <w:r w:rsidRPr="00B6094F">
              <w:rPr>
                <w:sz w:val="21"/>
                <w:szCs w:val="21"/>
                <w:lang w:val="en-US"/>
              </w:rPr>
              <w:t>3</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FC73940" w14:textId="77777777" w:rsidR="00B6094F" w:rsidRPr="00B6094F" w:rsidRDefault="00B6094F" w:rsidP="000E2742">
            <w:pPr>
              <w:jc w:val="center"/>
              <w:rPr>
                <w:sz w:val="21"/>
                <w:szCs w:val="21"/>
              </w:rPr>
            </w:pPr>
            <w:r w:rsidRPr="00B6094F">
              <w:rPr>
                <w:sz w:val="21"/>
                <w:szCs w:val="21"/>
                <w:lang w:val="en-US"/>
              </w:rPr>
              <w:t>3</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38EC13E2" w14:textId="77777777" w:rsidR="00B6094F" w:rsidRPr="00B6094F" w:rsidRDefault="00B6094F" w:rsidP="000E2742">
            <w:pPr>
              <w:jc w:val="center"/>
              <w:rPr>
                <w:sz w:val="21"/>
                <w:szCs w:val="21"/>
              </w:rPr>
            </w:pPr>
            <w:r w:rsidRPr="00B6094F">
              <w:rPr>
                <w:sz w:val="21"/>
                <w:szCs w:val="21"/>
                <w:lang w:val="en-US"/>
              </w:rPr>
              <w:t>2</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53C39174" w14:textId="77777777" w:rsidR="00B6094F" w:rsidRPr="00B6094F" w:rsidRDefault="00B6094F" w:rsidP="000E2742">
            <w:pPr>
              <w:jc w:val="center"/>
              <w:rPr>
                <w:sz w:val="21"/>
                <w:szCs w:val="21"/>
              </w:rPr>
            </w:pPr>
            <w:r w:rsidRPr="00B6094F">
              <w:rPr>
                <w:sz w:val="21"/>
                <w:szCs w:val="21"/>
                <w:lang w:val="en-US"/>
              </w:rPr>
              <w:t>2</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0AFEC81" w14:textId="77777777" w:rsidR="00B6094F" w:rsidRPr="00B6094F" w:rsidRDefault="00B6094F" w:rsidP="000E2742">
            <w:pPr>
              <w:jc w:val="center"/>
              <w:rPr>
                <w:sz w:val="21"/>
                <w:szCs w:val="21"/>
              </w:rPr>
            </w:pPr>
            <w:r w:rsidRPr="00B6094F">
              <w:rPr>
                <w:sz w:val="21"/>
                <w:szCs w:val="21"/>
                <w:lang w:val="en-US"/>
              </w:rPr>
              <w:t>8</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810D0C7" w14:textId="77777777" w:rsidR="00B6094F" w:rsidRPr="00B6094F" w:rsidRDefault="00B6094F" w:rsidP="000E2742">
            <w:pPr>
              <w:jc w:val="center"/>
              <w:rPr>
                <w:sz w:val="21"/>
                <w:szCs w:val="21"/>
              </w:rPr>
            </w:pPr>
            <w:r w:rsidRPr="00B6094F">
              <w:rPr>
                <w:sz w:val="21"/>
                <w:szCs w:val="21"/>
                <w:lang w:val="en-US"/>
              </w:rPr>
              <w:t>8</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82639CF" w14:textId="77777777" w:rsidR="00B6094F" w:rsidRPr="00B6094F" w:rsidRDefault="00B6094F" w:rsidP="000E2742">
            <w:pPr>
              <w:jc w:val="center"/>
              <w:rPr>
                <w:sz w:val="21"/>
                <w:szCs w:val="21"/>
              </w:rPr>
            </w:pPr>
            <w:r w:rsidRPr="00B6094F">
              <w:rPr>
                <w:sz w:val="21"/>
                <w:szCs w:val="21"/>
                <w:lang w:val="en-US"/>
              </w:rPr>
              <w:t>6</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D849A07" w14:textId="77777777" w:rsidR="00B6094F" w:rsidRPr="00B6094F" w:rsidRDefault="00B6094F" w:rsidP="000E2742">
            <w:pPr>
              <w:jc w:val="center"/>
              <w:rPr>
                <w:sz w:val="21"/>
                <w:szCs w:val="21"/>
              </w:rPr>
            </w:pPr>
            <w:r w:rsidRPr="00B6094F">
              <w:rPr>
                <w:sz w:val="21"/>
                <w:szCs w:val="21"/>
                <w:lang w:val="en-US"/>
              </w:rPr>
              <w:t>6</w:t>
            </w:r>
            <w:r w:rsidRPr="00B6094F">
              <w:rPr>
                <w:sz w:val="21"/>
                <w:szCs w:val="21"/>
                <w:lang w:val="kk-KZ"/>
              </w:rPr>
              <w:t xml:space="preserve"> мл</w:t>
            </w:r>
          </w:p>
        </w:tc>
      </w:tr>
      <w:tr w:rsidR="00B6094F" w:rsidRPr="00B6094F" w14:paraId="65E8CD0C" w14:textId="77777777" w:rsidTr="000E2742">
        <w:trPr>
          <w:trHeight w:val="1072"/>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FAF41FA" w14:textId="77777777" w:rsidR="00B6094F" w:rsidRPr="00B6094F" w:rsidRDefault="00B6094F" w:rsidP="00B6094F">
            <w:pPr>
              <w:jc w:val="both"/>
            </w:pPr>
            <w:r w:rsidRPr="00B6094F">
              <w:rPr>
                <w:lang w:val="en-US"/>
              </w:rPr>
              <w:t>Кали</w:t>
            </w:r>
            <w:r w:rsidRPr="00B6094F">
              <w:rPr>
                <w:lang w:val="kk-KZ"/>
              </w:rPr>
              <w:t>й</w:t>
            </w:r>
            <w:r w:rsidRPr="00B6094F">
              <w:rPr>
                <w:lang w:val="en-US"/>
              </w:rPr>
              <w:t xml:space="preserve"> сорбат</w:t>
            </w:r>
            <w:r w:rsidRPr="00B6094F">
              <w:rPr>
                <w:lang w:val="kk-KZ"/>
              </w:rPr>
              <w:t>ы</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1830004" w14:textId="77777777" w:rsidR="00B6094F" w:rsidRPr="00B6094F" w:rsidRDefault="00B6094F" w:rsidP="00B6094F">
            <w:pPr>
              <w:jc w:val="both"/>
            </w:pPr>
            <w:r w:rsidRPr="00B6094F">
              <w:rPr>
                <w:lang w:val="en-US"/>
              </w:rPr>
              <w:t>консервант</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9A47E61" w14:textId="77777777" w:rsidR="00B6094F" w:rsidRPr="00B6094F" w:rsidRDefault="00B6094F" w:rsidP="000E2742">
            <w:pPr>
              <w:jc w:val="center"/>
              <w:rPr>
                <w:sz w:val="21"/>
                <w:szCs w:val="21"/>
              </w:rPr>
            </w:pPr>
            <w:r w:rsidRPr="00B6094F">
              <w:rPr>
                <w:sz w:val="21"/>
                <w:szCs w:val="21"/>
                <w:lang w:val="en-US"/>
              </w:rPr>
              <w:t>-</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69142C7"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DBBA993"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3657214"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05D61E8B" w14:textId="69D0E2A3" w:rsidR="00B6094F" w:rsidRPr="00B6094F" w:rsidRDefault="00B6094F" w:rsidP="000E2742">
            <w:pPr>
              <w:jc w:val="center"/>
              <w:rPr>
                <w:sz w:val="21"/>
                <w:szCs w:val="21"/>
              </w:rPr>
            </w:pPr>
            <w:r w:rsidRPr="00B6094F">
              <w:rPr>
                <w:sz w:val="21"/>
                <w:szCs w:val="21"/>
                <w:lang w:val="en-US"/>
              </w:rPr>
              <w:t>0,5</w:t>
            </w:r>
            <w:r w:rsidRPr="00B6094F">
              <w:rPr>
                <w:sz w:val="21"/>
                <w:szCs w:val="21"/>
                <w:lang w:val="kk-KZ"/>
              </w:rPr>
              <w:t xml:space="preserve"> г</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025E7398" w14:textId="0D93748A" w:rsidR="00B6094F" w:rsidRPr="00B6094F" w:rsidRDefault="00B6094F" w:rsidP="000E2742">
            <w:pPr>
              <w:jc w:val="center"/>
              <w:rPr>
                <w:sz w:val="21"/>
                <w:szCs w:val="21"/>
              </w:rPr>
            </w:pPr>
            <w:r w:rsidRPr="00B6094F">
              <w:rPr>
                <w:sz w:val="21"/>
                <w:szCs w:val="21"/>
                <w:lang w:val="en-US"/>
              </w:rPr>
              <w:t>0,5</w:t>
            </w:r>
            <w:r w:rsidRPr="00B6094F">
              <w:rPr>
                <w:sz w:val="21"/>
                <w:szCs w:val="21"/>
                <w:lang w:val="kk-KZ"/>
              </w:rPr>
              <w:t xml:space="preserve"> г</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C85516D" w14:textId="77777777" w:rsidR="00B6094F" w:rsidRPr="00B6094F" w:rsidRDefault="00B6094F" w:rsidP="000E2742">
            <w:pPr>
              <w:jc w:val="center"/>
              <w:rPr>
                <w:sz w:val="21"/>
                <w:szCs w:val="21"/>
              </w:rPr>
            </w:pPr>
            <w:r w:rsidRPr="00B6094F">
              <w:rPr>
                <w:sz w:val="21"/>
                <w:szCs w:val="21"/>
                <w:lang w:val="en-US"/>
              </w:rPr>
              <w:t>-</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191C02F" w14:textId="77777777" w:rsidR="00B6094F" w:rsidRPr="00B6094F" w:rsidRDefault="00B6094F" w:rsidP="000E2742">
            <w:pPr>
              <w:jc w:val="center"/>
              <w:rPr>
                <w:sz w:val="21"/>
                <w:szCs w:val="21"/>
              </w:rPr>
            </w:pPr>
            <w:r w:rsidRPr="00B6094F">
              <w:rPr>
                <w:sz w:val="21"/>
                <w:szCs w:val="21"/>
                <w:lang w:val="en-US"/>
              </w:rPr>
              <w:t>-</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F867F99" w14:textId="77777777" w:rsidR="00B6094F" w:rsidRPr="00B6094F" w:rsidRDefault="00B6094F" w:rsidP="000E2742">
            <w:pPr>
              <w:jc w:val="center"/>
              <w:rPr>
                <w:sz w:val="21"/>
                <w:szCs w:val="21"/>
              </w:rPr>
            </w:pPr>
            <w:r w:rsidRPr="00B6094F">
              <w:rPr>
                <w:sz w:val="21"/>
                <w:szCs w:val="21"/>
                <w:lang w:val="en-US"/>
              </w:rPr>
              <w:t>0,5</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15D9F716" w14:textId="77777777" w:rsidR="00B6094F" w:rsidRPr="00B6094F" w:rsidRDefault="00B6094F" w:rsidP="000E2742">
            <w:pPr>
              <w:jc w:val="center"/>
              <w:rPr>
                <w:sz w:val="21"/>
                <w:szCs w:val="21"/>
              </w:rPr>
            </w:pPr>
            <w:r w:rsidRPr="00B6094F">
              <w:rPr>
                <w:sz w:val="21"/>
                <w:szCs w:val="21"/>
                <w:lang w:val="en-US"/>
              </w:rPr>
              <w:t>0,5</w:t>
            </w:r>
            <w:r w:rsidRPr="00B6094F">
              <w:rPr>
                <w:sz w:val="21"/>
                <w:szCs w:val="21"/>
                <w:lang w:val="kk-KZ"/>
              </w:rPr>
              <w:t xml:space="preserve"> мл</w:t>
            </w:r>
          </w:p>
        </w:tc>
      </w:tr>
      <w:tr w:rsidR="00B6094F" w:rsidRPr="00B6094F" w14:paraId="2125C8AA" w14:textId="77777777" w:rsidTr="000E2742">
        <w:trPr>
          <w:trHeight w:val="1067"/>
        </w:trPr>
        <w:tc>
          <w:tcPr>
            <w:tcW w:w="16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F0F3F32" w14:textId="77777777" w:rsidR="00B6094F" w:rsidRPr="00B6094F" w:rsidRDefault="00B6094F" w:rsidP="00B6094F">
            <w:pPr>
              <w:jc w:val="both"/>
            </w:pPr>
            <w:r w:rsidRPr="00B6094F">
              <w:rPr>
                <w:lang w:val="kk-KZ"/>
              </w:rPr>
              <w:t>Тазартылған су</w:t>
            </w:r>
          </w:p>
        </w:tc>
        <w:tc>
          <w:tcPr>
            <w:tcW w:w="172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6F821F9" w14:textId="77777777" w:rsidR="00B6094F" w:rsidRPr="00B6094F" w:rsidRDefault="00B6094F" w:rsidP="00B6094F">
            <w:pPr>
              <w:jc w:val="both"/>
            </w:pPr>
            <w:r w:rsidRPr="00B6094F">
              <w:rPr>
                <w:lang w:val="kk-KZ"/>
              </w:rPr>
              <w:t>еріткіш</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83C523B" w14:textId="77777777" w:rsidR="00B6094F" w:rsidRPr="00B6094F" w:rsidRDefault="00B6094F" w:rsidP="000E2742">
            <w:pPr>
              <w:jc w:val="center"/>
              <w:rPr>
                <w:sz w:val="21"/>
                <w:szCs w:val="21"/>
              </w:rPr>
            </w:pPr>
            <w:r w:rsidRPr="00B6094F">
              <w:rPr>
                <w:sz w:val="21"/>
                <w:szCs w:val="21"/>
                <w:lang w:val="en-US"/>
              </w:rPr>
              <w:t>21</w:t>
            </w:r>
            <w:r w:rsidRPr="00B6094F">
              <w:rPr>
                <w:sz w:val="21"/>
                <w:szCs w:val="21"/>
                <w:lang w:val="kk-KZ"/>
              </w:rPr>
              <w:t xml:space="preserve"> мл</w:t>
            </w:r>
          </w:p>
        </w:tc>
        <w:tc>
          <w:tcPr>
            <w:tcW w:w="603"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2D2B762E" w14:textId="77777777" w:rsidR="00B6094F" w:rsidRPr="00B6094F" w:rsidRDefault="00B6094F" w:rsidP="000E2742">
            <w:pPr>
              <w:jc w:val="center"/>
              <w:rPr>
                <w:sz w:val="21"/>
                <w:szCs w:val="21"/>
              </w:rPr>
            </w:pPr>
            <w:r w:rsidRPr="00B6094F">
              <w:rPr>
                <w:sz w:val="21"/>
                <w:szCs w:val="21"/>
                <w:lang w:val="en-US"/>
              </w:rPr>
              <w:t>21</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76186E5" w14:textId="77777777" w:rsidR="00B6094F" w:rsidRPr="00B6094F" w:rsidRDefault="00B6094F" w:rsidP="000E2742">
            <w:pPr>
              <w:jc w:val="center"/>
              <w:rPr>
                <w:sz w:val="21"/>
                <w:szCs w:val="21"/>
              </w:rPr>
            </w:pPr>
            <w:r w:rsidRPr="00B6094F">
              <w:rPr>
                <w:sz w:val="21"/>
                <w:szCs w:val="21"/>
                <w:lang w:val="en-US"/>
              </w:rPr>
              <w:t>35</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380E444" w14:textId="77777777" w:rsidR="00B6094F" w:rsidRPr="00B6094F" w:rsidRDefault="00B6094F" w:rsidP="000E2742">
            <w:pPr>
              <w:jc w:val="center"/>
              <w:rPr>
                <w:sz w:val="21"/>
                <w:szCs w:val="21"/>
              </w:rPr>
            </w:pPr>
            <w:r w:rsidRPr="00B6094F">
              <w:rPr>
                <w:sz w:val="21"/>
                <w:szCs w:val="21"/>
                <w:lang w:val="en-US"/>
              </w:rPr>
              <w:t>35</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32C20641" w14:textId="77777777" w:rsidR="00B6094F" w:rsidRPr="00B6094F" w:rsidRDefault="00B6094F" w:rsidP="000E2742">
            <w:pPr>
              <w:jc w:val="center"/>
              <w:rPr>
                <w:sz w:val="21"/>
                <w:szCs w:val="21"/>
              </w:rPr>
            </w:pPr>
            <w:r w:rsidRPr="00B6094F">
              <w:rPr>
                <w:sz w:val="21"/>
                <w:szCs w:val="21"/>
                <w:lang w:val="en-US"/>
              </w:rPr>
              <w:t>24,5</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5876C7B3" w14:textId="77777777" w:rsidR="00B6094F" w:rsidRPr="00B6094F" w:rsidRDefault="00B6094F" w:rsidP="000E2742">
            <w:pPr>
              <w:jc w:val="center"/>
              <w:rPr>
                <w:sz w:val="21"/>
                <w:szCs w:val="21"/>
              </w:rPr>
            </w:pPr>
            <w:r w:rsidRPr="00B6094F">
              <w:rPr>
                <w:sz w:val="21"/>
                <w:szCs w:val="21"/>
                <w:lang w:val="en-US"/>
              </w:rPr>
              <w:t>24,5</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FD800EE" w14:textId="77777777" w:rsidR="00B6094F" w:rsidRPr="00B6094F" w:rsidRDefault="00B6094F" w:rsidP="000E2742">
            <w:pPr>
              <w:jc w:val="center"/>
              <w:rPr>
                <w:sz w:val="21"/>
                <w:szCs w:val="21"/>
              </w:rPr>
            </w:pPr>
            <w:r w:rsidRPr="00B6094F">
              <w:rPr>
                <w:sz w:val="21"/>
                <w:szCs w:val="21"/>
                <w:lang w:val="en-US"/>
              </w:rPr>
              <w:t>36</w:t>
            </w:r>
            <w:r w:rsidRPr="00B6094F">
              <w:rPr>
                <w:sz w:val="21"/>
                <w:szCs w:val="21"/>
                <w:lang w:val="kk-KZ"/>
              </w:rPr>
              <w:t xml:space="preserve"> мл</w:t>
            </w:r>
          </w:p>
        </w:tc>
        <w:tc>
          <w:tcPr>
            <w:tcW w:w="602"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7CA8A1AB" w14:textId="77777777" w:rsidR="00B6094F" w:rsidRPr="00B6094F" w:rsidRDefault="00B6094F" w:rsidP="000E2742">
            <w:pPr>
              <w:jc w:val="center"/>
              <w:rPr>
                <w:sz w:val="21"/>
                <w:szCs w:val="21"/>
              </w:rPr>
            </w:pPr>
            <w:r w:rsidRPr="00B6094F">
              <w:rPr>
                <w:sz w:val="21"/>
                <w:szCs w:val="21"/>
                <w:lang w:val="en-US"/>
              </w:rPr>
              <w:t>36</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C4F1CF2" w14:textId="77777777" w:rsidR="00B6094F" w:rsidRPr="00B6094F" w:rsidRDefault="00B6094F" w:rsidP="000E2742">
            <w:pPr>
              <w:jc w:val="center"/>
              <w:rPr>
                <w:sz w:val="21"/>
                <w:szCs w:val="21"/>
              </w:rPr>
            </w:pPr>
            <w:r w:rsidRPr="00B6094F">
              <w:rPr>
                <w:sz w:val="21"/>
                <w:szCs w:val="21"/>
                <w:lang w:val="en-US"/>
              </w:rPr>
              <w:t>25,5</w:t>
            </w:r>
            <w:r w:rsidRPr="00B6094F">
              <w:rPr>
                <w:sz w:val="21"/>
                <w:szCs w:val="21"/>
                <w:lang w:val="kk-KZ"/>
              </w:rPr>
              <w:t xml:space="preserve"> мл</w:t>
            </w:r>
          </w:p>
        </w:tc>
        <w:tc>
          <w:tcPr>
            <w:tcW w:w="664" w:type="dxa"/>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32166B79" w14:textId="77777777" w:rsidR="00B6094F" w:rsidRPr="00B6094F" w:rsidRDefault="00B6094F" w:rsidP="000E2742">
            <w:pPr>
              <w:jc w:val="center"/>
              <w:rPr>
                <w:sz w:val="21"/>
                <w:szCs w:val="21"/>
              </w:rPr>
            </w:pPr>
            <w:r w:rsidRPr="00B6094F">
              <w:rPr>
                <w:sz w:val="21"/>
                <w:szCs w:val="21"/>
                <w:lang w:val="en-US"/>
              </w:rPr>
              <w:t>25,5</w:t>
            </w:r>
            <w:r w:rsidRPr="00B6094F">
              <w:rPr>
                <w:sz w:val="21"/>
                <w:szCs w:val="21"/>
                <w:lang w:val="kk-KZ"/>
              </w:rPr>
              <w:t xml:space="preserve"> мл</w:t>
            </w:r>
          </w:p>
        </w:tc>
      </w:tr>
      <w:tr w:rsidR="00B6094F" w:rsidRPr="00B6094F" w14:paraId="5DBE9CD3" w14:textId="77777777" w:rsidTr="000E2742">
        <w:trPr>
          <w:trHeight w:val="1067"/>
        </w:trPr>
        <w:tc>
          <w:tcPr>
            <w:tcW w:w="3348"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18FF514" w14:textId="77777777" w:rsidR="00B6094F" w:rsidRPr="00B6094F" w:rsidRDefault="00B6094F" w:rsidP="00B6094F">
            <w:pPr>
              <w:jc w:val="both"/>
            </w:pPr>
            <w:r w:rsidRPr="00B6094F">
              <w:rPr>
                <w:lang w:val="kk-KZ"/>
              </w:rPr>
              <w:t>Жалпы масса</w:t>
            </w:r>
          </w:p>
        </w:tc>
        <w:tc>
          <w:tcPr>
            <w:tcW w:w="1206"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4AB9D981" w14:textId="77777777" w:rsidR="00B6094F" w:rsidRPr="00B6094F" w:rsidRDefault="00B6094F" w:rsidP="000E2742">
            <w:pPr>
              <w:jc w:val="center"/>
            </w:pPr>
            <w:r w:rsidRPr="00B6094F">
              <w:rPr>
                <w:lang w:val="en-US"/>
              </w:rPr>
              <w:t>100</w:t>
            </w:r>
            <w:r w:rsidRPr="00B6094F">
              <w:rPr>
                <w:lang w:val="kk-KZ"/>
              </w:rPr>
              <w:t xml:space="preserve"> мл</w:t>
            </w:r>
          </w:p>
        </w:tc>
        <w:tc>
          <w:tcPr>
            <w:tcW w:w="1204"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56DA1084" w14:textId="77777777" w:rsidR="00B6094F" w:rsidRPr="00B6094F" w:rsidRDefault="00B6094F" w:rsidP="000E2742">
            <w:pPr>
              <w:jc w:val="center"/>
            </w:pPr>
            <w:r w:rsidRPr="00B6094F">
              <w:rPr>
                <w:lang w:val="en-US"/>
              </w:rPr>
              <w:t>100</w:t>
            </w:r>
            <w:r w:rsidRPr="00B6094F">
              <w:rPr>
                <w:lang w:val="kk-KZ"/>
              </w:rPr>
              <w:t xml:space="preserve"> мл</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6DEEB"/>
            <w:tcMar>
              <w:top w:w="15" w:type="dxa"/>
              <w:left w:w="88" w:type="dxa"/>
              <w:bottom w:w="0" w:type="dxa"/>
              <w:right w:w="88" w:type="dxa"/>
            </w:tcMar>
            <w:hideMark/>
          </w:tcPr>
          <w:p w14:paraId="06B86BF4" w14:textId="77777777" w:rsidR="00B6094F" w:rsidRPr="00B6094F" w:rsidRDefault="00B6094F" w:rsidP="000E2742">
            <w:pPr>
              <w:jc w:val="center"/>
            </w:pPr>
            <w:r w:rsidRPr="00B6094F">
              <w:rPr>
                <w:lang w:val="en-US"/>
              </w:rPr>
              <w:t>100</w:t>
            </w:r>
            <w:r w:rsidRPr="00B6094F">
              <w:rPr>
                <w:lang w:val="kk-KZ"/>
              </w:rPr>
              <w:t xml:space="preserve"> мл</w:t>
            </w:r>
          </w:p>
        </w:tc>
        <w:tc>
          <w:tcPr>
            <w:tcW w:w="1204"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6C121481" w14:textId="77777777" w:rsidR="00B6094F" w:rsidRPr="00B6094F" w:rsidRDefault="00B6094F" w:rsidP="000E2742">
            <w:pPr>
              <w:jc w:val="center"/>
            </w:pPr>
            <w:r w:rsidRPr="00B6094F">
              <w:rPr>
                <w:lang w:val="en-US"/>
              </w:rPr>
              <w:t>100</w:t>
            </w:r>
            <w:r w:rsidRPr="00B6094F">
              <w:rPr>
                <w:lang w:val="kk-KZ"/>
              </w:rPr>
              <w:t xml:space="preserve"> мл</w:t>
            </w:r>
          </w:p>
        </w:tc>
        <w:tc>
          <w:tcPr>
            <w:tcW w:w="1328" w:type="dxa"/>
            <w:gridSpan w:val="2"/>
            <w:tcBorders>
              <w:top w:val="single" w:sz="8" w:space="0" w:color="000000"/>
              <w:left w:val="single" w:sz="8" w:space="0" w:color="000000"/>
              <w:bottom w:val="single" w:sz="8" w:space="0" w:color="000000"/>
              <w:right w:val="single" w:sz="8" w:space="0" w:color="000000"/>
            </w:tcBorders>
            <w:tcMar>
              <w:top w:w="15" w:type="dxa"/>
              <w:left w:w="88" w:type="dxa"/>
              <w:bottom w:w="0" w:type="dxa"/>
              <w:right w:w="88" w:type="dxa"/>
            </w:tcMar>
            <w:hideMark/>
          </w:tcPr>
          <w:p w14:paraId="0CA980CB" w14:textId="77777777" w:rsidR="00B6094F" w:rsidRPr="00B6094F" w:rsidRDefault="00B6094F" w:rsidP="000E2742">
            <w:pPr>
              <w:jc w:val="center"/>
            </w:pPr>
            <w:r w:rsidRPr="00B6094F">
              <w:rPr>
                <w:lang w:val="en-US"/>
              </w:rPr>
              <w:t>100</w:t>
            </w:r>
            <w:r w:rsidRPr="00B6094F">
              <w:rPr>
                <w:lang w:val="kk-KZ"/>
              </w:rPr>
              <w:t xml:space="preserve"> мл</w:t>
            </w:r>
          </w:p>
        </w:tc>
      </w:tr>
    </w:tbl>
    <w:p w14:paraId="6E7C4E69" w14:textId="77777777" w:rsidR="00433EC1" w:rsidRPr="000E2742" w:rsidRDefault="00433EC1" w:rsidP="000E2742">
      <w:pPr>
        <w:jc w:val="both"/>
        <w:rPr>
          <w:sz w:val="28"/>
          <w:szCs w:val="28"/>
          <w:lang w:val="kk-KZ"/>
        </w:rPr>
      </w:pPr>
    </w:p>
    <w:p w14:paraId="31D8F520" w14:textId="2C1A75A3" w:rsidR="00433EC1" w:rsidRPr="004C1409" w:rsidRDefault="00433EC1" w:rsidP="00433EC1">
      <w:pPr>
        <w:ind w:firstLine="567"/>
        <w:jc w:val="both"/>
        <w:rPr>
          <w:sz w:val="28"/>
          <w:szCs w:val="28"/>
          <w:lang w:val="kk-KZ"/>
        </w:rPr>
      </w:pPr>
      <w:r w:rsidRPr="004C1409">
        <w:rPr>
          <w:color w:val="000000"/>
          <w:sz w:val="28"/>
          <w:szCs w:val="28"/>
          <w:lang w:val="kk-KZ"/>
        </w:rPr>
        <w:t>Болжа</w:t>
      </w:r>
      <w:r w:rsidR="000E2742">
        <w:rPr>
          <w:color w:val="000000"/>
          <w:sz w:val="28"/>
          <w:szCs w:val="28"/>
          <w:lang w:val="kk-KZ"/>
        </w:rPr>
        <w:t>м</w:t>
      </w:r>
      <w:r w:rsidRPr="004C1409">
        <w:rPr>
          <w:color w:val="000000"/>
          <w:sz w:val="28"/>
          <w:szCs w:val="28"/>
          <w:lang w:val="kk-KZ"/>
        </w:rPr>
        <w:t>ды құрамды (Кесте 20</w:t>
      </w:r>
      <w:r w:rsidRPr="00CC3F65">
        <w:rPr>
          <w:color w:val="000000"/>
          <w:sz w:val="28"/>
          <w:szCs w:val="28"/>
          <w:lang w:val="kk-KZ"/>
        </w:rPr>
        <w:t>)</w:t>
      </w:r>
      <w:r w:rsidRPr="004C1409">
        <w:rPr>
          <w:color w:val="000000"/>
          <w:sz w:val="28"/>
          <w:szCs w:val="28"/>
          <w:lang w:val="kk-KZ"/>
        </w:rPr>
        <w:t xml:space="preserve"> су негізді жабынмен салыстырғанда, коллаген–желатин матрицасына негізделген екі қабатты жабын</w:t>
      </w:r>
      <w:r>
        <w:rPr>
          <w:color w:val="000000"/>
          <w:sz w:val="28"/>
          <w:szCs w:val="28"/>
          <w:lang w:val="kk-KZ"/>
        </w:rPr>
        <w:t xml:space="preserve"> </w:t>
      </w:r>
      <w:r w:rsidRPr="00CC3F65">
        <w:rPr>
          <w:color w:val="000000"/>
          <w:sz w:val="28"/>
          <w:szCs w:val="28"/>
          <w:lang w:val="kk-KZ"/>
        </w:rPr>
        <w:t>(Кесте 2</w:t>
      </w:r>
      <w:r w:rsidR="00532812" w:rsidRPr="00532812">
        <w:rPr>
          <w:color w:val="000000"/>
          <w:sz w:val="28"/>
          <w:szCs w:val="28"/>
          <w:lang w:val="kk-KZ"/>
        </w:rPr>
        <w:t>0</w:t>
      </w:r>
      <w:r w:rsidRPr="00CC3F65">
        <w:rPr>
          <w:color w:val="000000"/>
          <w:sz w:val="28"/>
          <w:szCs w:val="28"/>
          <w:lang w:val="kk-KZ"/>
        </w:rPr>
        <w:t>)</w:t>
      </w:r>
      <w:r w:rsidRPr="004C1409">
        <w:rPr>
          <w:color w:val="000000"/>
          <w:sz w:val="28"/>
          <w:szCs w:val="28"/>
          <w:lang w:val="kk-KZ"/>
        </w:rPr>
        <w:t xml:space="preserve"> тіс иегіне мукоадгезия арқылы берік бекіп, белсенді заттардың жергілікті аймақта ұзақ сақталуын және бақыланатын босап шығуын қамтамасыз етеді, бұл антимикробтық және қабынуға қарсы әсердің тиімділігін арттырады. Сонымен қатар, лидокаин гидрохлориді бар екінші қабаттың енгізілуі ауырсынуды жедел басып, ал азиялық жалбыз </w:t>
      </w:r>
      <w:r w:rsidRPr="00CC3F65">
        <w:rPr>
          <w:sz w:val="28"/>
          <w:szCs w:val="28"/>
          <w:lang w:val="kk-KZ"/>
        </w:rPr>
        <w:t>(</w:t>
      </w:r>
      <w:r w:rsidRPr="00CC3F65">
        <w:rPr>
          <w:i/>
          <w:iCs/>
          <w:sz w:val="28"/>
          <w:szCs w:val="28"/>
          <w:lang w:val="kk-KZ"/>
        </w:rPr>
        <w:t>Mentha asiatica</w:t>
      </w:r>
      <w:r w:rsidRPr="00CC3F65">
        <w:rPr>
          <w:sz w:val="28"/>
          <w:szCs w:val="28"/>
          <w:lang w:val="kk-KZ"/>
        </w:rPr>
        <w:t xml:space="preserve"> Boriss.) </w:t>
      </w:r>
      <w:r w:rsidRPr="004C1409">
        <w:rPr>
          <w:color w:val="000000"/>
          <w:sz w:val="28"/>
          <w:szCs w:val="28"/>
          <w:lang w:val="kk-KZ"/>
        </w:rPr>
        <w:t xml:space="preserve">экстракты қабыну мен микробтық биоплёнканы ұзақ мерзімде бақылауға мүмкіндік беретіндіктен, ұсынылған жүйе функционалдық тұрғыдан </w:t>
      </w:r>
      <w:r>
        <w:rPr>
          <w:color w:val="000000"/>
          <w:sz w:val="28"/>
          <w:szCs w:val="28"/>
          <w:lang w:val="kk-KZ"/>
        </w:rPr>
        <w:t>«</w:t>
      </w:r>
      <w:r w:rsidRPr="004C1409">
        <w:rPr>
          <w:color w:val="000000"/>
          <w:sz w:val="28"/>
          <w:szCs w:val="28"/>
          <w:lang w:val="kk-KZ"/>
        </w:rPr>
        <w:t>жедел</w:t>
      </w:r>
      <w:r>
        <w:rPr>
          <w:color w:val="000000"/>
          <w:sz w:val="28"/>
          <w:szCs w:val="28"/>
          <w:lang w:val="kk-KZ"/>
        </w:rPr>
        <w:t xml:space="preserve"> және</w:t>
      </w:r>
      <w:r w:rsidRPr="004C1409">
        <w:rPr>
          <w:color w:val="000000"/>
          <w:sz w:val="28"/>
          <w:szCs w:val="28"/>
          <w:lang w:val="kk-KZ"/>
        </w:rPr>
        <w:t xml:space="preserve"> ұзартылған</w:t>
      </w:r>
      <w:r>
        <w:rPr>
          <w:color w:val="000000"/>
          <w:sz w:val="28"/>
          <w:szCs w:val="28"/>
          <w:lang w:val="kk-KZ"/>
        </w:rPr>
        <w:t>»</w:t>
      </w:r>
      <w:r w:rsidRPr="004C1409">
        <w:rPr>
          <w:color w:val="000000"/>
          <w:sz w:val="28"/>
          <w:szCs w:val="28"/>
          <w:lang w:val="kk-KZ"/>
        </w:rPr>
        <w:t xml:space="preserve"> әсер қағидасына сай тиімді дәрілік </w:t>
      </w:r>
      <w:r>
        <w:rPr>
          <w:color w:val="000000"/>
          <w:sz w:val="28"/>
          <w:szCs w:val="28"/>
          <w:lang w:val="kk-KZ"/>
        </w:rPr>
        <w:t xml:space="preserve">қалып </w:t>
      </w:r>
      <w:r w:rsidRPr="004C1409">
        <w:rPr>
          <w:color w:val="000000"/>
          <w:sz w:val="28"/>
          <w:szCs w:val="28"/>
          <w:lang w:val="kk-KZ"/>
        </w:rPr>
        <w:t>болып табылады.</w:t>
      </w:r>
    </w:p>
    <w:p w14:paraId="6B40A483" w14:textId="7261E8BE" w:rsidR="00433EC1" w:rsidRPr="00B81E53" w:rsidRDefault="00433EC1" w:rsidP="00433EC1">
      <w:pPr>
        <w:ind w:firstLine="567"/>
        <w:jc w:val="both"/>
        <w:rPr>
          <w:sz w:val="28"/>
          <w:szCs w:val="28"/>
          <w:lang w:val="kk-KZ"/>
        </w:rPr>
      </w:pPr>
      <w:r w:rsidRPr="00B81E53">
        <w:rPr>
          <w:sz w:val="28"/>
          <w:szCs w:val="28"/>
          <w:lang w:val="kk-KZ"/>
        </w:rPr>
        <w:t>Ең тиімді құрамды таңдау бірқатар негізгі сапа көрсеткіштерін кешенді бағалау негізінде жүзеге асырылды. Бұл көрсеткіштерге гомогенділік, жабысқақтық, механикалық беріктік және серпімділік жатады. Аталған сипаттамалар стоматологиялық жабындардың клиникалық қолдануға жарамдылығы мен тиімділігін айқындайтын шешуші факторлар болып табылады (кесте 2</w:t>
      </w:r>
      <w:r w:rsidR="00532812" w:rsidRPr="00532812">
        <w:rPr>
          <w:sz w:val="28"/>
          <w:szCs w:val="28"/>
          <w:lang w:val="kk-KZ"/>
        </w:rPr>
        <w:t>1</w:t>
      </w:r>
      <w:r w:rsidRPr="00B81E53">
        <w:rPr>
          <w:sz w:val="28"/>
          <w:szCs w:val="28"/>
          <w:lang w:val="kk-KZ"/>
        </w:rPr>
        <w:t>).</w:t>
      </w:r>
    </w:p>
    <w:p w14:paraId="29F43844" w14:textId="1923D9ED" w:rsidR="00433EC1" w:rsidRPr="00EE7BCC" w:rsidRDefault="00433EC1" w:rsidP="00433EC1">
      <w:pPr>
        <w:ind w:firstLine="567"/>
        <w:jc w:val="both"/>
        <w:rPr>
          <w:color w:val="000000"/>
          <w:sz w:val="28"/>
          <w:szCs w:val="28"/>
          <w:lang w:val="kk-KZ"/>
        </w:rPr>
      </w:pPr>
      <w:r w:rsidRPr="00EE7BCC">
        <w:rPr>
          <w:color w:val="000000"/>
          <w:sz w:val="28"/>
          <w:szCs w:val="28"/>
          <w:lang w:val="kk-KZ"/>
        </w:rPr>
        <w:t>Стоматологиялық жабындарды стандарттау халықаралық</w:t>
      </w:r>
      <w:r w:rsidR="000E2742">
        <w:rPr>
          <w:rStyle w:val="afb"/>
          <w:b w:val="0"/>
          <w:bCs w:val="0"/>
          <w:color w:val="000000"/>
          <w:sz w:val="28"/>
          <w:szCs w:val="28"/>
          <w:lang w:val="kk-KZ"/>
        </w:rPr>
        <w:t xml:space="preserve"> </w:t>
      </w:r>
      <w:r w:rsidRPr="00EE7BCC">
        <w:rPr>
          <w:rStyle w:val="afb"/>
          <w:b w:val="0"/>
          <w:bCs w:val="0"/>
          <w:color w:val="000000"/>
          <w:sz w:val="28"/>
          <w:szCs w:val="28"/>
          <w:lang w:val="kk-KZ"/>
        </w:rPr>
        <w:t>ЕАЭО Фармакопеясының техникалық регламентінің</w:t>
      </w:r>
      <w:r w:rsidRPr="00EE7BCC">
        <w:rPr>
          <w:rStyle w:val="apple-converted-space"/>
          <w:color w:val="000000"/>
          <w:sz w:val="28"/>
          <w:szCs w:val="28"/>
          <w:lang w:val="kk-KZ"/>
        </w:rPr>
        <w:t> </w:t>
      </w:r>
      <w:r w:rsidRPr="00EE7BCC">
        <w:rPr>
          <w:color w:val="000000"/>
          <w:sz w:val="28"/>
          <w:szCs w:val="28"/>
          <w:lang w:val="kk-KZ"/>
        </w:rPr>
        <w:t>талаптарына сәйкес жүргізілді</w:t>
      </w:r>
      <w:r w:rsidRPr="00B81E53">
        <w:rPr>
          <w:color w:val="000000"/>
          <w:sz w:val="28"/>
          <w:szCs w:val="28"/>
          <w:lang w:val="kk-KZ"/>
        </w:rPr>
        <w:t>.</w:t>
      </w:r>
    </w:p>
    <w:p w14:paraId="191F5A27" w14:textId="77777777" w:rsidR="00433EC1" w:rsidRPr="00B8117C" w:rsidRDefault="00433EC1" w:rsidP="00433EC1">
      <w:pPr>
        <w:jc w:val="both"/>
        <w:rPr>
          <w:color w:val="000000"/>
          <w:sz w:val="28"/>
          <w:szCs w:val="28"/>
          <w:lang w:val="kk-KZ"/>
        </w:rPr>
      </w:pPr>
    </w:p>
    <w:p w14:paraId="62D24EA7" w14:textId="77777777" w:rsidR="0010155E" w:rsidRPr="00B8117C" w:rsidRDefault="0010155E" w:rsidP="00433EC1">
      <w:pPr>
        <w:jc w:val="both"/>
        <w:rPr>
          <w:color w:val="000000"/>
          <w:sz w:val="28"/>
          <w:szCs w:val="28"/>
          <w:lang w:val="kk-KZ"/>
        </w:rPr>
      </w:pPr>
    </w:p>
    <w:p w14:paraId="39203742" w14:textId="77777777" w:rsidR="0010155E" w:rsidRPr="00B8117C" w:rsidRDefault="0010155E" w:rsidP="00433EC1">
      <w:pPr>
        <w:jc w:val="both"/>
        <w:rPr>
          <w:color w:val="000000"/>
          <w:sz w:val="28"/>
          <w:szCs w:val="28"/>
          <w:lang w:val="kk-KZ"/>
        </w:rPr>
      </w:pPr>
    </w:p>
    <w:p w14:paraId="23F4A99B" w14:textId="4BF3D17A" w:rsidR="00433EC1" w:rsidRDefault="00433EC1" w:rsidP="00433EC1">
      <w:pPr>
        <w:jc w:val="both"/>
        <w:rPr>
          <w:color w:val="000000"/>
          <w:sz w:val="28"/>
          <w:szCs w:val="28"/>
          <w:lang w:val="kk-KZ"/>
        </w:rPr>
      </w:pPr>
      <w:r w:rsidRPr="00B81E53">
        <w:rPr>
          <w:color w:val="000000"/>
          <w:sz w:val="28"/>
          <w:szCs w:val="28"/>
          <w:lang w:val="kk-KZ"/>
        </w:rPr>
        <w:lastRenderedPageBreak/>
        <w:t>Кесте 2</w:t>
      </w:r>
      <w:r w:rsidR="00532812" w:rsidRPr="00532812">
        <w:rPr>
          <w:color w:val="000000"/>
          <w:sz w:val="28"/>
          <w:szCs w:val="28"/>
          <w:lang w:val="kk-KZ"/>
        </w:rPr>
        <w:t>1</w:t>
      </w:r>
      <w:r w:rsidRPr="00B81E53">
        <w:rPr>
          <w:color w:val="000000"/>
          <w:sz w:val="28"/>
          <w:szCs w:val="28"/>
          <w:lang w:val="kk-KZ"/>
        </w:rPr>
        <w:t xml:space="preserve"> – Стоматологиялық жабын үлгілерінің ең тиімді құрамын таңдау мақсатында зерттеу</w:t>
      </w:r>
    </w:p>
    <w:p w14:paraId="7C1B75D9" w14:textId="77777777" w:rsidR="00433EC1" w:rsidRPr="00B81E53" w:rsidRDefault="00433EC1" w:rsidP="00433EC1">
      <w:pPr>
        <w:jc w:val="both"/>
        <w:rPr>
          <w:color w:val="000000"/>
          <w:sz w:val="28"/>
          <w:szCs w:val="28"/>
          <w:lang w:val="kk-KZ"/>
        </w:rPr>
      </w:pPr>
    </w:p>
    <w:tbl>
      <w:tblPr>
        <w:tblW w:w="9639" w:type="dxa"/>
        <w:tblInd w:w="76" w:type="dxa"/>
        <w:tblCellMar>
          <w:left w:w="0" w:type="dxa"/>
          <w:right w:w="0" w:type="dxa"/>
        </w:tblCellMar>
        <w:tblLook w:val="04A0" w:firstRow="1" w:lastRow="0" w:firstColumn="1" w:lastColumn="0" w:noHBand="0" w:noVBand="1"/>
      </w:tblPr>
      <w:tblGrid>
        <w:gridCol w:w="1520"/>
        <w:gridCol w:w="1435"/>
        <w:gridCol w:w="1764"/>
        <w:gridCol w:w="1079"/>
        <w:gridCol w:w="1769"/>
        <w:gridCol w:w="2072"/>
      </w:tblGrid>
      <w:tr w:rsidR="00433EC1" w:rsidRPr="00B81E53" w14:paraId="44E21EFB" w14:textId="77777777" w:rsidTr="0010155E">
        <w:trPr>
          <w:trHeight w:val="986"/>
        </w:trPr>
        <w:tc>
          <w:tcPr>
            <w:tcW w:w="1701"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484FE2B" w14:textId="77777777" w:rsidR="00433EC1" w:rsidRPr="00B81E53" w:rsidRDefault="00433EC1" w:rsidP="006176F0">
            <w:pPr>
              <w:jc w:val="both"/>
            </w:pPr>
            <w:r w:rsidRPr="00B81E53">
              <w:rPr>
                <w:b/>
                <w:bCs/>
              </w:rPr>
              <w:t>Жабын үлгілері</w:t>
            </w:r>
          </w:p>
        </w:tc>
        <w:tc>
          <w:tcPr>
            <w:tcW w:w="105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D178685" w14:textId="77777777" w:rsidR="00433EC1" w:rsidRPr="00B81E53" w:rsidRDefault="00433EC1" w:rsidP="006176F0">
            <w:pPr>
              <w:jc w:val="both"/>
            </w:pPr>
            <w:r w:rsidRPr="00B81E53">
              <w:rPr>
                <w:b/>
                <w:bCs/>
              </w:rPr>
              <w:t>Біркелкілік</w:t>
            </w:r>
          </w:p>
        </w:tc>
        <w:tc>
          <w:tcPr>
            <w:tcW w:w="1764"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A90806C" w14:textId="77777777" w:rsidR="00433EC1" w:rsidRPr="00B81E53" w:rsidRDefault="00433EC1" w:rsidP="006176F0">
            <w:pPr>
              <w:jc w:val="both"/>
            </w:pPr>
            <w:r w:rsidRPr="00B81E53">
              <w:rPr>
                <w:b/>
                <w:bCs/>
              </w:rPr>
              <w:t xml:space="preserve">Жабысқақтық </w:t>
            </w:r>
          </w:p>
        </w:tc>
        <w:tc>
          <w:tcPr>
            <w:tcW w:w="1079"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249B7C7D" w14:textId="77777777" w:rsidR="00433EC1" w:rsidRPr="00B81E53" w:rsidRDefault="00433EC1" w:rsidP="006176F0">
            <w:pPr>
              <w:jc w:val="both"/>
            </w:pPr>
            <w:r w:rsidRPr="00B81E53">
              <w:rPr>
                <w:b/>
                <w:bCs/>
              </w:rPr>
              <w:t>Беріктік</w:t>
            </w:r>
          </w:p>
        </w:tc>
        <w:tc>
          <w:tcPr>
            <w:tcW w:w="1937"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7C03854C" w14:textId="77777777" w:rsidR="00433EC1" w:rsidRPr="00B81E53" w:rsidRDefault="00433EC1" w:rsidP="006176F0">
            <w:pPr>
              <w:jc w:val="both"/>
            </w:pPr>
            <w:r w:rsidRPr="00B81E53">
              <w:rPr>
                <w:b/>
                <w:bCs/>
              </w:rPr>
              <w:t xml:space="preserve">Серпімділік </w:t>
            </w:r>
          </w:p>
        </w:tc>
        <w:tc>
          <w:tcPr>
            <w:tcW w:w="2106"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2E1DB629" w14:textId="77777777" w:rsidR="00433EC1" w:rsidRPr="00B81E53" w:rsidRDefault="00433EC1" w:rsidP="006176F0">
            <w:pPr>
              <w:jc w:val="both"/>
            </w:pPr>
            <w:r w:rsidRPr="00B81E53">
              <w:rPr>
                <w:b/>
                <w:bCs/>
              </w:rPr>
              <w:t>Қорытынды</w:t>
            </w:r>
          </w:p>
        </w:tc>
      </w:tr>
      <w:tr w:rsidR="00433EC1" w:rsidRPr="00B81E53" w14:paraId="0D30D099" w14:textId="77777777" w:rsidTr="0010155E">
        <w:trPr>
          <w:trHeight w:val="687"/>
        </w:trPr>
        <w:tc>
          <w:tcPr>
            <w:tcW w:w="1701"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1CB6617" w14:textId="77777777" w:rsidR="00433EC1" w:rsidRPr="00B81E53" w:rsidRDefault="00433EC1" w:rsidP="006176F0">
            <w:pPr>
              <w:jc w:val="both"/>
            </w:pPr>
            <w:r w:rsidRPr="00B81E53">
              <w:rPr>
                <w:b/>
                <w:bCs/>
              </w:rPr>
              <w:t>1-</w:t>
            </w:r>
            <w:r>
              <w:rPr>
                <w:b/>
                <w:bCs/>
                <w:lang w:val="kk-KZ"/>
              </w:rPr>
              <w:t>үлгі</w:t>
            </w:r>
            <w:r w:rsidRPr="00B81E53">
              <w:t> (5% коллаген, 15% желатин)</w:t>
            </w:r>
          </w:p>
        </w:tc>
        <w:tc>
          <w:tcPr>
            <w:tcW w:w="105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63185134" w14:textId="77777777" w:rsidR="00433EC1" w:rsidRPr="00B81E53" w:rsidRDefault="00433EC1" w:rsidP="006176F0">
            <w:pPr>
              <w:ind w:firstLine="567"/>
              <w:jc w:val="both"/>
            </w:pPr>
            <w:r w:rsidRPr="00B81E53">
              <w:t>+</w:t>
            </w:r>
          </w:p>
        </w:tc>
        <w:tc>
          <w:tcPr>
            <w:tcW w:w="1764"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6F0115B" w14:textId="77777777" w:rsidR="00433EC1" w:rsidRPr="00B81E53" w:rsidRDefault="00433EC1" w:rsidP="006176F0">
            <w:pPr>
              <w:ind w:firstLine="567"/>
              <w:jc w:val="both"/>
            </w:pPr>
            <w:r w:rsidRPr="00B81E53">
              <w:t>+</w:t>
            </w:r>
          </w:p>
        </w:tc>
        <w:tc>
          <w:tcPr>
            <w:tcW w:w="1079"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2D6A541" w14:textId="77777777" w:rsidR="00433EC1" w:rsidRPr="00B81E53" w:rsidRDefault="00433EC1" w:rsidP="006176F0">
            <w:pPr>
              <w:ind w:firstLine="567"/>
              <w:jc w:val="both"/>
            </w:pPr>
            <w:r w:rsidRPr="00B81E53">
              <w:t>–</w:t>
            </w:r>
          </w:p>
        </w:tc>
        <w:tc>
          <w:tcPr>
            <w:tcW w:w="1937"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6F8E763E" w14:textId="77777777" w:rsidR="00433EC1" w:rsidRPr="00B81E53" w:rsidRDefault="00433EC1" w:rsidP="006176F0">
            <w:pPr>
              <w:ind w:firstLine="567"/>
              <w:jc w:val="both"/>
            </w:pPr>
            <w:r w:rsidRPr="00B81E53">
              <w:t>+</w:t>
            </w:r>
          </w:p>
        </w:tc>
        <w:tc>
          <w:tcPr>
            <w:tcW w:w="2106"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75B1B3D" w14:textId="77777777" w:rsidR="00433EC1" w:rsidRPr="00B81E53" w:rsidRDefault="00433EC1" w:rsidP="006176F0">
            <w:pPr>
              <w:jc w:val="both"/>
            </w:pPr>
            <w:r w:rsidRPr="00B81E53">
              <w:t>Төмен беріктік, шамадан тыс жабысқақтық</w:t>
            </w:r>
          </w:p>
        </w:tc>
      </w:tr>
      <w:tr w:rsidR="00433EC1" w:rsidRPr="00B81E53" w14:paraId="11246AB8" w14:textId="77777777" w:rsidTr="0010155E">
        <w:trPr>
          <w:trHeight w:val="641"/>
        </w:trPr>
        <w:tc>
          <w:tcPr>
            <w:tcW w:w="1701"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24BF4477" w14:textId="77777777" w:rsidR="00433EC1" w:rsidRPr="00B81E53" w:rsidRDefault="00433EC1" w:rsidP="006176F0">
            <w:pPr>
              <w:jc w:val="both"/>
            </w:pPr>
            <w:r w:rsidRPr="00B81E53">
              <w:rPr>
                <w:b/>
                <w:bCs/>
              </w:rPr>
              <w:t>2-</w:t>
            </w:r>
            <w:r>
              <w:rPr>
                <w:b/>
                <w:bCs/>
              </w:rPr>
              <w:t>үлгі</w:t>
            </w:r>
            <w:r w:rsidRPr="00B81E53">
              <w:t> (15% коллаген, 5% желатин)</w:t>
            </w:r>
          </w:p>
        </w:tc>
        <w:tc>
          <w:tcPr>
            <w:tcW w:w="105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58B25CA0" w14:textId="77777777" w:rsidR="00433EC1" w:rsidRPr="00B81E53" w:rsidRDefault="00433EC1" w:rsidP="006176F0">
            <w:pPr>
              <w:ind w:firstLine="567"/>
              <w:jc w:val="both"/>
            </w:pPr>
            <w:r w:rsidRPr="00B81E53">
              <w:t>+</w:t>
            </w:r>
          </w:p>
        </w:tc>
        <w:tc>
          <w:tcPr>
            <w:tcW w:w="1764"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D984655" w14:textId="77777777" w:rsidR="00433EC1" w:rsidRPr="00B81E53" w:rsidRDefault="00433EC1" w:rsidP="006176F0">
            <w:pPr>
              <w:ind w:firstLine="567"/>
              <w:jc w:val="both"/>
            </w:pPr>
            <w:r w:rsidRPr="00B81E53">
              <w:t>–</w:t>
            </w:r>
          </w:p>
        </w:tc>
        <w:tc>
          <w:tcPr>
            <w:tcW w:w="1079"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65CF0D68" w14:textId="77777777" w:rsidR="00433EC1" w:rsidRPr="00B81E53" w:rsidRDefault="00433EC1" w:rsidP="006176F0">
            <w:pPr>
              <w:ind w:firstLine="567"/>
              <w:jc w:val="both"/>
            </w:pPr>
            <w:r w:rsidRPr="00B81E53">
              <w:t>+</w:t>
            </w:r>
          </w:p>
        </w:tc>
        <w:tc>
          <w:tcPr>
            <w:tcW w:w="1937"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53424983" w14:textId="77777777" w:rsidR="00433EC1" w:rsidRPr="00B81E53" w:rsidRDefault="00433EC1" w:rsidP="006176F0">
            <w:pPr>
              <w:ind w:firstLine="567"/>
              <w:jc w:val="both"/>
            </w:pPr>
            <w:r w:rsidRPr="00B81E53">
              <w:t>–</w:t>
            </w:r>
          </w:p>
        </w:tc>
        <w:tc>
          <w:tcPr>
            <w:tcW w:w="2106"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10B14A9" w14:textId="77777777" w:rsidR="00433EC1" w:rsidRPr="00B81E53" w:rsidRDefault="00433EC1" w:rsidP="006176F0">
            <w:pPr>
              <w:jc w:val="both"/>
            </w:pPr>
            <w:r w:rsidRPr="00B81E53">
              <w:t>Жоғары беріктік, бірақ серпімділігі төмен</w:t>
            </w:r>
          </w:p>
        </w:tc>
      </w:tr>
      <w:tr w:rsidR="00433EC1" w:rsidRPr="00B81E53" w14:paraId="388E16E4" w14:textId="77777777" w:rsidTr="0010155E">
        <w:trPr>
          <w:trHeight w:val="824"/>
        </w:trPr>
        <w:tc>
          <w:tcPr>
            <w:tcW w:w="1701"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3D1EC7B8" w14:textId="77777777" w:rsidR="00433EC1" w:rsidRPr="00B81E53" w:rsidRDefault="00433EC1" w:rsidP="006176F0">
            <w:pPr>
              <w:jc w:val="both"/>
            </w:pPr>
            <w:r w:rsidRPr="00B81E53">
              <w:rPr>
                <w:b/>
                <w:bCs/>
              </w:rPr>
              <w:t>3-</w:t>
            </w:r>
            <w:r>
              <w:rPr>
                <w:b/>
                <w:bCs/>
              </w:rPr>
              <w:t>үлгі</w:t>
            </w:r>
            <w:r w:rsidRPr="00B81E53">
              <w:t> (10% коллаген, 10% желатин, 2% глицерин)</w:t>
            </w:r>
          </w:p>
        </w:tc>
        <w:tc>
          <w:tcPr>
            <w:tcW w:w="1052"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60E0C47E" w14:textId="77777777" w:rsidR="00433EC1" w:rsidRPr="00B81E53" w:rsidRDefault="00433EC1" w:rsidP="006176F0">
            <w:pPr>
              <w:ind w:firstLine="567"/>
              <w:jc w:val="both"/>
            </w:pPr>
            <w:r w:rsidRPr="00B81E53">
              <w:t>+</w:t>
            </w:r>
          </w:p>
        </w:tc>
        <w:tc>
          <w:tcPr>
            <w:tcW w:w="1764"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29DF1022" w14:textId="77777777" w:rsidR="00433EC1" w:rsidRPr="00B81E53" w:rsidRDefault="00433EC1" w:rsidP="006176F0">
            <w:pPr>
              <w:ind w:firstLine="567"/>
              <w:jc w:val="both"/>
            </w:pPr>
            <w:r w:rsidRPr="00B81E53">
              <w:t>+</w:t>
            </w:r>
          </w:p>
        </w:tc>
        <w:tc>
          <w:tcPr>
            <w:tcW w:w="1079"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6D7AB394" w14:textId="77777777" w:rsidR="00433EC1" w:rsidRPr="00B81E53" w:rsidRDefault="00433EC1" w:rsidP="006176F0">
            <w:pPr>
              <w:ind w:firstLine="567"/>
              <w:jc w:val="both"/>
            </w:pPr>
            <w:r w:rsidRPr="00B81E53">
              <w:t>+</w:t>
            </w:r>
          </w:p>
        </w:tc>
        <w:tc>
          <w:tcPr>
            <w:tcW w:w="1937"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17481CB2" w14:textId="77777777" w:rsidR="00433EC1" w:rsidRPr="00B81E53" w:rsidRDefault="00433EC1" w:rsidP="006176F0">
            <w:pPr>
              <w:ind w:firstLine="567"/>
              <w:jc w:val="both"/>
            </w:pPr>
            <w:r w:rsidRPr="00B81E53">
              <w:t>+</w:t>
            </w:r>
          </w:p>
        </w:tc>
        <w:tc>
          <w:tcPr>
            <w:tcW w:w="2106" w:type="dxa"/>
            <w:tcBorders>
              <w:top w:val="single" w:sz="8" w:space="0" w:color="000000"/>
              <w:left w:val="single" w:sz="8" w:space="0" w:color="000000"/>
              <w:bottom w:val="single" w:sz="8" w:space="0" w:color="000000"/>
              <w:right w:val="single" w:sz="8" w:space="0" w:color="000000"/>
            </w:tcBorders>
            <w:shd w:val="clear" w:color="auto" w:fill="FFF2CC"/>
            <w:tcMar>
              <w:top w:w="15" w:type="dxa"/>
              <w:left w:w="76" w:type="dxa"/>
              <w:bottom w:w="0" w:type="dxa"/>
              <w:right w:w="76" w:type="dxa"/>
            </w:tcMar>
            <w:hideMark/>
          </w:tcPr>
          <w:p w14:paraId="448189BE" w14:textId="77777777" w:rsidR="00433EC1" w:rsidRPr="00B81E53" w:rsidRDefault="00433EC1" w:rsidP="006176F0">
            <w:pPr>
              <w:jc w:val="both"/>
            </w:pPr>
            <w:r w:rsidRPr="00B81E53">
              <w:t>Сипаттамалардың оңтайлы нәтиже көрсетуі</w:t>
            </w:r>
          </w:p>
        </w:tc>
      </w:tr>
      <w:tr w:rsidR="00433EC1" w:rsidRPr="00B81E53" w14:paraId="5AA98D88" w14:textId="77777777" w:rsidTr="0010155E">
        <w:trPr>
          <w:trHeight w:val="617"/>
        </w:trPr>
        <w:tc>
          <w:tcPr>
            <w:tcW w:w="1701"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E10ECA4" w14:textId="77777777" w:rsidR="00433EC1" w:rsidRPr="00B81E53" w:rsidRDefault="00433EC1" w:rsidP="006176F0">
            <w:pPr>
              <w:jc w:val="both"/>
            </w:pPr>
            <w:r w:rsidRPr="00B81E53">
              <w:rPr>
                <w:b/>
                <w:bCs/>
              </w:rPr>
              <w:t>4-</w:t>
            </w:r>
            <w:r>
              <w:rPr>
                <w:b/>
                <w:bCs/>
              </w:rPr>
              <w:t>үлгі</w:t>
            </w:r>
            <w:r w:rsidRPr="00B81E53">
              <w:t> (8% коллаген, 12% желатин)</w:t>
            </w:r>
          </w:p>
        </w:tc>
        <w:tc>
          <w:tcPr>
            <w:tcW w:w="105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2A5311D1" w14:textId="77777777" w:rsidR="00433EC1" w:rsidRPr="00B81E53" w:rsidRDefault="00433EC1" w:rsidP="006176F0">
            <w:pPr>
              <w:ind w:firstLine="567"/>
              <w:jc w:val="both"/>
            </w:pPr>
            <w:r w:rsidRPr="00B81E53">
              <w:t>–</w:t>
            </w:r>
          </w:p>
        </w:tc>
        <w:tc>
          <w:tcPr>
            <w:tcW w:w="1764"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FDF4848" w14:textId="77777777" w:rsidR="00433EC1" w:rsidRPr="00B81E53" w:rsidRDefault="00433EC1" w:rsidP="006176F0">
            <w:pPr>
              <w:ind w:firstLine="567"/>
              <w:jc w:val="both"/>
            </w:pPr>
            <w:r w:rsidRPr="00B81E53">
              <w:t>+</w:t>
            </w:r>
          </w:p>
        </w:tc>
        <w:tc>
          <w:tcPr>
            <w:tcW w:w="1079"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3E4C554" w14:textId="77777777" w:rsidR="00433EC1" w:rsidRPr="00B81E53" w:rsidRDefault="00433EC1" w:rsidP="006176F0">
            <w:pPr>
              <w:ind w:firstLine="567"/>
              <w:jc w:val="both"/>
            </w:pPr>
            <w:r w:rsidRPr="00B81E53">
              <w:t>–</w:t>
            </w:r>
          </w:p>
        </w:tc>
        <w:tc>
          <w:tcPr>
            <w:tcW w:w="1937"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A72F2D2" w14:textId="77777777" w:rsidR="00433EC1" w:rsidRPr="00B81E53" w:rsidRDefault="00433EC1" w:rsidP="006176F0">
            <w:pPr>
              <w:ind w:firstLine="567"/>
              <w:jc w:val="both"/>
            </w:pPr>
            <w:r w:rsidRPr="00B81E53">
              <w:t>+</w:t>
            </w:r>
          </w:p>
        </w:tc>
        <w:tc>
          <w:tcPr>
            <w:tcW w:w="2106"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66DA2AD1" w14:textId="77777777" w:rsidR="00433EC1" w:rsidRPr="00B81E53" w:rsidRDefault="00433EC1" w:rsidP="006176F0">
            <w:pPr>
              <w:jc w:val="both"/>
            </w:pPr>
            <w:r w:rsidRPr="00B81E53">
              <w:t>Біртекті емес құрылым, төмен беріктік</w:t>
            </w:r>
          </w:p>
        </w:tc>
      </w:tr>
      <w:tr w:rsidR="00433EC1" w:rsidRPr="00B81E53" w14:paraId="2AAC11E2" w14:textId="77777777" w:rsidTr="0010155E">
        <w:trPr>
          <w:trHeight w:val="934"/>
        </w:trPr>
        <w:tc>
          <w:tcPr>
            <w:tcW w:w="1701"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35A7930B" w14:textId="77777777" w:rsidR="00433EC1" w:rsidRPr="00B81E53" w:rsidRDefault="00433EC1" w:rsidP="006176F0">
            <w:pPr>
              <w:jc w:val="both"/>
            </w:pPr>
            <w:r w:rsidRPr="00B81E53">
              <w:rPr>
                <w:b/>
                <w:bCs/>
              </w:rPr>
              <w:t>5-</w:t>
            </w:r>
            <w:r>
              <w:rPr>
                <w:b/>
                <w:bCs/>
              </w:rPr>
              <w:t>үлгі</w:t>
            </w:r>
            <w:r w:rsidRPr="00B81E53">
              <w:rPr>
                <w:b/>
                <w:bCs/>
              </w:rPr>
              <w:t> </w:t>
            </w:r>
            <w:r w:rsidRPr="00B81E53">
              <w:t>(12% коллаген, 8% желатин)</w:t>
            </w:r>
          </w:p>
        </w:tc>
        <w:tc>
          <w:tcPr>
            <w:tcW w:w="105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78C0D167" w14:textId="77777777" w:rsidR="00433EC1" w:rsidRPr="00B81E53" w:rsidRDefault="00433EC1" w:rsidP="006176F0">
            <w:pPr>
              <w:ind w:firstLine="567"/>
              <w:jc w:val="both"/>
            </w:pPr>
            <w:r w:rsidRPr="00B81E53">
              <w:t>+</w:t>
            </w:r>
          </w:p>
        </w:tc>
        <w:tc>
          <w:tcPr>
            <w:tcW w:w="1764"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182E5667" w14:textId="77777777" w:rsidR="00433EC1" w:rsidRPr="00B81E53" w:rsidRDefault="00433EC1" w:rsidP="006176F0">
            <w:pPr>
              <w:ind w:firstLine="567"/>
              <w:jc w:val="both"/>
            </w:pPr>
            <w:r w:rsidRPr="00B81E53">
              <w:t>+</w:t>
            </w:r>
          </w:p>
        </w:tc>
        <w:tc>
          <w:tcPr>
            <w:tcW w:w="1079"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4B57C2B" w14:textId="77777777" w:rsidR="00433EC1" w:rsidRPr="00B81E53" w:rsidRDefault="00433EC1" w:rsidP="006176F0">
            <w:pPr>
              <w:ind w:firstLine="567"/>
              <w:jc w:val="both"/>
            </w:pPr>
            <w:r w:rsidRPr="00B81E53">
              <w:t>+</w:t>
            </w:r>
          </w:p>
        </w:tc>
        <w:tc>
          <w:tcPr>
            <w:tcW w:w="1937"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016953CB" w14:textId="77777777" w:rsidR="00433EC1" w:rsidRPr="00B81E53" w:rsidRDefault="00433EC1" w:rsidP="006176F0">
            <w:pPr>
              <w:ind w:firstLine="567"/>
              <w:jc w:val="both"/>
            </w:pPr>
            <w:r w:rsidRPr="00B81E53">
              <w:t>+</w:t>
            </w:r>
          </w:p>
        </w:tc>
        <w:tc>
          <w:tcPr>
            <w:tcW w:w="2106"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hideMark/>
          </w:tcPr>
          <w:p w14:paraId="40C041E0" w14:textId="77777777" w:rsidR="00433EC1" w:rsidRPr="00B81E53" w:rsidRDefault="00433EC1" w:rsidP="006176F0">
            <w:pPr>
              <w:jc w:val="both"/>
            </w:pPr>
            <w:r w:rsidRPr="00B81E53">
              <w:t>Жақсы беріктік, бірақ жабысқақтық оңтайлы деңгейден төмен</w:t>
            </w:r>
          </w:p>
        </w:tc>
      </w:tr>
    </w:tbl>
    <w:p w14:paraId="2636D26F" w14:textId="77777777" w:rsidR="00433EC1" w:rsidRPr="00B81E53" w:rsidRDefault="00433EC1" w:rsidP="00433EC1">
      <w:pPr>
        <w:ind w:firstLine="567"/>
        <w:jc w:val="both"/>
        <w:rPr>
          <w:sz w:val="28"/>
          <w:szCs w:val="28"/>
          <w:lang w:val="kk-KZ"/>
        </w:rPr>
      </w:pPr>
    </w:p>
    <w:p w14:paraId="2033C32B"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B81E53">
        <w:rPr>
          <w:color w:val="000000"/>
          <w:sz w:val="28"/>
          <w:szCs w:val="28"/>
          <w:lang w:val="kk-KZ"/>
        </w:rPr>
        <w:t xml:space="preserve">Стоматологиялық жабын үлгілерін талдау компоненттердің құрамы олардың физикалық және механикалық қасиеттеріне шешуші ықпал ететінін көрсетті </w:t>
      </w:r>
    </w:p>
    <w:p w14:paraId="7CD31019"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CC5B1B">
        <w:rPr>
          <w:b/>
          <w:bCs/>
          <w:color w:val="000000"/>
          <w:sz w:val="28"/>
          <w:szCs w:val="28"/>
          <w:lang w:val="kk-KZ"/>
        </w:rPr>
        <w:t>1-үлгіде</w:t>
      </w:r>
      <w:r w:rsidRPr="00CA325D">
        <w:rPr>
          <w:color w:val="000000"/>
          <w:sz w:val="28"/>
          <w:szCs w:val="28"/>
          <w:lang w:val="kk-KZ"/>
        </w:rPr>
        <w:t xml:space="preserve"> </w:t>
      </w:r>
      <w:r w:rsidRPr="00B81E53">
        <w:rPr>
          <w:color w:val="000000"/>
          <w:sz w:val="28"/>
          <w:szCs w:val="28"/>
          <w:lang w:val="kk-KZ"/>
        </w:rPr>
        <w:t>желатиннің жоғары мөлшері (15%) және коллагеннің төмен концентрациясы (5%) жабынға жоғары жабысқақтық берді, бірақ механикалық беріктігі әлсіз болып шықты. Бұл жабынды тым жұмсақ әрі созылмалы қылып, қолдану кезінде тез бұзылуына әкелуі мүмкін.</w:t>
      </w:r>
    </w:p>
    <w:p w14:paraId="481D9A39"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2-</w:t>
      </w:r>
      <w:r>
        <w:rPr>
          <w:rStyle w:val="afb"/>
          <w:color w:val="000000"/>
          <w:sz w:val="28"/>
          <w:szCs w:val="28"/>
          <w:lang w:val="kk-KZ"/>
        </w:rPr>
        <w:t>үлгіде</w:t>
      </w:r>
      <w:r w:rsidRPr="00B81E53">
        <w:rPr>
          <w:color w:val="000000"/>
          <w:sz w:val="28"/>
          <w:szCs w:val="28"/>
          <w:lang w:val="kk-KZ"/>
        </w:rPr>
        <w:t>, керісінше, коллагеннің үлесі жоғары (15%), желатин төмен (5%) болғандықтан, жабын мықты болғанымен, серпімділігі жеткіліксіз болды. Мұндай теңгерімсіздік материалдың қаттылығын арттырып, ауыз қуысы шырышты қабатына жабыстыру кезінде жайлылықты төмендетуі ықтимал.</w:t>
      </w:r>
    </w:p>
    <w:p w14:paraId="32B26263"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3-</w:t>
      </w:r>
      <w:r>
        <w:rPr>
          <w:rStyle w:val="afb"/>
          <w:color w:val="000000"/>
          <w:sz w:val="28"/>
          <w:szCs w:val="28"/>
          <w:lang w:val="kk-KZ"/>
        </w:rPr>
        <w:t>үлгі</w:t>
      </w:r>
      <w:r w:rsidRPr="00B81E53">
        <w:rPr>
          <w:rStyle w:val="afb"/>
          <w:color w:val="000000"/>
          <w:sz w:val="28"/>
          <w:szCs w:val="28"/>
          <w:lang w:val="kk-KZ"/>
        </w:rPr>
        <w:t xml:space="preserve"> ең теңгерімді нұсқа болып шықты</w:t>
      </w:r>
      <w:r w:rsidRPr="00B81E53">
        <w:rPr>
          <w:color w:val="000000"/>
          <w:sz w:val="28"/>
          <w:szCs w:val="28"/>
          <w:lang w:val="kk-KZ"/>
        </w:rPr>
        <w:t>, себебі коллаген мен желатиннің тең мөлшері (әрқайсысы 10%) және 2% глицерин жабынға оңтайлы механикалық беріктік пен серпімділік берді. Глицерин пластификатор ретінде артық жабысқақтықсыз серпімділікті қамтамасыз етті, ал тазартылған су компоненттердің біркелкі таралуына және тұрақты құрылым қалыптастыруға ықпал етті.</w:t>
      </w:r>
    </w:p>
    <w:p w14:paraId="0075361A"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lastRenderedPageBreak/>
        <w:t>4-</w:t>
      </w:r>
      <w:r>
        <w:rPr>
          <w:rStyle w:val="afb"/>
          <w:color w:val="000000"/>
          <w:sz w:val="28"/>
          <w:szCs w:val="28"/>
          <w:lang w:val="kk-KZ"/>
        </w:rPr>
        <w:t>үлгіде</w:t>
      </w:r>
      <w:r w:rsidRPr="00B81E53">
        <w:rPr>
          <w:rStyle w:val="apple-converted-space"/>
          <w:color w:val="000000"/>
          <w:sz w:val="28"/>
          <w:szCs w:val="28"/>
          <w:lang w:val="kk-KZ"/>
        </w:rPr>
        <w:t> </w:t>
      </w:r>
      <w:r w:rsidRPr="00B81E53">
        <w:rPr>
          <w:color w:val="000000"/>
          <w:sz w:val="28"/>
          <w:szCs w:val="28"/>
          <w:lang w:val="kk-KZ"/>
        </w:rPr>
        <w:t>желатин мен коллагеннің үлесі 12%/8% болып өзгертілгенде, жабын біркелкі емес құрылым түзді. Бұл тіс бетінің толық әрі біртекті жабылуына кедергі келтіруі мүмкін. Серпімділігі мен жабысқақтығы жақсы болғанымен, беріктігінің жеткіліксіздігі ұзақ мерзімді қолдануға қолайсыз етеді.</w:t>
      </w:r>
    </w:p>
    <w:p w14:paraId="2BA93786" w14:textId="77777777" w:rsidR="00433EC1" w:rsidRPr="00B81E53" w:rsidRDefault="00433EC1" w:rsidP="00433EC1">
      <w:pPr>
        <w:pStyle w:val="af5"/>
        <w:spacing w:before="0" w:beforeAutospacing="0" w:after="0" w:afterAutospacing="0"/>
        <w:ind w:firstLine="567"/>
        <w:jc w:val="both"/>
        <w:rPr>
          <w:color w:val="000000"/>
          <w:sz w:val="28"/>
          <w:szCs w:val="28"/>
          <w:lang w:val="kk-KZ"/>
        </w:rPr>
      </w:pPr>
      <w:r w:rsidRPr="00B81E53">
        <w:rPr>
          <w:rStyle w:val="afb"/>
          <w:color w:val="000000"/>
          <w:sz w:val="28"/>
          <w:szCs w:val="28"/>
          <w:lang w:val="kk-KZ"/>
        </w:rPr>
        <w:t>5-</w:t>
      </w:r>
      <w:r>
        <w:rPr>
          <w:rStyle w:val="afb"/>
          <w:color w:val="000000"/>
          <w:sz w:val="28"/>
          <w:szCs w:val="28"/>
          <w:lang w:val="kk-KZ"/>
        </w:rPr>
        <w:t>үлгіде</w:t>
      </w:r>
      <w:r w:rsidRPr="00B81E53">
        <w:rPr>
          <w:rStyle w:val="apple-converted-space"/>
          <w:color w:val="000000"/>
          <w:sz w:val="28"/>
          <w:szCs w:val="28"/>
          <w:lang w:val="kk-KZ"/>
        </w:rPr>
        <w:t> </w:t>
      </w:r>
      <w:r w:rsidRPr="00B81E53">
        <w:rPr>
          <w:color w:val="000000"/>
          <w:sz w:val="28"/>
          <w:szCs w:val="28"/>
          <w:lang w:val="kk-KZ"/>
        </w:rPr>
        <w:t>коллаген мөлшері жоғары (12%), желатин орташа (8%) болғандықтан, жеткілікті беріктік пен серпімділік байқалды. Алайда оның жабысқақтығы 3-</w:t>
      </w:r>
      <w:r>
        <w:rPr>
          <w:color w:val="000000"/>
          <w:sz w:val="28"/>
          <w:szCs w:val="28"/>
          <w:lang w:val="kk-KZ"/>
        </w:rPr>
        <w:t>үлгі</w:t>
      </w:r>
      <w:r w:rsidRPr="00B81E53">
        <w:rPr>
          <w:color w:val="000000"/>
          <w:sz w:val="28"/>
          <w:szCs w:val="28"/>
          <w:lang w:val="kk-KZ"/>
        </w:rPr>
        <w:t>мен салыстырғанда төмен болып, адгезиялық қасиеттеріне кері әсерін тигізді.</w:t>
      </w:r>
    </w:p>
    <w:p w14:paraId="56ADB99A" w14:textId="23DA3F15" w:rsidR="00433EC1" w:rsidRDefault="00433EC1" w:rsidP="000E2742">
      <w:pPr>
        <w:pStyle w:val="af5"/>
        <w:spacing w:before="0" w:beforeAutospacing="0" w:after="0" w:afterAutospacing="0"/>
        <w:ind w:firstLine="567"/>
        <w:jc w:val="both"/>
        <w:rPr>
          <w:color w:val="000000"/>
          <w:sz w:val="28"/>
          <w:szCs w:val="28"/>
          <w:lang w:val="kk-KZ"/>
        </w:rPr>
      </w:pPr>
      <w:r w:rsidRPr="00B81E53">
        <w:rPr>
          <w:rStyle w:val="afb"/>
          <w:b w:val="0"/>
          <w:bCs w:val="0"/>
          <w:i/>
          <w:iCs/>
          <w:color w:val="000000"/>
          <w:sz w:val="28"/>
          <w:szCs w:val="28"/>
          <w:lang w:val="kk-KZ"/>
        </w:rPr>
        <w:t>Қорытынды:</w:t>
      </w:r>
      <w:r w:rsidRPr="00B81E53">
        <w:rPr>
          <w:rStyle w:val="apple-converted-space"/>
          <w:color w:val="000000"/>
          <w:sz w:val="28"/>
          <w:szCs w:val="28"/>
          <w:lang w:val="kk-KZ"/>
        </w:rPr>
        <w:t> </w:t>
      </w:r>
      <w:r w:rsidRPr="00B81E53">
        <w:rPr>
          <w:color w:val="000000"/>
          <w:sz w:val="28"/>
          <w:szCs w:val="28"/>
          <w:lang w:val="kk-KZ"/>
        </w:rPr>
        <w:t>3-</w:t>
      </w:r>
      <w:r>
        <w:rPr>
          <w:color w:val="000000"/>
          <w:sz w:val="28"/>
          <w:szCs w:val="28"/>
          <w:lang w:val="kk-KZ"/>
        </w:rPr>
        <w:t>үлгі</w:t>
      </w:r>
      <w:r w:rsidRPr="00B81E53">
        <w:rPr>
          <w:color w:val="000000"/>
          <w:sz w:val="28"/>
          <w:szCs w:val="28"/>
          <w:lang w:val="kk-KZ"/>
        </w:rPr>
        <w:t xml:space="preserve"> ең қолайлы болып табылады, өйткені 10% коллаген, 10% желатин және 2% глицериннің оңтайлы комбинациясы жабынға беріктік, серпімділік және жабысқақтықтың теңгерімді үйлесімін беріп, тіс пен ауыз қуысы шырышты қабатына арналған биоматериалдарға қойылатын талаптарға толық сәйкес келеді</w:t>
      </w:r>
      <w:r w:rsidR="000E2742">
        <w:rPr>
          <w:color w:val="000000"/>
          <w:sz w:val="28"/>
          <w:szCs w:val="28"/>
          <w:lang w:val="kk-KZ"/>
        </w:rPr>
        <w:t>.</w:t>
      </w:r>
    </w:p>
    <w:p w14:paraId="146B0C84" w14:textId="77777777" w:rsidR="000E2742" w:rsidRPr="000E2742" w:rsidRDefault="000E2742" w:rsidP="000E2742">
      <w:pPr>
        <w:pStyle w:val="af5"/>
        <w:spacing w:before="0" w:beforeAutospacing="0" w:after="0" w:afterAutospacing="0"/>
        <w:ind w:firstLine="567"/>
        <w:jc w:val="both"/>
        <w:rPr>
          <w:color w:val="000000"/>
          <w:sz w:val="28"/>
          <w:szCs w:val="28"/>
          <w:lang w:val="kk-KZ"/>
        </w:rPr>
      </w:pPr>
    </w:p>
    <w:p w14:paraId="61B63D3B" w14:textId="77777777" w:rsidR="00433EC1" w:rsidRPr="00D52E52" w:rsidRDefault="00433EC1" w:rsidP="00433EC1">
      <w:pPr>
        <w:ind w:firstLine="567"/>
        <w:jc w:val="both"/>
        <w:rPr>
          <w:b/>
          <w:sz w:val="27"/>
          <w:szCs w:val="27"/>
          <w:lang w:val="kk-KZ" w:eastAsia="ko-KR"/>
        </w:rPr>
      </w:pPr>
      <w:r w:rsidRPr="00B81E53">
        <w:rPr>
          <w:b/>
          <w:sz w:val="27"/>
          <w:szCs w:val="27"/>
          <w:lang w:val="kk-KZ" w:eastAsia="ko-KR"/>
        </w:rPr>
        <w:t>Стоматологиялық жабын жасаудың технологиясын құрастыру</w:t>
      </w:r>
    </w:p>
    <w:p w14:paraId="2757FD0B" w14:textId="77777777" w:rsidR="00433EC1" w:rsidRPr="00D52E52" w:rsidRDefault="00433EC1" w:rsidP="00433EC1">
      <w:pPr>
        <w:ind w:firstLine="567"/>
        <w:jc w:val="both"/>
        <w:rPr>
          <w:sz w:val="28"/>
          <w:szCs w:val="28"/>
          <w:lang w:val="kk-KZ"/>
        </w:rPr>
      </w:pPr>
      <w:r w:rsidRPr="00D52E52">
        <w:rPr>
          <w:sz w:val="28"/>
          <w:szCs w:val="28"/>
          <w:lang w:val="kk-KZ"/>
        </w:rPr>
        <w:t>Азиялық жалбыз (</w:t>
      </w:r>
      <w:r w:rsidRPr="00D52E52">
        <w:rPr>
          <w:i/>
          <w:iCs/>
          <w:sz w:val="28"/>
          <w:szCs w:val="28"/>
          <w:lang w:val="kk-KZ"/>
        </w:rPr>
        <w:t>Mentha asiatica</w:t>
      </w:r>
      <w:r w:rsidRPr="00D52E52">
        <w:rPr>
          <w:sz w:val="28"/>
          <w:szCs w:val="28"/>
          <w:lang w:val="kk-KZ"/>
        </w:rPr>
        <w:t xml:space="preserve"> Boriss.) экстрактымен екі қабатты </w:t>
      </w:r>
      <w:r w:rsidRPr="00B81E53">
        <w:rPr>
          <w:sz w:val="28"/>
          <w:szCs w:val="28"/>
          <w:lang w:val="kk-KZ"/>
        </w:rPr>
        <w:t xml:space="preserve">стоматологиялық жабын өндірісі келесі технологиялық үрдістер сатыларынан тұрады: </w:t>
      </w:r>
    </w:p>
    <w:p w14:paraId="75934517"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Бірінші (негізгі) қабат ерітіндісін дайындау. </w:t>
      </w:r>
      <w:r w:rsidRPr="00B81E53">
        <w:rPr>
          <w:sz w:val="28"/>
          <w:szCs w:val="28"/>
          <w:lang w:val="kk-KZ"/>
        </w:rPr>
        <w:t>Бұл кезеңде желатин мен коллаген тазартылған суда 40–50°C температурада ериді. Желатин 15–20 минут ішінде толығымен ерітіледі, ал коллаген 30 минут бойы үздіксіз араластырылып дисперсияланады.</w:t>
      </w:r>
    </w:p>
    <w:p w14:paraId="2DCE891B"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Көмекші заттарды қосу. </w:t>
      </w:r>
      <w:r w:rsidRPr="00B81E53">
        <w:rPr>
          <w:sz w:val="28"/>
          <w:szCs w:val="28"/>
          <w:lang w:val="kk-KZ"/>
        </w:rPr>
        <w:t>Магнитті араластырғыш арқылы глицерин мен калий сорбаты ерітіндіге қосылады. Бұл қадам компоненттердің біркелкі ерітілуін қамтамасыз етеді және тұнбалардың болмауын қадағалайды.</w:t>
      </w:r>
    </w:p>
    <w:p w14:paraId="676E8D20"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Активті компоненттерді қосу. </w:t>
      </w:r>
      <w:r w:rsidRPr="00B81E53">
        <w:rPr>
          <w:sz w:val="28"/>
          <w:szCs w:val="28"/>
          <w:lang w:val="kk-KZ"/>
        </w:rPr>
        <w:t>Азиялық жалбыз (</w:t>
      </w:r>
      <w:r w:rsidRPr="00B81E53">
        <w:rPr>
          <w:i/>
          <w:iCs/>
          <w:sz w:val="28"/>
          <w:szCs w:val="28"/>
          <w:lang w:val="kk-KZ"/>
        </w:rPr>
        <w:t>Mentha asiatica</w:t>
      </w:r>
      <w:r w:rsidRPr="00B81E53">
        <w:rPr>
          <w:sz w:val="28"/>
          <w:szCs w:val="28"/>
          <w:lang w:val="kk-KZ"/>
        </w:rPr>
        <w:t xml:space="preserve"> Boriss.) экстракты ерітіндіге қосылып, белсенді компоненттердің біркелкі таралуы және ерітіндінің мөлдірлігі қамтамасыз етіледі.</w:t>
      </w:r>
    </w:p>
    <w:p w14:paraId="1728E6EF"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Бірінші қабатты қалыптау. </w:t>
      </w:r>
      <w:r w:rsidRPr="00B81E53">
        <w:rPr>
          <w:sz w:val="28"/>
          <w:szCs w:val="28"/>
          <w:lang w:val="kk-KZ"/>
        </w:rPr>
        <w:t>Алдын ала дайындалған ерітінді әйнек тақтасына (шыны пластина) Raquel (қалыңдық реттегіші) қолданылып, 0,2–0,5 мм қалыңдықта қабат қалыптастырылады. Қабаттың бетінде ақаулар болмауы қажет.</w:t>
      </w:r>
    </w:p>
    <w:p w14:paraId="17301E4B"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Екінші (беттік) қабат ерітіндісін дайындау. </w:t>
      </w:r>
      <w:r w:rsidRPr="00B81E53">
        <w:rPr>
          <w:sz w:val="28"/>
          <w:szCs w:val="28"/>
          <w:lang w:val="kk-KZ"/>
        </w:rPr>
        <w:t>Желатин мен коллаген 40–50°C температурада тазартылған суда ериді. Желатин 15–20 минут ішінде, ал коллаген 30 минут бойы ерітіледі.</w:t>
      </w:r>
    </w:p>
    <w:p w14:paraId="2C06D0F4"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Екінші қабат үшін  жабын ерітіндісіне көмекші заттарды қосу. </w:t>
      </w:r>
      <w:r w:rsidRPr="00B81E53">
        <w:rPr>
          <w:sz w:val="28"/>
          <w:szCs w:val="28"/>
          <w:lang w:val="kk-KZ"/>
        </w:rPr>
        <w:t>Магнитті араластырғыш арқылы глицерин мен калий сорбаты ерітіндіге қосылып, компоненттердің біркелкі ерітілуі қамтамасыз етіледі, тұнбалардың болмауына назар аударылады.</w:t>
      </w:r>
    </w:p>
    <w:p w14:paraId="1C8AF2D7"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Екінші қабат үшін  жабын ерітіндісіне активті заттарды қосу. </w:t>
      </w:r>
      <w:r w:rsidRPr="00B81E53">
        <w:rPr>
          <w:sz w:val="28"/>
          <w:szCs w:val="28"/>
          <w:lang w:val="kk-KZ"/>
        </w:rPr>
        <w:t>Лидокаин гидрохлориді магнитті араластырғышпен 10 минут бойы араластырылып, компоненттер біркелкі таралады, ерітінді мөлдір болады.</w:t>
      </w:r>
    </w:p>
    <w:p w14:paraId="1992DF8D"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Екінші қабатты бірінші қабаттың үстіне құю. </w:t>
      </w:r>
      <w:r w:rsidRPr="00B81E53">
        <w:rPr>
          <w:sz w:val="28"/>
          <w:szCs w:val="28"/>
          <w:lang w:val="kk-KZ"/>
        </w:rPr>
        <w:t xml:space="preserve">Екінші қабат бірінші қабаттың үстіне құйылады. Қабаттың қалыңдығы 0,1–0,2 мм болуы тиіс. </w:t>
      </w:r>
      <w:r w:rsidRPr="00B81E53">
        <w:rPr>
          <w:sz w:val="28"/>
          <w:szCs w:val="28"/>
          <w:lang w:val="kk-KZ"/>
        </w:rPr>
        <w:lastRenderedPageBreak/>
        <w:t>Қабаттың адгезивтілік күші мен кептіру уақыты бақылауда болады, 24 сағат бойы 25–30°C температурада кептіріледі.</w:t>
      </w:r>
    </w:p>
    <w:p w14:paraId="3296D59A" w14:textId="77777777" w:rsidR="00433EC1" w:rsidRPr="00B81E53" w:rsidRDefault="00433EC1" w:rsidP="00433EC1">
      <w:pPr>
        <w:ind w:firstLine="567"/>
        <w:jc w:val="both"/>
        <w:rPr>
          <w:i/>
          <w:iCs/>
          <w:sz w:val="28"/>
          <w:szCs w:val="28"/>
          <w:lang w:val="kk-KZ"/>
        </w:rPr>
      </w:pPr>
      <w:r w:rsidRPr="00B81E53">
        <w:rPr>
          <w:i/>
          <w:iCs/>
          <w:sz w:val="28"/>
          <w:szCs w:val="28"/>
          <w:lang w:val="kk-KZ"/>
        </w:rPr>
        <w:t xml:space="preserve">Кептіру. </w:t>
      </w:r>
      <w:r w:rsidRPr="00B81E53">
        <w:rPr>
          <w:sz w:val="28"/>
          <w:szCs w:val="28"/>
          <w:lang w:val="kk-KZ"/>
        </w:rPr>
        <w:t>Құрамдас қабаттардың екі қабатты стоматологиялық жабын кептіргіш шкафта 48 сағат бойы кептіріледі. Температура 25–30°C, ауа ылғалдылығы 30–40% болады, жабындағы ылғал мөлшері 5%-дан аспауы керек.</w:t>
      </w:r>
    </w:p>
    <w:p w14:paraId="5F8D4352" w14:textId="115B179C" w:rsidR="00433EC1" w:rsidRPr="00B81E53" w:rsidRDefault="00433EC1" w:rsidP="00433EC1">
      <w:pPr>
        <w:ind w:firstLine="567"/>
        <w:jc w:val="both"/>
        <w:rPr>
          <w:i/>
          <w:iCs/>
          <w:sz w:val="28"/>
          <w:szCs w:val="28"/>
          <w:lang w:val="kk-KZ"/>
        </w:rPr>
      </w:pPr>
      <w:r w:rsidRPr="00B81E53">
        <w:rPr>
          <w:i/>
          <w:iCs/>
          <w:sz w:val="28"/>
          <w:szCs w:val="28"/>
          <w:lang w:val="kk-KZ"/>
        </w:rPr>
        <w:t xml:space="preserve">Дайын өнімді өңдеу. </w:t>
      </w:r>
      <w:r w:rsidRPr="00B81E53">
        <w:rPr>
          <w:sz w:val="28"/>
          <w:szCs w:val="28"/>
          <w:lang w:val="kk-KZ"/>
        </w:rPr>
        <w:t>Дайын өнім арнайы өңдеу қондырғысымен және кескішпен 5x4 мм өлшемдеріне дәл кесіл</w:t>
      </w:r>
      <w:r w:rsidR="000E2742">
        <w:rPr>
          <w:sz w:val="28"/>
          <w:szCs w:val="28"/>
          <w:lang w:val="kk-KZ"/>
        </w:rPr>
        <w:t>еді.</w:t>
      </w:r>
    </w:p>
    <w:p w14:paraId="5B4C04DF" w14:textId="77777777" w:rsidR="00F4381F" w:rsidRPr="008301C0" w:rsidRDefault="00433EC1" w:rsidP="000E2742">
      <w:pPr>
        <w:ind w:firstLine="567"/>
        <w:jc w:val="both"/>
        <w:rPr>
          <w:bCs/>
          <w:sz w:val="28"/>
          <w:szCs w:val="28"/>
          <w:lang w:val="kk-KZ"/>
        </w:rPr>
      </w:pPr>
      <w:r w:rsidRPr="00B81E53">
        <w:rPr>
          <w:bCs/>
          <w:i/>
          <w:iCs/>
          <w:sz w:val="28"/>
          <w:szCs w:val="28"/>
          <w:lang w:val="kk-KZ"/>
        </w:rPr>
        <w:t xml:space="preserve">Дайын өнімді қаптау, таңбалау. </w:t>
      </w:r>
      <w:r w:rsidRPr="00B81E53">
        <w:rPr>
          <w:bCs/>
          <w:sz w:val="28"/>
          <w:szCs w:val="28"/>
          <w:lang w:val="kk-KZ"/>
        </w:rPr>
        <w:t xml:space="preserve">Дайын өнім арнайы қаптамалау үстелінде қапталады. Әрбір жабын жеке жеке </w:t>
      </w:r>
      <w:r w:rsidR="000E2742">
        <w:rPr>
          <w:bCs/>
          <w:sz w:val="28"/>
          <w:szCs w:val="28"/>
          <w:lang w:val="kk-KZ"/>
        </w:rPr>
        <w:t>қалталарға</w:t>
      </w:r>
      <w:r w:rsidRPr="00B81E53">
        <w:rPr>
          <w:bCs/>
          <w:sz w:val="28"/>
          <w:szCs w:val="28"/>
          <w:lang w:val="kk-KZ"/>
        </w:rPr>
        <w:t xml:space="preserve"> қапталады. Қаптау материалдары ылғал мен жарықтан қорғаушы, герметикалық болып таңдалады, бұл өнімнің ұзақ сақталуын қамтамасыз етеді</w:t>
      </w:r>
      <w:r w:rsidR="00F4381F" w:rsidRPr="00F4381F">
        <w:rPr>
          <w:bCs/>
          <w:sz w:val="28"/>
          <w:szCs w:val="28"/>
          <w:lang w:val="kk-KZ"/>
        </w:rPr>
        <w:t>.</w:t>
      </w:r>
    </w:p>
    <w:p w14:paraId="1CEBFF51" w14:textId="3CCD0467" w:rsidR="00433EC1" w:rsidRPr="000E2742" w:rsidRDefault="00F4381F" w:rsidP="000E2742">
      <w:pPr>
        <w:ind w:firstLine="567"/>
        <w:jc w:val="both"/>
        <w:rPr>
          <w:sz w:val="28"/>
          <w:szCs w:val="28"/>
          <w:lang w:val="kk-KZ"/>
        </w:rPr>
      </w:pPr>
      <w:r>
        <w:rPr>
          <w:bCs/>
          <w:sz w:val="28"/>
          <w:szCs w:val="28"/>
          <w:lang w:val="kk-KZ"/>
        </w:rPr>
        <w:t xml:space="preserve">Дайын өнімнің технологиялық сызбасы құрастырылды </w:t>
      </w:r>
      <w:r w:rsidR="000E2742" w:rsidRPr="000E2742">
        <w:rPr>
          <w:bCs/>
          <w:sz w:val="28"/>
          <w:szCs w:val="28"/>
          <w:lang w:val="kk-KZ"/>
        </w:rPr>
        <w:t>(</w:t>
      </w:r>
      <w:r w:rsidR="000E2742">
        <w:rPr>
          <w:bCs/>
          <w:sz w:val="28"/>
          <w:szCs w:val="28"/>
          <w:lang w:val="kk-KZ"/>
        </w:rPr>
        <w:t xml:space="preserve">сурет </w:t>
      </w:r>
      <w:r w:rsidR="00B05D39" w:rsidRPr="00B05D39">
        <w:rPr>
          <w:bCs/>
          <w:sz w:val="28"/>
          <w:szCs w:val="28"/>
          <w:lang w:val="kk-KZ"/>
        </w:rPr>
        <w:t>27</w:t>
      </w:r>
      <w:r w:rsidR="000E2742" w:rsidRPr="000E2742">
        <w:rPr>
          <w:bCs/>
          <w:sz w:val="28"/>
          <w:szCs w:val="28"/>
          <w:lang w:val="kk-KZ"/>
        </w:rPr>
        <w:t>).</w:t>
      </w:r>
    </w:p>
    <w:p w14:paraId="24AE88D0" w14:textId="77777777" w:rsidR="00433EC1" w:rsidRPr="00F4381F" w:rsidRDefault="00433EC1" w:rsidP="00433EC1">
      <w:pPr>
        <w:ind w:firstLine="567"/>
        <w:jc w:val="both"/>
        <w:rPr>
          <w:sz w:val="28"/>
          <w:szCs w:val="28"/>
          <w:lang w:val="kk-KZ"/>
        </w:rPr>
      </w:pPr>
    </w:p>
    <w:p w14:paraId="56C36ADA" w14:textId="105ED681" w:rsidR="00433EC1" w:rsidRPr="00F4381F" w:rsidRDefault="000E2742" w:rsidP="00F4381F">
      <w:pPr>
        <w:ind w:firstLine="567"/>
        <w:jc w:val="center"/>
        <w:rPr>
          <w:sz w:val="28"/>
          <w:szCs w:val="28"/>
          <w:lang w:val="en-US"/>
        </w:rPr>
      </w:pPr>
      <w:r>
        <w:rPr>
          <w:noProof/>
          <w:sz w:val="28"/>
          <w:szCs w:val="28"/>
          <w:lang w:val="en-US"/>
        </w:rPr>
        <w:lastRenderedPageBreak/>
        <w:drawing>
          <wp:inline distT="0" distB="0" distL="0" distR="0" wp14:anchorId="4F976DF8" wp14:editId="6074F48D">
            <wp:extent cx="5306262" cy="8185150"/>
            <wp:effectExtent l="0" t="0" r="2540" b="0"/>
            <wp:docPr id="2063281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pic:cNvPicPr/>
                  </pic:nvPicPr>
                  <pic:blipFill rotWithShape="1">
                    <a:blip r:embed="rId240" cstate="print">
                      <a:extLst>
                        <a:ext uri="{28A0092B-C50C-407E-A947-70E740481C1C}">
                          <a14:useLocalDpi xmlns:a14="http://schemas.microsoft.com/office/drawing/2010/main" val="0"/>
                        </a:ext>
                      </a:extLst>
                    </a:blip>
                    <a:srcRect l="12501" r="14200"/>
                    <a:stretch>
                      <a:fillRect/>
                    </a:stretch>
                  </pic:blipFill>
                  <pic:spPr bwMode="auto">
                    <a:xfrm>
                      <a:off x="0" y="0"/>
                      <a:ext cx="5435988" cy="8385258"/>
                    </a:xfrm>
                    <a:prstGeom prst="rect">
                      <a:avLst/>
                    </a:prstGeom>
                    <a:ln>
                      <a:noFill/>
                    </a:ln>
                    <a:extLst>
                      <a:ext uri="{53640926-AAD7-44D8-BBD7-CCE9431645EC}">
                        <a14:shadowObscured xmlns:a14="http://schemas.microsoft.com/office/drawing/2010/main"/>
                      </a:ext>
                    </a:extLst>
                  </pic:spPr>
                </pic:pic>
              </a:graphicData>
            </a:graphic>
          </wp:inline>
        </w:drawing>
      </w:r>
      <w:r w:rsidR="00BB1550">
        <w:rPr>
          <w:noProof/>
        </w:rPr>
        <mc:AlternateContent>
          <mc:Choice Requires="wps">
            <w:drawing>
              <wp:anchor distT="0" distB="0" distL="114300" distR="114300" simplePos="0" relativeHeight="251659264" behindDoc="0" locked="0" layoutInCell="1" allowOverlap="1" wp14:anchorId="3CB170D1" wp14:editId="19988AAC">
                <wp:simplePos x="0" y="0"/>
                <wp:positionH relativeFrom="column">
                  <wp:posOffset>-1638935</wp:posOffset>
                </wp:positionH>
                <wp:positionV relativeFrom="paragraph">
                  <wp:posOffset>6350</wp:posOffset>
                </wp:positionV>
                <wp:extent cx="266700" cy="100330"/>
                <wp:effectExtent l="0" t="12700" r="12700" b="13970"/>
                <wp:wrapNone/>
                <wp:docPr id="2144082472" name="Стрелка вправо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00330"/>
                        </a:xfrm>
                        <a:prstGeom prst="rightArrow">
                          <a:avLst>
                            <a:gd name="adj1" fmla="val 50000"/>
                            <a:gd name="adj2" fmla="val 116783"/>
                          </a:avLst>
                        </a:prstGeom>
                        <a:solidFill>
                          <a:srgbClr val="FFFFFF"/>
                        </a:solidFill>
                        <a:ln w="9525" cap="flat" cmpd="sng">
                          <a:solidFill>
                            <a:srgbClr val="000000"/>
                          </a:solidFill>
                          <a:prstDash val="solid"/>
                          <a:miter lim="800000"/>
                          <a:headEnd type="none" w="sm" len="sm"/>
                          <a:tailEnd type="none" w="sm" len="sm"/>
                        </a:ln>
                      </wps:spPr>
                      <wps:txbx>
                        <w:txbxContent>
                          <w:p w14:paraId="5821564B" w14:textId="77777777" w:rsidR="00433EC1" w:rsidRDefault="00433EC1" w:rsidP="00433EC1">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type w14:anchorId="3CB170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9" o:spid="_x0000_s1026" type="#_x0000_t13" style="position:absolute;left:0;text-align:left;margin-left:-129.05pt;margin-top:.5pt;width:21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" adj="12111">
                <v:stroke startarrowwidth="narrow" startarrowlength="short" endarrowwidth="narrow" endarrowlength="short"/>
                <v:path arrowok="t"/>
                <v:textbox inset="2.53958mm,2.53958mm,2.53958mm,2.53958mm">
                  <w:txbxContent>
                    <w:p w14:paraId="5821564B" w14:textId="77777777" w:rsidR="00433EC1" w:rsidRDefault="00433EC1" w:rsidP="00433EC1">
                      <w:pPr>
                        <w:textDirection w:val="btLr"/>
                      </w:pPr>
                    </w:p>
                  </w:txbxContent>
                </v:textbox>
              </v:shape>
            </w:pict>
          </mc:Fallback>
        </mc:AlternateContent>
      </w:r>
    </w:p>
    <w:p w14:paraId="21E71E7D" w14:textId="0C0CB344" w:rsidR="00433EC1" w:rsidRPr="00B81E53" w:rsidRDefault="00433EC1" w:rsidP="00433EC1">
      <w:pPr>
        <w:pStyle w:val="af1"/>
        <w:jc w:val="center"/>
        <w:rPr>
          <w:sz w:val="28"/>
          <w:szCs w:val="28"/>
          <w:lang w:val="kk-KZ"/>
        </w:rPr>
      </w:pPr>
    </w:p>
    <w:p w14:paraId="3A896D77" w14:textId="147A2F27" w:rsidR="00433EC1" w:rsidRPr="00B81E53" w:rsidRDefault="00433EC1" w:rsidP="00433EC1">
      <w:pPr>
        <w:pStyle w:val="af1"/>
        <w:jc w:val="center"/>
        <w:rPr>
          <w:sz w:val="28"/>
          <w:szCs w:val="28"/>
          <w:lang w:val="kk-KZ"/>
        </w:rPr>
      </w:pPr>
      <w:r w:rsidRPr="00B81E53">
        <w:rPr>
          <w:sz w:val="28"/>
          <w:szCs w:val="28"/>
          <w:lang w:val="kk-KZ"/>
        </w:rPr>
        <w:t xml:space="preserve">Сурет </w:t>
      </w:r>
      <w:r w:rsidR="00F51A08" w:rsidRPr="00F51A08">
        <w:rPr>
          <w:sz w:val="28"/>
          <w:szCs w:val="28"/>
          <w:lang w:val="kk-KZ"/>
        </w:rPr>
        <w:t>27</w:t>
      </w:r>
      <w:r w:rsidRPr="00B81E53">
        <w:rPr>
          <w:sz w:val="28"/>
          <w:szCs w:val="28"/>
          <w:lang w:val="kk-KZ"/>
        </w:rPr>
        <w:t xml:space="preserve"> - Азиялық жалбыз (</w:t>
      </w:r>
      <w:r w:rsidRPr="00B81E53">
        <w:rPr>
          <w:i/>
          <w:iCs/>
          <w:sz w:val="28"/>
          <w:szCs w:val="28"/>
          <w:lang w:val="kk-KZ"/>
        </w:rPr>
        <w:t>Mentha asiatica</w:t>
      </w:r>
      <w:r w:rsidRPr="00B81E53">
        <w:rPr>
          <w:sz w:val="28"/>
          <w:szCs w:val="28"/>
          <w:lang w:val="kk-KZ"/>
        </w:rPr>
        <w:t xml:space="preserve"> Boriss.) экстрактымен екі қабатты стоматологиялық жабын технологиялық сызбасы</w:t>
      </w:r>
    </w:p>
    <w:p w14:paraId="45392FB8" w14:textId="77777777" w:rsidR="00D5765E" w:rsidRPr="00C30BE5" w:rsidRDefault="00D5765E" w:rsidP="00433EC1">
      <w:pPr>
        <w:ind w:firstLine="567"/>
        <w:jc w:val="both"/>
        <w:rPr>
          <w:i/>
          <w:iCs/>
          <w:color w:val="000000"/>
          <w:sz w:val="28"/>
          <w:szCs w:val="28"/>
          <w:lang w:val="kk-KZ"/>
        </w:rPr>
      </w:pPr>
    </w:p>
    <w:p w14:paraId="3DE8763E" w14:textId="77777777" w:rsidR="00433EC1" w:rsidRPr="00B81E53" w:rsidRDefault="00433EC1" w:rsidP="00433EC1">
      <w:pPr>
        <w:ind w:firstLine="567"/>
        <w:jc w:val="both"/>
        <w:rPr>
          <w:i/>
          <w:iCs/>
          <w:color w:val="000000"/>
          <w:sz w:val="28"/>
          <w:szCs w:val="28"/>
          <w:lang w:val="kk-KZ"/>
        </w:rPr>
      </w:pPr>
      <w:r w:rsidRPr="00B81E53">
        <w:rPr>
          <w:i/>
          <w:iCs/>
          <w:color w:val="000000"/>
          <w:sz w:val="28"/>
          <w:szCs w:val="28"/>
          <w:lang w:val="kk-KZ"/>
        </w:rPr>
        <w:lastRenderedPageBreak/>
        <w:t>Өндірістің материалдық балансы</w:t>
      </w:r>
    </w:p>
    <w:p w14:paraId="1A0CFE8B" w14:textId="77777777" w:rsidR="00433EC1" w:rsidRPr="00EE7BCC" w:rsidRDefault="00433EC1" w:rsidP="00433EC1">
      <w:pPr>
        <w:ind w:firstLine="567"/>
        <w:jc w:val="both"/>
        <w:rPr>
          <w:color w:val="000000"/>
          <w:sz w:val="28"/>
          <w:szCs w:val="28"/>
          <w:lang w:val="kk-KZ"/>
        </w:rPr>
      </w:pPr>
      <w:r w:rsidRPr="00EE7BCC">
        <w:rPr>
          <w:color w:val="000000"/>
          <w:sz w:val="28"/>
          <w:szCs w:val="28"/>
          <w:lang w:val="kk-KZ"/>
        </w:rPr>
        <w:t>Азиялық жалбыз (</w:t>
      </w:r>
      <w:r w:rsidRPr="00EE7BCC">
        <w:rPr>
          <w:i/>
          <w:iCs/>
          <w:color w:val="000000"/>
          <w:sz w:val="28"/>
          <w:szCs w:val="28"/>
          <w:lang w:val="kk-KZ"/>
        </w:rPr>
        <w:t>Mentha asiatica</w:t>
      </w:r>
      <w:r w:rsidRPr="00EE7BCC">
        <w:rPr>
          <w:color w:val="000000"/>
          <w:sz w:val="28"/>
          <w:szCs w:val="28"/>
          <w:lang w:val="kk-KZ"/>
        </w:rPr>
        <w:t xml:space="preserve"> Boriss.) экстрактымен екі қабатты стоматологиялық жабын өндірісінің өнімділік дәрежесін бағалау мақсатында өндірістің материалдық балансына талдау жүргізілді.</w:t>
      </w:r>
    </w:p>
    <w:p w14:paraId="7F8DE20D" w14:textId="77777777" w:rsidR="00433EC1" w:rsidRPr="00B81E53" w:rsidRDefault="00433EC1" w:rsidP="00433EC1">
      <w:pPr>
        <w:ind w:firstLine="567"/>
        <w:jc w:val="both"/>
        <w:rPr>
          <w:color w:val="000000"/>
          <w:sz w:val="28"/>
          <w:szCs w:val="28"/>
          <w:lang w:val="kk-KZ"/>
        </w:rPr>
      </w:pPr>
      <w:r w:rsidRPr="00EE7BCC">
        <w:rPr>
          <w:color w:val="000000"/>
          <w:sz w:val="28"/>
          <w:szCs w:val="28"/>
          <w:lang w:val="kk-KZ"/>
        </w:rPr>
        <w:t>Материалдық баланс дайын өнімнің мөлшері 1000</w:t>
      </w:r>
      <w:r w:rsidR="00B8117C" w:rsidRPr="00B8117C">
        <w:rPr>
          <w:color w:val="000000"/>
          <w:sz w:val="28"/>
          <w:szCs w:val="28"/>
          <w:lang w:val="kk-KZ"/>
        </w:rPr>
        <w:t>0</w:t>
      </w:r>
      <w:r w:rsidRPr="00EE7BCC">
        <w:rPr>
          <w:color w:val="000000"/>
          <w:sz w:val="28"/>
          <w:szCs w:val="28"/>
          <w:lang w:val="kk-KZ"/>
        </w:rPr>
        <w:t xml:space="preserve"> дана (5×4 мм) болатын пилоттық серия үшін есептелінді.</w:t>
      </w:r>
    </w:p>
    <w:p w14:paraId="0125F879" w14:textId="77777777" w:rsidR="00433EC1" w:rsidRPr="00B81E53" w:rsidRDefault="00433EC1" w:rsidP="00433EC1">
      <w:pPr>
        <w:jc w:val="both"/>
        <w:rPr>
          <w:color w:val="000000"/>
          <w:sz w:val="28"/>
          <w:szCs w:val="28"/>
          <w:lang w:val="kk-KZ"/>
        </w:rPr>
      </w:pPr>
    </w:p>
    <w:p w14:paraId="28B9F514" w14:textId="29946DC3" w:rsidR="00433EC1" w:rsidRDefault="00433EC1" w:rsidP="00433EC1">
      <w:pPr>
        <w:jc w:val="both"/>
        <w:rPr>
          <w:color w:val="000000"/>
          <w:sz w:val="28"/>
          <w:szCs w:val="28"/>
          <w:lang w:val="kk-KZ"/>
        </w:rPr>
      </w:pPr>
      <w:r w:rsidRPr="00B81E53">
        <w:rPr>
          <w:color w:val="000000"/>
          <w:sz w:val="28"/>
          <w:szCs w:val="28"/>
          <w:lang w:val="kk-KZ"/>
        </w:rPr>
        <w:t>Кесте 2</w:t>
      </w:r>
      <w:r w:rsidR="00532812">
        <w:rPr>
          <w:color w:val="000000"/>
          <w:sz w:val="28"/>
          <w:szCs w:val="28"/>
        </w:rPr>
        <w:t>2</w:t>
      </w:r>
      <w:r w:rsidRPr="00B81E53">
        <w:rPr>
          <w:color w:val="000000"/>
          <w:sz w:val="28"/>
          <w:szCs w:val="28"/>
          <w:lang w:val="kk-KZ"/>
        </w:rPr>
        <w:t xml:space="preserve"> – Өндірістің материалдық балансына талдау</w:t>
      </w:r>
    </w:p>
    <w:p w14:paraId="00FBBFCF" w14:textId="77777777" w:rsidR="0079500C" w:rsidRPr="00B81E53" w:rsidRDefault="0079500C" w:rsidP="00433EC1">
      <w:pPr>
        <w:jc w:val="both"/>
        <w:rPr>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1266"/>
        <w:gridCol w:w="1266"/>
        <w:gridCol w:w="1633"/>
      </w:tblGrid>
      <w:tr w:rsidR="00433EC1" w:rsidRPr="00B81E53" w14:paraId="287E9933" w14:textId="77777777" w:rsidTr="006176F0">
        <w:tc>
          <w:tcPr>
            <w:tcW w:w="0" w:type="auto"/>
            <w:hideMark/>
          </w:tcPr>
          <w:p w14:paraId="54FA2860" w14:textId="77777777" w:rsidR="00433EC1" w:rsidRPr="002A6362" w:rsidRDefault="00433EC1" w:rsidP="006176F0">
            <w:pPr>
              <w:jc w:val="center"/>
              <w:rPr>
                <w:b/>
                <w:bCs/>
                <w:sz w:val="28"/>
                <w:szCs w:val="28"/>
              </w:rPr>
            </w:pPr>
            <w:r w:rsidRPr="002A6362">
              <w:rPr>
                <w:b/>
                <w:bCs/>
                <w:sz w:val="28"/>
                <w:szCs w:val="28"/>
              </w:rPr>
              <w:t>Шикізат</w:t>
            </w:r>
          </w:p>
        </w:tc>
        <w:tc>
          <w:tcPr>
            <w:tcW w:w="0" w:type="auto"/>
            <w:hideMark/>
          </w:tcPr>
          <w:p w14:paraId="1BEBC79A" w14:textId="77777777" w:rsidR="00433EC1" w:rsidRPr="002A6362" w:rsidRDefault="00433EC1" w:rsidP="006176F0">
            <w:pPr>
              <w:jc w:val="center"/>
              <w:rPr>
                <w:b/>
                <w:bCs/>
                <w:sz w:val="28"/>
                <w:szCs w:val="28"/>
              </w:rPr>
            </w:pPr>
            <w:r w:rsidRPr="002A6362">
              <w:rPr>
                <w:b/>
                <w:bCs/>
                <w:sz w:val="28"/>
                <w:szCs w:val="28"/>
              </w:rPr>
              <w:t>1 қабат (г)</w:t>
            </w:r>
          </w:p>
        </w:tc>
        <w:tc>
          <w:tcPr>
            <w:tcW w:w="0" w:type="auto"/>
            <w:hideMark/>
          </w:tcPr>
          <w:p w14:paraId="3F5528AD" w14:textId="77777777" w:rsidR="00433EC1" w:rsidRPr="002A6362" w:rsidRDefault="00433EC1" w:rsidP="006176F0">
            <w:pPr>
              <w:jc w:val="center"/>
              <w:rPr>
                <w:b/>
                <w:bCs/>
                <w:sz w:val="28"/>
                <w:szCs w:val="28"/>
              </w:rPr>
            </w:pPr>
            <w:r w:rsidRPr="002A6362">
              <w:rPr>
                <w:b/>
                <w:bCs/>
                <w:sz w:val="28"/>
                <w:szCs w:val="28"/>
              </w:rPr>
              <w:t>2 қабат (г)</w:t>
            </w:r>
          </w:p>
        </w:tc>
        <w:tc>
          <w:tcPr>
            <w:tcW w:w="0" w:type="auto"/>
            <w:hideMark/>
          </w:tcPr>
          <w:p w14:paraId="4106447F" w14:textId="77777777" w:rsidR="00433EC1" w:rsidRPr="002A6362" w:rsidRDefault="00433EC1" w:rsidP="006176F0">
            <w:pPr>
              <w:jc w:val="center"/>
              <w:rPr>
                <w:b/>
                <w:bCs/>
                <w:sz w:val="28"/>
                <w:szCs w:val="28"/>
              </w:rPr>
            </w:pPr>
            <w:r w:rsidRPr="002A6362">
              <w:rPr>
                <w:b/>
                <w:bCs/>
                <w:sz w:val="28"/>
                <w:szCs w:val="28"/>
              </w:rPr>
              <w:t>Барлығы (г)</w:t>
            </w:r>
          </w:p>
        </w:tc>
      </w:tr>
      <w:tr w:rsidR="00433EC1" w:rsidRPr="00B81E53" w14:paraId="63C9A26D" w14:textId="77777777" w:rsidTr="006176F0">
        <w:tc>
          <w:tcPr>
            <w:tcW w:w="0" w:type="auto"/>
            <w:hideMark/>
          </w:tcPr>
          <w:p w14:paraId="1BC803EF" w14:textId="77777777" w:rsidR="00433EC1" w:rsidRPr="002A6362" w:rsidRDefault="00433EC1" w:rsidP="006176F0">
            <w:pPr>
              <w:rPr>
                <w:sz w:val="28"/>
                <w:szCs w:val="28"/>
              </w:rPr>
            </w:pPr>
            <w:r w:rsidRPr="002A6362">
              <w:rPr>
                <w:sz w:val="28"/>
                <w:szCs w:val="28"/>
              </w:rPr>
              <w:t>Барлық компоненттер (коллаген, желатин, глицерин, экстракт, т.б.)</w:t>
            </w:r>
          </w:p>
        </w:tc>
        <w:tc>
          <w:tcPr>
            <w:tcW w:w="0" w:type="auto"/>
            <w:hideMark/>
          </w:tcPr>
          <w:p w14:paraId="634BA976" w14:textId="77777777" w:rsidR="00433EC1" w:rsidRPr="00B8117C" w:rsidRDefault="00433EC1" w:rsidP="006176F0">
            <w:pPr>
              <w:jc w:val="center"/>
              <w:rPr>
                <w:sz w:val="28"/>
                <w:szCs w:val="28"/>
                <w:lang w:val="en-US"/>
              </w:rPr>
            </w:pPr>
            <w:r w:rsidRPr="002A6362">
              <w:rPr>
                <w:sz w:val="28"/>
                <w:szCs w:val="28"/>
              </w:rPr>
              <w:t>49</w:t>
            </w:r>
            <w:r w:rsidR="00B8117C">
              <w:rPr>
                <w:sz w:val="28"/>
                <w:szCs w:val="28"/>
              </w:rPr>
              <w:t>0</w:t>
            </w:r>
          </w:p>
        </w:tc>
        <w:tc>
          <w:tcPr>
            <w:tcW w:w="0" w:type="auto"/>
            <w:hideMark/>
          </w:tcPr>
          <w:p w14:paraId="68B0F233" w14:textId="77777777" w:rsidR="00433EC1" w:rsidRPr="00B8117C" w:rsidRDefault="00433EC1" w:rsidP="006176F0">
            <w:pPr>
              <w:jc w:val="center"/>
              <w:rPr>
                <w:sz w:val="28"/>
                <w:szCs w:val="28"/>
                <w:lang w:val="en-US"/>
              </w:rPr>
            </w:pPr>
            <w:r w:rsidRPr="002A6362">
              <w:rPr>
                <w:sz w:val="28"/>
                <w:szCs w:val="28"/>
              </w:rPr>
              <w:t>53</w:t>
            </w:r>
            <w:r w:rsidR="00B8117C">
              <w:rPr>
                <w:sz w:val="28"/>
                <w:szCs w:val="28"/>
                <w:lang w:val="en-US"/>
              </w:rPr>
              <w:t>0</w:t>
            </w:r>
          </w:p>
        </w:tc>
        <w:tc>
          <w:tcPr>
            <w:tcW w:w="0" w:type="auto"/>
            <w:hideMark/>
          </w:tcPr>
          <w:p w14:paraId="674882AA" w14:textId="77777777" w:rsidR="00433EC1" w:rsidRPr="002A6362" w:rsidRDefault="00433EC1" w:rsidP="006176F0">
            <w:pPr>
              <w:jc w:val="center"/>
              <w:rPr>
                <w:sz w:val="28"/>
                <w:szCs w:val="28"/>
              </w:rPr>
            </w:pPr>
            <w:r w:rsidRPr="002A6362">
              <w:rPr>
                <w:b/>
                <w:bCs/>
                <w:sz w:val="28"/>
                <w:szCs w:val="28"/>
              </w:rPr>
              <w:t>102</w:t>
            </w:r>
            <w:r w:rsidR="00B8117C">
              <w:rPr>
                <w:b/>
                <w:bCs/>
                <w:sz w:val="28"/>
                <w:szCs w:val="28"/>
                <w:lang w:val="en-US"/>
              </w:rPr>
              <w:t>0</w:t>
            </w:r>
            <w:r w:rsidRPr="002A6362">
              <w:rPr>
                <w:b/>
                <w:bCs/>
                <w:sz w:val="28"/>
                <w:szCs w:val="28"/>
              </w:rPr>
              <w:t xml:space="preserve"> г</w:t>
            </w:r>
          </w:p>
        </w:tc>
      </w:tr>
    </w:tbl>
    <w:p w14:paraId="4969144D" w14:textId="77777777" w:rsidR="00433EC1" w:rsidRDefault="00433EC1" w:rsidP="00433EC1">
      <w:pPr>
        <w:ind w:firstLine="567"/>
        <w:jc w:val="both"/>
        <w:rPr>
          <w:color w:val="000000"/>
          <w:sz w:val="28"/>
          <w:szCs w:val="28"/>
        </w:rPr>
      </w:pPr>
    </w:p>
    <w:p w14:paraId="5F3CAC9B" w14:textId="77777777" w:rsidR="00433EC1" w:rsidRPr="00B81E53" w:rsidRDefault="00433EC1" w:rsidP="00433EC1">
      <w:pPr>
        <w:ind w:firstLine="567"/>
        <w:jc w:val="both"/>
        <w:rPr>
          <w:color w:val="000000"/>
          <w:sz w:val="28"/>
          <w:szCs w:val="28"/>
          <w:lang w:val="kk-KZ"/>
        </w:rPr>
      </w:pPr>
      <w:r w:rsidRPr="00B81E53">
        <w:rPr>
          <w:color w:val="000000"/>
          <w:sz w:val="28"/>
          <w:szCs w:val="28"/>
        </w:rPr>
        <w:t>Яғни, 102</w:t>
      </w:r>
      <w:r w:rsidR="00B8117C" w:rsidRPr="001D4D83">
        <w:rPr>
          <w:color w:val="000000"/>
          <w:sz w:val="28"/>
          <w:szCs w:val="28"/>
        </w:rPr>
        <w:t>0</w:t>
      </w:r>
      <w:r w:rsidRPr="00B81E53">
        <w:rPr>
          <w:color w:val="000000"/>
          <w:sz w:val="28"/>
          <w:szCs w:val="28"/>
        </w:rPr>
        <w:t xml:space="preserve"> г — бұл өндірісте бастапқы алынған екі қабатты жабын жасау үшін дайындалған жалпы ерітінді көлемі.</w:t>
      </w:r>
    </w:p>
    <w:p w14:paraId="35B69FF5" w14:textId="77777777" w:rsidR="00433EC1" w:rsidRPr="00EE7BCC" w:rsidRDefault="00B8117C" w:rsidP="00433EC1">
      <w:pPr>
        <w:ind w:firstLine="567"/>
        <w:jc w:val="both"/>
        <w:rPr>
          <w:color w:val="000000"/>
          <w:sz w:val="28"/>
          <w:szCs w:val="28"/>
          <w:lang w:val="kk-KZ"/>
        </w:rPr>
      </w:pPr>
      <w:r w:rsidRPr="00B8117C">
        <w:rPr>
          <w:color w:val="000000"/>
          <w:sz w:val="28"/>
          <w:szCs w:val="28"/>
          <w:lang w:val="kk-KZ"/>
        </w:rPr>
        <w:t>5</w:t>
      </w:r>
      <w:r w:rsidR="00433EC1" w:rsidRPr="00EE7BCC">
        <w:rPr>
          <w:color w:val="000000"/>
          <w:sz w:val="28"/>
          <w:szCs w:val="28"/>
          <w:lang w:val="kk-KZ"/>
        </w:rPr>
        <w:t>4 г — бұл шыққан дайын құрғақ өнімнің массасы (54 г), ол мынадай түрде есептелді:</w:t>
      </w:r>
    </w:p>
    <w:p w14:paraId="3A235830" w14:textId="77777777" w:rsidR="00433EC1" w:rsidRPr="00B81E53" w:rsidRDefault="00433EC1" w:rsidP="00433EC1">
      <w:pPr>
        <w:numPr>
          <w:ilvl w:val="0"/>
          <w:numId w:val="19"/>
        </w:numPr>
        <w:rPr>
          <w:color w:val="000000"/>
          <w:sz w:val="28"/>
          <w:szCs w:val="28"/>
        </w:rPr>
      </w:pPr>
      <w:r w:rsidRPr="00B81E53">
        <w:rPr>
          <w:color w:val="000000"/>
          <w:sz w:val="28"/>
          <w:szCs w:val="28"/>
        </w:rPr>
        <w:t>1000</w:t>
      </w:r>
      <w:r w:rsidR="00B8117C" w:rsidRPr="00B8117C">
        <w:rPr>
          <w:color w:val="000000"/>
          <w:sz w:val="28"/>
          <w:szCs w:val="28"/>
          <w:lang w:val="ru-RU"/>
        </w:rPr>
        <w:t>0</w:t>
      </w:r>
      <w:r w:rsidRPr="00B81E53">
        <w:rPr>
          <w:color w:val="000000"/>
          <w:sz w:val="28"/>
          <w:szCs w:val="28"/>
        </w:rPr>
        <w:t xml:space="preserve"> дана жабын өлшемі: 5×4 мм = 20 мм² бір дана</w:t>
      </w:r>
    </w:p>
    <w:p w14:paraId="78FB0FA3" w14:textId="77777777" w:rsidR="00433EC1" w:rsidRPr="00B81E53" w:rsidRDefault="00433EC1" w:rsidP="00433EC1">
      <w:pPr>
        <w:numPr>
          <w:ilvl w:val="0"/>
          <w:numId w:val="19"/>
        </w:numPr>
        <w:rPr>
          <w:color w:val="000000"/>
          <w:sz w:val="28"/>
          <w:szCs w:val="28"/>
        </w:rPr>
      </w:pPr>
      <w:r w:rsidRPr="00B81E53">
        <w:rPr>
          <w:color w:val="000000"/>
          <w:sz w:val="28"/>
          <w:szCs w:val="28"/>
        </w:rPr>
        <w:t>Толық аудан: 1000</w:t>
      </w:r>
      <w:r w:rsidR="00B8117C" w:rsidRPr="00B8117C">
        <w:rPr>
          <w:color w:val="000000"/>
          <w:sz w:val="28"/>
          <w:szCs w:val="28"/>
          <w:lang w:val="ru-RU"/>
        </w:rPr>
        <w:t>0</w:t>
      </w:r>
      <w:r w:rsidRPr="00B81E53">
        <w:rPr>
          <w:color w:val="000000"/>
          <w:sz w:val="28"/>
          <w:szCs w:val="28"/>
        </w:rPr>
        <w:t xml:space="preserve"> дана × 0.2 см² = 200</w:t>
      </w:r>
      <w:r w:rsidR="00B8117C" w:rsidRPr="00B8117C">
        <w:rPr>
          <w:color w:val="000000"/>
          <w:sz w:val="28"/>
          <w:szCs w:val="28"/>
          <w:lang w:val="ru-RU"/>
        </w:rPr>
        <w:t xml:space="preserve">0 </w:t>
      </w:r>
      <w:r w:rsidRPr="00B81E53">
        <w:rPr>
          <w:color w:val="000000"/>
          <w:sz w:val="28"/>
          <w:szCs w:val="28"/>
        </w:rPr>
        <w:t>см²</w:t>
      </w:r>
    </w:p>
    <w:p w14:paraId="5293D720" w14:textId="77777777" w:rsidR="00433EC1" w:rsidRPr="00B81E53" w:rsidRDefault="00433EC1" w:rsidP="00433EC1">
      <w:pPr>
        <w:numPr>
          <w:ilvl w:val="0"/>
          <w:numId w:val="19"/>
        </w:numPr>
        <w:rPr>
          <w:color w:val="000000"/>
          <w:sz w:val="28"/>
          <w:szCs w:val="28"/>
        </w:rPr>
      </w:pPr>
      <w:r w:rsidRPr="00B81E53">
        <w:rPr>
          <w:color w:val="000000"/>
          <w:sz w:val="28"/>
          <w:szCs w:val="28"/>
        </w:rPr>
        <w:t>Қалыңдығы (кепкеннен кейін): 0.225 мм = 0.0225 см</w:t>
      </w:r>
    </w:p>
    <w:p w14:paraId="0CB0CAA8" w14:textId="77777777" w:rsidR="00433EC1" w:rsidRPr="00B81E53" w:rsidRDefault="00433EC1" w:rsidP="00433EC1">
      <w:pPr>
        <w:numPr>
          <w:ilvl w:val="0"/>
          <w:numId w:val="19"/>
        </w:numPr>
        <w:rPr>
          <w:color w:val="000000"/>
          <w:sz w:val="28"/>
          <w:szCs w:val="28"/>
        </w:rPr>
      </w:pPr>
      <w:r w:rsidRPr="00B81E53">
        <w:rPr>
          <w:color w:val="000000"/>
          <w:sz w:val="28"/>
          <w:szCs w:val="28"/>
        </w:rPr>
        <w:t>Көлемі: 200</w:t>
      </w:r>
      <w:r w:rsidR="00B8117C">
        <w:rPr>
          <w:color w:val="000000"/>
          <w:sz w:val="28"/>
          <w:szCs w:val="28"/>
          <w:lang w:val="en-US"/>
        </w:rPr>
        <w:t>0</w:t>
      </w:r>
      <w:r w:rsidRPr="00B81E53">
        <w:rPr>
          <w:color w:val="000000"/>
          <w:sz w:val="28"/>
          <w:szCs w:val="28"/>
        </w:rPr>
        <w:t xml:space="preserve"> см² × 0.0225 см = 45 см³</w:t>
      </w:r>
    </w:p>
    <w:p w14:paraId="755B5550" w14:textId="77777777" w:rsidR="00433EC1" w:rsidRPr="00B81E53" w:rsidRDefault="00433EC1" w:rsidP="00433EC1">
      <w:pPr>
        <w:numPr>
          <w:ilvl w:val="0"/>
          <w:numId w:val="19"/>
        </w:numPr>
        <w:rPr>
          <w:color w:val="000000"/>
          <w:sz w:val="28"/>
          <w:szCs w:val="28"/>
        </w:rPr>
      </w:pPr>
      <w:r w:rsidRPr="00B81E53">
        <w:rPr>
          <w:color w:val="000000"/>
          <w:sz w:val="28"/>
          <w:szCs w:val="28"/>
        </w:rPr>
        <w:t>Жабынның құрғақ күйдегі тығыздығы: шамамен 1.2 г/см³ → 54 г дайын жабын</w:t>
      </w:r>
    </w:p>
    <w:p w14:paraId="4BE4C670" w14:textId="77777777" w:rsidR="00433EC1" w:rsidRPr="00B81E53" w:rsidRDefault="00433EC1" w:rsidP="00433EC1">
      <w:pPr>
        <w:jc w:val="both"/>
        <w:rPr>
          <w:color w:val="000000"/>
          <w:sz w:val="28"/>
          <w:szCs w:val="28"/>
        </w:rPr>
      </w:pPr>
      <w:r w:rsidRPr="00B81E53">
        <w:rPr>
          <w:color w:val="000000"/>
          <w:sz w:val="28"/>
          <w:szCs w:val="28"/>
        </w:rPr>
        <w:t> 966 г — бұл өндірістегі технологиялық шығындар:</w:t>
      </w:r>
    </w:p>
    <w:p w14:paraId="229D9194" w14:textId="77777777" w:rsidR="00433EC1" w:rsidRPr="00B81E53" w:rsidRDefault="00433EC1" w:rsidP="00433EC1">
      <w:pPr>
        <w:numPr>
          <w:ilvl w:val="0"/>
          <w:numId w:val="20"/>
        </w:numPr>
        <w:jc w:val="both"/>
        <w:rPr>
          <w:color w:val="000000"/>
          <w:sz w:val="28"/>
          <w:szCs w:val="28"/>
        </w:rPr>
      </w:pPr>
      <w:r w:rsidRPr="00B81E53">
        <w:rPr>
          <w:color w:val="000000"/>
          <w:sz w:val="28"/>
          <w:szCs w:val="28"/>
        </w:rPr>
        <w:t>негізінен буланған су (90% астам — сіздің құжатта сызылған)</w:t>
      </w:r>
    </w:p>
    <w:p w14:paraId="11E69AE8" w14:textId="77777777" w:rsidR="00433EC1" w:rsidRPr="00B81E53" w:rsidRDefault="00433EC1" w:rsidP="00433EC1">
      <w:pPr>
        <w:numPr>
          <w:ilvl w:val="0"/>
          <w:numId w:val="20"/>
        </w:numPr>
        <w:jc w:val="both"/>
        <w:rPr>
          <w:color w:val="000000"/>
          <w:sz w:val="28"/>
          <w:szCs w:val="28"/>
        </w:rPr>
      </w:pPr>
      <w:r w:rsidRPr="00B81E53">
        <w:rPr>
          <w:color w:val="000000"/>
          <w:sz w:val="28"/>
          <w:szCs w:val="28"/>
        </w:rPr>
        <w:t>102</w:t>
      </w:r>
      <w:r w:rsidR="00B8117C" w:rsidRPr="00B8117C">
        <w:rPr>
          <w:color w:val="000000"/>
          <w:sz w:val="28"/>
          <w:szCs w:val="28"/>
          <w:lang w:val="ru-RU"/>
        </w:rPr>
        <w:t>0</w:t>
      </w:r>
      <w:r w:rsidRPr="00B81E53">
        <w:rPr>
          <w:color w:val="000000"/>
          <w:sz w:val="28"/>
          <w:szCs w:val="28"/>
        </w:rPr>
        <w:t xml:space="preserve"> г бастапқы массадан 54 г дайын өнім қалса, қалғаны:</w:t>
      </w:r>
    </w:p>
    <w:p w14:paraId="56D17C57" w14:textId="77777777" w:rsidR="00433EC1" w:rsidRPr="00B81E53" w:rsidRDefault="00433EC1" w:rsidP="00433EC1">
      <w:pPr>
        <w:jc w:val="both"/>
        <w:rPr>
          <w:color w:val="000000"/>
          <w:sz w:val="28"/>
          <w:szCs w:val="28"/>
        </w:rPr>
      </w:pPr>
      <w:r w:rsidRPr="00B81E53">
        <w:rPr>
          <w:color w:val="000000"/>
          <w:sz w:val="28"/>
          <w:szCs w:val="28"/>
        </w:rPr>
        <w:t>Бастапқы енгізілген 102</w:t>
      </w:r>
      <w:r w:rsidR="00B8117C" w:rsidRPr="001D4D83">
        <w:rPr>
          <w:color w:val="000000"/>
          <w:sz w:val="28"/>
          <w:szCs w:val="28"/>
        </w:rPr>
        <w:t>0</w:t>
      </w:r>
      <w:r w:rsidRPr="00B81E53">
        <w:rPr>
          <w:color w:val="000000"/>
          <w:sz w:val="28"/>
          <w:szCs w:val="28"/>
        </w:rPr>
        <w:t xml:space="preserve"> г масса → өңделу нәтижесінде бөлінеді:</w:t>
      </w:r>
    </w:p>
    <w:p w14:paraId="3D9BE913" w14:textId="77777777" w:rsidR="00433EC1" w:rsidRPr="00B81E53" w:rsidRDefault="00433EC1" w:rsidP="00433EC1">
      <w:pPr>
        <w:numPr>
          <w:ilvl w:val="0"/>
          <w:numId w:val="21"/>
        </w:numPr>
        <w:jc w:val="both"/>
        <w:rPr>
          <w:color w:val="000000"/>
          <w:sz w:val="28"/>
          <w:szCs w:val="28"/>
        </w:rPr>
      </w:pPr>
      <w:r w:rsidRPr="00B81E53">
        <w:rPr>
          <w:color w:val="000000"/>
          <w:sz w:val="28"/>
          <w:szCs w:val="28"/>
        </w:rPr>
        <w:t>54</w:t>
      </w:r>
      <w:r w:rsidR="00B8117C" w:rsidRPr="001D4D83">
        <w:rPr>
          <w:color w:val="000000"/>
          <w:sz w:val="28"/>
          <w:szCs w:val="28"/>
        </w:rPr>
        <w:t>0</w:t>
      </w:r>
      <w:r w:rsidRPr="00B81E53">
        <w:rPr>
          <w:color w:val="000000"/>
          <w:sz w:val="28"/>
          <w:szCs w:val="28"/>
        </w:rPr>
        <w:t xml:space="preserve"> г дайын өнім (құрғақ жабын)</w:t>
      </w:r>
    </w:p>
    <w:p w14:paraId="21496515" w14:textId="77777777" w:rsidR="00433EC1" w:rsidRPr="00B81E53" w:rsidRDefault="00433EC1" w:rsidP="00433EC1">
      <w:pPr>
        <w:numPr>
          <w:ilvl w:val="0"/>
          <w:numId w:val="21"/>
        </w:numPr>
        <w:jc w:val="both"/>
        <w:rPr>
          <w:color w:val="000000"/>
          <w:sz w:val="28"/>
          <w:szCs w:val="28"/>
        </w:rPr>
      </w:pPr>
      <w:r w:rsidRPr="00B81E53">
        <w:rPr>
          <w:color w:val="000000"/>
          <w:sz w:val="28"/>
          <w:szCs w:val="28"/>
        </w:rPr>
        <w:t>966 г жоғалту / булану (су, шағын қалдықтар, сіңірілген фильтр, жабдық бетінде қалатын масса)</w:t>
      </w:r>
    </w:p>
    <w:p w14:paraId="17B78EAE" w14:textId="77777777" w:rsidR="00433EC1" w:rsidRPr="00B81E53" w:rsidRDefault="00433EC1" w:rsidP="00433EC1">
      <w:pPr>
        <w:jc w:val="both"/>
        <w:rPr>
          <w:color w:val="000000"/>
          <w:sz w:val="28"/>
          <w:szCs w:val="28"/>
        </w:rPr>
      </w:pPr>
      <w:r w:rsidRPr="00B81E53">
        <w:rPr>
          <w:color w:val="000000"/>
          <w:sz w:val="28"/>
          <w:szCs w:val="28"/>
        </w:rPr>
        <w:t>Өндірістің негізгі материалдық баланс теңдеуі:</w:t>
      </w:r>
    </w:p>
    <w:p w14:paraId="77E95797" w14:textId="77777777" w:rsidR="00433EC1" w:rsidRPr="00B81E53" w:rsidRDefault="00433EC1" w:rsidP="00433EC1">
      <w:pPr>
        <w:jc w:val="center"/>
        <w:rPr>
          <w:color w:val="000000"/>
          <w:sz w:val="28"/>
          <w:szCs w:val="28"/>
        </w:rPr>
      </w:pPr>
      <w:r w:rsidRPr="00B81E53">
        <w:rPr>
          <w:color w:val="000000"/>
          <w:sz w:val="28"/>
          <w:szCs w:val="28"/>
        </w:rPr>
        <w:t xml:space="preserve">                                                    102</w:t>
      </w:r>
      <w:r w:rsidR="00B8117C" w:rsidRPr="001D4D83">
        <w:rPr>
          <w:color w:val="000000"/>
          <w:sz w:val="28"/>
          <w:szCs w:val="28"/>
        </w:rPr>
        <w:t>0</w:t>
      </w:r>
      <w:r w:rsidRPr="00B81E53">
        <w:rPr>
          <w:color w:val="000000"/>
          <w:sz w:val="28"/>
          <w:szCs w:val="28"/>
        </w:rPr>
        <w:t>= 54 + 966</w:t>
      </w:r>
      <w:r w:rsidRPr="00B81E53">
        <w:rPr>
          <w:color w:val="000000"/>
          <w:sz w:val="28"/>
          <w:szCs w:val="28"/>
          <w:lang w:val="kk-KZ"/>
        </w:rPr>
        <w:t xml:space="preserve">                 </w:t>
      </w:r>
      <w:r w:rsidRPr="00B81E53">
        <w:rPr>
          <w:color w:val="000000"/>
          <w:sz w:val="28"/>
          <w:szCs w:val="28"/>
        </w:rPr>
        <w:t xml:space="preserve">                                    (9)</w:t>
      </w:r>
    </w:p>
    <w:p w14:paraId="4DD22667" w14:textId="77777777" w:rsidR="00433EC1" w:rsidRPr="00B81E53" w:rsidRDefault="00433EC1" w:rsidP="00433EC1">
      <w:pPr>
        <w:jc w:val="center"/>
        <w:rPr>
          <w:color w:val="000000"/>
          <w:sz w:val="28"/>
          <w:szCs w:val="28"/>
        </w:rPr>
      </w:pPr>
    </w:p>
    <w:p w14:paraId="12182280" w14:textId="77777777" w:rsidR="00433EC1" w:rsidRPr="00B81E53" w:rsidRDefault="00433EC1" w:rsidP="00433EC1">
      <w:pPr>
        <w:ind w:firstLine="567"/>
        <w:rPr>
          <w:color w:val="000000"/>
          <w:sz w:val="28"/>
          <w:szCs w:val="28"/>
        </w:rPr>
      </w:pPr>
      <w:r w:rsidRPr="00B81E53">
        <w:rPr>
          <w:i/>
          <w:iCs/>
          <w:color w:val="000000"/>
          <w:sz w:val="28"/>
          <w:szCs w:val="28"/>
        </w:rPr>
        <w:t>Өндірістің технологиялық шығыны:</w:t>
      </w:r>
    </w:p>
    <w:p w14:paraId="42F03D40" w14:textId="77777777" w:rsidR="00433EC1" w:rsidRPr="00B81E53" w:rsidRDefault="00433EC1" w:rsidP="00433EC1">
      <w:pPr>
        <w:ind w:firstLine="567"/>
        <w:rPr>
          <w:color w:val="000000"/>
          <w:sz w:val="28"/>
          <w:szCs w:val="28"/>
        </w:rPr>
      </w:pPr>
      <w:r w:rsidRPr="00B81E53">
        <w:rPr>
          <w:color w:val="000000"/>
          <w:sz w:val="28"/>
          <w:szCs w:val="28"/>
        </w:rPr>
        <w:t>x = 94.7% (негізгі су булану және қалдықтар), бұл жағдайда жалпы шығым көрсеткіші:</w:t>
      </w:r>
    </w:p>
    <w:p w14:paraId="156A954C" w14:textId="77777777" w:rsidR="00433EC1" w:rsidRPr="00B81E53" w:rsidRDefault="00433EC1" w:rsidP="00433EC1">
      <w:pPr>
        <w:jc w:val="center"/>
        <w:rPr>
          <w:color w:val="000000"/>
          <w:sz w:val="28"/>
          <w:szCs w:val="28"/>
        </w:rPr>
      </w:pPr>
      <w:r w:rsidRPr="00B81E53">
        <w:rPr>
          <w:color w:val="000000"/>
          <w:sz w:val="28"/>
          <w:szCs w:val="28"/>
        </w:rPr>
        <w:t xml:space="preserve">                                            N = 100 – 94.7 = 5.3%</w:t>
      </w:r>
      <w:r w:rsidRPr="00B81E53">
        <w:rPr>
          <w:color w:val="000000"/>
          <w:sz w:val="28"/>
          <w:szCs w:val="28"/>
          <w:lang w:val="kk-KZ"/>
        </w:rPr>
        <w:t xml:space="preserve">           </w:t>
      </w:r>
      <w:r w:rsidRPr="00DE003E">
        <w:rPr>
          <w:color w:val="000000"/>
          <w:sz w:val="28"/>
          <w:szCs w:val="28"/>
        </w:rPr>
        <w:t xml:space="preserve">                                       </w:t>
      </w:r>
      <w:r w:rsidRPr="00B81E53">
        <w:rPr>
          <w:color w:val="000000"/>
          <w:sz w:val="28"/>
          <w:szCs w:val="28"/>
        </w:rPr>
        <w:t>(10)</w:t>
      </w:r>
    </w:p>
    <w:p w14:paraId="34EE3E4E" w14:textId="77777777" w:rsidR="00433EC1" w:rsidRPr="00B81E53" w:rsidRDefault="00433EC1" w:rsidP="00433EC1">
      <w:pPr>
        <w:jc w:val="center"/>
        <w:rPr>
          <w:color w:val="000000"/>
          <w:sz w:val="28"/>
          <w:szCs w:val="28"/>
        </w:rPr>
      </w:pPr>
    </w:p>
    <w:p w14:paraId="32D90AEE" w14:textId="77777777" w:rsidR="00433EC1" w:rsidRPr="00B81E53" w:rsidRDefault="00433EC1" w:rsidP="00433EC1">
      <w:pPr>
        <w:ind w:firstLine="567"/>
        <w:jc w:val="both"/>
        <w:rPr>
          <w:color w:val="000000"/>
          <w:sz w:val="28"/>
          <w:szCs w:val="28"/>
        </w:rPr>
      </w:pPr>
      <w:r w:rsidRPr="00B81E53">
        <w:rPr>
          <w:i/>
          <w:iCs/>
          <w:color w:val="000000"/>
          <w:sz w:val="28"/>
          <w:szCs w:val="28"/>
        </w:rPr>
        <w:t>Өнімнің шығымы (η)</w:t>
      </w:r>
      <w:r w:rsidRPr="00B81E53">
        <w:rPr>
          <w:color w:val="000000"/>
          <w:sz w:val="28"/>
          <w:szCs w:val="28"/>
        </w:rPr>
        <w:t xml:space="preserve"> – соңғы өнім мөлшерінің (g₂) бастапқы заттар мөлшеріне (g₁) қатынасының мәні (%):</w:t>
      </w:r>
    </w:p>
    <w:p w14:paraId="4B852912" w14:textId="77777777" w:rsidR="00433EC1" w:rsidRPr="00B81E53" w:rsidRDefault="00433EC1" w:rsidP="00433EC1">
      <w:pPr>
        <w:ind w:firstLine="567"/>
        <w:jc w:val="both"/>
        <w:rPr>
          <w:color w:val="000000"/>
          <w:sz w:val="28"/>
          <w:szCs w:val="28"/>
        </w:rPr>
      </w:pPr>
    </w:p>
    <w:p w14:paraId="4E8584DC" w14:textId="77777777" w:rsidR="00433EC1" w:rsidRPr="00B81E53" w:rsidRDefault="00433EC1" w:rsidP="00433EC1">
      <w:pPr>
        <w:jc w:val="center"/>
        <w:rPr>
          <w:color w:val="000000"/>
          <w:sz w:val="28"/>
          <w:szCs w:val="28"/>
        </w:rPr>
      </w:pPr>
      <w:r w:rsidRPr="00B81E53">
        <w:rPr>
          <w:color w:val="000000"/>
          <w:sz w:val="28"/>
          <w:szCs w:val="28"/>
        </w:rPr>
        <w:t xml:space="preserve">                                            ƞ = (54 / 102</w:t>
      </w:r>
      <w:r w:rsidR="00B8117C" w:rsidRPr="001D4D83">
        <w:rPr>
          <w:color w:val="000000"/>
          <w:sz w:val="28"/>
          <w:szCs w:val="28"/>
        </w:rPr>
        <w:t>0</w:t>
      </w:r>
      <w:r w:rsidRPr="00B81E53">
        <w:rPr>
          <w:color w:val="000000"/>
          <w:sz w:val="28"/>
          <w:szCs w:val="28"/>
        </w:rPr>
        <w:t>) × 100% = 5.29%                                 (11)</w:t>
      </w:r>
    </w:p>
    <w:p w14:paraId="7346C648" w14:textId="77777777" w:rsidR="00433EC1" w:rsidRPr="00B81E53" w:rsidRDefault="00433EC1" w:rsidP="00433EC1">
      <w:pPr>
        <w:jc w:val="center"/>
        <w:rPr>
          <w:color w:val="000000"/>
          <w:sz w:val="28"/>
          <w:szCs w:val="28"/>
        </w:rPr>
      </w:pPr>
    </w:p>
    <w:p w14:paraId="7D31BA9A" w14:textId="77777777" w:rsidR="00433EC1" w:rsidRPr="00B81E53" w:rsidRDefault="00433EC1" w:rsidP="00433EC1">
      <w:pPr>
        <w:ind w:firstLine="567"/>
        <w:jc w:val="both"/>
        <w:rPr>
          <w:color w:val="000000"/>
          <w:sz w:val="28"/>
          <w:szCs w:val="28"/>
        </w:rPr>
      </w:pPr>
      <w:r w:rsidRPr="00B81E53">
        <w:rPr>
          <w:i/>
          <w:iCs/>
          <w:color w:val="000000"/>
          <w:sz w:val="28"/>
          <w:szCs w:val="28"/>
        </w:rPr>
        <w:lastRenderedPageBreak/>
        <w:t>Технологиялық шығын (ε)</w:t>
      </w:r>
      <w:r w:rsidRPr="00B81E53">
        <w:rPr>
          <w:color w:val="000000"/>
          <w:sz w:val="28"/>
          <w:szCs w:val="28"/>
        </w:rPr>
        <w:t xml:space="preserve"> – үрдістің технологиялық сатыларын орындауда пайда болатын шығындардың (g₃) бастапқы заттар мөлшеріне (g₁) қатынасының мәні (%):</w:t>
      </w:r>
    </w:p>
    <w:p w14:paraId="77D0AF49" w14:textId="77777777" w:rsidR="00433EC1" w:rsidRPr="00B81E53" w:rsidRDefault="00433EC1" w:rsidP="00433EC1">
      <w:pPr>
        <w:ind w:firstLine="567"/>
        <w:jc w:val="both"/>
        <w:rPr>
          <w:color w:val="000000"/>
          <w:sz w:val="28"/>
          <w:szCs w:val="28"/>
        </w:rPr>
      </w:pPr>
    </w:p>
    <w:p w14:paraId="1BE181C7" w14:textId="77777777" w:rsidR="00433EC1" w:rsidRPr="00B81E53" w:rsidRDefault="00433EC1" w:rsidP="00433EC1">
      <w:pPr>
        <w:jc w:val="center"/>
        <w:rPr>
          <w:color w:val="000000"/>
          <w:sz w:val="28"/>
          <w:szCs w:val="28"/>
        </w:rPr>
      </w:pPr>
      <w:r w:rsidRPr="00B81E53">
        <w:rPr>
          <w:color w:val="000000"/>
          <w:sz w:val="28"/>
          <w:szCs w:val="28"/>
        </w:rPr>
        <w:t xml:space="preserve">                                           ε = (966 / 102</w:t>
      </w:r>
      <w:r w:rsidR="00B8117C" w:rsidRPr="001D4D83">
        <w:rPr>
          <w:color w:val="000000"/>
          <w:sz w:val="28"/>
          <w:szCs w:val="28"/>
        </w:rPr>
        <w:t>0</w:t>
      </w:r>
      <w:r w:rsidRPr="00B81E53">
        <w:rPr>
          <w:color w:val="000000"/>
          <w:sz w:val="28"/>
          <w:szCs w:val="28"/>
        </w:rPr>
        <w:t>) × 100% = 94.7%                                  (12)</w:t>
      </w:r>
    </w:p>
    <w:p w14:paraId="353C6551" w14:textId="77777777" w:rsidR="00433EC1" w:rsidRPr="00B81E53" w:rsidRDefault="00433EC1" w:rsidP="00433EC1">
      <w:pPr>
        <w:jc w:val="center"/>
        <w:rPr>
          <w:color w:val="000000"/>
          <w:sz w:val="28"/>
          <w:szCs w:val="28"/>
        </w:rPr>
      </w:pPr>
    </w:p>
    <w:p w14:paraId="6907ACD7" w14:textId="77777777" w:rsidR="00433EC1" w:rsidRPr="00B81E53" w:rsidRDefault="00433EC1" w:rsidP="00433EC1">
      <w:pPr>
        <w:ind w:firstLine="567"/>
        <w:jc w:val="both"/>
        <w:rPr>
          <w:color w:val="000000"/>
          <w:sz w:val="28"/>
          <w:szCs w:val="28"/>
        </w:rPr>
      </w:pPr>
      <w:r w:rsidRPr="00B81E53">
        <w:rPr>
          <w:i/>
          <w:iCs/>
          <w:color w:val="000000"/>
          <w:sz w:val="28"/>
          <w:szCs w:val="28"/>
        </w:rPr>
        <w:t>Шығын коэффициенті (К</w:t>
      </w:r>
      <w:r w:rsidRPr="00B81E53">
        <w:rPr>
          <w:i/>
          <w:iCs/>
          <w:color w:val="000000"/>
          <w:sz w:val="28"/>
          <w:szCs w:val="28"/>
          <w:vertAlign w:val="subscript"/>
        </w:rPr>
        <w:t>шығ.</w:t>
      </w:r>
      <w:r w:rsidRPr="00B81E53">
        <w:rPr>
          <w:i/>
          <w:iCs/>
          <w:color w:val="000000"/>
          <w:sz w:val="28"/>
          <w:szCs w:val="28"/>
        </w:rPr>
        <w:t>)</w:t>
      </w:r>
      <w:r w:rsidRPr="00B81E53">
        <w:rPr>
          <w:color w:val="000000"/>
          <w:sz w:val="28"/>
          <w:szCs w:val="28"/>
        </w:rPr>
        <w:t xml:space="preserve"> – бастапқы заттар жалпы мөлшерінің (g₁) соңғы өнім мөлшеріне (g₂) қатынасының көрсеткіші:</w:t>
      </w:r>
    </w:p>
    <w:p w14:paraId="667E9AD5" w14:textId="77777777" w:rsidR="00433EC1" w:rsidRPr="00B81E53" w:rsidRDefault="00433EC1" w:rsidP="00433EC1">
      <w:pPr>
        <w:ind w:firstLine="567"/>
        <w:jc w:val="both"/>
        <w:rPr>
          <w:color w:val="000000"/>
          <w:sz w:val="28"/>
          <w:szCs w:val="28"/>
        </w:rPr>
      </w:pPr>
    </w:p>
    <w:p w14:paraId="2206B858" w14:textId="77777777" w:rsidR="00433EC1" w:rsidRPr="00B81E53" w:rsidRDefault="00433EC1" w:rsidP="00433EC1">
      <w:pPr>
        <w:jc w:val="center"/>
        <w:rPr>
          <w:color w:val="000000"/>
          <w:sz w:val="28"/>
          <w:szCs w:val="28"/>
          <w:lang w:val="kk-KZ"/>
        </w:rPr>
      </w:pPr>
      <w:r w:rsidRPr="00B81E53">
        <w:rPr>
          <w:color w:val="000000"/>
          <w:sz w:val="28"/>
          <w:szCs w:val="28"/>
        </w:rPr>
        <w:t xml:space="preserve">                                                 К</w:t>
      </w:r>
      <w:r w:rsidRPr="00B81E53">
        <w:rPr>
          <w:color w:val="000000"/>
          <w:sz w:val="28"/>
          <w:szCs w:val="28"/>
          <w:vertAlign w:val="subscript"/>
        </w:rPr>
        <w:t xml:space="preserve">шығ. </w:t>
      </w:r>
      <w:r w:rsidRPr="00B81E53">
        <w:rPr>
          <w:color w:val="000000"/>
          <w:sz w:val="28"/>
          <w:szCs w:val="28"/>
        </w:rPr>
        <w:t>= (102</w:t>
      </w:r>
      <w:r w:rsidR="00B8117C" w:rsidRPr="001D4D83">
        <w:rPr>
          <w:color w:val="000000"/>
          <w:sz w:val="28"/>
          <w:szCs w:val="28"/>
        </w:rPr>
        <w:t>0</w:t>
      </w:r>
      <w:r w:rsidRPr="00B81E53">
        <w:rPr>
          <w:color w:val="000000"/>
          <w:sz w:val="28"/>
          <w:szCs w:val="28"/>
        </w:rPr>
        <w:t xml:space="preserve"> / 54) = 18.89                                      (13)</w:t>
      </w:r>
    </w:p>
    <w:p w14:paraId="76DACF13" w14:textId="77777777" w:rsidR="00433EC1" w:rsidRDefault="00433EC1" w:rsidP="00433EC1">
      <w:pPr>
        <w:jc w:val="center"/>
        <w:rPr>
          <w:color w:val="000000"/>
          <w:sz w:val="28"/>
          <w:szCs w:val="28"/>
          <w:lang w:val="kk-KZ"/>
        </w:rPr>
      </w:pPr>
    </w:p>
    <w:p w14:paraId="4346F434" w14:textId="77777777" w:rsidR="006D5117" w:rsidRDefault="006D5117" w:rsidP="006D5117">
      <w:pPr>
        <w:ind w:firstLine="567"/>
        <w:jc w:val="both"/>
        <w:rPr>
          <w:color w:val="000000"/>
          <w:sz w:val="28"/>
          <w:szCs w:val="28"/>
          <w:lang w:val="kk-KZ"/>
        </w:rPr>
      </w:pPr>
      <w:r w:rsidRPr="006D5117">
        <w:rPr>
          <w:color w:val="000000"/>
          <w:sz w:val="28"/>
          <w:szCs w:val="28"/>
          <w:lang w:val="kk-KZ"/>
        </w:rPr>
        <w:t>Жүргізілген материалдық баланс есебі 10 000 дана екі қабатты стоматологиялық жабын өндірісінде бастапқы 1020 г технологиялық ерітіндіден 54 г дайын құрғақ өнім алынатынын көрсетті, ал 966 г масса технологиялық шығынға жатады. Шығынның негізгі үлесі судың булануымен байланысты, бұл полимерлі жүйелерді кептіру кезеңіне тән заңды құбылыс. Өнім шығымы 5.29% деңгейінде сақталып, технологиялық шығын 94.7% құрады, ал шикізат сыйымдылығы коэффициенті 18.89 мәніне тең болды, яғни 1 г дайын өнім алу үшін 18.89 г бастапқы масса жұмсалады. Алынған нәтижелер өндіріс процесінің есептік тұрғыдан теңгерімді екенін және масштабтау кезінде көрсеткіштердің пропорционалды сақталатынын дәлелдейді.</w:t>
      </w:r>
    </w:p>
    <w:p w14:paraId="141342BD" w14:textId="77777777" w:rsidR="006D5117" w:rsidRPr="006D5117" w:rsidRDefault="006D5117" w:rsidP="006D5117">
      <w:pPr>
        <w:ind w:firstLine="567"/>
        <w:jc w:val="both"/>
        <w:rPr>
          <w:color w:val="000000"/>
          <w:sz w:val="28"/>
          <w:szCs w:val="28"/>
          <w:lang w:val="kk-KZ"/>
        </w:rPr>
      </w:pPr>
    </w:p>
    <w:p w14:paraId="41F409F4" w14:textId="77777777" w:rsidR="00433EC1" w:rsidRPr="006D5117" w:rsidRDefault="00433EC1" w:rsidP="00433EC1">
      <w:pPr>
        <w:ind w:firstLine="567"/>
        <w:jc w:val="both"/>
        <w:rPr>
          <w:b/>
          <w:sz w:val="28"/>
          <w:szCs w:val="28"/>
          <w:lang w:val="kk-KZ" w:eastAsia="ko-KR"/>
        </w:rPr>
      </w:pPr>
      <w:r w:rsidRPr="00B81E53">
        <w:rPr>
          <w:b/>
          <w:sz w:val="28"/>
          <w:szCs w:val="28"/>
          <w:lang w:val="kk-KZ" w:eastAsia="ko-KR"/>
        </w:rPr>
        <w:t>Жабынның сапа көрсеткіштерін және тұрақтылығын зерттеу</w:t>
      </w:r>
    </w:p>
    <w:p w14:paraId="4A2E9F72" w14:textId="77777777" w:rsidR="00433EC1" w:rsidRPr="009D0C01" w:rsidRDefault="00433EC1" w:rsidP="00433EC1">
      <w:pPr>
        <w:tabs>
          <w:tab w:val="left" w:pos="276"/>
        </w:tabs>
        <w:ind w:firstLine="567"/>
        <w:jc w:val="both"/>
        <w:rPr>
          <w:sz w:val="28"/>
          <w:szCs w:val="28"/>
          <w:lang w:val="kk-KZ"/>
        </w:rPr>
      </w:pPr>
      <w:r w:rsidRPr="00B81E53">
        <w:rPr>
          <w:b/>
          <w:sz w:val="28"/>
          <w:szCs w:val="28"/>
          <w:lang w:val="kk-KZ" w:eastAsia="ko-KR"/>
        </w:rPr>
        <w:t xml:space="preserve">Сипаттамасы. </w:t>
      </w:r>
      <w:r w:rsidRPr="00D86D0C">
        <w:rPr>
          <w:sz w:val="28"/>
          <w:szCs w:val="28"/>
          <w:lang w:val="kk-KZ"/>
        </w:rPr>
        <w:t>Жабын біртекті құрылымға ие, көрінетін ақауларсыз және ЕАЭО Ф</w:t>
      </w:r>
      <w:r w:rsidRPr="00B81E53">
        <w:rPr>
          <w:sz w:val="28"/>
          <w:szCs w:val="28"/>
          <w:lang w:val="kk-KZ"/>
        </w:rPr>
        <w:t xml:space="preserve">, </w:t>
      </w:r>
      <w:r>
        <w:rPr>
          <w:sz w:val="28"/>
          <w:szCs w:val="28"/>
          <w:lang w:val="kk-KZ"/>
        </w:rPr>
        <w:t>1 т.,</w:t>
      </w:r>
      <w:r w:rsidRPr="00D86D0C">
        <w:rPr>
          <w:sz w:val="28"/>
          <w:szCs w:val="28"/>
          <w:lang w:val="kk-KZ"/>
        </w:rPr>
        <w:t xml:space="preserve"> </w:t>
      </w:r>
      <w:r w:rsidRPr="00D86D0C">
        <w:rPr>
          <w:i/>
          <w:iCs/>
          <w:sz w:val="28"/>
          <w:szCs w:val="28"/>
          <w:lang w:val="kk-KZ"/>
        </w:rPr>
        <w:t>2.5.1.22</w:t>
      </w:r>
      <w:r w:rsidRPr="00D86D0C">
        <w:rPr>
          <w:sz w:val="28"/>
          <w:szCs w:val="28"/>
          <w:lang w:val="kk-KZ"/>
        </w:rPr>
        <w:t xml:space="preserve"> талаптарына сәйкес келеді. </w:t>
      </w:r>
      <w:r w:rsidRPr="009D0C01">
        <w:rPr>
          <w:sz w:val="28"/>
          <w:szCs w:val="28"/>
          <w:lang w:val="kk-KZ"/>
        </w:rPr>
        <w:t xml:space="preserve">Жоғарғы қабаты </w:t>
      </w:r>
      <w:r w:rsidRPr="00B81E53">
        <w:rPr>
          <w:color w:val="000000"/>
          <w:sz w:val="28"/>
          <w:szCs w:val="28"/>
          <w:lang w:val="kk-KZ" w:eastAsia="ko-KR"/>
        </w:rPr>
        <w:t xml:space="preserve">азиялық жалбыз </w:t>
      </w:r>
      <w:r w:rsidRPr="00B81E53">
        <w:rPr>
          <w:i/>
          <w:color w:val="000000"/>
          <w:sz w:val="28"/>
          <w:szCs w:val="28"/>
          <w:lang w:val="kk-KZ" w:eastAsia="ko-KR"/>
        </w:rPr>
        <w:t xml:space="preserve">(Mentha asiatica </w:t>
      </w:r>
      <w:r w:rsidRPr="00B81E53">
        <w:rPr>
          <w:iCs/>
          <w:color w:val="000000"/>
          <w:sz w:val="28"/>
          <w:szCs w:val="28"/>
          <w:lang w:val="kk-KZ" w:eastAsia="ko-KR"/>
        </w:rPr>
        <w:t>Boriss</w:t>
      </w:r>
      <w:r w:rsidRPr="009D0C01">
        <w:rPr>
          <w:iCs/>
          <w:color w:val="000000"/>
          <w:sz w:val="28"/>
          <w:szCs w:val="28"/>
          <w:lang w:val="kk-KZ" w:eastAsia="ko-KR"/>
        </w:rPr>
        <w:t>.</w:t>
      </w:r>
      <w:r w:rsidRPr="00B81E53">
        <w:rPr>
          <w:i/>
          <w:color w:val="000000"/>
          <w:sz w:val="28"/>
          <w:szCs w:val="28"/>
          <w:lang w:val="kk-KZ" w:eastAsia="ko-KR"/>
        </w:rPr>
        <w:t xml:space="preserve">) </w:t>
      </w:r>
      <w:r w:rsidRPr="009D0C01">
        <w:rPr>
          <w:sz w:val="28"/>
          <w:szCs w:val="28"/>
          <w:lang w:val="kk-KZ"/>
        </w:rPr>
        <w:t>экстрактымен байытылған, табиғи хлорофилл қосылыстарының әсерінен қанық ашық жасыл түске ие. Төменгі қабаты, негізгі матрицадан (коллаген-желатин-глицерин) тұратындықтан, жартылай мөлдір немесе сәл опалесцентті болып қалады, бұл қабаттардың арасындағы айқын контрастты қамтамасыз етеді.</w:t>
      </w:r>
    </w:p>
    <w:p w14:paraId="79A7AF07" w14:textId="77777777" w:rsidR="00433EC1" w:rsidRPr="009D0C01" w:rsidRDefault="00433EC1" w:rsidP="00433EC1">
      <w:pPr>
        <w:tabs>
          <w:tab w:val="left" w:pos="276"/>
        </w:tabs>
        <w:ind w:firstLine="567"/>
        <w:jc w:val="both"/>
        <w:rPr>
          <w:sz w:val="28"/>
          <w:szCs w:val="28"/>
          <w:lang w:val="kk-KZ"/>
        </w:rPr>
      </w:pPr>
      <w:r w:rsidRPr="009D0C01">
        <w:rPr>
          <w:sz w:val="28"/>
          <w:szCs w:val="28"/>
          <w:lang w:val="kk-KZ"/>
        </w:rPr>
        <w:t xml:space="preserve">Жабында </w:t>
      </w:r>
      <w:r w:rsidRPr="00B81E53">
        <w:rPr>
          <w:color w:val="000000"/>
          <w:sz w:val="28"/>
          <w:szCs w:val="28"/>
          <w:lang w:val="kk-KZ" w:eastAsia="ko-KR"/>
        </w:rPr>
        <w:t xml:space="preserve">азиялық жалбыз </w:t>
      </w:r>
      <w:r w:rsidRPr="00B81E53">
        <w:rPr>
          <w:i/>
          <w:color w:val="000000"/>
          <w:sz w:val="28"/>
          <w:szCs w:val="28"/>
          <w:lang w:val="kk-KZ" w:eastAsia="ko-KR"/>
        </w:rPr>
        <w:t xml:space="preserve">(Mentha asiatica </w:t>
      </w:r>
      <w:r w:rsidRPr="00B81E53">
        <w:rPr>
          <w:iCs/>
          <w:color w:val="000000"/>
          <w:sz w:val="28"/>
          <w:szCs w:val="28"/>
          <w:lang w:val="kk-KZ" w:eastAsia="ko-KR"/>
        </w:rPr>
        <w:t>Boriss</w:t>
      </w:r>
      <w:r w:rsidRPr="009D0C01">
        <w:rPr>
          <w:iCs/>
          <w:color w:val="000000"/>
          <w:sz w:val="28"/>
          <w:szCs w:val="28"/>
          <w:lang w:val="kk-KZ" w:eastAsia="ko-KR"/>
        </w:rPr>
        <w:t>.</w:t>
      </w:r>
      <w:r w:rsidRPr="00B81E53">
        <w:rPr>
          <w:i/>
          <w:color w:val="000000"/>
          <w:sz w:val="28"/>
          <w:szCs w:val="28"/>
          <w:lang w:val="kk-KZ" w:eastAsia="ko-KR"/>
        </w:rPr>
        <w:t>)</w:t>
      </w:r>
      <w:r w:rsidRPr="009D0C01">
        <w:rPr>
          <w:sz w:val="28"/>
          <w:szCs w:val="28"/>
          <w:lang w:val="kk-KZ"/>
        </w:rPr>
        <w:t xml:space="preserve"> экстрактына тән айқын, бірақ жұмсақ ментол иісі бар, ол ауыз қуысына сергектік әсерін одан әрі күшейтеді.</w:t>
      </w:r>
    </w:p>
    <w:p w14:paraId="30F29ED9" w14:textId="77777777" w:rsidR="00433EC1" w:rsidRDefault="00433EC1" w:rsidP="00433EC1">
      <w:pPr>
        <w:tabs>
          <w:tab w:val="left" w:pos="276"/>
        </w:tabs>
        <w:ind w:firstLine="567"/>
        <w:jc w:val="both"/>
        <w:rPr>
          <w:bCs/>
          <w:sz w:val="28"/>
          <w:szCs w:val="28"/>
          <w:lang w:val="kk-KZ"/>
        </w:rPr>
      </w:pPr>
      <w:r w:rsidRPr="00B81E53">
        <w:rPr>
          <w:b/>
          <w:sz w:val="28"/>
          <w:szCs w:val="28"/>
          <w:lang w:val="kk-KZ" w:eastAsia="ko-KR"/>
        </w:rPr>
        <w:t>Идентификация.</w:t>
      </w:r>
      <w:r w:rsidRPr="00B81E53">
        <w:rPr>
          <w:b/>
          <w:sz w:val="28"/>
          <w:szCs w:val="28"/>
          <w:lang w:val="kk-KZ"/>
        </w:rPr>
        <w:t xml:space="preserve"> Сапалық анықтау.</w:t>
      </w:r>
      <w:r>
        <w:rPr>
          <w:b/>
          <w:sz w:val="28"/>
          <w:szCs w:val="28"/>
          <w:lang w:val="kk-KZ"/>
        </w:rPr>
        <w:t xml:space="preserve"> </w:t>
      </w:r>
      <w:r>
        <w:rPr>
          <w:bCs/>
          <w:sz w:val="28"/>
          <w:szCs w:val="28"/>
          <w:lang w:val="kk-KZ"/>
        </w:rPr>
        <w:t xml:space="preserve">Алдымен жабынның үлгісі алынып, ұсақталып, 5 мл тазартылған суда 10-15 минут бөлме температурасы жағдайында </w:t>
      </w:r>
      <w:r w:rsidRPr="007A76EC">
        <w:rPr>
          <w:bCs/>
          <w:sz w:val="28"/>
          <w:szCs w:val="28"/>
          <w:lang w:val="kk-KZ"/>
        </w:rPr>
        <w:t>(25 ± 2)°C</w:t>
      </w:r>
      <w:r>
        <w:rPr>
          <w:bCs/>
          <w:sz w:val="28"/>
          <w:szCs w:val="28"/>
          <w:lang w:val="kk-KZ"/>
        </w:rPr>
        <w:t xml:space="preserve"> аралығында коллаген-желатин матрицасын жұмсарту мақсатында ісіндірілді. Алынған қоспа 1-2 минут аралығында баяу қарқынмен шайқалды. </w:t>
      </w:r>
    </w:p>
    <w:p w14:paraId="66C4B5AF" w14:textId="77777777" w:rsidR="00433EC1" w:rsidRPr="007A76EC" w:rsidRDefault="00433EC1" w:rsidP="00433EC1">
      <w:pPr>
        <w:tabs>
          <w:tab w:val="left" w:pos="276"/>
        </w:tabs>
        <w:ind w:firstLine="567"/>
        <w:jc w:val="both"/>
        <w:rPr>
          <w:bCs/>
          <w:sz w:val="28"/>
          <w:szCs w:val="28"/>
          <w:lang w:val="kk-KZ"/>
        </w:rPr>
      </w:pPr>
      <w:r>
        <w:rPr>
          <w:bCs/>
          <w:sz w:val="28"/>
          <w:szCs w:val="28"/>
          <w:lang w:val="kk-KZ"/>
        </w:rPr>
        <w:t xml:space="preserve">Ісіндірілген қоспаға 5 мл </w:t>
      </w:r>
      <w:r w:rsidRPr="007A76EC">
        <w:rPr>
          <w:bCs/>
          <w:sz w:val="28"/>
          <w:szCs w:val="28"/>
          <w:lang w:val="kk-KZ"/>
        </w:rPr>
        <w:t xml:space="preserve">96% </w:t>
      </w:r>
      <w:r>
        <w:rPr>
          <w:bCs/>
          <w:sz w:val="28"/>
          <w:szCs w:val="28"/>
          <w:lang w:val="kk-KZ"/>
        </w:rPr>
        <w:t xml:space="preserve">этанол ерітіндісі қосылып, қарқынды шайқалды. Нәтижесінде липофильді пиперитон оксиді спирт фазасына өтіп, полимер матрицасы дисперсті орта түрінде қалды. Қоспаны бөлу центрифуга көмегімен жүзеге асырылды. </w:t>
      </w:r>
    </w:p>
    <w:p w14:paraId="237AE606" w14:textId="77777777" w:rsidR="00433EC1" w:rsidRPr="00DE003E" w:rsidRDefault="00433EC1" w:rsidP="00433EC1">
      <w:pPr>
        <w:tabs>
          <w:tab w:val="left" w:pos="276"/>
        </w:tabs>
        <w:ind w:firstLine="567"/>
        <w:jc w:val="both"/>
        <w:rPr>
          <w:bCs/>
          <w:sz w:val="28"/>
          <w:szCs w:val="28"/>
          <w:lang w:val="kk-KZ"/>
        </w:rPr>
      </w:pPr>
      <w:r w:rsidRPr="00B81E53">
        <w:rPr>
          <w:b/>
          <w:sz w:val="28"/>
          <w:szCs w:val="28"/>
          <w:lang w:val="kk-KZ"/>
        </w:rPr>
        <w:t xml:space="preserve"> </w:t>
      </w:r>
      <w:r w:rsidRPr="00B81E53">
        <w:rPr>
          <w:bCs/>
          <w:i/>
          <w:iCs/>
          <w:sz w:val="28"/>
          <w:szCs w:val="28"/>
          <w:lang w:val="kk-KZ"/>
        </w:rPr>
        <w:t>Пиперитон оксидін сапалық анықтау</w:t>
      </w:r>
      <w:r w:rsidRPr="00B81E53">
        <w:rPr>
          <w:bCs/>
          <w:sz w:val="28"/>
          <w:szCs w:val="28"/>
          <w:lang w:val="kk-KZ"/>
        </w:rPr>
        <w:t xml:space="preserve"> үшін 2 мл сынама ерітіндісі </w:t>
      </w:r>
      <w:r>
        <w:rPr>
          <w:bCs/>
          <w:sz w:val="28"/>
          <w:szCs w:val="28"/>
          <w:lang w:val="kk-KZ"/>
        </w:rPr>
        <w:t>шыны түтікшеге</w:t>
      </w:r>
      <w:r w:rsidRPr="00B81E53">
        <w:rPr>
          <w:bCs/>
          <w:sz w:val="28"/>
          <w:szCs w:val="28"/>
          <w:lang w:val="kk-KZ"/>
        </w:rPr>
        <w:t xml:space="preserve"> құйылды. Оның үстіне 2 мл 2,4-динитрофенилгидразин ерітіндісі қосылды. Қоспа бөлме температурасында 10 минутқа қалдырылды. Осы уақыт </w:t>
      </w:r>
      <w:r w:rsidRPr="00B81E53">
        <w:rPr>
          <w:bCs/>
          <w:sz w:val="28"/>
          <w:szCs w:val="28"/>
          <w:lang w:val="kk-KZ"/>
        </w:rPr>
        <w:lastRenderedPageBreak/>
        <w:t xml:space="preserve">ішінде </w:t>
      </w:r>
      <w:r>
        <w:rPr>
          <w:bCs/>
          <w:sz w:val="28"/>
          <w:szCs w:val="28"/>
          <w:lang w:val="kk-KZ"/>
        </w:rPr>
        <w:t>шыны түтікше</w:t>
      </w:r>
      <w:r w:rsidRPr="00B81E53">
        <w:rPr>
          <w:bCs/>
          <w:sz w:val="28"/>
          <w:szCs w:val="28"/>
          <w:lang w:val="kk-KZ"/>
        </w:rPr>
        <w:t xml:space="preserve"> түбінде сары-қызғылт сары түсті тұнба (гидразон) пайда болды. Тұнбаның түзілуі үлгіде кетон тобының, атап айтқанда пиперитон оксидінің бар екенін растады.</w:t>
      </w:r>
    </w:p>
    <w:p w14:paraId="3CD739CA" w14:textId="77777777" w:rsidR="00433EC1" w:rsidRPr="00EE7BCC" w:rsidRDefault="00433EC1" w:rsidP="00433EC1">
      <w:pPr>
        <w:tabs>
          <w:tab w:val="left" w:pos="276"/>
        </w:tabs>
        <w:ind w:firstLine="567"/>
        <w:jc w:val="both"/>
        <w:rPr>
          <w:sz w:val="28"/>
          <w:szCs w:val="28"/>
          <w:lang w:val="kk-KZ"/>
        </w:rPr>
      </w:pPr>
      <w:r w:rsidRPr="00EE7BCC">
        <w:rPr>
          <w:b/>
          <w:bCs/>
          <w:sz w:val="28"/>
          <w:szCs w:val="28"/>
          <w:lang w:val="kk-KZ"/>
        </w:rPr>
        <w:t xml:space="preserve">Жабынның өлшемі. </w:t>
      </w:r>
      <w:r w:rsidRPr="00EE7BCC">
        <w:rPr>
          <w:sz w:val="28"/>
          <w:szCs w:val="28"/>
          <w:lang w:val="kk-KZ"/>
        </w:rPr>
        <w:t>ЕАЭО Ф</w:t>
      </w:r>
      <w:r w:rsidRPr="00B81E53">
        <w:rPr>
          <w:sz w:val="28"/>
          <w:szCs w:val="28"/>
          <w:lang w:val="kk-KZ"/>
        </w:rPr>
        <w:t xml:space="preserve">, </w:t>
      </w:r>
      <w:r>
        <w:rPr>
          <w:sz w:val="28"/>
          <w:szCs w:val="28"/>
          <w:lang w:val="kk-KZ"/>
        </w:rPr>
        <w:t>1 т.,</w:t>
      </w:r>
      <w:r w:rsidRPr="00EE7BCC">
        <w:rPr>
          <w:sz w:val="28"/>
          <w:szCs w:val="28"/>
          <w:lang w:val="kk-KZ"/>
        </w:rPr>
        <w:t xml:space="preserve"> </w:t>
      </w:r>
      <w:r w:rsidRPr="00EE7BCC">
        <w:rPr>
          <w:i/>
          <w:iCs/>
          <w:sz w:val="28"/>
          <w:szCs w:val="28"/>
          <w:lang w:val="kk-KZ"/>
        </w:rPr>
        <w:t>2.5.1.22</w:t>
      </w:r>
      <w:r w:rsidRPr="00EE7BCC">
        <w:rPr>
          <w:sz w:val="28"/>
          <w:szCs w:val="28"/>
          <w:lang w:val="kk-KZ"/>
        </w:rPr>
        <w:t xml:space="preserve"> талаптарына сәйкес микрометр арқылы миллиметр өлшем бірлігінде жабынның геометриялық өлшемдері (ұзындығы, ені мен қалыңдығы) өлшенеді. Жабын өлшемі: ұзындығы: 50 мм; ені: 40 мм; қалыңдығы: 0.1 мм құрайды. </w:t>
      </w:r>
    </w:p>
    <w:p w14:paraId="27D0CA68" w14:textId="77777777" w:rsidR="00433EC1" w:rsidRPr="00B81E53" w:rsidRDefault="00433EC1" w:rsidP="00433EC1">
      <w:pPr>
        <w:tabs>
          <w:tab w:val="left" w:pos="276"/>
        </w:tabs>
        <w:ind w:firstLine="567"/>
        <w:jc w:val="both"/>
        <w:rPr>
          <w:iCs/>
          <w:sz w:val="28"/>
          <w:szCs w:val="28"/>
          <w:lang w:val="kk-KZ" w:eastAsia="ko-KR"/>
        </w:rPr>
      </w:pPr>
      <w:r w:rsidRPr="00EE7BCC">
        <w:rPr>
          <w:b/>
          <w:sz w:val="28"/>
          <w:szCs w:val="28"/>
          <w:lang w:val="kk-KZ" w:eastAsia="ko-KR"/>
        </w:rPr>
        <w:t>pH.</w:t>
      </w:r>
      <w:r w:rsidRPr="00B81E53">
        <w:rPr>
          <w:i/>
          <w:sz w:val="28"/>
          <w:szCs w:val="28"/>
          <w:lang w:val="kk-KZ" w:eastAsia="ko-KR"/>
        </w:rPr>
        <w:t xml:space="preserve"> </w:t>
      </w:r>
      <w:r w:rsidRPr="00EE7BCC">
        <w:rPr>
          <w:sz w:val="28"/>
          <w:szCs w:val="28"/>
          <w:lang w:val="kk-KZ"/>
        </w:rPr>
        <w:t>ЕАЭО Ф</w:t>
      </w:r>
      <w:r w:rsidRPr="00B81E53">
        <w:rPr>
          <w:sz w:val="28"/>
          <w:szCs w:val="28"/>
          <w:lang w:val="kk-KZ"/>
        </w:rPr>
        <w:t xml:space="preserve">, І т. </w:t>
      </w:r>
      <w:r w:rsidRPr="00B81E53">
        <w:rPr>
          <w:iCs/>
          <w:sz w:val="28"/>
          <w:szCs w:val="28"/>
          <w:lang w:val="kk-KZ" w:eastAsia="ko-KR"/>
        </w:rPr>
        <w:t>ЖФМ</w:t>
      </w:r>
      <w:r w:rsidRPr="00B81E53">
        <w:rPr>
          <w:i/>
          <w:sz w:val="28"/>
          <w:szCs w:val="28"/>
          <w:lang w:val="kk-KZ" w:eastAsia="ko-KR"/>
        </w:rPr>
        <w:t xml:space="preserve"> 2.1.2.3 </w:t>
      </w:r>
      <w:r w:rsidRPr="00B81E53">
        <w:rPr>
          <w:iCs/>
          <w:sz w:val="28"/>
          <w:szCs w:val="28"/>
          <w:lang w:val="kk-KZ" w:eastAsia="ko-KR"/>
        </w:rPr>
        <w:t>талаптары бойынша потенциометрлік әдіспен анықталды. Нәтижесі</w:t>
      </w:r>
      <w:r w:rsidRPr="00EE7BCC">
        <w:rPr>
          <w:iCs/>
          <w:sz w:val="28"/>
          <w:szCs w:val="28"/>
          <w:lang w:val="kk-KZ" w:eastAsia="ko-KR"/>
        </w:rPr>
        <w:t xml:space="preserve"> pH=</w:t>
      </w:r>
      <w:r w:rsidRPr="00B81E53">
        <w:rPr>
          <w:iCs/>
          <w:sz w:val="28"/>
          <w:szCs w:val="28"/>
          <w:lang w:val="kk-KZ" w:eastAsia="ko-KR"/>
        </w:rPr>
        <w:t xml:space="preserve"> 6.5 ± 0.2</w:t>
      </w:r>
      <w:r w:rsidRPr="00EE7BCC">
        <w:rPr>
          <w:iCs/>
          <w:sz w:val="28"/>
          <w:szCs w:val="28"/>
          <w:lang w:val="kk-KZ" w:eastAsia="ko-KR"/>
        </w:rPr>
        <w:t xml:space="preserve"> (</w:t>
      </w:r>
      <w:r w:rsidRPr="00B81E53">
        <w:rPr>
          <w:iCs/>
          <w:sz w:val="28"/>
          <w:szCs w:val="28"/>
          <w:lang w:val="kk-KZ" w:eastAsia="ko-KR"/>
        </w:rPr>
        <w:t>6,5-7,2</w:t>
      </w:r>
      <w:r w:rsidRPr="00EE7BCC">
        <w:rPr>
          <w:iCs/>
          <w:sz w:val="28"/>
          <w:szCs w:val="28"/>
          <w:lang w:val="kk-KZ" w:eastAsia="ko-KR"/>
        </w:rPr>
        <w:t xml:space="preserve"> </w:t>
      </w:r>
      <w:r w:rsidRPr="00B81E53">
        <w:rPr>
          <w:iCs/>
          <w:sz w:val="28"/>
          <w:szCs w:val="28"/>
          <w:lang w:val="kk-KZ" w:eastAsia="ko-KR"/>
        </w:rPr>
        <w:t>аралығында болуы тиіс).</w:t>
      </w:r>
    </w:p>
    <w:p w14:paraId="0FF1D153" w14:textId="77777777"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Масса біркелкілігі</w:t>
      </w:r>
      <w:r w:rsidRPr="00B81E53">
        <w:rPr>
          <w:iCs/>
          <w:sz w:val="28"/>
          <w:szCs w:val="28"/>
          <w:lang w:val="kk-KZ" w:eastAsia="ko-KR"/>
        </w:rPr>
        <w:t xml:space="preserve"> көрсеткіші 5 кездейсоқ таңдалған үлгінің жеке өлшеуі арқылы бағаланды. Талдау нәтижелері көрсеткендей, рұқсат етілген ауытқулар орташа массаның 7,1%-дан аспайды (</w:t>
      </w:r>
      <w:r w:rsidRPr="00B81E53">
        <w:rPr>
          <w:sz w:val="28"/>
          <w:szCs w:val="28"/>
          <w:lang w:val="kk-KZ"/>
        </w:rPr>
        <w:t>10% артық емес болуы тиіс)</w:t>
      </w:r>
      <w:r w:rsidRPr="00B81E53">
        <w:rPr>
          <w:iCs/>
          <w:sz w:val="28"/>
          <w:szCs w:val="28"/>
          <w:lang w:val="kk-KZ" w:eastAsia="ko-KR"/>
        </w:rPr>
        <w:t xml:space="preserve">  және бұл </w:t>
      </w:r>
      <w:r w:rsidRPr="00EE7BCC">
        <w:rPr>
          <w:sz w:val="28"/>
          <w:szCs w:val="28"/>
          <w:lang w:val="kk-KZ"/>
        </w:rPr>
        <w:t>ЕАЭО Ф</w:t>
      </w:r>
      <w:r w:rsidRPr="00B81E53">
        <w:rPr>
          <w:sz w:val="28"/>
          <w:szCs w:val="28"/>
          <w:lang w:val="kk-KZ"/>
        </w:rPr>
        <w:t xml:space="preserve">, </w:t>
      </w:r>
      <w:r>
        <w:rPr>
          <w:sz w:val="28"/>
          <w:szCs w:val="28"/>
          <w:lang w:val="kk-KZ"/>
        </w:rPr>
        <w:t>1 т.,</w:t>
      </w:r>
      <w:r w:rsidRPr="00B81E53">
        <w:rPr>
          <w:iCs/>
          <w:sz w:val="28"/>
          <w:szCs w:val="28"/>
          <w:lang w:val="kk-KZ" w:eastAsia="ko-KR"/>
        </w:rPr>
        <w:t xml:space="preserve"> ЖФМ, </w:t>
      </w:r>
      <w:r w:rsidRPr="00B81E53">
        <w:rPr>
          <w:i/>
          <w:sz w:val="28"/>
          <w:szCs w:val="28"/>
          <w:lang w:val="kk-KZ" w:eastAsia="ko-KR"/>
        </w:rPr>
        <w:t>2.1.9.5</w:t>
      </w:r>
      <w:r w:rsidRPr="00B81E53">
        <w:rPr>
          <w:iCs/>
          <w:sz w:val="28"/>
          <w:szCs w:val="28"/>
          <w:lang w:val="kk-KZ" w:eastAsia="ko-KR"/>
        </w:rPr>
        <w:t xml:space="preserve"> талаптарына сәйкес келеді.  </w:t>
      </w:r>
    </w:p>
    <w:p w14:paraId="4AF812F3" w14:textId="77777777"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Ісіну уақыты</w:t>
      </w:r>
      <w:r w:rsidRPr="00B81E53">
        <w:rPr>
          <w:iCs/>
          <w:sz w:val="28"/>
          <w:szCs w:val="28"/>
          <w:lang w:val="kk-KZ" w:eastAsia="ko-KR"/>
        </w:rPr>
        <w:t xml:space="preserve"> ISO 20795-1: ««Dentistry - Base polymers - Part 1: Denture base polymers» стандартына сәйкес бағаланды. Бұл стандарт стоматологиялық полимерлі материалдардың физика-химиялық қасиеттерін реттейді. Эксперименттік деректерге сәйкес, жабынның ісіну уақыты 3 минутты құрады (3-5 минут аралығында болуы тиіс), бұл оның жоғары гидрофильділігін және ауыз қуысының ылғалды ортасына тез бейімделу қабілетін көрсетеді.  </w:t>
      </w:r>
    </w:p>
    <w:p w14:paraId="29FBDE27" w14:textId="77777777"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Еру уақыты</w:t>
      </w:r>
      <w:r w:rsidRPr="00B81E53">
        <w:rPr>
          <w:iCs/>
          <w:sz w:val="28"/>
          <w:szCs w:val="28"/>
          <w:lang w:val="kk-KZ" w:eastAsia="ko-KR"/>
        </w:rPr>
        <w:t xml:space="preserve"> ISO 20795-1: ««Dentistry - Base polymers - Part 1: Denture base polymers» стандартына және ҚР МФ </w:t>
      </w:r>
      <w:r>
        <w:rPr>
          <w:iCs/>
          <w:sz w:val="28"/>
          <w:szCs w:val="28"/>
          <w:lang w:val="kk-KZ" w:eastAsia="ko-KR"/>
        </w:rPr>
        <w:t>1 т.,</w:t>
      </w:r>
      <w:r w:rsidRPr="00B81E53">
        <w:rPr>
          <w:iCs/>
          <w:sz w:val="28"/>
          <w:szCs w:val="28"/>
          <w:lang w:val="kk-KZ" w:eastAsia="ko-KR"/>
        </w:rPr>
        <w:t xml:space="preserve"> </w:t>
      </w:r>
      <w:r w:rsidRPr="00B81E53">
        <w:rPr>
          <w:i/>
          <w:sz w:val="28"/>
          <w:szCs w:val="28"/>
          <w:lang w:val="kk-KZ" w:eastAsia="ko-KR"/>
        </w:rPr>
        <w:t>2.9.3</w:t>
      </w:r>
      <w:r w:rsidRPr="00B81E53">
        <w:rPr>
          <w:iCs/>
          <w:sz w:val="28"/>
          <w:szCs w:val="28"/>
          <w:lang w:val="kk-KZ" w:eastAsia="ko-KR"/>
        </w:rPr>
        <w:t xml:space="preserve"> мақаласының талаптарына сәйкес </w:t>
      </w:r>
    </w:p>
    <w:p w14:paraId="3E864AE5" w14:textId="77777777" w:rsidR="00433EC1" w:rsidRPr="00B81E53" w:rsidRDefault="00433EC1" w:rsidP="00433EC1">
      <w:pPr>
        <w:pStyle w:val="ab"/>
        <w:jc w:val="both"/>
        <w:rPr>
          <w:rFonts w:ascii="Times New Roman" w:hAnsi="Times New Roman"/>
          <w:bCs/>
          <w:sz w:val="28"/>
          <w:szCs w:val="24"/>
          <w:lang w:val="kk-KZ" w:eastAsia="ko-KR"/>
        </w:rPr>
      </w:pPr>
      <w:r w:rsidRPr="00B81E53">
        <w:rPr>
          <w:rFonts w:ascii="Times New Roman" w:hAnsi="Times New Roman"/>
          <w:bCs/>
          <w:sz w:val="28"/>
          <w:szCs w:val="24"/>
          <w:lang w:val="kk-KZ" w:eastAsia="ko-KR"/>
        </w:rPr>
        <w:t xml:space="preserve">бағаланды. Бұл құжаттар стоматологиялық полимерлі материалдарға қойылатын талаптарды белгілейді.  </w:t>
      </w:r>
    </w:p>
    <w:p w14:paraId="40F40D08"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Эксперименттік зерттеулер нәтижесінде жабынның толық еруінің орташа уақыты 11 минутты құрайтыны (10-16 минут аралығында болуы тиіс) анықталды. Бұл көрсеткіш жабын құрамындағы гидрофильді және гидрофобты компоненттердің теңгерімді үйлесіміне байланысты. Коллаген мен желатин материал құрылымының ылғалдану кезінде біртіндеп бұзылуын қамтамасыз етеді, ал глицерин тым жылдам эрозияның алдын алып, еру деңгейін реттейді.  </w:t>
      </w:r>
    </w:p>
    <w:p w14:paraId="6DA4BD93" w14:textId="77777777"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Кептіру кезіндегі масса жоғалту</w:t>
      </w:r>
      <w:r w:rsidRPr="00B81E53">
        <w:rPr>
          <w:iCs/>
          <w:sz w:val="28"/>
          <w:szCs w:val="28"/>
          <w:lang w:val="kk-KZ" w:eastAsia="ko-KR"/>
        </w:rPr>
        <w:t xml:space="preserve"> көрсеткіші 15%-дан аспайды (10%), бұл </w:t>
      </w:r>
      <w:r w:rsidRPr="00EE7BCC">
        <w:rPr>
          <w:sz w:val="28"/>
          <w:szCs w:val="28"/>
          <w:lang w:val="kk-KZ"/>
        </w:rPr>
        <w:t>ЕАЭО Ф</w:t>
      </w:r>
      <w:r w:rsidRPr="00B81E53">
        <w:rPr>
          <w:sz w:val="28"/>
          <w:szCs w:val="28"/>
          <w:lang w:val="kk-KZ"/>
        </w:rPr>
        <w:t xml:space="preserve">, </w:t>
      </w:r>
      <w:r>
        <w:rPr>
          <w:sz w:val="28"/>
          <w:szCs w:val="28"/>
          <w:lang w:val="kk-KZ"/>
        </w:rPr>
        <w:t>1 т.,</w:t>
      </w:r>
      <w:r w:rsidRPr="00B81E53">
        <w:rPr>
          <w:iCs/>
          <w:sz w:val="28"/>
          <w:szCs w:val="28"/>
          <w:lang w:val="kk-KZ" w:eastAsia="ko-KR"/>
        </w:rPr>
        <w:t xml:space="preserve"> ЖФМ</w:t>
      </w:r>
      <w:r w:rsidRPr="00B81E53">
        <w:rPr>
          <w:i/>
          <w:sz w:val="28"/>
          <w:szCs w:val="28"/>
          <w:lang w:val="kk-KZ" w:eastAsia="ko-KR"/>
        </w:rPr>
        <w:t xml:space="preserve"> 2.1.2.31</w:t>
      </w:r>
      <w:r w:rsidRPr="00B81E53">
        <w:rPr>
          <w:iCs/>
          <w:sz w:val="28"/>
          <w:szCs w:val="28"/>
          <w:lang w:val="kk-KZ" w:eastAsia="ko-KR"/>
        </w:rPr>
        <w:t xml:space="preserve"> талаптарына сәйкес келеді және материалдың тұрақтылығына кепілдік береді.  </w:t>
      </w:r>
    </w:p>
    <w:p w14:paraId="6409B027" w14:textId="3D9BC6BC" w:rsidR="00433EC1" w:rsidRPr="00BA4592" w:rsidRDefault="00433EC1" w:rsidP="00433EC1">
      <w:pPr>
        <w:tabs>
          <w:tab w:val="left" w:pos="276"/>
        </w:tabs>
        <w:ind w:firstLine="567"/>
        <w:jc w:val="both"/>
        <w:rPr>
          <w:sz w:val="28"/>
          <w:szCs w:val="28"/>
          <w:lang w:val="kk-KZ"/>
        </w:rPr>
      </w:pPr>
      <w:r w:rsidRPr="00B81E53">
        <w:rPr>
          <w:b/>
          <w:bCs/>
          <w:iCs/>
          <w:sz w:val="28"/>
          <w:szCs w:val="28"/>
          <w:lang w:val="kk-KZ" w:eastAsia="ko-KR"/>
        </w:rPr>
        <w:t xml:space="preserve">Сандық анықтау. </w:t>
      </w:r>
      <w:r w:rsidRPr="00B81E53">
        <w:rPr>
          <w:i/>
          <w:sz w:val="28"/>
          <w:szCs w:val="28"/>
          <w:lang w:val="kk-KZ"/>
        </w:rPr>
        <w:t>ГХ/М</w:t>
      </w:r>
      <w:r>
        <w:rPr>
          <w:i/>
          <w:sz w:val="28"/>
          <w:szCs w:val="28"/>
          <w:lang w:val="kk-KZ"/>
        </w:rPr>
        <w:t>С</w:t>
      </w:r>
      <w:r w:rsidRPr="00B81E53">
        <w:rPr>
          <w:i/>
          <w:sz w:val="28"/>
          <w:szCs w:val="28"/>
          <w:lang w:val="kk-KZ"/>
        </w:rPr>
        <w:t xml:space="preserve"> әдісі. </w:t>
      </w:r>
      <w:r w:rsidRPr="00B81E53">
        <w:rPr>
          <w:sz w:val="28"/>
          <w:szCs w:val="28"/>
          <w:lang w:val="kk-KZ"/>
        </w:rPr>
        <w:t xml:space="preserve">ҚР МФ І том, </w:t>
      </w:r>
      <w:r w:rsidRPr="00B81E53">
        <w:rPr>
          <w:i/>
          <w:sz w:val="28"/>
          <w:szCs w:val="28"/>
          <w:lang w:val="kk-KZ"/>
        </w:rPr>
        <w:t>2.2.28</w:t>
      </w:r>
      <w:r w:rsidRPr="00B81E53">
        <w:rPr>
          <w:sz w:val="28"/>
          <w:szCs w:val="28"/>
          <w:lang w:val="kk-KZ"/>
        </w:rPr>
        <w:t xml:space="preserve"> мақаласының талаптары бойынша </w:t>
      </w:r>
      <w:r>
        <w:rPr>
          <w:sz w:val="28"/>
          <w:szCs w:val="28"/>
          <w:lang w:val="kk-KZ"/>
        </w:rPr>
        <w:t xml:space="preserve">жүргізілді. Талдау нәтижесінде </w:t>
      </w:r>
      <w:r w:rsidRPr="00BA4592">
        <w:rPr>
          <w:sz w:val="28"/>
          <w:szCs w:val="28"/>
          <w:lang w:val="kk-KZ"/>
        </w:rPr>
        <w:t>нәтижелері бойынша 40 қосылыс идентификацияланды. Хроматограммалық талдау көрсеткендей, негізгі пиктер 2,7–6,9 минут аралығында элюирленеді, яғни бұл аймақта ұшқыш монотерпендер шоғырланған. Жоғары салыстырмалы үлеске ие компоненттер қатарында 2-гексенол (19,61%), dl-лимонен (18,86 %), ментфуран (6,94</w:t>
      </w:r>
      <w:r w:rsidR="007B4639" w:rsidRPr="007B4639">
        <w:rPr>
          <w:sz w:val="28"/>
          <w:szCs w:val="28"/>
          <w:lang w:val="kk-KZ"/>
        </w:rPr>
        <w:t xml:space="preserve"> </w:t>
      </w:r>
      <w:r w:rsidRPr="00BA4592">
        <w:rPr>
          <w:sz w:val="28"/>
          <w:szCs w:val="28"/>
          <w:lang w:val="kk-KZ"/>
        </w:rPr>
        <w:t>%), циклогексен (5,64</w:t>
      </w:r>
      <w:r w:rsidR="007B4639" w:rsidRPr="007B4639">
        <w:rPr>
          <w:sz w:val="28"/>
          <w:szCs w:val="28"/>
          <w:lang w:val="kk-KZ"/>
        </w:rPr>
        <w:t xml:space="preserve"> </w:t>
      </w:r>
      <w:r w:rsidRPr="00BA4592">
        <w:rPr>
          <w:sz w:val="28"/>
          <w:szCs w:val="28"/>
          <w:lang w:val="kk-KZ"/>
        </w:rPr>
        <w:t>%), пипери</w:t>
      </w:r>
      <w:r w:rsidR="00F37B3D">
        <w:rPr>
          <w:sz w:val="28"/>
          <w:szCs w:val="28"/>
          <w:lang w:val="kk-KZ"/>
        </w:rPr>
        <w:t>тон оксиді</w:t>
      </w:r>
      <w:r w:rsidRPr="00BA4592">
        <w:rPr>
          <w:sz w:val="28"/>
          <w:szCs w:val="28"/>
          <w:lang w:val="kk-KZ"/>
        </w:rPr>
        <w:t xml:space="preserve"> (4,64</w:t>
      </w:r>
      <w:r w:rsidR="007B4639" w:rsidRPr="007B4639">
        <w:rPr>
          <w:sz w:val="28"/>
          <w:szCs w:val="28"/>
          <w:lang w:val="kk-KZ"/>
        </w:rPr>
        <w:t xml:space="preserve"> </w:t>
      </w:r>
      <w:r w:rsidRPr="00BA4592">
        <w:rPr>
          <w:sz w:val="28"/>
          <w:szCs w:val="28"/>
          <w:lang w:val="kk-KZ"/>
        </w:rPr>
        <w:t>%), э</w:t>
      </w:r>
      <w:r w:rsidR="007B4639">
        <w:rPr>
          <w:sz w:val="28"/>
          <w:szCs w:val="28"/>
          <w:lang w:val="kk-KZ"/>
        </w:rPr>
        <w:t>в</w:t>
      </w:r>
      <w:r w:rsidRPr="00BA4592">
        <w:rPr>
          <w:sz w:val="28"/>
          <w:szCs w:val="28"/>
          <w:lang w:val="kk-KZ"/>
        </w:rPr>
        <w:t>калиптол (3,78</w:t>
      </w:r>
      <w:r w:rsidR="007B4639" w:rsidRPr="007B4639">
        <w:rPr>
          <w:sz w:val="28"/>
          <w:szCs w:val="28"/>
          <w:lang w:val="kk-KZ"/>
        </w:rPr>
        <w:t xml:space="preserve"> </w:t>
      </w:r>
      <w:r w:rsidRPr="00BA4592">
        <w:rPr>
          <w:sz w:val="28"/>
          <w:szCs w:val="28"/>
          <w:lang w:val="kk-KZ"/>
        </w:rPr>
        <w:t>%), дигидрокарвон (3,22</w:t>
      </w:r>
      <w:r w:rsidR="007B4639" w:rsidRPr="007B4639">
        <w:rPr>
          <w:sz w:val="28"/>
          <w:szCs w:val="28"/>
          <w:lang w:val="kk-KZ"/>
        </w:rPr>
        <w:t xml:space="preserve"> </w:t>
      </w:r>
      <w:r w:rsidRPr="00BA4592">
        <w:rPr>
          <w:sz w:val="28"/>
          <w:szCs w:val="28"/>
          <w:lang w:val="kk-KZ"/>
        </w:rPr>
        <w:t>%) және терпинен-4-ол (2,89</w:t>
      </w:r>
      <w:r w:rsidR="007B4639" w:rsidRPr="007B4639">
        <w:rPr>
          <w:sz w:val="28"/>
          <w:szCs w:val="28"/>
          <w:lang w:val="kk-KZ"/>
        </w:rPr>
        <w:t xml:space="preserve"> </w:t>
      </w:r>
      <w:r w:rsidRPr="00BA4592">
        <w:rPr>
          <w:sz w:val="28"/>
          <w:szCs w:val="28"/>
          <w:lang w:val="kk-KZ"/>
        </w:rPr>
        <w:t>%)</w:t>
      </w:r>
      <w:r w:rsidR="00F37B3D">
        <w:rPr>
          <w:sz w:val="28"/>
          <w:szCs w:val="28"/>
          <w:lang w:val="kk-KZ"/>
        </w:rPr>
        <w:t xml:space="preserve"> </w:t>
      </w:r>
      <w:r w:rsidRPr="00BA4592">
        <w:rPr>
          <w:sz w:val="28"/>
          <w:szCs w:val="28"/>
          <w:lang w:val="kk-KZ"/>
        </w:rPr>
        <w:t xml:space="preserve">анықталды. Бұл қосылыстар фитокомпозицияның негізін құрай отырып, антисептикалық, қабынуға қарсы және антиоксиданттық қасиеттерді қамтамасыз етеді </w:t>
      </w:r>
      <w:r>
        <w:rPr>
          <w:sz w:val="28"/>
          <w:szCs w:val="28"/>
          <w:lang w:val="kk-KZ"/>
        </w:rPr>
        <w:t xml:space="preserve">(кесте </w:t>
      </w:r>
      <w:r w:rsidRPr="00BA4592">
        <w:rPr>
          <w:sz w:val="28"/>
          <w:szCs w:val="28"/>
          <w:lang w:val="kk-KZ"/>
        </w:rPr>
        <w:t>2</w:t>
      </w:r>
      <w:r w:rsidR="002F1551" w:rsidRPr="002F1551">
        <w:rPr>
          <w:sz w:val="28"/>
          <w:szCs w:val="28"/>
          <w:lang w:val="kk-KZ"/>
        </w:rPr>
        <w:t>4</w:t>
      </w:r>
      <w:r>
        <w:rPr>
          <w:sz w:val="28"/>
          <w:szCs w:val="28"/>
          <w:lang w:val="kk-KZ"/>
        </w:rPr>
        <w:t>, сурет 3</w:t>
      </w:r>
      <w:r w:rsidR="00F4381F" w:rsidRPr="00F4381F">
        <w:rPr>
          <w:sz w:val="28"/>
          <w:szCs w:val="28"/>
          <w:lang w:val="kk-KZ"/>
        </w:rPr>
        <w:t>6</w:t>
      </w:r>
      <w:r w:rsidRPr="00BA4592">
        <w:rPr>
          <w:sz w:val="28"/>
          <w:szCs w:val="28"/>
          <w:lang w:val="kk-KZ"/>
        </w:rPr>
        <w:t>).</w:t>
      </w:r>
    </w:p>
    <w:p w14:paraId="62B7BCD4" w14:textId="77777777" w:rsidR="00433EC1" w:rsidRDefault="00433EC1" w:rsidP="00433EC1">
      <w:pPr>
        <w:tabs>
          <w:tab w:val="left" w:pos="276"/>
        </w:tabs>
        <w:ind w:firstLine="567"/>
        <w:jc w:val="both"/>
        <w:rPr>
          <w:color w:val="000000"/>
          <w:sz w:val="28"/>
          <w:szCs w:val="28"/>
          <w:lang w:val="kk-KZ"/>
        </w:rPr>
      </w:pPr>
      <w:r w:rsidRPr="00BA4592">
        <w:rPr>
          <w:color w:val="000000"/>
          <w:sz w:val="28"/>
          <w:szCs w:val="28"/>
          <w:lang w:val="kk-KZ"/>
        </w:rPr>
        <w:lastRenderedPageBreak/>
        <w:t>Органикалық қышқылдар (алма, лимон, янтарь, малеин, шиким қышқылдары) ерте ұсталу уақытында (0,4–2,0 мин) тіркелсе, ал сесквитерпендер (</w:t>
      </w:r>
      <w:r w:rsidRPr="00BA4592">
        <w:rPr>
          <w:color w:val="000000"/>
          <w:sz w:val="28"/>
          <w:szCs w:val="28"/>
        </w:rPr>
        <w:t>β</w:t>
      </w:r>
      <w:r w:rsidRPr="00BA4592">
        <w:rPr>
          <w:color w:val="000000"/>
          <w:sz w:val="28"/>
          <w:szCs w:val="28"/>
          <w:lang w:val="kk-KZ"/>
        </w:rPr>
        <w:t xml:space="preserve">-кариофиллен, кариофиллен оксиді, кадинендер, фарнезендер) 9–17 минут аралығында элюирленген. Терпендік қосылыстардың жиынтық үлесі 57,07 % құрап, 100 г дайын </w:t>
      </w:r>
      <w:r>
        <w:rPr>
          <w:color w:val="000000"/>
          <w:sz w:val="28"/>
          <w:szCs w:val="28"/>
          <w:lang w:val="kk-KZ"/>
        </w:rPr>
        <w:t>стоматологиялық</w:t>
      </w:r>
      <w:r w:rsidRPr="00BA4592">
        <w:rPr>
          <w:color w:val="000000"/>
          <w:sz w:val="28"/>
          <w:szCs w:val="28"/>
          <w:lang w:val="kk-KZ"/>
        </w:rPr>
        <w:t xml:space="preserve"> олардың мөлшері 2,85 г екені есептелді.</w:t>
      </w:r>
    </w:p>
    <w:p w14:paraId="3DD40A1A" w14:textId="77777777" w:rsidR="00433EC1" w:rsidRPr="00BA4592" w:rsidRDefault="00433EC1" w:rsidP="00433EC1">
      <w:pPr>
        <w:tabs>
          <w:tab w:val="left" w:pos="276"/>
        </w:tabs>
        <w:ind w:firstLine="567"/>
        <w:jc w:val="both"/>
        <w:rPr>
          <w:sz w:val="28"/>
          <w:szCs w:val="28"/>
          <w:lang w:val="kk-KZ"/>
        </w:rPr>
      </w:pPr>
    </w:p>
    <w:p w14:paraId="0A944F4E" w14:textId="5EA44AD8" w:rsidR="00433EC1" w:rsidRPr="00BA4592" w:rsidRDefault="00433EC1" w:rsidP="00433EC1">
      <w:pPr>
        <w:rPr>
          <w:lang w:val="kk-KZ"/>
        </w:rPr>
      </w:pPr>
      <w:r>
        <w:rPr>
          <w:sz w:val="28"/>
          <w:szCs w:val="28"/>
          <w:lang w:val="kk-KZ"/>
        </w:rPr>
        <w:t>Кесте 2</w:t>
      </w:r>
      <w:r w:rsidR="00532812" w:rsidRPr="00532812">
        <w:rPr>
          <w:sz w:val="28"/>
          <w:szCs w:val="28"/>
          <w:lang w:val="kk-KZ"/>
        </w:rPr>
        <w:t>3</w:t>
      </w:r>
      <w:r>
        <w:rPr>
          <w:sz w:val="28"/>
          <w:szCs w:val="28"/>
          <w:lang w:val="kk-KZ"/>
        </w:rPr>
        <w:t xml:space="preserve"> - </w:t>
      </w:r>
      <w:r w:rsidRPr="002359F2">
        <w:rPr>
          <w:sz w:val="28"/>
          <w:szCs w:val="28"/>
          <w:lang w:val="kk-KZ"/>
        </w:rPr>
        <w:t>Азиялық жалбыз (</w:t>
      </w:r>
      <w:r w:rsidRPr="002359F2">
        <w:rPr>
          <w:i/>
          <w:iCs/>
          <w:sz w:val="28"/>
          <w:szCs w:val="28"/>
          <w:lang w:val="kk-KZ"/>
        </w:rPr>
        <w:t>Mentha asiatica</w:t>
      </w:r>
      <w:r w:rsidRPr="002359F2">
        <w:rPr>
          <w:sz w:val="28"/>
          <w:szCs w:val="28"/>
          <w:lang w:val="kk-KZ"/>
        </w:rPr>
        <w:t xml:space="preserve"> Boriss.) экстрактымен екі қабатты стоматологиялық жабын құрамының</w:t>
      </w:r>
      <w:r>
        <w:rPr>
          <w:sz w:val="28"/>
          <w:szCs w:val="28"/>
          <w:lang w:val="kk-KZ"/>
        </w:rPr>
        <w:t xml:space="preserve"> талдауы</w:t>
      </w:r>
    </w:p>
    <w:p w14:paraId="76B31E3A" w14:textId="77777777" w:rsidR="00433EC1" w:rsidRDefault="00433EC1" w:rsidP="00433EC1">
      <w:pPr>
        <w:jc w:val="center"/>
        <w:rPr>
          <w:lang w:val="kk-KZ"/>
        </w:rPr>
      </w:pPr>
    </w:p>
    <w:tbl>
      <w:tblPr>
        <w:tblpPr w:leftFromText="180" w:rightFromText="180" w:vertAnchor="text" w:tblpY="1"/>
        <w:tblOverlap w:val="never"/>
        <w:tblW w:w="96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93"/>
        <w:gridCol w:w="996"/>
        <w:gridCol w:w="1196"/>
        <w:gridCol w:w="2038"/>
        <w:gridCol w:w="1701"/>
        <w:gridCol w:w="3118"/>
      </w:tblGrid>
      <w:tr w:rsidR="00433EC1" w:rsidRPr="002359F2" w14:paraId="62215EC3" w14:textId="77777777" w:rsidTr="00F4381F">
        <w:trPr>
          <w:trHeight w:val="261"/>
        </w:trPr>
        <w:tc>
          <w:tcPr>
            <w:tcW w:w="593" w:type="dxa"/>
            <w:tcBorders>
              <w:top w:val="single" w:sz="2" w:space="0" w:color="000000"/>
              <w:left w:val="single" w:sz="2" w:space="0" w:color="000000"/>
              <w:bottom w:val="single" w:sz="2" w:space="0" w:color="000000"/>
              <w:right w:val="single" w:sz="2" w:space="0" w:color="000000"/>
            </w:tcBorders>
            <w:hideMark/>
          </w:tcPr>
          <w:p w14:paraId="509B8E6E" w14:textId="77777777" w:rsidR="00433EC1" w:rsidRPr="0089232A" w:rsidRDefault="00433EC1" w:rsidP="006176F0">
            <w:pPr>
              <w:widowControl w:val="0"/>
              <w:autoSpaceDE w:val="0"/>
              <w:autoSpaceDN w:val="0"/>
              <w:jc w:val="center"/>
              <w:rPr>
                <w:b/>
                <w:bCs/>
              </w:rPr>
            </w:pPr>
            <w:r w:rsidRPr="0089232A">
              <w:rPr>
                <w:b/>
                <w:bCs/>
              </w:rPr>
              <w:t>№</w:t>
            </w:r>
          </w:p>
        </w:tc>
        <w:tc>
          <w:tcPr>
            <w:tcW w:w="996" w:type="dxa"/>
            <w:tcBorders>
              <w:top w:val="single" w:sz="2" w:space="0" w:color="000000"/>
              <w:left w:val="single" w:sz="2" w:space="0" w:color="000000"/>
              <w:bottom w:val="single" w:sz="2" w:space="0" w:color="000000"/>
              <w:right w:val="single" w:sz="2" w:space="0" w:color="000000"/>
            </w:tcBorders>
            <w:hideMark/>
          </w:tcPr>
          <w:p w14:paraId="7AB3F96F" w14:textId="77777777" w:rsidR="00433EC1" w:rsidRPr="0089232A" w:rsidRDefault="00433EC1" w:rsidP="006176F0">
            <w:pPr>
              <w:widowControl w:val="0"/>
              <w:autoSpaceDE w:val="0"/>
              <w:autoSpaceDN w:val="0"/>
              <w:jc w:val="center"/>
              <w:rPr>
                <w:b/>
                <w:bCs/>
                <w:lang w:val="kk-KZ"/>
              </w:rPr>
            </w:pPr>
            <w:r w:rsidRPr="0089232A">
              <w:rPr>
                <w:b/>
                <w:bCs/>
                <w:lang w:val="kk-KZ"/>
              </w:rPr>
              <w:t>Ұсталу уақыты</w:t>
            </w:r>
          </w:p>
        </w:tc>
        <w:tc>
          <w:tcPr>
            <w:tcW w:w="1196" w:type="dxa"/>
            <w:tcBorders>
              <w:top w:val="single" w:sz="2" w:space="0" w:color="000000"/>
              <w:left w:val="single" w:sz="2" w:space="0" w:color="000000"/>
              <w:bottom w:val="single" w:sz="2" w:space="0" w:color="000000"/>
              <w:right w:val="single" w:sz="2" w:space="0" w:color="000000"/>
            </w:tcBorders>
            <w:hideMark/>
          </w:tcPr>
          <w:p w14:paraId="6575119B" w14:textId="77777777" w:rsidR="00433EC1" w:rsidRPr="0089232A" w:rsidRDefault="00433EC1" w:rsidP="006176F0">
            <w:pPr>
              <w:widowControl w:val="0"/>
              <w:autoSpaceDE w:val="0"/>
              <w:autoSpaceDN w:val="0"/>
              <w:jc w:val="center"/>
              <w:rPr>
                <w:b/>
                <w:bCs/>
                <w:lang w:val="kk-KZ"/>
              </w:rPr>
            </w:pPr>
            <w:r w:rsidRPr="0089232A">
              <w:rPr>
                <w:b/>
                <w:bCs/>
                <w:lang w:val="kk-KZ"/>
              </w:rPr>
              <w:t>Пик ауданы</w:t>
            </w:r>
          </w:p>
        </w:tc>
        <w:tc>
          <w:tcPr>
            <w:tcW w:w="2038" w:type="dxa"/>
            <w:tcBorders>
              <w:top w:val="single" w:sz="2" w:space="0" w:color="000000"/>
              <w:left w:val="single" w:sz="2" w:space="0" w:color="000000"/>
              <w:bottom w:val="single" w:sz="2" w:space="0" w:color="000000"/>
              <w:right w:val="single" w:sz="2" w:space="0" w:color="000000"/>
            </w:tcBorders>
            <w:hideMark/>
          </w:tcPr>
          <w:p w14:paraId="573151EE" w14:textId="77777777" w:rsidR="00433EC1" w:rsidRPr="0089232A" w:rsidRDefault="00433EC1" w:rsidP="006176F0">
            <w:pPr>
              <w:widowControl w:val="0"/>
              <w:autoSpaceDE w:val="0"/>
              <w:autoSpaceDN w:val="0"/>
              <w:jc w:val="center"/>
              <w:rPr>
                <w:b/>
                <w:bCs/>
                <w:lang w:val="kk-KZ"/>
              </w:rPr>
            </w:pPr>
            <w:r w:rsidRPr="0089232A">
              <w:rPr>
                <w:b/>
                <w:bCs/>
                <w:lang w:val="kk-KZ"/>
              </w:rPr>
              <w:t>Пик биіктігі</w:t>
            </w:r>
          </w:p>
        </w:tc>
        <w:tc>
          <w:tcPr>
            <w:tcW w:w="1701" w:type="dxa"/>
            <w:tcBorders>
              <w:top w:val="single" w:sz="2" w:space="0" w:color="000000"/>
              <w:left w:val="single" w:sz="2" w:space="0" w:color="000000"/>
              <w:bottom w:val="single" w:sz="2" w:space="0" w:color="000000"/>
              <w:right w:val="single" w:sz="2" w:space="0" w:color="000000"/>
            </w:tcBorders>
            <w:hideMark/>
          </w:tcPr>
          <w:p w14:paraId="1A210383" w14:textId="77777777" w:rsidR="00433EC1" w:rsidRPr="0089232A" w:rsidRDefault="00433EC1" w:rsidP="006176F0">
            <w:pPr>
              <w:widowControl w:val="0"/>
              <w:autoSpaceDE w:val="0"/>
              <w:autoSpaceDN w:val="0"/>
              <w:jc w:val="center"/>
              <w:rPr>
                <w:b/>
                <w:bCs/>
              </w:rPr>
            </w:pPr>
            <w:r w:rsidRPr="0089232A">
              <w:rPr>
                <w:b/>
                <w:bCs/>
                <w:lang w:val="kk-KZ"/>
              </w:rPr>
              <w:t>Құрамы</w:t>
            </w:r>
            <w:r w:rsidRPr="0089232A">
              <w:rPr>
                <w:b/>
                <w:bCs/>
                <w:lang w:val="en-US"/>
              </w:rPr>
              <w:t>,</w:t>
            </w:r>
            <w:r w:rsidRPr="0089232A">
              <w:rPr>
                <w:b/>
                <w:bCs/>
              </w:rPr>
              <w:t>%</w:t>
            </w:r>
          </w:p>
        </w:tc>
        <w:tc>
          <w:tcPr>
            <w:tcW w:w="3118" w:type="dxa"/>
            <w:tcBorders>
              <w:top w:val="single" w:sz="2" w:space="0" w:color="000000"/>
              <w:left w:val="single" w:sz="2" w:space="0" w:color="000000"/>
              <w:bottom w:val="single" w:sz="2" w:space="0" w:color="000000"/>
              <w:right w:val="single" w:sz="2" w:space="0" w:color="000000"/>
            </w:tcBorders>
            <w:hideMark/>
          </w:tcPr>
          <w:p w14:paraId="7F906937" w14:textId="77777777" w:rsidR="00433EC1" w:rsidRPr="0089232A" w:rsidRDefault="00433EC1" w:rsidP="006176F0">
            <w:pPr>
              <w:widowControl w:val="0"/>
              <w:autoSpaceDE w:val="0"/>
              <w:autoSpaceDN w:val="0"/>
              <w:jc w:val="center"/>
              <w:rPr>
                <w:b/>
                <w:bCs/>
                <w:lang w:val="kk-KZ"/>
              </w:rPr>
            </w:pPr>
            <w:r w:rsidRPr="0089232A">
              <w:rPr>
                <w:b/>
                <w:bCs/>
              </w:rPr>
              <w:t>Қосылыс атауы</w:t>
            </w:r>
          </w:p>
        </w:tc>
      </w:tr>
      <w:tr w:rsidR="006D5117" w:rsidRPr="002359F2" w14:paraId="062BF6CD" w14:textId="77777777" w:rsidTr="00F4381F">
        <w:trPr>
          <w:trHeight w:val="261"/>
        </w:trPr>
        <w:tc>
          <w:tcPr>
            <w:tcW w:w="593" w:type="dxa"/>
            <w:tcBorders>
              <w:top w:val="single" w:sz="2" w:space="0" w:color="000000"/>
              <w:left w:val="single" w:sz="2" w:space="0" w:color="000000"/>
              <w:bottom w:val="single" w:sz="2" w:space="0" w:color="000000"/>
              <w:right w:val="single" w:sz="2" w:space="0" w:color="000000"/>
            </w:tcBorders>
          </w:tcPr>
          <w:p w14:paraId="353D3B61" w14:textId="77777777" w:rsidR="006D5117" w:rsidRPr="006D5117" w:rsidRDefault="006D5117" w:rsidP="006176F0">
            <w:pPr>
              <w:widowControl w:val="0"/>
              <w:autoSpaceDE w:val="0"/>
              <w:autoSpaceDN w:val="0"/>
              <w:jc w:val="center"/>
              <w:rPr>
                <w:lang w:val="en-US"/>
              </w:rPr>
            </w:pPr>
            <w:r w:rsidRPr="006D5117">
              <w:rPr>
                <w:lang w:val="en-US"/>
              </w:rPr>
              <w:t>1</w:t>
            </w:r>
          </w:p>
        </w:tc>
        <w:tc>
          <w:tcPr>
            <w:tcW w:w="996" w:type="dxa"/>
            <w:tcBorders>
              <w:top w:val="single" w:sz="2" w:space="0" w:color="000000"/>
              <w:left w:val="single" w:sz="2" w:space="0" w:color="000000"/>
              <w:bottom w:val="single" w:sz="2" w:space="0" w:color="000000"/>
              <w:right w:val="single" w:sz="2" w:space="0" w:color="000000"/>
            </w:tcBorders>
          </w:tcPr>
          <w:p w14:paraId="091BB83B" w14:textId="77777777" w:rsidR="006D5117" w:rsidRPr="006D5117" w:rsidRDefault="006D5117" w:rsidP="006176F0">
            <w:pPr>
              <w:widowControl w:val="0"/>
              <w:autoSpaceDE w:val="0"/>
              <w:autoSpaceDN w:val="0"/>
              <w:jc w:val="center"/>
              <w:rPr>
                <w:lang w:val="en-US"/>
              </w:rPr>
            </w:pPr>
            <w:r w:rsidRPr="006D5117">
              <w:rPr>
                <w:lang w:val="en-US"/>
              </w:rPr>
              <w:t>2</w:t>
            </w:r>
          </w:p>
        </w:tc>
        <w:tc>
          <w:tcPr>
            <w:tcW w:w="1196" w:type="dxa"/>
            <w:tcBorders>
              <w:top w:val="single" w:sz="2" w:space="0" w:color="000000"/>
              <w:left w:val="single" w:sz="2" w:space="0" w:color="000000"/>
              <w:bottom w:val="single" w:sz="2" w:space="0" w:color="000000"/>
              <w:right w:val="single" w:sz="2" w:space="0" w:color="000000"/>
            </w:tcBorders>
          </w:tcPr>
          <w:p w14:paraId="0777678F" w14:textId="77777777" w:rsidR="006D5117" w:rsidRPr="006D5117" w:rsidRDefault="006D5117" w:rsidP="006176F0">
            <w:pPr>
              <w:widowControl w:val="0"/>
              <w:autoSpaceDE w:val="0"/>
              <w:autoSpaceDN w:val="0"/>
              <w:jc w:val="center"/>
              <w:rPr>
                <w:lang w:val="en-US"/>
              </w:rPr>
            </w:pPr>
            <w:r w:rsidRPr="006D5117">
              <w:rPr>
                <w:lang w:val="en-US"/>
              </w:rPr>
              <w:t>3</w:t>
            </w:r>
          </w:p>
        </w:tc>
        <w:tc>
          <w:tcPr>
            <w:tcW w:w="2038" w:type="dxa"/>
            <w:tcBorders>
              <w:top w:val="single" w:sz="2" w:space="0" w:color="000000"/>
              <w:left w:val="single" w:sz="2" w:space="0" w:color="000000"/>
              <w:bottom w:val="single" w:sz="2" w:space="0" w:color="000000"/>
              <w:right w:val="single" w:sz="2" w:space="0" w:color="000000"/>
            </w:tcBorders>
          </w:tcPr>
          <w:p w14:paraId="0ACC8E4D" w14:textId="77777777" w:rsidR="006D5117" w:rsidRPr="006D5117" w:rsidRDefault="006D5117" w:rsidP="006176F0">
            <w:pPr>
              <w:widowControl w:val="0"/>
              <w:autoSpaceDE w:val="0"/>
              <w:autoSpaceDN w:val="0"/>
              <w:jc w:val="center"/>
              <w:rPr>
                <w:lang w:val="en-US"/>
              </w:rPr>
            </w:pPr>
            <w:r w:rsidRPr="006D5117">
              <w:rPr>
                <w:lang w:val="en-US"/>
              </w:rPr>
              <w:t>4</w:t>
            </w:r>
          </w:p>
        </w:tc>
        <w:tc>
          <w:tcPr>
            <w:tcW w:w="1701" w:type="dxa"/>
            <w:tcBorders>
              <w:top w:val="single" w:sz="2" w:space="0" w:color="000000"/>
              <w:left w:val="single" w:sz="2" w:space="0" w:color="000000"/>
              <w:bottom w:val="single" w:sz="2" w:space="0" w:color="000000"/>
              <w:right w:val="single" w:sz="2" w:space="0" w:color="000000"/>
            </w:tcBorders>
          </w:tcPr>
          <w:p w14:paraId="647BE009" w14:textId="77777777" w:rsidR="006D5117" w:rsidRPr="006D5117" w:rsidRDefault="006D5117" w:rsidP="006176F0">
            <w:pPr>
              <w:widowControl w:val="0"/>
              <w:autoSpaceDE w:val="0"/>
              <w:autoSpaceDN w:val="0"/>
              <w:jc w:val="center"/>
              <w:rPr>
                <w:lang w:val="en-US"/>
              </w:rPr>
            </w:pPr>
            <w:r w:rsidRPr="006D5117">
              <w:rPr>
                <w:lang w:val="en-US"/>
              </w:rPr>
              <w:t>5</w:t>
            </w:r>
          </w:p>
        </w:tc>
        <w:tc>
          <w:tcPr>
            <w:tcW w:w="3118" w:type="dxa"/>
            <w:tcBorders>
              <w:top w:val="single" w:sz="2" w:space="0" w:color="000000"/>
              <w:left w:val="single" w:sz="2" w:space="0" w:color="000000"/>
              <w:bottom w:val="single" w:sz="2" w:space="0" w:color="000000"/>
              <w:right w:val="single" w:sz="2" w:space="0" w:color="000000"/>
            </w:tcBorders>
          </w:tcPr>
          <w:p w14:paraId="7F4E9EB8" w14:textId="77777777" w:rsidR="006D5117" w:rsidRPr="006D5117" w:rsidRDefault="006D5117" w:rsidP="006176F0">
            <w:pPr>
              <w:widowControl w:val="0"/>
              <w:autoSpaceDE w:val="0"/>
              <w:autoSpaceDN w:val="0"/>
              <w:jc w:val="center"/>
              <w:rPr>
                <w:lang w:val="en-US"/>
              </w:rPr>
            </w:pPr>
            <w:r w:rsidRPr="006D5117">
              <w:rPr>
                <w:lang w:val="en-US"/>
              </w:rPr>
              <w:t>6</w:t>
            </w:r>
          </w:p>
        </w:tc>
      </w:tr>
      <w:tr w:rsidR="00433EC1" w:rsidRPr="002359F2" w14:paraId="0EA4CBDB"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5FA7D6FC" w14:textId="77777777" w:rsidR="00433EC1" w:rsidRPr="002359F2" w:rsidRDefault="00433EC1" w:rsidP="006176F0">
            <w:pPr>
              <w:widowControl w:val="0"/>
              <w:autoSpaceDE w:val="0"/>
              <w:autoSpaceDN w:val="0"/>
              <w:jc w:val="center"/>
            </w:pPr>
            <w:r w:rsidRPr="002359F2">
              <w:t>1</w:t>
            </w:r>
          </w:p>
        </w:tc>
        <w:tc>
          <w:tcPr>
            <w:tcW w:w="996" w:type="dxa"/>
            <w:tcBorders>
              <w:top w:val="single" w:sz="2" w:space="0" w:color="000000"/>
              <w:left w:val="single" w:sz="2" w:space="0" w:color="000000"/>
              <w:bottom w:val="single" w:sz="2" w:space="0" w:color="000000"/>
              <w:right w:val="single" w:sz="2" w:space="0" w:color="000000"/>
            </w:tcBorders>
            <w:hideMark/>
          </w:tcPr>
          <w:p w14:paraId="44EF6A72" w14:textId="77777777" w:rsidR="00433EC1" w:rsidRPr="002359F2" w:rsidRDefault="00433EC1" w:rsidP="006176F0">
            <w:pPr>
              <w:widowControl w:val="0"/>
              <w:autoSpaceDE w:val="0"/>
              <w:autoSpaceDN w:val="0"/>
              <w:jc w:val="center"/>
            </w:pPr>
            <w:r w:rsidRPr="002359F2">
              <w:t>0.436</w:t>
            </w:r>
          </w:p>
        </w:tc>
        <w:tc>
          <w:tcPr>
            <w:tcW w:w="1196" w:type="dxa"/>
            <w:tcBorders>
              <w:top w:val="single" w:sz="2" w:space="0" w:color="000000"/>
              <w:left w:val="single" w:sz="2" w:space="0" w:color="000000"/>
              <w:bottom w:val="single" w:sz="2" w:space="0" w:color="000000"/>
              <w:right w:val="single" w:sz="2" w:space="0" w:color="000000"/>
            </w:tcBorders>
            <w:hideMark/>
          </w:tcPr>
          <w:p w14:paraId="2FD37CA5" w14:textId="77777777" w:rsidR="00433EC1" w:rsidRPr="002359F2" w:rsidRDefault="00433EC1" w:rsidP="006176F0">
            <w:pPr>
              <w:widowControl w:val="0"/>
              <w:autoSpaceDE w:val="0"/>
              <w:autoSpaceDN w:val="0"/>
              <w:jc w:val="center"/>
            </w:pPr>
            <w:r w:rsidRPr="002359F2">
              <w:t>731246</w:t>
            </w:r>
          </w:p>
        </w:tc>
        <w:tc>
          <w:tcPr>
            <w:tcW w:w="2038" w:type="dxa"/>
            <w:tcBorders>
              <w:top w:val="single" w:sz="2" w:space="0" w:color="000000"/>
              <w:left w:val="single" w:sz="2" w:space="0" w:color="000000"/>
              <w:bottom w:val="single" w:sz="2" w:space="0" w:color="000000"/>
              <w:right w:val="single" w:sz="2" w:space="0" w:color="000000"/>
            </w:tcBorders>
            <w:hideMark/>
          </w:tcPr>
          <w:p w14:paraId="5F6188A0" w14:textId="77777777" w:rsidR="00433EC1" w:rsidRPr="002359F2" w:rsidRDefault="00433EC1" w:rsidP="006176F0">
            <w:pPr>
              <w:widowControl w:val="0"/>
              <w:autoSpaceDE w:val="0"/>
              <w:autoSpaceDN w:val="0"/>
              <w:jc w:val="center"/>
            </w:pPr>
            <w:r w:rsidRPr="002359F2">
              <w:t>26528</w:t>
            </w:r>
          </w:p>
        </w:tc>
        <w:tc>
          <w:tcPr>
            <w:tcW w:w="1701" w:type="dxa"/>
            <w:tcBorders>
              <w:top w:val="single" w:sz="2" w:space="0" w:color="000000"/>
              <w:left w:val="single" w:sz="2" w:space="0" w:color="000000"/>
              <w:bottom w:val="single" w:sz="2" w:space="0" w:color="000000"/>
              <w:right w:val="single" w:sz="2" w:space="0" w:color="000000"/>
            </w:tcBorders>
            <w:hideMark/>
          </w:tcPr>
          <w:p w14:paraId="3BC3554A" w14:textId="77777777" w:rsidR="00433EC1" w:rsidRPr="002359F2" w:rsidRDefault="00433EC1" w:rsidP="006176F0">
            <w:pPr>
              <w:widowControl w:val="0"/>
              <w:autoSpaceDE w:val="0"/>
              <w:autoSpaceDN w:val="0"/>
              <w:jc w:val="center"/>
            </w:pPr>
            <w:r w:rsidRPr="002359F2">
              <w:t>2.096</w:t>
            </w:r>
          </w:p>
        </w:tc>
        <w:tc>
          <w:tcPr>
            <w:tcW w:w="3118" w:type="dxa"/>
            <w:tcBorders>
              <w:top w:val="single" w:sz="2" w:space="0" w:color="000000"/>
              <w:left w:val="single" w:sz="2" w:space="0" w:color="000000"/>
              <w:bottom w:val="single" w:sz="2" w:space="0" w:color="000000"/>
              <w:right w:val="single" w:sz="2" w:space="0" w:color="000000"/>
            </w:tcBorders>
          </w:tcPr>
          <w:p w14:paraId="4FABD8B1" w14:textId="77777777" w:rsidR="00433EC1" w:rsidRPr="0089232A" w:rsidRDefault="00433EC1" w:rsidP="006176F0">
            <w:pPr>
              <w:widowControl w:val="0"/>
              <w:autoSpaceDE w:val="0"/>
              <w:autoSpaceDN w:val="0"/>
              <w:jc w:val="center"/>
              <w:rPr>
                <w:lang w:val="kk-KZ"/>
              </w:rPr>
            </w:pPr>
            <w:r>
              <w:t xml:space="preserve">Алма </w:t>
            </w:r>
            <w:r w:rsidRPr="0089232A">
              <w:rPr>
                <w:lang w:val="kk-KZ"/>
              </w:rPr>
              <w:t>қышқылы</w:t>
            </w:r>
          </w:p>
        </w:tc>
      </w:tr>
      <w:tr w:rsidR="00433EC1" w:rsidRPr="002359F2" w14:paraId="2C1E3CF9" w14:textId="77777777" w:rsidTr="00F4381F">
        <w:trPr>
          <w:trHeight w:val="300"/>
        </w:trPr>
        <w:tc>
          <w:tcPr>
            <w:tcW w:w="593" w:type="dxa"/>
            <w:tcBorders>
              <w:top w:val="single" w:sz="2" w:space="0" w:color="000000"/>
              <w:left w:val="single" w:sz="2" w:space="0" w:color="000000"/>
              <w:bottom w:val="single" w:sz="2" w:space="0" w:color="000000"/>
              <w:right w:val="single" w:sz="2" w:space="0" w:color="000000"/>
            </w:tcBorders>
            <w:hideMark/>
          </w:tcPr>
          <w:p w14:paraId="632D43F5" w14:textId="77777777" w:rsidR="00433EC1" w:rsidRPr="002359F2" w:rsidRDefault="00433EC1" w:rsidP="006176F0">
            <w:pPr>
              <w:widowControl w:val="0"/>
              <w:autoSpaceDE w:val="0"/>
              <w:autoSpaceDN w:val="0"/>
              <w:jc w:val="center"/>
            </w:pPr>
            <w:r w:rsidRPr="002359F2">
              <w:t>2</w:t>
            </w:r>
          </w:p>
        </w:tc>
        <w:tc>
          <w:tcPr>
            <w:tcW w:w="996" w:type="dxa"/>
            <w:tcBorders>
              <w:top w:val="single" w:sz="2" w:space="0" w:color="000000"/>
              <w:left w:val="single" w:sz="2" w:space="0" w:color="000000"/>
              <w:bottom w:val="single" w:sz="2" w:space="0" w:color="000000"/>
              <w:right w:val="single" w:sz="2" w:space="0" w:color="000000"/>
            </w:tcBorders>
            <w:hideMark/>
          </w:tcPr>
          <w:p w14:paraId="5A94FF12" w14:textId="77777777" w:rsidR="00433EC1" w:rsidRPr="002359F2" w:rsidRDefault="00433EC1" w:rsidP="006176F0">
            <w:pPr>
              <w:widowControl w:val="0"/>
              <w:autoSpaceDE w:val="0"/>
              <w:autoSpaceDN w:val="0"/>
              <w:jc w:val="center"/>
            </w:pPr>
            <w:r w:rsidRPr="002359F2">
              <w:t>0.876</w:t>
            </w:r>
          </w:p>
        </w:tc>
        <w:tc>
          <w:tcPr>
            <w:tcW w:w="1196" w:type="dxa"/>
            <w:tcBorders>
              <w:top w:val="single" w:sz="2" w:space="0" w:color="000000"/>
              <w:left w:val="single" w:sz="2" w:space="0" w:color="000000"/>
              <w:bottom w:val="single" w:sz="2" w:space="0" w:color="000000"/>
              <w:right w:val="single" w:sz="2" w:space="0" w:color="000000"/>
            </w:tcBorders>
            <w:hideMark/>
          </w:tcPr>
          <w:p w14:paraId="210A330D" w14:textId="77777777" w:rsidR="00433EC1" w:rsidRPr="002359F2" w:rsidRDefault="00433EC1" w:rsidP="006176F0">
            <w:pPr>
              <w:widowControl w:val="0"/>
              <w:autoSpaceDE w:val="0"/>
              <w:autoSpaceDN w:val="0"/>
              <w:jc w:val="center"/>
            </w:pPr>
            <w:r w:rsidRPr="002359F2">
              <w:t>851842</w:t>
            </w:r>
          </w:p>
        </w:tc>
        <w:tc>
          <w:tcPr>
            <w:tcW w:w="2038" w:type="dxa"/>
            <w:tcBorders>
              <w:top w:val="single" w:sz="2" w:space="0" w:color="000000"/>
              <w:left w:val="single" w:sz="2" w:space="0" w:color="000000"/>
              <w:bottom w:val="single" w:sz="2" w:space="0" w:color="000000"/>
              <w:right w:val="single" w:sz="2" w:space="0" w:color="000000"/>
            </w:tcBorders>
            <w:hideMark/>
          </w:tcPr>
          <w:p w14:paraId="1F554793" w14:textId="77777777" w:rsidR="00433EC1" w:rsidRPr="002359F2" w:rsidRDefault="00433EC1" w:rsidP="006176F0">
            <w:pPr>
              <w:widowControl w:val="0"/>
              <w:autoSpaceDE w:val="0"/>
              <w:autoSpaceDN w:val="0"/>
              <w:jc w:val="center"/>
            </w:pPr>
            <w:r w:rsidRPr="002359F2">
              <w:t>89654</w:t>
            </w:r>
          </w:p>
        </w:tc>
        <w:tc>
          <w:tcPr>
            <w:tcW w:w="1701" w:type="dxa"/>
            <w:tcBorders>
              <w:top w:val="single" w:sz="2" w:space="0" w:color="000000"/>
              <w:left w:val="single" w:sz="2" w:space="0" w:color="000000"/>
              <w:bottom w:val="single" w:sz="2" w:space="0" w:color="000000"/>
              <w:right w:val="single" w:sz="2" w:space="0" w:color="000000"/>
            </w:tcBorders>
            <w:hideMark/>
          </w:tcPr>
          <w:p w14:paraId="25A7A1AE" w14:textId="77777777" w:rsidR="00433EC1" w:rsidRPr="002359F2" w:rsidRDefault="00433EC1" w:rsidP="006176F0">
            <w:pPr>
              <w:widowControl w:val="0"/>
              <w:autoSpaceDE w:val="0"/>
              <w:autoSpaceDN w:val="0"/>
              <w:jc w:val="center"/>
            </w:pPr>
            <w:r w:rsidRPr="002359F2">
              <w:t>2.441</w:t>
            </w:r>
          </w:p>
        </w:tc>
        <w:tc>
          <w:tcPr>
            <w:tcW w:w="3118" w:type="dxa"/>
            <w:tcBorders>
              <w:top w:val="single" w:sz="2" w:space="0" w:color="000000"/>
              <w:left w:val="single" w:sz="2" w:space="0" w:color="000000"/>
              <w:bottom w:val="single" w:sz="2" w:space="0" w:color="000000"/>
              <w:right w:val="single" w:sz="2" w:space="0" w:color="000000"/>
            </w:tcBorders>
          </w:tcPr>
          <w:p w14:paraId="2AF24A6F" w14:textId="77777777" w:rsidR="00433EC1" w:rsidRPr="0089232A" w:rsidRDefault="00433EC1" w:rsidP="006176F0">
            <w:pPr>
              <w:widowControl w:val="0"/>
              <w:autoSpaceDE w:val="0"/>
              <w:autoSpaceDN w:val="0"/>
              <w:jc w:val="center"/>
              <w:rPr>
                <w:lang w:val="kk-KZ"/>
              </w:rPr>
            </w:pPr>
            <w:r w:rsidRPr="0089232A">
              <w:rPr>
                <w:lang w:val="kk-KZ"/>
              </w:rPr>
              <w:t>Лимон қышқылы</w:t>
            </w:r>
          </w:p>
        </w:tc>
      </w:tr>
      <w:tr w:rsidR="00433EC1" w:rsidRPr="002359F2" w14:paraId="425C9FEB"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1F15DC39" w14:textId="77777777" w:rsidR="00433EC1" w:rsidRPr="002359F2" w:rsidRDefault="00433EC1" w:rsidP="006176F0">
            <w:pPr>
              <w:widowControl w:val="0"/>
              <w:autoSpaceDE w:val="0"/>
              <w:autoSpaceDN w:val="0"/>
              <w:jc w:val="center"/>
            </w:pPr>
            <w:r w:rsidRPr="002359F2">
              <w:t>3</w:t>
            </w:r>
          </w:p>
        </w:tc>
        <w:tc>
          <w:tcPr>
            <w:tcW w:w="996" w:type="dxa"/>
            <w:tcBorders>
              <w:top w:val="single" w:sz="2" w:space="0" w:color="000000"/>
              <w:left w:val="single" w:sz="2" w:space="0" w:color="000000"/>
              <w:bottom w:val="single" w:sz="2" w:space="0" w:color="000000"/>
              <w:right w:val="single" w:sz="2" w:space="0" w:color="000000"/>
            </w:tcBorders>
            <w:hideMark/>
          </w:tcPr>
          <w:p w14:paraId="24AE404A" w14:textId="77777777" w:rsidR="00433EC1" w:rsidRPr="002359F2" w:rsidRDefault="00433EC1" w:rsidP="006176F0">
            <w:pPr>
              <w:widowControl w:val="0"/>
              <w:autoSpaceDE w:val="0"/>
              <w:autoSpaceDN w:val="0"/>
              <w:jc w:val="center"/>
            </w:pPr>
            <w:r w:rsidRPr="002359F2">
              <w:t>1.210</w:t>
            </w:r>
          </w:p>
        </w:tc>
        <w:tc>
          <w:tcPr>
            <w:tcW w:w="1196" w:type="dxa"/>
            <w:tcBorders>
              <w:top w:val="single" w:sz="2" w:space="0" w:color="000000"/>
              <w:left w:val="single" w:sz="2" w:space="0" w:color="000000"/>
              <w:bottom w:val="single" w:sz="2" w:space="0" w:color="000000"/>
              <w:right w:val="single" w:sz="2" w:space="0" w:color="000000"/>
            </w:tcBorders>
            <w:hideMark/>
          </w:tcPr>
          <w:p w14:paraId="4BE51898" w14:textId="77777777" w:rsidR="00433EC1" w:rsidRPr="002359F2" w:rsidRDefault="00433EC1" w:rsidP="006176F0">
            <w:pPr>
              <w:widowControl w:val="0"/>
              <w:autoSpaceDE w:val="0"/>
              <w:autoSpaceDN w:val="0"/>
              <w:jc w:val="center"/>
            </w:pPr>
            <w:r w:rsidRPr="002359F2">
              <w:t>267868</w:t>
            </w:r>
          </w:p>
        </w:tc>
        <w:tc>
          <w:tcPr>
            <w:tcW w:w="2038" w:type="dxa"/>
            <w:tcBorders>
              <w:top w:val="single" w:sz="2" w:space="0" w:color="000000"/>
              <w:left w:val="single" w:sz="2" w:space="0" w:color="000000"/>
              <w:bottom w:val="single" w:sz="2" w:space="0" w:color="000000"/>
              <w:right w:val="single" w:sz="2" w:space="0" w:color="000000"/>
            </w:tcBorders>
            <w:hideMark/>
          </w:tcPr>
          <w:p w14:paraId="2EED6486" w14:textId="77777777" w:rsidR="00433EC1" w:rsidRPr="002359F2" w:rsidRDefault="00433EC1" w:rsidP="006176F0">
            <w:pPr>
              <w:widowControl w:val="0"/>
              <w:autoSpaceDE w:val="0"/>
              <w:autoSpaceDN w:val="0"/>
              <w:jc w:val="center"/>
            </w:pPr>
            <w:r w:rsidRPr="002359F2">
              <w:t>27600</w:t>
            </w:r>
          </w:p>
        </w:tc>
        <w:tc>
          <w:tcPr>
            <w:tcW w:w="1701" w:type="dxa"/>
            <w:tcBorders>
              <w:top w:val="single" w:sz="2" w:space="0" w:color="000000"/>
              <w:left w:val="single" w:sz="2" w:space="0" w:color="000000"/>
              <w:bottom w:val="single" w:sz="2" w:space="0" w:color="000000"/>
              <w:right w:val="single" w:sz="2" w:space="0" w:color="000000"/>
            </w:tcBorders>
            <w:hideMark/>
          </w:tcPr>
          <w:p w14:paraId="64363255" w14:textId="77777777" w:rsidR="00433EC1" w:rsidRPr="002359F2" w:rsidRDefault="00433EC1" w:rsidP="006176F0">
            <w:pPr>
              <w:widowControl w:val="0"/>
              <w:autoSpaceDE w:val="0"/>
              <w:autoSpaceDN w:val="0"/>
              <w:jc w:val="center"/>
            </w:pPr>
            <w:r w:rsidRPr="002359F2">
              <w:t>0.768</w:t>
            </w:r>
          </w:p>
        </w:tc>
        <w:tc>
          <w:tcPr>
            <w:tcW w:w="3118" w:type="dxa"/>
            <w:tcBorders>
              <w:top w:val="single" w:sz="2" w:space="0" w:color="000000"/>
              <w:left w:val="single" w:sz="2" w:space="0" w:color="000000"/>
              <w:bottom w:val="single" w:sz="2" w:space="0" w:color="000000"/>
              <w:right w:val="single" w:sz="2" w:space="0" w:color="000000"/>
            </w:tcBorders>
          </w:tcPr>
          <w:p w14:paraId="0E35D5ED" w14:textId="77777777" w:rsidR="00433EC1" w:rsidRPr="009E42FA" w:rsidRDefault="00433EC1" w:rsidP="006176F0">
            <w:pPr>
              <w:widowControl w:val="0"/>
              <w:autoSpaceDE w:val="0"/>
              <w:autoSpaceDN w:val="0"/>
              <w:jc w:val="center"/>
              <w:rPr>
                <w:lang w:val="en-US"/>
              </w:rPr>
            </w:pPr>
            <w:r w:rsidRPr="002359F2">
              <w:t>Янтар</w:t>
            </w:r>
            <w:r w:rsidRPr="0089232A">
              <w:rPr>
                <w:lang w:val="kk-KZ"/>
              </w:rPr>
              <w:t>ь</w:t>
            </w:r>
            <w:r w:rsidR="00EA653F">
              <w:rPr>
                <w:lang w:val="kk-KZ"/>
              </w:rPr>
              <w:t xml:space="preserve"> қышқылы</w:t>
            </w:r>
          </w:p>
        </w:tc>
      </w:tr>
      <w:tr w:rsidR="00433EC1" w:rsidRPr="002359F2" w14:paraId="75BF184B"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766FC466" w14:textId="77777777" w:rsidR="00433EC1" w:rsidRPr="002359F2" w:rsidRDefault="00433EC1" w:rsidP="006176F0">
            <w:pPr>
              <w:widowControl w:val="0"/>
              <w:autoSpaceDE w:val="0"/>
              <w:autoSpaceDN w:val="0"/>
              <w:jc w:val="center"/>
            </w:pPr>
            <w:r w:rsidRPr="002359F2">
              <w:t>4</w:t>
            </w:r>
          </w:p>
        </w:tc>
        <w:tc>
          <w:tcPr>
            <w:tcW w:w="996" w:type="dxa"/>
            <w:tcBorders>
              <w:top w:val="single" w:sz="2" w:space="0" w:color="000000"/>
              <w:left w:val="single" w:sz="2" w:space="0" w:color="000000"/>
              <w:bottom w:val="single" w:sz="2" w:space="0" w:color="000000"/>
              <w:right w:val="single" w:sz="2" w:space="0" w:color="000000"/>
            </w:tcBorders>
            <w:hideMark/>
          </w:tcPr>
          <w:p w14:paraId="38CE6894" w14:textId="77777777" w:rsidR="00433EC1" w:rsidRPr="002359F2" w:rsidRDefault="00433EC1" w:rsidP="006176F0">
            <w:pPr>
              <w:widowControl w:val="0"/>
              <w:autoSpaceDE w:val="0"/>
              <w:autoSpaceDN w:val="0"/>
              <w:jc w:val="center"/>
            </w:pPr>
            <w:r w:rsidRPr="002359F2">
              <w:t>1.439</w:t>
            </w:r>
          </w:p>
        </w:tc>
        <w:tc>
          <w:tcPr>
            <w:tcW w:w="1196" w:type="dxa"/>
            <w:tcBorders>
              <w:top w:val="single" w:sz="2" w:space="0" w:color="000000"/>
              <w:left w:val="single" w:sz="2" w:space="0" w:color="000000"/>
              <w:bottom w:val="single" w:sz="2" w:space="0" w:color="000000"/>
              <w:right w:val="single" w:sz="2" w:space="0" w:color="000000"/>
            </w:tcBorders>
            <w:hideMark/>
          </w:tcPr>
          <w:p w14:paraId="618EC26A" w14:textId="77777777" w:rsidR="00433EC1" w:rsidRPr="002359F2" w:rsidRDefault="00433EC1" w:rsidP="006176F0">
            <w:pPr>
              <w:widowControl w:val="0"/>
              <w:autoSpaceDE w:val="0"/>
              <w:autoSpaceDN w:val="0"/>
              <w:jc w:val="center"/>
            </w:pPr>
            <w:r w:rsidRPr="002359F2">
              <w:t>871865</w:t>
            </w:r>
          </w:p>
        </w:tc>
        <w:tc>
          <w:tcPr>
            <w:tcW w:w="2038" w:type="dxa"/>
            <w:tcBorders>
              <w:top w:val="single" w:sz="2" w:space="0" w:color="000000"/>
              <w:left w:val="single" w:sz="2" w:space="0" w:color="000000"/>
              <w:bottom w:val="single" w:sz="2" w:space="0" w:color="000000"/>
              <w:right w:val="single" w:sz="2" w:space="0" w:color="000000"/>
            </w:tcBorders>
            <w:hideMark/>
          </w:tcPr>
          <w:p w14:paraId="3CC555BE" w14:textId="77777777" w:rsidR="00433EC1" w:rsidRPr="002359F2" w:rsidRDefault="00433EC1" w:rsidP="006176F0">
            <w:pPr>
              <w:widowControl w:val="0"/>
              <w:autoSpaceDE w:val="0"/>
              <w:autoSpaceDN w:val="0"/>
              <w:jc w:val="center"/>
            </w:pPr>
            <w:r w:rsidRPr="002359F2">
              <w:t>44131</w:t>
            </w:r>
          </w:p>
        </w:tc>
        <w:tc>
          <w:tcPr>
            <w:tcW w:w="1701" w:type="dxa"/>
            <w:tcBorders>
              <w:top w:val="single" w:sz="2" w:space="0" w:color="000000"/>
              <w:left w:val="single" w:sz="2" w:space="0" w:color="000000"/>
              <w:bottom w:val="single" w:sz="2" w:space="0" w:color="000000"/>
              <w:right w:val="single" w:sz="2" w:space="0" w:color="000000"/>
            </w:tcBorders>
            <w:hideMark/>
          </w:tcPr>
          <w:p w14:paraId="79772FD0" w14:textId="77777777" w:rsidR="00433EC1" w:rsidRPr="002359F2" w:rsidRDefault="00433EC1" w:rsidP="006176F0">
            <w:pPr>
              <w:widowControl w:val="0"/>
              <w:autoSpaceDE w:val="0"/>
              <w:autoSpaceDN w:val="0"/>
              <w:jc w:val="center"/>
            </w:pPr>
            <w:r w:rsidRPr="002359F2">
              <w:t>2.499</w:t>
            </w:r>
          </w:p>
        </w:tc>
        <w:tc>
          <w:tcPr>
            <w:tcW w:w="3118" w:type="dxa"/>
            <w:tcBorders>
              <w:top w:val="single" w:sz="2" w:space="0" w:color="000000"/>
              <w:left w:val="single" w:sz="2" w:space="0" w:color="000000"/>
              <w:bottom w:val="single" w:sz="2" w:space="0" w:color="000000"/>
              <w:right w:val="single" w:sz="2" w:space="0" w:color="000000"/>
            </w:tcBorders>
          </w:tcPr>
          <w:p w14:paraId="6C723DF0" w14:textId="77777777" w:rsidR="00433EC1" w:rsidRPr="0089232A" w:rsidRDefault="00433EC1" w:rsidP="006176F0">
            <w:pPr>
              <w:widowControl w:val="0"/>
              <w:autoSpaceDE w:val="0"/>
              <w:autoSpaceDN w:val="0"/>
              <w:jc w:val="center"/>
              <w:rPr>
                <w:lang w:val="kk-KZ"/>
              </w:rPr>
            </w:pPr>
            <w:r w:rsidRPr="002359F2">
              <w:t>Малеи</w:t>
            </w:r>
            <w:r w:rsidRPr="0089232A">
              <w:rPr>
                <w:lang w:val="kk-KZ"/>
              </w:rPr>
              <w:t>н қышқылы</w:t>
            </w:r>
          </w:p>
        </w:tc>
      </w:tr>
      <w:tr w:rsidR="00433EC1" w:rsidRPr="002359F2" w14:paraId="4C7AC0F9"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3F13FC0B" w14:textId="77777777" w:rsidR="00433EC1" w:rsidRPr="002359F2" w:rsidRDefault="00433EC1" w:rsidP="006176F0">
            <w:pPr>
              <w:widowControl w:val="0"/>
              <w:autoSpaceDE w:val="0"/>
              <w:autoSpaceDN w:val="0"/>
              <w:jc w:val="center"/>
            </w:pPr>
            <w:r w:rsidRPr="002359F2">
              <w:t>5</w:t>
            </w:r>
          </w:p>
        </w:tc>
        <w:tc>
          <w:tcPr>
            <w:tcW w:w="996" w:type="dxa"/>
            <w:tcBorders>
              <w:top w:val="single" w:sz="2" w:space="0" w:color="000000"/>
              <w:left w:val="single" w:sz="2" w:space="0" w:color="000000"/>
              <w:bottom w:val="single" w:sz="2" w:space="0" w:color="000000"/>
              <w:right w:val="single" w:sz="2" w:space="0" w:color="000000"/>
            </w:tcBorders>
            <w:hideMark/>
          </w:tcPr>
          <w:p w14:paraId="7CB90324" w14:textId="77777777" w:rsidR="00433EC1" w:rsidRPr="002359F2" w:rsidRDefault="00433EC1" w:rsidP="006176F0">
            <w:pPr>
              <w:widowControl w:val="0"/>
              <w:autoSpaceDE w:val="0"/>
              <w:autoSpaceDN w:val="0"/>
              <w:jc w:val="center"/>
            </w:pPr>
            <w:r w:rsidRPr="002359F2">
              <w:t>1.982</w:t>
            </w:r>
          </w:p>
        </w:tc>
        <w:tc>
          <w:tcPr>
            <w:tcW w:w="1196" w:type="dxa"/>
            <w:tcBorders>
              <w:top w:val="single" w:sz="2" w:space="0" w:color="000000"/>
              <w:left w:val="single" w:sz="2" w:space="0" w:color="000000"/>
              <w:bottom w:val="single" w:sz="2" w:space="0" w:color="000000"/>
              <w:right w:val="single" w:sz="2" w:space="0" w:color="000000"/>
            </w:tcBorders>
            <w:hideMark/>
          </w:tcPr>
          <w:p w14:paraId="60BA716A" w14:textId="77777777" w:rsidR="00433EC1" w:rsidRPr="002359F2" w:rsidRDefault="00433EC1" w:rsidP="006176F0">
            <w:pPr>
              <w:widowControl w:val="0"/>
              <w:autoSpaceDE w:val="0"/>
              <w:autoSpaceDN w:val="0"/>
              <w:jc w:val="center"/>
            </w:pPr>
            <w:r w:rsidRPr="002359F2">
              <w:t>1205688</w:t>
            </w:r>
          </w:p>
        </w:tc>
        <w:tc>
          <w:tcPr>
            <w:tcW w:w="2038" w:type="dxa"/>
            <w:tcBorders>
              <w:top w:val="single" w:sz="2" w:space="0" w:color="000000"/>
              <w:left w:val="single" w:sz="2" w:space="0" w:color="000000"/>
              <w:bottom w:val="single" w:sz="2" w:space="0" w:color="000000"/>
              <w:right w:val="single" w:sz="2" w:space="0" w:color="000000"/>
            </w:tcBorders>
            <w:hideMark/>
          </w:tcPr>
          <w:p w14:paraId="6B9DDA94" w14:textId="77777777" w:rsidR="00433EC1" w:rsidRPr="002359F2" w:rsidRDefault="00433EC1" w:rsidP="006176F0">
            <w:pPr>
              <w:widowControl w:val="0"/>
              <w:autoSpaceDE w:val="0"/>
              <w:autoSpaceDN w:val="0"/>
              <w:jc w:val="center"/>
            </w:pPr>
            <w:r w:rsidRPr="002359F2">
              <w:t>117676</w:t>
            </w:r>
          </w:p>
        </w:tc>
        <w:tc>
          <w:tcPr>
            <w:tcW w:w="1701" w:type="dxa"/>
            <w:tcBorders>
              <w:top w:val="single" w:sz="2" w:space="0" w:color="000000"/>
              <w:left w:val="single" w:sz="2" w:space="0" w:color="000000"/>
              <w:bottom w:val="single" w:sz="2" w:space="0" w:color="000000"/>
              <w:right w:val="single" w:sz="2" w:space="0" w:color="000000"/>
            </w:tcBorders>
            <w:hideMark/>
          </w:tcPr>
          <w:p w14:paraId="21D74F43" w14:textId="77777777" w:rsidR="00433EC1" w:rsidRPr="002359F2" w:rsidRDefault="00433EC1" w:rsidP="006176F0">
            <w:pPr>
              <w:widowControl w:val="0"/>
              <w:autoSpaceDE w:val="0"/>
              <w:autoSpaceDN w:val="0"/>
              <w:jc w:val="center"/>
            </w:pPr>
            <w:r w:rsidRPr="002359F2">
              <w:t>3.456</w:t>
            </w:r>
          </w:p>
        </w:tc>
        <w:tc>
          <w:tcPr>
            <w:tcW w:w="3118" w:type="dxa"/>
            <w:tcBorders>
              <w:top w:val="single" w:sz="2" w:space="0" w:color="000000"/>
              <w:left w:val="single" w:sz="2" w:space="0" w:color="000000"/>
              <w:bottom w:val="single" w:sz="2" w:space="0" w:color="000000"/>
              <w:right w:val="single" w:sz="2" w:space="0" w:color="000000"/>
            </w:tcBorders>
          </w:tcPr>
          <w:p w14:paraId="5C087B9B" w14:textId="77777777" w:rsidR="00433EC1" w:rsidRPr="0089232A" w:rsidRDefault="00433EC1" w:rsidP="006176F0">
            <w:pPr>
              <w:widowControl w:val="0"/>
              <w:autoSpaceDE w:val="0"/>
              <w:autoSpaceDN w:val="0"/>
              <w:jc w:val="center"/>
              <w:rPr>
                <w:lang w:val="kk-KZ"/>
              </w:rPr>
            </w:pPr>
            <w:r w:rsidRPr="0089232A">
              <w:rPr>
                <w:lang w:val="kk-KZ"/>
              </w:rPr>
              <w:t>Шиким қышқылы</w:t>
            </w:r>
          </w:p>
        </w:tc>
      </w:tr>
      <w:tr w:rsidR="00433EC1" w:rsidRPr="002359F2" w14:paraId="2A7452C1"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1C49FE3B" w14:textId="77777777" w:rsidR="00433EC1" w:rsidRPr="002359F2" w:rsidRDefault="00433EC1" w:rsidP="006176F0">
            <w:pPr>
              <w:widowControl w:val="0"/>
              <w:autoSpaceDE w:val="0"/>
              <w:autoSpaceDN w:val="0"/>
              <w:jc w:val="center"/>
            </w:pPr>
            <w:r w:rsidRPr="002359F2">
              <w:t>6</w:t>
            </w:r>
          </w:p>
        </w:tc>
        <w:tc>
          <w:tcPr>
            <w:tcW w:w="996" w:type="dxa"/>
            <w:tcBorders>
              <w:top w:val="single" w:sz="2" w:space="0" w:color="000000"/>
              <w:left w:val="single" w:sz="2" w:space="0" w:color="000000"/>
              <w:bottom w:val="single" w:sz="2" w:space="0" w:color="000000"/>
              <w:right w:val="single" w:sz="2" w:space="0" w:color="000000"/>
            </w:tcBorders>
            <w:hideMark/>
          </w:tcPr>
          <w:p w14:paraId="5DAAD4E1" w14:textId="77777777" w:rsidR="00433EC1" w:rsidRPr="002359F2" w:rsidRDefault="00433EC1" w:rsidP="006176F0">
            <w:pPr>
              <w:widowControl w:val="0"/>
              <w:autoSpaceDE w:val="0"/>
              <w:autoSpaceDN w:val="0"/>
              <w:jc w:val="center"/>
            </w:pPr>
            <w:r w:rsidRPr="002359F2">
              <w:t>2.128</w:t>
            </w:r>
          </w:p>
        </w:tc>
        <w:tc>
          <w:tcPr>
            <w:tcW w:w="1196" w:type="dxa"/>
            <w:tcBorders>
              <w:top w:val="single" w:sz="2" w:space="0" w:color="000000"/>
              <w:left w:val="single" w:sz="2" w:space="0" w:color="000000"/>
              <w:bottom w:val="single" w:sz="2" w:space="0" w:color="000000"/>
              <w:right w:val="single" w:sz="2" w:space="0" w:color="000000"/>
            </w:tcBorders>
            <w:hideMark/>
          </w:tcPr>
          <w:p w14:paraId="7DB5A575" w14:textId="77777777" w:rsidR="00433EC1" w:rsidRPr="002359F2" w:rsidRDefault="00433EC1" w:rsidP="006176F0">
            <w:pPr>
              <w:widowControl w:val="0"/>
              <w:autoSpaceDE w:val="0"/>
              <w:autoSpaceDN w:val="0"/>
              <w:jc w:val="center"/>
            </w:pPr>
            <w:r w:rsidRPr="002359F2">
              <w:t>833384</w:t>
            </w:r>
          </w:p>
        </w:tc>
        <w:tc>
          <w:tcPr>
            <w:tcW w:w="2038" w:type="dxa"/>
            <w:tcBorders>
              <w:top w:val="single" w:sz="2" w:space="0" w:color="000000"/>
              <w:left w:val="single" w:sz="2" w:space="0" w:color="000000"/>
              <w:bottom w:val="single" w:sz="2" w:space="0" w:color="000000"/>
              <w:right w:val="single" w:sz="2" w:space="0" w:color="000000"/>
            </w:tcBorders>
            <w:hideMark/>
          </w:tcPr>
          <w:p w14:paraId="3C998505" w14:textId="77777777" w:rsidR="00433EC1" w:rsidRPr="002359F2" w:rsidRDefault="00433EC1" w:rsidP="006176F0">
            <w:pPr>
              <w:widowControl w:val="0"/>
              <w:autoSpaceDE w:val="0"/>
              <w:autoSpaceDN w:val="0"/>
              <w:jc w:val="center"/>
            </w:pPr>
            <w:r w:rsidRPr="002359F2">
              <w:t>118007</w:t>
            </w:r>
          </w:p>
        </w:tc>
        <w:tc>
          <w:tcPr>
            <w:tcW w:w="1701" w:type="dxa"/>
            <w:tcBorders>
              <w:top w:val="single" w:sz="2" w:space="0" w:color="000000"/>
              <w:left w:val="single" w:sz="2" w:space="0" w:color="000000"/>
              <w:bottom w:val="single" w:sz="2" w:space="0" w:color="000000"/>
              <w:right w:val="single" w:sz="2" w:space="0" w:color="000000"/>
            </w:tcBorders>
            <w:hideMark/>
          </w:tcPr>
          <w:p w14:paraId="6890F2E5" w14:textId="77777777" w:rsidR="00433EC1" w:rsidRPr="002359F2" w:rsidRDefault="00433EC1" w:rsidP="006176F0">
            <w:pPr>
              <w:widowControl w:val="0"/>
              <w:autoSpaceDE w:val="0"/>
              <w:autoSpaceDN w:val="0"/>
              <w:jc w:val="center"/>
            </w:pPr>
            <w:r w:rsidRPr="002359F2">
              <w:t>2.389</w:t>
            </w:r>
          </w:p>
        </w:tc>
        <w:tc>
          <w:tcPr>
            <w:tcW w:w="3118" w:type="dxa"/>
            <w:tcBorders>
              <w:top w:val="single" w:sz="2" w:space="0" w:color="000000"/>
              <w:left w:val="single" w:sz="2" w:space="0" w:color="000000"/>
              <w:bottom w:val="single" w:sz="2" w:space="0" w:color="000000"/>
              <w:right w:val="single" w:sz="2" w:space="0" w:color="000000"/>
            </w:tcBorders>
          </w:tcPr>
          <w:p w14:paraId="1BC3327B" w14:textId="77777777" w:rsidR="00433EC1" w:rsidRPr="002359F2" w:rsidRDefault="00433EC1" w:rsidP="006176F0">
            <w:pPr>
              <w:widowControl w:val="0"/>
              <w:autoSpaceDE w:val="0"/>
              <w:autoSpaceDN w:val="0"/>
              <w:jc w:val="center"/>
            </w:pPr>
            <w:r w:rsidRPr="002359F2">
              <w:t>Карвон</w:t>
            </w:r>
          </w:p>
        </w:tc>
      </w:tr>
      <w:tr w:rsidR="00433EC1" w:rsidRPr="002359F2" w14:paraId="2BDE8501"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4B97872F" w14:textId="77777777" w:rsidR="00433EC1" w:rsidRPr="002359F2" w:rsidRDefault="00433EC1" w:rsidP="006176F0">
            <w:pPr>
              <w:widowControl w:val="0"/>
              <w:autoSpaceDE w:val="0"/>
              <w:autoSpaceDN w:val="0"/>
              <w:jc w:val="center"/>
            </w:pPr>
            <w:r w:rsidRPr="002359F2">
              <w:t>7</w:t>
            </w:r>
          </w:p>
        </w:tc>
        <w:tc>
          <w:tcPr>
            <w:tcW w:w="996" w:type="dxa"/>
            <w:tcBorders>
              <w:top w:val="single" w:sz="2" w:space="0" w:color="000000"/>
              <w:left w:val="single" w:sz="2" w:space="0" w:color="000000"/>
              <w:bottom w:val="single" w:sz="2" w:space="0" w:color="000000"/>
              <w:right w:val="single" w:sz="2" w:space="0" w:color="000000"/>
            </w:tcBorders>
            <w:hideMark/>
          </w:tcPr>
          <w:p w14:paraId="0F2A0472" w14:textId="77777777" w:rsidR="00433EC1" w:rsidRPr="002359F2" w:rsidRDefault="00433EC1" w:rsidP="006176F0">
            <w:pPr>
              <w:widowControl w:val="0"/>
              <w:autoSpaceDE w:val="0"/>
              <w:autoSpaceDN w:val="0"/>
              <w:jc w:val="center"/>
            </w:pPr>
            <w:r w:rsidRPr="002359F2">
              <w:t>2.239</w:t>
            </w:r>
          </w:p>
        </w:tc>
        <w:tc>
          <w:tcPr>
            <w:tcW w:w="1196" w:type="dxa"/>
            <w:tcBorders>
              <w:top w:val="single" w:sz="2" w:space="0" w:color="000000"/>
              <w:left w:val="single" w:sz="2" w:space="0" w:color="000000"/>
              <w:bottom w:val="single" w:sz="2" w:space="0" w:color="000000"/>
              <w:right w:val="single" w:sz="2" w:space="0" w:color="000000"/>
            </w:tcBorders>
            <w:hideMark/>
          </w:tcPr>
          <w:p w14:paraId="59F9523E" w14:textId="77777777" w:rsidR="00433EC1" w:rsidRPr="002359F2" w:rsidRDefault="00433EC1" w:rsidP="006176F0">
            <w:pPr>
              <w:widowControl w:val="0"/>
              <w:autoSpaceDE w:val="0"/>
              <w:autoSpaceDN w:val="0"/>
              <w:jc w:val="center"/>
            </w:pPr>
            <w:r w:rsidRPr="002359F2">
              <w:t>1320112</w:t>
            </w:r>
          </w:p>
        </w:tc>
        <w:tc>
          <w:tcPr>
            <w:tcW w:w="2038" w:type="dxa"/>
            <w:tcBorders>
              <w:top w:val="single" w:sz="2" w:space="0" w:color="000000"/>
              <w:left w:val="single" w:sz="2" w:space="0" w:color="000000"/>
              <w:bottom w:val="single" w:sz="2" w:space="0" w:color="000000"/>
              <w:right w:val="single" w:sz="2" w:space="0" w:color="000000"/>
            </w:tcBorders>
            <w:hideMark/>
          </w:tcPr>
          <w:p w14:paraId="4CD503A4" w14:textId="77777777" w:rsidR="00433EC1" w:rsidRPr="002359F2" w:rsidRDefault="00433EC1" w:rsidP="006176F0">
            <w:pPr>
              <w:widowControl w:val="0"/>
              <w:autoSpaceDE w:val="0"/>
              <w:autoSpaceDN w:val="0"/>
              <w:jc w:val="center"/>
            </w:pPr>
            <w:r w:rsidRPr="002359F2">
              <w:t>141630</w:t>
            </w:r>
          </w:p>
        </w:tc>
        <w:tc>
          <w:tcPr>
            <w:tcW w:w="1701" w:type="dxa"/>
            <w:tcBorders>
              <w:top w:val="single" w:sz="2" w:space="0" w:color="000000"/>
              <w:left w:val="single" w:sz="2" w:space="0" w:color="000000"/>
              <w:bottom w:val="single" w:sz="2" w:space="0" w:color="000000"/>
              <w:right w:val="single" w:sz="2" w:space="0" w:color="000000"/>
            </w:tcBorders>
            <w:hideMark/>
          </w:tcPr>
          <w:p w14:paraId="22F992BB" w14:textId="77777777" w:rsidR="00433EC1" w:rsidRPr="002359F2" w:rsidRDefault="00433EC1" w:rsidP="006176F0">
            <w:pPr>
              <w:widowControl w:val="0"/>
              <w:autoSpaceDE w:val="0"/>
              <w:autoSpaceDN w:val="0"/>
              <w:jc w:val="center"/>
            </w:pPr>
            <w:r w:rsidRPr="002359F2">
              <w:t>3.783</w:t>
            </w:r>
          </w:p>
        </w:tc>
        <w:tc>
          <w:tcPr>
            <w:tcW w:w="3118" w:type="dxa"/>
            <w:tcBorders>
              <w:top w:val="single" w:sz="2" w:space="0" w:color="000000"/>
              <w:left w:val="single" w:sz="2" w:space="0" w:color="000000"/>
              <w:bottom w:val="single" w:sz="2" w:space="0" w:color="000000"/>
              <w:right w:val="single" w:sz="2" w:space="0" w:color="000000"/>
            </w:tcBorders>
          </w:tcPr>
          <w:p w14:paraId="5B7ED5D7" w14:textId="77777777" w:rsidR="00433EC1" w:rsidRPr="002359F2" w:rsidRDefault="00433EC1" w:rsidP="006176F0">
            <w:pPr>
              <w:widowControl w:val="0"/>
              <w:autoSpaceDE w:val="0"/>
              <w:autoSpaceDN w:val="0"/>
              <w:jc w:val="center"/>
            </w:pPr>
            <w:r w:rsidRPr="002359F2">
              <w:t>Э</w:t>
            </w:r>
            <w:r w:rsidRPr="0089232A">
              <w:rPr>
                <w:lang w:val="kk-KZ"/>
              </w:rPr>
              <w:t>в</w:t>
            </w:r>
            <w:r w:rsidRPr="002359F2">
              <w:t>калиптол</w:t>
            </w:r>
          </w:p>
        </w:tc>
      </w:tr>
      <w:tr w:rsidR="00433EC1" w:rsidRPr="002359F2" w14:paraId="7D6A13B9" w14:textId="77777777" w:rsidTr="00F4381F">
        <w:trPr>
          <w:trHeight w:val="297"/>
        </w:trPr>
        <w:tc>
          <w:tcPr>
            <w:tcW w:w="593" w:type="dxa"/>
            <w:tcBorders>
              <w:top w:val="single" w:sz="2" w:space="0" w:color="000000"/>
              <w:left w:val="single" w:sz="2" w:space="0" w:color="000000"/>
              <w:bottom w:val="single" w:sz="2" w:space="0" w:color="000000"/>
              <w:right w:val="single" w:sz="2" w:space="0" w:color="000000"/>
            </w:tcBorders>
            <w:hideMark/>
          </w:tcPr>
          <w:p w14:paraId="12A1406C" w14:textId="77777777" w:rsidR="00433EC1" w:rsidRPr="002359F2" w:rsidRDefault="00433EC1" w:rsidP="006176F0">
            <w:pPr>
              <w:widowControl w:val="0"/>
              <w:autoSpaceDE w:val="0"/>
              <w:autoSpaceDN w:val="0"/>
              <w:jc w:val="center"/>
            </w:pPr>
            <w:r w:rsidRPr="002359F2">
              <w:t>8</w:t>
            </w:r>
          </w:p>
        </w:tc>
        <w:tc>
          <w:tcPr>
            <w:tcW w:w="996" w:type="dxa"/>
            <w:tcBorders>
              <w:top w:val="single" w:sz="2" w:space="0" w:color="000000"/>
              <w:left w:val="single" w:sz="2" w:space="0" w:color="000000"/>
              <w:bottom w:val="single" w:sz="2" w:space="0" w:color="000000"/>
              <w:right w:val="single" w:sz="2" w:space="0" w:color="000000"/>
            </w:tcBorders>
            <w:hideMark/>
          </w:tcPr>
          <w:p w14:paraId="4F312688" w14:textId="77777777" w:rsidR="00433EC1" w:rsidRPr="002359F2" w:rsidRDefault="00433EC1" w:rsidP="006176F0">
            <w:pPr>
              <w:widowControl w:val="0"/>
              <w:autoSpaceDE w:val="0"/>
              <w:autoSpaceDN w:val="0"/>
              <w:jc w:val="center"/>
            </w:pPr>
            <w:r w:rsidRPr="002359F2">
              <w:t>2.746</w:t>
            </w:r>
          </w:p>
        </w:tc>
        <w:tc>
          <w:tcPr>
            <w:tcW w:w="1196" w:type="dxa"/>
            <w:tcBorders>
              <w:top w:val="single" w:sz="2" w:space="0" w:color="000000"/>
              <w:left w:val="single" w:sz="2" w:space="0" w:color="000000"/>
              <w:bottom w:val="single" w:sz="2" w:space="0" w:color="000000"/>
              <w:right w:val="single" w:sz="2" w:space="0" w:color="000000"/>
            </w:tcBorders>
            <w:hideMark/>
          </w:tcPr>
          <w:p w14:paraId="2BA00B32" w14:textId="77777777" w:rsidR="00433EC1" w:rsidRPr="002359F2" w:rsidRDefault="00433EC1" w:rsidP="006176F0">
            <w:pPr>
              <w:widowControl w:val="0"/>
              <w:autoSpaceDE w:val="0"/>
              <w:autoSpaceDN w:val="0"/>
              <w:jc w:val="center"/>
            </w:pPr>
            <w:r w:rsidRPr="002359F2">
              <w:t>6580443</w:t>
            </w:r>
          </w:p>
        </w:tc>
        <w:tc>
          <w:tcPr>
            <w:tcW w:w="2038" w:type="dxa"/>
            <w:tcBorders>
              <w:top w:val="single" w:sz="2" w:space="0" w:color="000000"/>
              <w:left w:val="single" w:sz="2" w:space="0" w:color="000000"/>
              <w:bottom w:val="single" w:sz="2" w:space="0" w:color="000000"/>
              <w:right w:val="single" w:sz="2" w:space="0" w:color="000000"/>
            </w:tcBorders>
            <w:hideMark/>
          </w:tcPr>
          <w:p w14:paraId="35DA4432" w14:textId="77777777" w:rsidR="00433EC1" w:rsidRPr="002359F2" w:rsidRDefault="00433EC1" w:rsidP="006176F0">
            <w:pPr>
              <w:widowControl w:val="0"/>
              <w:autoSpaceDE w:val="0"/>
              <w:autoSpaceDN w:val="0"/>
              <w:jc w:val="center"/>
            </w:pPr>
            <w:r w:rsidRPr="002359F2">
              <w:t>494065</w:t>
            </w:r>
          </w:p>
        </w:tc>
        <w:tc>
          <w:tcPr>
            <w:tcW w:w="1701" w:type="dxa"/>
            <w:tcBorders>
              <w:top w:val="single" w:sz="2" w:space="0" w:color="000000"/>
              <w:left w:val="single" w:sz="2" w:space="0" w:color="000000"/>
              <w:bottom w:val="single" w:sz="2" w:space="0" w:color="000000"/>
              <w:right w:val="single" w:sz="2" w:space="0" w:color="000000"/>
            </w:tcBorders>
            <w:hideMark/>
          </w:tcPr>
          <w:p w14:paraId="11771380" w14:textId="77777777" w:rsidR="00433EC1" w:rsidRPr="002359F2" w:rsidRDefault="00433EC1" w:rsidP="006176F0">
            <w:pPr>
              <w:widowControl w:val="0"/>
              <w:autoSpaceDE w:val="0"/>
              <w:autoSpaceDN w:val="0"/>
              <w:jc w:val="center"/>
            </w:pPr>
            <w:r w:rsidRPr="002359F2">
              <w:t>18.860</w:t>
            </w:r>
          </w:p>
        </w:tc>
        <w:tc>
          <w:tcPr>
            <w:tcW w:w="3118" w:type="dxa"/>
            <w:tcBorders>
              <w:top w:val="single" w:sz="2" w:space="0" w:color="000000"/>
              <w:left w:val="single" w:sz="2" w:space="0" w:color="000000"/>
              <w:bottom w:val="single" w:sz="2" w:space="0" w:color="000000"/>
              <w:right w:val="single" w:sz="2" w:space="0" w:color="000000"/>
            </w:tcBorders>
          </w:tcPr>
          <w:p w14:paraId="2033C71B" w14:textId="77777777" w:rsidR="00433EC1" w:rsidRPr="002359F2" w:rsidRDefault="00433EC1" w:rsidP="006176F0">
            <w:pPr>
              <w:widowControl w:val="0"/>
              <w:autoSpaceDE w:val="0"/>
              <w:autoSpaceDN w:val="0"/>
              <w:jc w:val="center"/>
            </w:pPr>
            <w:r w:rsidRPr="002359F2">
              <w:t>dl-Лимонен</w:t>
            </w:r>
          </w:p>
        </w:tc>
      </w:tr>
      <w:tr w:rsidR="00433EC1" w:rsidRPr="002359F2" w14:paraId="2406A8B5"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698393E5" w14:textId="77777777" w:rsidR="00433EC1" w:rsidRPr="002359F2" w:rsidRDefault="00433EC1" w:rsidP="006176F0">
            <w:pPr>
              <w:widowControl w:val="0"/>
              <w:autoSpaceDE w:val="0"/>
              <w:autoSpaceDN w:val="0"/>
              <w:jc w:val="center"/>
            </w:pPr>
            <w:r w:rsidRPr="002359F2">
              <w:t>9</w:t>
            </w:r>
          </w:p>
        </w:tc>
        <w:tc>
          <w:tcPr>
            <w:tcW w:w="996" w:type="dxa"/>
            <w:tcBorders>
              <w:top w:val="single" w:sz="2" w:space="0" w:color="000000"/>
              <w:left w:val="single" w:sz="2" w:space="0" w:color="000000"/>
              <w:bottom w:val="single" w:sz="2" w:space="0" w:color="000000"/>
              <w:right w:val="single" w:sz="2" w:space="0" w:color="000000"/>
            </w:tcBorders>
            <w:hideMark/>
          </w:tcPr>
          <w:p w14:paraId="77CDA369" w14:textId="77777777" w:rsidR="00433EC1" w:rsidRPr="002359F2" w:rsidRDefault="00433EC1" w:rsidP="006176F0">
            <w:pPr>
              <w:widowControl w:val="0"/>
              <w:autoSpaceDE w:val="0"/>
              <w:autoSpaceDN w:val="0"/>
              <w:jc w:val="center"/>
            </w:pPr>
            <w:r w:rsidRPr="002359F2">
              <w:t>2.915</w:t>
            </w:r>
          </w:p>
        </w:tc>
        <w:tc>
          <w:tcPr>
            <w:tcW w:w="1196" w:type="dxa"/>
            <w:tcBorders>
              <w:top w:val="single" w:sz="2" w:space="0" w:color="000000"/>
              <w:left w:val="single" w:sz="2" w:space="0" w:color="000000"/>
              <w:bottom w:val="single" w:sz="2" w:space="0" w:color="000000"/>
              <w:right w:val="single" w:sz="2" w:space="0" w:color="000000"/>
            </w:tcBorders>
            <w:hideMark/>
          </w:tcPr>
          <w:p w14:paraId="2702F094" w14:textId="77777777" w:rsidR="00433EC1" w:rsidRPr="002359F2" w:rsidRDefault="00433EC1" w:rsidP="006176F0">
            <w:pPr>
              <w:widowControl w:val="0"/>
              <w:autoSpaceDE w:val="0"/>
              <w:autoSpaceDN w:val="0"/>
              <w:jc w:val="center"/>
            </w:pPr>
            <w:r w:rsidRPr="002359F2">
              <w:t>6843570</w:t>
            </w:r>
          </w:p>
        </w:tc>
        <w:tc>
          <w:tcPr>
            <w:tcW w:w="2038" w:type="dxa"/>
            <w:tcBorders>
              <w:top w:val="single" w:sz="2" w:space="0" w:color="000000"/>
              <w:left w:val="single" w:sz="2" w:space="0" w:color="000000"/>
              <w:bottom w:val="single" w:sz="2" w:space="0" w:color="000000"/>
              <w:right w:val="single" w:sz="2" w:space="0" w:color="000000"/>
            </w:tcBorders>
            <w:hideMark/>
          </w:tcPr>
          <w:p w14:paraId="36D413CA" w14:textId="77777777" w:rsidR="00433EC1" w:rsidRPr="002359F2" w:rsidRDefault="00433EC1" w:rsidP="006176F0">
            <w:pPr>
              <w:widowControl w:val="0"/>
              <w:autoSpaceDE w:val="0"/>
              <w:autoSpaceDN w:val="0"/>
              <w:jc w:val="center"/>
            </w:pPr>
            <w:r w:rsidRPr="002359F2">
              <w:t>722837</w:t>
            </w:r>
          </w:p>
        </w:tc>
        <w:tc>
          <w:tcPr>
            <w:tcW w:w="1701" w:type="dxa"/>
            <w:tcBorders>
              <w:top w:val="single" w:sz="2" w:space="0" w:color="000000"/>
              <w:left w:val="single" w:sz="2" w:space="0" w:color="000000"/>
              <w:bottom w:val="single" w:sz="2" w:space="0" w:color="000000"/>
              <w:right w:val="single" w:sz="2" w:space="0" w:color="000000"/>
            </w:tcBorders>
            <w:hideMark/>
          </w:tcPr>
          <w:p w14:paraId="010804CD" w14:textId="77777777" w:rsidR="00433EC1" w:rsidRPr="002359F2" w:rsidRDefault="00433EC1" w:rsidP="006176F0">
            <w:pPr>
              <w:widowControl w:val="0"/>
              <w:autoSpaceDE w:val="0"/>
              <w:autoSpaceDN w:val="0"/>
              <w:jc w:val="center"/>
            </w:pPr>
            <w:r w:rsidRPr="002359F2">
              <w:t>19.614</w:t>
            </w:r>
          </w:p>
        </w:tc>
        <w:tc>
          <w:tcPr>
            <w:tcW w:w="3118" w:type="dxa"/>
            <w:tcBorders>
              <w:top w:val="single" w:sz="2" w:space="0" w:color="000000"/>
              <w:left w:val="single" w:sz="2" w:space="0" w:color="000000"/>
              <w:bottom w:val="single" w:sz="2" w:space="0" w:color="000000"/>
              <w:right w:val="single" w:sz="2" w:space="0" w:color="000000"/>
            </w:tcBorders>
          </w:tcPr>
          <w:p w14:paraId="2BACECD6" w14:textId="77777777" w:rsidR="00433EC1" w:rsidRPr="002359F2" w:rsidRDefault="00433EC1" w:rsidP="006176F0">
            <w:pPr>
              <w:widowControl w:val="0"/>
              <w:autoSpaceDE w:val="0"/>
              <w:autoSpaceDN w:val="0"/>
              <w:jc w:val="center"/>
            </w:pPr>
            <w:r w:rsidRPr="002359F2">
              <w:t>2-Гексенол</w:t>
            </w:r>
          </w:p>
        </w:tc>
      </w:tr>
      <w:tr w:rsidR="00433EC1" w:rsidRPr="002359F2" w14:paraId="74E91914"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2E82FA5D" w14:textId="77777777" w:rsidR="00433EC1" w:rsidRPr="002359F2" w:rsidRDefault="00433EC1" w:rsidP="006176F0">
            <w:pPr>
              <w:widowControl w:val="0"/>
              <w:autoSpaceDE w:val="0"/>
              <w:autoSpaceDN w:val="0"/>
              <w:jc w:val="center"/>
            </w:pPr>
            <w:r w:rsidRPr="002359F2">
              <w:t>10</w:t>
            </w:r>
          </w:p>
        </w:tc>
        <w:tc>
          <w:tcPr>
            <w:tcW w:w="996" w:type="dxa"/>
            <w:tcBorders>
              <w:top w:val="single" w:sz="2" w:space="0" w:color="000000"/>
              <w:left w:val="single" w:sz="2" w:space="0" w:color="000000"/>
              <w:bottom w:val="single" w:sz="2" w:space="0" w:color="000000"/>
              <w:right w:val="single" w:sz="2" w:space="0" w:color="000000"/>
            </w:tcBorders>
            <w:hideMark/>
          </w:tcPr>
          <w:p w14:paraId="71CB925E" w14:textId="77777777" w:rsidR="00433EC1" w:rsidRPr="002359F2" w:rsidRDefault="00433EC1" w:rsidP="006176F0">
            <w:pPr>
              <w:widowControl w:val="0"/>
              <w:autoSpaceDE w:val="0"/>
              <w:autoSpaceDN w:val="0"/>
              <w:jc w:val="center"/>
            </w:pPr>
            <w:r w:rsidRPr="002359F2">
              <w:t>3.228</w:t>
            </w:r>
          </w:p>
        </w:tc>
        <w:tc>
          <w:tcPr>
            <w:tcW w:w="1196" w:type="dxa"/>
            <w:tcBorders>
              <w:top w:val="single" w:sz="2" w:space="0" w:color="000000"/>
              <w:left w:val="single" w:sz="2" w:space="0" w:color="000000"/>
              <w:bottom w:val="single" w:sz="2" w:space="0" w:color="000000"/>
              <w:right w:val="single" w:sz="2" w:space="0" w:color="000000"/>
            </w:tcBorders>
            <w:hideMark/>
          </w:tcPr>
          <w:p w14:paraId="29BB1AC5" w14:textId="77777777" w:rsidR="00433EC1" w:rsidRPr="002359F2" w:rsidRDefault="00433EC1" w:rsidP="006176F0">
            <w:pPr>
              <w:widowControl w:val="0"/>
              <w:autoSpaceDE w:val="0"/>
              <w:autoSpaceDN w:val="0"/>
              <w:jc w:val="center"/>
            </w:pPr>
            <w:r w:rsidRPr="002359F2">
              <w:t>555776</w:t>
            </w:r>
          </w:p>
        </w:tc>
        <w:tc>
          <w:tcPr>
            <w:tcW w:w="2038" w:type="dxa"/>
            <w:tcBorders>
              <w:top w:val="single" w:sz="2" w:space="0" w:color="000000"/>
              <w:left w:val="single" w:sz="2" w:space="0" w:color="000000"/>
              <w:bottom w:val="single" w:sz="2" w:space="0" w:color="000000"/>
              <w:right w:val="single" w:sz="2" w:space="0" w:color="000000"/>
            </w:tcBorders>
            <w:hideMark/>
          </w:tcPr>
          <w:p w14:paraId="09FEC7F8" w14:textId="77777777" w:rsidR="00433EC1" w:rsidRPr="002359F2" w:rsidRDefault="00433EC1" w:rsidP="006176F0">
            <w:pPr>
              <w:widowControl w:val="0"/>
              <w:autoSpaceDE w:val="0"/>
              <w:autoSpaceDN w:val="0"/>
              <w:jc w:val="center"/>
            </w:pPr>
            <w:r w:rsidRPr="002359F2">
              <w:t>88051</w:t>
            </w:r>
          </w:p>
        </w:tc>
        <w:tc>
          <w:tcPr>
            <w:tcW w:w="1701" w:type="dxa"/>
            <w:tcBorders>
              <w:top w:val="single" w:sz="2" w:space="0" w:color="000000"/>
              <w:left w:val="single" w:sz="2" w:space="0" w:color="000000"/>
              <w:bottom w:val="single" w:sz="2" w:space="0" w:color="000000"/>
              <w:right w:val="single" w:sz="2" w:space="0" w:color="000000"/>
            </w:tcBorders>
            <w:hideMark/>
          </w:tcPr>
          <w:p w14:paraId="0E4A24C0" w14:textId="77777777" w:rsidR="00433EC1" w:rsidRPr="002359F2" w:rsidRDefault="00433EC1" w:rsidP="006176F0">
            <w:pPr>
              <w:widowControl w:val="0"/>
              <w:autoSpaceDE w:val="0"/>
              <w:autoSpaceDN w:val="0"/>
              <w:jc w:val="center"/>
            </w:pPr>
            <w:r w:rsidRPr="002359F2">
              <w:t>1.593</w:t>
            </w:r>
          </w:p>
        </w:tc>
        <w:tc>
          <w:tcPr>
            <w:tcW w:w="3118" w:type="dxa"/>
            <w:tcBorders>
              <w:top w:val="single" w:sz="2" w:space="0" w:color="000000"/>
              <w:left w:val="single" w:sz="2" w:space="0" w:color="000000"/>
              <w:bottom w:val="single" w:sz="2" w:space="0" w:color="000000"/>
              <w:right w:val="single" w:sz="2" w:space="0" w:color="000000"/>
            </w:tcBorders>
          </w:tcPr>
          <w:p w14:paraId="4D70A14E" w14:textId="77777777" w:rsidR="00433EC1" w:rsidRPr="002359F2" w:rsidRDefault="00433EC1" w:rsidP="006176F0">
            <w:pPr>
              <w:widowControl w:val="0"/>
              <w:autoSpaceDE w:val="0"/>
              <w:autoSpaceDN w:val="0"/>
              <w:jc w:val="center"/>
            </w:pPr>
            <w:r w:rsidRPr="002359F2">
              <w:t>γ- Терпенен</w:t>
            </w:r>
          </w:p>
        </w:tc>
      </w:tr>
      <w:tr w:rsidR="00433EC1" w:rsidRPr="002359F2" w14:paraId="01CD5AA1"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2D741C1D" w14:textId="77777777" w:rsidR="00433EC1" w:rsidRPr="002359F2" w:rsidRDefault="00433EC1" w:rsidP="006176F0">
            <w:pPr>
              <w:widowControl w:val="0"/>
              <w:autoSpaceDE w:val="0"/>
              <w:autoSpaceDN w:val="0"/>
              <w:jc w:val="center"/>
            </w:pPr>
            <w:r w:rsidRPr="002359F2">
              <w:t>11</w:t>
            </w:r>
          </w:p>
        </w:tc>
        <w:tc>
          <w:tcPr>
            <w:tcW w:w="996" w:type="dxa"/>
            <w:tcBorders>
              <w:top w:val="single" w:sz="2" w:space="0" w:color="000000"/>
              <w:left w:val="single" w:sz="2" w:space="0" w:color="000000"/>
              <w:bottom w:val="single" w:sz="2" w:space="0" w:color="000000"/>
              <w:right w:val="single" w:sz="2" w:space="0" w:color="000000"/>
            </w:tcBorders>
            <w:hideMark/>
          </w:tcPr>
          <w:p w14:paraId="5A674426" w14:textId="77777777" w:rsidR="00433EC1" w:rsidRPr="002359F2" w:rsidRDefault="00433EC1" w:rsidP="006176F0">
            <w:pPr>
              <w:widowControl w:val="0"/>
              <w:autoSpaceDE w:val="0"/>
              <w:autoSpaceDN w:val="0"/>
              <w:jc w:val="center"/>
            </w:pPr>
            <w:r w:rsidRPr="002359F2">
              <w:t>3.409</w:t>
            </w:r>
          </w:p>
        </w:tc>
        <w:tc>
          <w:tcPr>
            <w:tcW w:w="1196" w:type="dxa"/>
            <w:tcBorders>
              <w:top w:val="single" w:sz="2" w:space="0" w:color="000000"/>
              <w:left w:val="single" w:sz="2" w:space="0" w:color="000000"/>
              <w:bottom w:val="single" w:sz="2" w:space="0" w:color="000000"/>
              <w:right w:val="single" w:sz="2" w:space="0" w:color="000000"/>
            </w:tcBorders>
            <w:hideMark/>
          </w:tcPr>
          <w:p w14:paraId="46AE47D0" w14:textId="77777777" w:rsidR="00433EC1" w:rsidRPr="002359F2" w:rsidRDefault="00433EC1" w:rsidP="006176F0">
            <w:pPr>
              <w:widowControl w:val="0"/>
              <w:autoSpaceDE w:val="0"/>
              <w:autoSpaceDN w:val="0"/>
              <w:jc w:val="center"/>
            </w:pPr>
            <w:r w:rsidRPr="002359F2">
              <w:t>1295338</w:t>
            </w:r>
          </w:p>
        </w:tc>
        <w:tc>
          <w:tcPr>
            <w:tcW w:w="2038" w:type="dxa"/>
            <w:tcBorders>
              <w:top w:val="single" w:sz="2" w:space="0" w:color="000000"/>
              <w:left w:val="single" w:sz="2" w:space="0" w:color="000000"/>
              <w:bottom w:val="single" w:sz="2" w:space="0" w:color="000000"/>
              <w:right w:val="single" w:sz="2" w:space="0" w:color="000000"/>
            </w:tcBorders>
            <w:hideMark/>
          </w:tcPr>
          <w:p w14:paraId="2705C085" w14:textId="77777777" w:rsidR="00433EC1" w:rsidRPr="002359F2" w:rsidRDefault="00433EC1" w:rsidP="006176F0">
            <w:pPr>
              <w:widowControl w:val="0"/>
              <w:autoSpaceDE w:val="0"/>
              <w:autoSpaceDN w:val="0"/>
              <w:jc w:val="center"/>
            </w:pPr>
            <w:r w:rsidRPr="002359F2">
              <w:t>121638</w:t>
            </w:r>
          </w:p>
        </w:tc>
        <w:tc>
          <w:tcPr>
            <w:tcW w:w="1701" w:type="dxa"/>
            <w:tcBorders>
              <w:top w:val="single" w:sz="2" w:space="0" w:color="000000"/>
              <w:left w:val="single" w:sz="2" w:space="0" w:color="000000"/>
              <w:bottom w:val="single" w:sz="2" w:space="0" w:color="000000"/>
              <w:right w:val="single" w:sz="2" w:space="0" w:color="000000"/>
            </w:tcBorders>
            <w:hideMark/>
          </w:tcPr>
          <w:p w14:paraId="22B76C82" w14:textId="77777777" w:rsidR="00433EC1" w:rsidRPr="002359F2" w:rsidRDefault="00433EC1" w:rsidP="006176F0">
            <w:pPr>
              <w:widowControl w:val="0"/>
              <w:autoSpaceDE w:val="0"/>
              <w:autoSpaceDN w:val="0"/>
              <w:jc w:val="center"/>
            </w:pPr>
            <w:r w:rsidRPr="002359F2">
              <w:t>3.712</w:t>
            </w:r>
          </w:p>
        </w:tc>
        <w:tc>
          <w:tcPr>
            <w:tcW w:w="3118" w:type="dxa"/>
            <w:tcBorders>
              <w:top w:val="single" w:sz="2" w:space="0" w:color="000000"/>
              <w:left w:val="single" w:sz="2" w:space="0" w:color="000000"/>
              <w:bottom w:val="single" w:sz="2" w:space="0" w:color="000000"/>
              <w:right w:val="single" w:sz="2" w:space="0" w:color="000000"/>
            </w:tcBorders>
          </w:tcPr>
          <w:p w14:paraId="71CA87EC" w14:textId="77777777" w:rsidR="00433EC1" w:rsidRPr="002359F2" w:rsidRDefault="00433EC1" w:rsidP="006176F0">
            <w:pPr>
              <w:widowControl w:val="0"/>
              <w:autoSpaceDE w:val="0"/>
              <w:autoSpaceDN w:val="0"/>
              <w:jc w:val="center"/>
            </w:pPr>
            <w:r w:rsidRPr="002359F2">
              <w:t>Бензен-1-метилен</w:t>
            </w:r>
          </w:p>
        </w:tc>
      </w:tr>
      <w:tr w:rsidR="00433EC1" w:rsidRPr="002359F2" w14:paraId="3D5C1B10"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3E1A8990" w14:textId="77777777" w:rsidR="00433EC1" w:rsidRPr="002359F2" w:rsidRDefault="00433EC1" w:rsidP="006176F0">
            <w:pPr>
              <w:widowControl w:val="0"/>
              <w:autoSpaceDE w:val="0"/>
              <w:autoSpaceDN w:val="0"/>
              <w:jc w:val="center"/>
            </w:pPr>
            <w:r w:rsidRPr="002359F2">
              <w:t>12</w:t>
            </w:r>
          </w:p>
        </w:tc>
        <w:tc>
          <w:tcPr>
            <w:tcW w:w="996" w:type="dxa"/>
            <w:tcBorders>
              <w:top w:val="single" w:sz="2" w:space="0" w:color="000000"/>
              <w:left w:val="single" w:sz="2" w:space="0" w:color="000000"/>
              <w:bottom w:val="single" w:sz="2" w:space="0" w:color="000000"/>
              <w:right w:val="single" w:sz="2" w:space="0" w:color="000000"/>
            </w:tcBorders>
            <w:hideMark/>
          </w:tcPr>
          <w:p w14:paraId="1B1C2033" w14:textId="77777777" w:rsidR="00433EC1" w:rsidRPr="002359F2" w:rsidRDefault="00433EC1" w:rsidP="006176F0">
            <w:pPr>
              <w:widowControl w:val="0"/>
              <w:autoSpaceDE w:val="0"/>
              <w:autoSpaceDN w:val="0"/>
              <w:jc w:val="center"/>
            </w:pPr>
            <w:r w:rsidRPr="002359F2">
              <w:t>3.568</w:t>
            </w:r>
          </w:p>
        </w:tc>
        <w:tc>
          <w:tcPr>
            <w:tcW w:w="1196" w:type="dxa"/>
            <w:tcBorders>
              <w:top w:val="single" w:sz="2" w:space="0" w:color="000000"/>
              <w:left w:val="single" w:sz="2" w:space="0" w:color="000000"/>
              <w:bottom w:val="single" w:sz="2" w:space="0" w:color="000000"/>
              <w:right w:val="single" w:sz="2" w:space="0" w:color="000000"/>
            </w:tcBorders>
            <w:hideMark/>
          </w:tcPr>
          <w:p w14:paraId="210C0890" w14:textId="77777777" w:rsidR="00433EC1" w:rsidRPr="002359F2" w:rsidRDefault="00433EC1" w:rsidP="006176F0">
            <w:pPr>
              <w:widowControl w:val="0"/>
              <w:autoSpaceDE w:val="0"/>
              <w:autoSpaceDN w:val="0"/>
              <w:jc w:val="center"/>
            </w:pPr>
            <w:r w:rsidRPr="002359F2">
              <w:t>1967011</w:t>
            </w:r>
          </w:p>
        </w:tc>
        <w:tc>
          <w:tcPr>
            <w:tcW w:w="2038" w:type="dxa"/>
            <w:tcBorders>
              <w:top w:val="single" w:sz="2" w:space="0" w:color="000000"/>
              <w:left w:val="single" w:sz="2" w:space="0" w:color="000000"/>
              <w:bottom w:val="single" w:sz="2" w:space="0" w:color="000000"/>
              <w:right w:val="single" w:sz="2" w:space="0" w:color="000000"/>
            </w:tcBorders>
            <w:hideMark/>
          </w:tcPr>
          <w:p w14:paraId="65B15374" w14:textId="77777777" w:rsidR="00433EC1" w:rsidRPr="002359F2" w:rsidRDefault="00433EC1" w:rsidP="006176F0">
            <w:pPr>
              <w:widowControl w:val="0"/>
              <w:autoSpaceDE w:val="0"/>
              <w:autoSpaceDN w:val="0"/>
              <w:jc w:val="center"/>
            </w:pPr>
            <w:r w:rsidRPr="002359F2">
              <w:t>139363</w:t>
            </w:r>
          </w:p>
        </w:tc>
        <w:tc>
          <w:tcPr>
            <w:tcW w:w="1701" w:type="dxa"/>
            <w:tcBorders>
              <w:top w:val="single" w:sz="2" w:space="0" w:color="000000"/>
              <w:left w:val="single" w:sz="2" w:space="0" w:color="000000"/>
              <w:bottom w:val="single" w:sz="2" w:space="0" w:color="000000"/>
              <w:right w:val="single" w:sz="2" w:space="0" w:color="000000"/>
            </w:tcBorders>
            <w:hideMark/>
          </w:tcPr>
          <w:p w14:paraId="5EDB6C7E" w14:textId="77777777" w:rsidR="00433EC1" w:rsidRPr="002359F2" w:rsidRDefault="00433EC1" w:rsidP="006176F0">
            <w:pPr>
              <w:widowControl w:val="0"/>
              <w:autoSpaceDE w:val="0"/>
              <w:autoSpaceDN w:val="0"/>
              <w:jc w:val="center"/>
            </w:pPr>
            <w:r w:rsidRPr="002359F2">
              <w:t>5.638</w:t>
            </w:r>
          </w:p>
        </w:tc>
        <w:tc>
          <w:tcPr>
            <w:tcW w:w="3118" w:type="dxa"/>
            <w:tcBorders>
              <w:top w:val="single" w:sz="2" w:space="0" w:color="000000"/>
              <w:left w:val="single" w:sz="2" w:space="0" w:color="000000"/>
              <w:bottom w:val="single" w:sz="2" w:space="0" w:color="000000"/>
              <w:right w:val="single" w:sz="2" w:space="0" w:color="000000"/>
            </w:tcBorders>
          </w:tcPr>
          <w:p w14:paraId="22DE186F" w14:textId="77777777" w:rsidR="00433EC1" w:rsidRPr="002359F2" w:rsidRDefault="00433EC1" w:rsidP="006176F0">
            <w:pPr>
              <w:widowControl w:val="0"/>
              <w:autoSpaceDE w:val="0"/>
              <w:autoSpaceDN w:val="0"/>
              <w:jc w:val="center"/>
            </w:pPr>
            <w:r w:rsidRPr="002359F2">
              <w:t>Циклогексен</w:t>
            </w:r>
          </w:p>
        </w:tc>
      </w:tr>
      <w:tr w:rsidR="00433EC1" w:rsidRPr="002359F2" w14:paraId="28144C91" w14:textId="77777777" w:rsidTr="00F4381F">
        <w:trPr>
          <w:trHeight w:val="300"/>
        </w:trPr>
        <w:tc>
          <w:tcPr>
            <w:tcW w:w="593" w:type="dxa"/>
            <w:tcBorders>
              <w:top w:val="single" w:sz="2" w:space="0" w:color="000000"/>
              <w:left w:val="single" w:sz="2" w:space="0" w:color="000000"/>
              <w:bottom w:val="single" w:sz="2" w:space="0" w:color="000000"/>
              <w:right w:val="single" w:sz="2" w:space="0" w:color="000000"/>
            </w:tcBorders>
            <w:hideMark/>
          </w:tcPr>
          <w:p w14:paraId="11870C42" w14:textId="77777777" w:rsidR="00433EC1" w:rsidRPr="002359F2" w:rsidRDefault="00433EC1" w:rsidP="006176F0">
            <w:pPr>
              <w:widowControl w:val="0"/>
              <w:autoSpaceDE w:val="0"/>
              <w:autoSpaceDN w:val="0"/>
              <w:jc w:val="center"/>
            </w:pPr>
            <w:r w:rsidRPr="002359F2">
              <w:t>13</w:t>
            </w:r>
          </w:p>
        </w:tc>
        <w:tc>
          <w:tcPr>
            <w:tcW w:w="996" w:type="dxa"/>
            <w:tcBorders>
              <w:top w:val="single" w:sz="2" w:space="0" w:color="000000"/>
              <w:left w:val="single" w:sz="2" w:space="0" w:color="000000"/>
              <w:bottom w:val="single" w:sz="2" w:space="0" w:color="000000"/>
              <w:right w:val="single" w:sz="2" w:space="0" w:color="000000"/>
            </w:tcBorders>
            <w:hideMark/>
          </w:tcPr>
          <w:p w14:paraId="04EDF27B" w14:textId="77777777" w:rsidR="00433EC1" w:rsidRPr="002359F2" w:rsidRDefault="00433EC1" w:rsidP="006176F0">
            <w:pPr>
              <w:widowControl w:val="0"/>
              <w:autoSpaceDE w:val="0"/>
              <w:autoSpaceDN w:val="0"/>
              <w:jc w:val="center"/>
            </w:pPr>
            <w:r w:rsidRPr="002359F2">
              <w:t>4.037</w:t>
            </w:r>
          </w:p>
        </w:tc>
        <w:tc>
          <w:tcPr>
            <w:tcW w:w="1196" w:type="dxa"/>
            <w:tcBorders>
              <w:top w:val="single" w:sz="2" w:space="0" w:color="000000"/>
              <w:left w:val="single" w:sz="2" w:space="0" w:color="000000"/>
              <w:bottom w:val="single" w:sz="2" w:space="0" w:color="000000"/>
              <w:right w:val="single" w:sz="2" w:space="0" w:color="000000"/>
            </w:tcBorders>
            <w:hideMark/>
          </w:tcPr>
          <w:p w14:paraId="377C1C7F" w14:textId="77777777" w:rsidR="00433EC1" w:rsidRPr="002359F2" w:rsidRDefault="00433EC1" w:rsidP="006176F0">
            <w:pPr>
              <w:widowControl w:val="0"/>
              <w:autoSpaceDE w:val="0"/>
              <w:autoSpaceDN w:val="0"/>
              <w:jc w:val="center"/>
            </w:pPr>
            <w:r w:rsidRPr="002359F2">
              <w:t>691100</w:t>
            </w:r>
          </w:p>
        </w:tc>
        <w:tc>
          <w:tcPr>
            <w:tcW w:w="2038" w:type="dxa"/>
            <w:tcBorders>
              <w:top w:val="single" w:sz="2" w:space="0" w:color="000000"/>
              <w:left w:val="single" w:sz="2" w:space="0" w:color="000000"/>
              <w:bottom w:val="single" w:sz="2" w:space="0" w:color="000000"/>
              <w:right w:val="single" w:sz="2" w:space="0" w:color="000000"/>
            </w:tcBorders>
            <w:hideMark/>
          </w:tcPr>
          <w:p w14:paraId="2F5DF660" w14:textId="77777777" w:rsidR="00433EC1" w:rsidRPr="002359F2" w:rsidRDefault="00433EC1" w:rsidP="006176F0">
            <w:pPr>
              <w:widowControl w:val="0"/>
              <w:autoSpaceDE w:val="0"/>
              <w:autoSpaceDN w:val="0"/>
              <w:jc w:val="center"/>
            </w:pPr>
            <w:r w:rsidRPr="002359F2">
              <w:t>42180</w:t>
            </w:r>
          </w:p>
        </w:tc>
        <w:tc>
          <w:tcPr>
            <w:tcW w:w="1701" w:type="dxa"/>
            <w:tcBorders>
              <w:top w:val="single" w:sz="2" w:space="0" w:color="000000"/>
              <w:left w:val="single" w:sz="2" w:space="0" w:color="000000"/>
              <w:bottom w:val="single" w:sz="2" w:space="0" w:color="000000"/>
              <w:right w:val="single" w:sz="2" w:space="0" w:color="000000"/>
            </w:tcBorders>
            <w:hideMark/>
          </w:tcPr>
          <w:p w14:paraId="42C18A3B" w14:textId="77777777" w:rsidR="00433EC1" w:rsidRPr="002359F2" w:rsidRDefault="00433EC1" w:rsidP="006176F0">
            <w:pPr>
              <w:widowControl w:val="0"/>
              <w:autoSpaceDE w:val="0"/>
              <w:autoSpaceDN w:val="0"/>
              <w:jc w:val="center"/>
            </w:pPr>
            <w:r w:rsidRPr="002359F2">
              <w:t>1.981</w:t>
            </w:r>
          </w:p>
        </w:tc>
        <w:tc>
          <w:tcPr>
            <w:tcW w:w="3118" w:type="dxa"/>
            <w:tcBorders>
              <w:top w:val="single" w:sz="2" w:space="0" w:color="000000"/>
              <w:left w:val="single" w:sz="2" w:space="0" w:color="000000"/>
              <w:bottom w:val="single" w:sz="2" w:space="0" w:color="000000"/>
              <w:right w:val="single" w:sz="2" w:space="0" w:color="000000"/>
            </w:tcBorders>
          </w:tcPr>
          <w:p w14:paraId="15E0CC9B" w14:textId="77777777" w:rsidR="00433EC1" w:rsidRPr="002359F2" w:rsidRDefault="00433EC1" w:rsidP="006176F0">
            <w:pPr>
              <w:widowControl w:val="0"/>
              <w:autoSpaceDE w:val="0"/>
              <w:autoSpaceDN w:val="0"/>
              <w:jc w:val="center"/>
            </w:pPr>
            <w:r w:rsidRPr="002359F2">
              <w:t>Циклогексен, 1-метил-4-(1-метилэтиленидени́л)-,</w:t>
            </w:r>
          </w:p>
          <w:p w14:paraId="6C16219C" w14:textId="77777777" w:rsidR="00433EC1" w:rsidRPr="002359F2" w:rsidRDefault="00433EC1" w:rsidP="006176F0">
            <w:pPr>
              <w:widowControl w:val="0"/>
              <w:autoSpaceDE w:val="0"/>
              <w:autoSpaceDN w:val="0"/>
              <w:jc w:val="center"/>
            </w:pPr>
            <w:r w:rsidRPr="002359F2">
              <w:t>p-Мента-1,4(8)-диен.</w:t>
            </w:r>
          </w:p>
        </w:tc>
      </w:tr>
      <w:tr w:rsidR="00433EC1" w:rsidRPr="002359F2" w14:paraId="016EF78C" w14:textId="77777777" w:rsidTr="004E30BA">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2DCA29EC" w14:textId="77777777" w:rsidR="00433EC1" w:rsidRPr="002359F2" w:rsidRDefault="00433EC1" w:rsidP="006176F0">
            <w:pPr>
              <w:widowControl w:val="0"/>
              <w:autoSpaceDE w:val="0"/>
              <w:autoSpaceDN w:val="0"/>
              <w:jc w:val="center"/>
            </w:pPr>
            <w:r w:rsidRPr="002359F2">
              <w:t>14</w:t>
            </w:r>
          </w:p>
        </w:tc>
        <w:tc>
          <w:tcPr>
            <w:tcW w:w="996" w:type="dxa"/>
            <w:tcBorders>
              <w:top w:val="single" w:sz="2" w:space="0" w:color="000000"/>
              <w:left w:val="single" w:sz="2" w:space="0" w:color="000000"/>
              <w:bottom w:val="single" w:sz="2" w:space="0" w:color="000000"/>
              <w:right w:val="single" w:sz="2" w:space="0" w:color="000000"/>
            </w:tcBorders>
            <w:hideMark/>
          </w:tcPr>
          <w:p w14:paraId="3FB71502" w14:textId="77777777" w:rsidR="00433EC1" w:rsidRPr="002359F2" w:rsidRDefault="00433EC1" w:rsidP="006176F0">
            <w:pPr>
              <w:widowControl w:val="0"/>
              <w:autoSpaceDE w:val="0"/>
              <w:autoSpaceDN w:val="0"/>
              <w:jc w:val="center"/>
            </w:pPr>
            <w:r w:rsidRPr="002359F2">
              <w:t>4.447</w:t>
            </w:r>
          </w:p>
        </w:tc>
        <w:tc>
          <w:tcPr>
            <w:tcW w:w="1196" w:type="dxa"/>
            <w:tcBorders>
              <w:top w:val="single" w:sz="2" w:space="0" w:color="000000"/>
              <w:left w:val="single" w:sz="2" w:space="0" w:color="000000"/>
              <w:bottom w:val="single" w:sz="2" w:space="0" w:color="000000"/>
              <w:right w:val="single" w:sz="2" w:space="0" w:color="000000"/>
            </w:tcBorders>
            <w:hideMark/>
          </w:tcPr>
          <w:p w14:paraId="6DADB222" w14:textId="77777777" w:rsidR="00433EC1" w:rsidRPr="002359F2" w:rsidRDefault="00433EC1" w:rsidP="006176F0">
            <w:pPr>
              <w:widowControl w:val="0"/>
              <w:autoSpaceDE w:val="0"/>
              <w:autoSpaceDN w:val="0"/>
              <w:jc w:val="center"/>
            </w:pPr>
            <w:r w:rsidRPr="002359F2">
              <w:t>1619577</w:t>
            </w:r>
          </w:p>
        </w:tc>
        <w:tc>
          <w:tcPr>
            <w:tcW w:w="2038" w:type="dxa"/>
            <w:tcBorders>
              <w:top w:val="single" w:sz="2" w:space="0" w:color="000000"/>
              <w:left w:val="single" w:sz="2" w:space="0" w:color="000000"/>
              <w:bottom w:val="single" w:sz="2" w:space="0" w:color="000000"/>
              <w:right w:val="single" w:sz="2" w:space="0" w:color="000000"/>
            </w:tcBorders>
            <w:hideMark/>
          </w:tcPr>
          <w:p w14:paraId="3B97BC56" w14:textId="77777777" w:rsidR="00433EC1" w:rsidRPr="002359F2" w:rsidRDefault="00433EC1" w:rsidP="006176F0">
            <w:pPr>
              <w:widowControl w:val="0"/>
              <w:autoSpaceDE w:val="0"/>
              <w:autoSpaceDN w:val="0"/>
              <w:jc w:val="center"/>
            </w:pPr>
            <w:r w:rsidRPr="002359F2">
              <w:t>119154</w:t>
            </w:r>
          </w:p>
        </w:tc>
        <w:tc>
          <w:tcPr>
            <w:tcW w:w="1701" w:type="dxa"/>
            <w:tcBorders>
              <w:top w:val="single" w:sz="2" w:space="0" w:color="000000"/>
              <w:left w:val="single" w:sz="2" w:space="0" w:color="000000"/>
              <w:bottom w:val="single" w:sz="2" w:space="0" w:color="000000"/>
              <w:right w:val="single" w:sz="2" w:space="0" w:color="000000"/>
            </w:tcBorders>
            <w:hideMark/>
          </w:tcPr>
          <w:p w14:paraId="4720FDFE" w14:textId="77777777" w:rsidR="00433EC1" w:rsidRPr="002359F2" w:rsidRDefault="00433EC1" w:rsidP="006176F0">
            <w:pPr>
              <w:widowControl w:val="0"/>
              <w:autoSpaceDE w:val="0"/>
              <w:autoSpaceDN w:val="0"/>
              <w:jc w:val="center"/>
            </w:pPr>
            <w:r w:rsidRPr="002359F2">
              <w:t>4.642</w:t>
            </w:r>
          </w:p>
        </w:tc>
        <w:tc>
          <w:tcPr>
            <w:tcW w:w="3118" w:type="dxa"/>
            <w:tcBorders>
              <w:top w:val="single" w:sz="2" w:space="0" w:color="000000"/>
              <w:left w:val="single" w:sz="2" w:space="0" w:color="000000"/>
              <w:bottom w:val="single" w:sz="2" w:space="0" w:color="000000"/>
              <w:right w:val="single" w:sz="2" w:space="0" w:color="000000"/>
            </w:tcBorders>
          </w:tcPr>
          <w:p w14:paraId="57BCCF71" w14:textId="08580D39" w:rsidR="00433EC1" w:rsidRPr="00F37B3D" w:rsidRDefault="00433EC1" w:rsidP="006176F0">
            <w:pPr>
              <w:widowControl w:val="0"/>
              <w:autoSpaceDE w:val="0"/>
              <w:autoSpaceDN w:val="0"/>
              <w:jc w:val="center"/>
              <w:rPr>
                <w:lang w:val="kk-KZ"/>
              </w:rPr>
            </w:pPr>
            <w:r w:rsidRPr="002359F2">
              <w:t>Пипери</w:t>
            </w:r>
            <w:r w:rsidR="00F37B3D">
              <w:rPr>
                <w:lang w:val="kk-KZ"/>
              </w:rPr>
              <w:t>тон оксиді</w:t>
            </w:r>
          </w:p>
        </w:tc>
      </w:tr>
      <w:tr w:rsidR="00433EC1" w:rsidRPr="002359F2" w14:paraId="675050D0"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191B7301" w14:textId="77777777" w:rsidR="00433EC1" w:rsidRPr="002359F2" w:rsidRDefault="00433EC1" w:rsidP="006176F0">
            <w:pPr>
              <w:widowControl w:val="0"/>
              <w:autoSpaceDE w:val="0"/>
              <w:autoSpaceDN w:val="0"/>
              <w:jc w:val="center"/>
            </w:pPr>
            <w:r w:rsidRPr="002359F2">
              <w:t>15</w:t>
            </w:r>
          </w:p>
        </w:tc>
        <w:tc>
          <w:tcPr>
            <w:tcW w:w="996" w:type="dxa"/>
            <w:tcBorders>
              <w:top w:val="single" w:sz="2" w:space="0" w:color="000000"/>
              <w:left w:val="single" w:sz="2" w:space="0" w:color="000000"/>
              <w:bottom w:val="single" w:sz="2" w:space="0" w:color="000000"/>
              <w:right w:val="single" w:sz="2" w:space="0" w:color="000000"/>
            </w:tcBorders>
            <w:hideMark/>
          </w:tcPr>
          <w:p w14:paraId="4D17A93B" w14:textId="77777777" w:rsidR="00433EC1" w:rsidRPr="002359F2" w:rsidRDefault="00433EC1" w:rsidP="006176F0">
            <w:pPr>
              <w:widowControl w:val="0"/>
              <w:autoSpaceDE w:val="0"/>
              <w:autoSpaceDN w:val="0"/>
              <w:jc w:val="center"/>
            </w:pPr>
            <w:r w:rsidRPr="002359F2">
              <w:t>4.822</w:t>
            </w:r>
          </w:p>
        </w:tc>
        <w:tc>
          <w:tcPr>
            <w:tcW w:w="1196" w:type="dxa"/>
            <w:tcBorders>
              <w:top w:val="single" w:sz="2" w:space="0" w:color="000000"/>
              <w:left w:val="single" w:sz="2" w:space="0" w:color="000000"/>
              <w:bottom w:val="single" w:sz="2" w:space="0" w:color="000000"/>
              <w:right w:val="single" w:sz="2" w:space="0" w:color="000000"/>
            </w:tcBorders>
            <w:hideMark/>
          </w:tcPr>
          <w:p w14:paraId="1FC426CC" w14:textId="77777777" w:rsidR="00433EC1" w:rsidRPr="002359F2" w:rsidRDefault="00433EC1" w:rsidP="006176F0">
            <w:pPr>
              <w:widowControl w:val="0"/>
              <w:autoSpaceDE w:val="0"/>
              <w:autoSpaceDN w:val="0"/>
              <w:jc w:val="center"/>
            </w:pPr>
            <w:r w:rsidRPr="002359F2">
              <w:t>1122555</w:t>
            </w:r>
          </w:p>
        </w:tc>
        <w:tc>
          <w:tcPr>
            <w:tcW w:w="2038" w:type="dxa"/>
            <w:tcBorders>
              <w:top w:val="single" w:sz="2" w:space="0" w:color="000000"/>
              <w:left w:val="single" w:sz="2" w:space="0" w:color="000000"/>
              <w:bottom w:val="single" w:sz="2" w:space="0" w:color="000000"/>
              <w:right w:val="single" w:sz="2" w:space="0" w:color="000000"/>
            </w:tcBorders>
            <w:hideMark/>
          </w:tcPr>
          <w:p w14:paraId="4311209F" w14:textId="77777777" w:rsidR="00433EC1" w:rsidRPr="002359F2" w:rsidRDefault="00433EC1" w:rsidP="006176F0">
            <w:pPr>
              <w:widowControl w:val="0"/>
              <w:autoSpaceDE w:val="0"/>
              <w:autoSpaceDN w:val="0"/>
              <w:jc w:val="center"/>
            </w:pPr>
            <w:r w:rsidRPr="002359F2">
              <w:t>108361</w:t>
            </w:r>
          </w:p>
        </w:tc>
        <w:tc>
          <w:tcPr>
            <w:tcW w:w="1701" w:type="dxa"/>
            <w:tcBorders>
              <w:top w:val="single" w:sz="2" w:space="0" w:color="000000"/>
              <w:left w:val="single" w:sz="2" w:space="0" w:color="000000"/>
              <w:bottom w:val="single" w:sz="2" w:space="0" w:color="000000"/>
              <w:right w:val="single" w:sz="2" w:space="0" w:color="000000"/>
            </w:tcBorders>
            <w:hideMark/>
          </w:tcPr>
          <w:p w14:paraId="031D5CAA" w14:textId="77777777" w:rsidR="00433EC1" w:rsidRPr="002359F2" w:rsidRDefault="00433EC1" w:rsidP="006176F0">
            <w:pPr>
              <w:widowControl w:val="0"/>
              <w:autoSpaceDE w:val="0"/>
              <w:autoSpaceDN w:val="0"/>
              <w:jc w:val="center"/>
            </w:pPr>
            <w:r w:rsidRPr="002359F2">
              <w:t>3.217</w:t>
            </w:r>
          </w:p>
        </w:tc>
        <w:tc>
          <w:tcPr>
            <w:tcW w:w="3118" w:type="dxa"/>
            <w:tcBorders>
              <w:top w:val="single" w:sz="2" w:space="0" w:color="000000"/>
              <w:left w:val="single" w:sz="2" w:space="0" w:color="000000"/>
              <w:bottom w:val="single" w:sz="2" w:space="0" w:color="000000"/>
              <w:right w:val="single" w:sz="2" w:space="0" w:color="000000"/>
            </w:tcBorders>
          </w:tcPr>
          <w:p w14:paraId="1878A4A0" w14:textId="77777777" w:rsidR="00433EC1" w:rsidRPr="002359F2" w:rsidRDefault="00433EC1" w:rsidP="006176F0">
            <w:pPr>
              <w:widowControl w:val="0"/>
              <w:autoSpaceDE w:val="0"/>
              <w:autoSpaceDN w:val="0"/>
              <w:jc w:val="center"/>
            </w:pPr>
            <w:r w:rsidRPr="002359F2">
              <w:t>Дигидрокарвон</w:t>
            </w:r>
          </w:p>
        </w:tc>
      </w:tr>
      <w:tr w:rsidR="00433EC1" w:rsidRPr="002359F2" w14:paraId="2E14A3EC"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0F391F5F" w14:textId="77777777" w:rsidR="00433EC1" w:rsidRPr="002359F2" w:rsidRDefault="00433EC1" w:rsidP="006176F0">
            <w:pPr>
              <w:widowControl w:val="0"/>
              <w:autoSpaceDE w:val="0"/>
              <w:autoSpaceDN w:val="0"/>
              <w:jc w:val="center"/>
            </w:pPr>
            <w:r w:rsidRPr="002359F2">
              <w:t>16</w:t>
            </w:r>
          </w:p>
        </w:tc>
        <w:tc>
          <w:tcPr>
            <w:tcW w:w="996" w:type="dxa"/>
            <w:tcBorders>
              <w:top w:val="single" w:sz="2" w:space="0" w:color="000000"/>
              <w:left w:val="single" w:sz="2" w:space="0" w:color="000000"/>
              <w:bottom w:val="single" w:sz="2" w:space="0" w:color="000000"/>
              <w:right w:val="single" w:sz="2" w:space="0" w:color="000000"/>
            </w:tcBorders>
            <w:hideMark/>
          </w:tcPr>
          <w:p w14:paraId="1D7530E4" w14:textId="77777777" w:rsidR="00433EC1" w:rsidRPr="002359F2" w:rsidRDefault="00433EC1" w:rsidP="006176F0">
            <w:pPr>
              <w:widowControl w:val="0"/>
              <w:autoSpaceDE w:val="0"/>
              <w:autoSpaceDN w:val="0"/>
              <w:jc w:val="center"/>
            </w:pPr>
            <w:r w:rsidRPr="002359F2">
              <w:t>5.109</w:t>
            </w:r>
          </w:p>
        </w:tc>
        <w:tc>
          <w:tcPr>
            <w:tcW w:w="1196" w:type="dxa"/>
            <w:tcBorders>
              <w:top w:val="single" w:sz="2" w:space="0" w:color="000000"/>
              <w:left w:val="single" w:sz="2" w:space="0" w:color="000000"/>
              <w:bottom w:val="single" w:sz="2" w:space="0" w:color="000000"/>
              <w:right w:val="single" w:sz="2" w:space="0" w:color="000000"/>
            </w:tcBorders>
            <w:hideMark/>
          </w:tcPr>
          <w:p w14:paraId="33E16934" w14:textId="77777777" w:rsidR="00433EC1" w:rsidRPr="002359F2" w:rsidRDefault="00433EC1" w:rsidP="006176F0">
            <w:pPr>
              <w:widowControl w:val="0"/>
              <w:autoSpaceDE w:val="0"/>
              <w:autoSpaceDN w:val="0"/>
              <w:jc w:val="center"/>
            </w:pPr>
            <w:r w:rsidRPr="002359F2">
              <w:t>2420791</w:t>
            </w:r>
          </w:p>
        </w:tc>
        <w:tc>
          <w:tcPr>
            <w:tcW w:w="2038" w:type="dxa"/>
            <w:tcBorders>
              <w:top w:val="single" w:sz="2" w:space="0" w:color="000000"/>
              <w:left w:val="single" w:sz="2" w:space="0" w:color="000000"/>
              <w:bottom w:val="single" w:sz="2" w:space="0" w:color="000000"/>
              <w:right w:val="single" w:sz="2" w:space="0" w:color="000000"/>
            </w:tcBorders>
            <w:hideMark/>
          </w:tcPr>
          <w:p w14:paraId="698DC994" w14:textId="77777777" w:rsidR="00433EC1" w:rsidRPr="002359F2" w:rsidRDefault="00433EC1" w:rsidP="006176F0">
            <w:pPr>
              <w:widowControl w:val="0"/>
              <w:autoSpaceDE w:val="0"/>
              <w:autoSpaceDN w:val="0"/>
              <w:jc w:val="center"/>
            </w:pPr>
            <w:r w:rsidRPr="002359F2">
              <w:t>278522</w:t>
            </w:r>
          </w:p>
        </w:tc>
        <w:tc>
          <w:tcPr>
            <w:tcW w:w="1701" w:type="dxa"/>
            <w:tcBorders>
              <w:top w:val="single" w:sz="2" w:space="0" w:color="000000"/>
              <w:left w:val="single" w:sz="2" w:space="0" w:color="000000"/>
              <w:bottom w:val="single" w:sz="2" w:space="0" w:color="000000"/>
              <w:right w:val="single" w:sz="2" w:space="0" w:color="000000"/>
            </w:tcBorders>
            <w:hideMark/>
          </w:tcPr>
          <w:p w14:paraId="7F7B1CDC" w14:textId="77777777" w:rsidR="00433EC1" w:rsidRPr="002359F2" w:rsidRDefault="00433EC1" w:rsidP="006176F0">
            <w:pPr>
              <w:widowControl w:val="0"/>
              <w:autoSpaceDE w:val="0"/>
              <w:autoSpaceDN w:val="0"/>
              <w:jc w:val="center"/>
            </w:pPr>
            <w:r w:rsidRPr="002359F2">
              <w:t>6.938</w:t>
            </w:r>
          </w:p>
        </w:tc>
        <w:tc>
          <w:tcPr>
            <w:tcW w:w="3118" w:type="dxa"/>
            <w:tcBorders>
              <w:top w:val="single" w:sz="2" w:space="0" w:color="000000"/>
              <w:left w:val="single" w:sz="2" w:space="0" w:color="000000"/>
              <w:bottom w:val="single" w:sz="2" w:space="0" w:color="000000"/>
              <w:right w:val="single" w:sz="2" w:space="0" w:color="000000"/>
            </w:tcBorders>
          </w:tcPr>
          <w:p w14:paraId="310F2BEB" w14:textId="77777777" w:rsidR="00433EC1" w:rsidRPr="002359F2" w:rsidRDefault="00433EC1" w:rsidP="006176F0">
            <w:pPr>
              <w:widowControl w:val="0"/>
              <w:autoSpaceDE w:val="0"/>
              <w:autoSpaceDN w:val="0"/>
              <w:jc w:val="center"/>
            </w:pPr>
            <w:r w:rsidRPr="002359F2">
              <w:t>Ментфуран</w:t>
            </w:r>
          </w:p>
        </w:tc>
      </w:tr>
      <w:tr w:rsidR="00433EC1" w:rsidRPr="002359F2" w14:paraId="2EF88473" w14:textId="77777777" w:rsidTr="00F4381F">
        <w:trPr>
          <w:trHeight w:val="297"/>
        </w:trPr>
        <w:tc>
          <w:tcPr>
            <w:tcW w:w="593" w:type="dxa"/>
            <w:tcBorders>
              <w:top w:val="single" w:sz="2" w:space="0" w:color="000000"/>
              <w:left w:val="single" w:sz="2" w:space="0" w:color="000000"/>
              <w:bottom w:val="single" w:sz="2" w:space="0" w:color="000000"/>
              <w:right w:val="single" w:sz="2" w:space="0" w:color="000000"/>
            </w:tcBorders>
            <w:hideMark/>
          </w:tcPr>
          <w:p w14:paraId="68E16E7F" w14:textId="77777777" w:rsidR="00433EC1" w:rsidRPr="002359F2" w:rsidRDefault="00433EC1" w:rsidP="006176F0">
            <w:pPr>
              <w:widowControl w:val="0"/>
              <w:autoSpaceDE w:val="0"/>
              <w:autoSpaceDN w:val="0"/>
              <w:jc w:val="center"/>
            </w:pPr>
            <w:r w:rsidRPr="002359F2">
              <w:t>17</w:t>
            </w:r>
          </w:p>
        </w:tc>
        <w:tc>
          <w:tcPr>
            <w:tcW w:w="996" w:type="dxa"/>
            <w:tcBorders>
              <w:top w:val="single" w:sz="2" w:space="0" w:color="000000"/>
              <w:left w:val="single" w:sz="2" w:space="0" w:color="000000"/>
              <w:bottom w:val="single" w:sz="2" w:space="0" w:color="000000"/>
              <w:right w:val="single" w:sz="2" w:space="0" w:color="000000"/>
            </w:tcBorders>
            <w:hideMark/>
          </w:tcPr>
          <w:p w14:paraId="2B58EF35" w14:textId="77777777" w:rsidR="00433EC1" w:rsidRPr="002359F2" w:rsidRDefault="00433EC1" w:rsidP="006176F0">
            <w:pPr>
              <w:widowControl w:val="0"/>
              <w:autoSpaceDE w:val="0"/>
              <w:autoSpaceDN w:val="0"/>
              <w:jc w:val="center"/>
            </w:pPr>
            <w:r w:rsidRPr="002359F2">
              <w:t>5.588</w:t>
            </w:r>
          </w:p>
        </w:tc>
        <w:tc>
          <w:tcPr>
            <w:tcW w:w="1196" w:type="dxa"/>
            <w:tcBorders>
              <w:top w:val="single" w:sz="2" w:space="0" w:color="000000"/>
              <w:left w:val="single" w:sz="2" w:space="0" w:color="000000"/>
              <w:bottom w:val="single" w:sz="2" w:space="0" w:color="000000"/>
              <w:right w:val="single" w:sz="2" w:space="0" w:color="000000"/>
            </w:tcBorders>
            <w:hideMark/>
          </w:tcPr>
          <w:p w14:paraId="0DDD7B68" w14:textId="77777777" w:rsidR="00433EC1" w:rsidRPr="002359F2" w:rsidRDefault="00433EC1" w:rsidP="006176F0">
            <w:pPr>
              <w:widowControl w:val="0"/>
              <w:autoSpaceDE w:val="0"/>
              <w:autoSpaceDN w:val="0"/>
              <w:jc w:val="center"/>
            </w:pPr>
            <w:r w:rsidRPr="002359F2">
              <w:t>535992</w:t>
            </w:r>
          </w:p>
        </w:tc>
        <w:tc>
          <w:tcPr>
            <w:tcW w:w="2038" w:type="dxa"/>
            <w:tcBorders>
              <w:top w:val="single" w:sz="2" w:space="0" w:color="000000"/>
              <w:left w:val="single" w:sz="2" w:space="0" w:color="000000"/>
              <w:bottom w:val="single" w:sz="2" w:space="0" w:color="000000"/>
              <w:right w:val="single" w:sz="2" w:space="0" w:color="000000"/>
            </w:tcBorders>
            <w:hideMark/>
          </w:tcPr>
          <w:p w14:paraId="04D3EC46" w14:textId="77777777" w:rsidR="00433EC1" w:rsidRPr="002359F2" w:rsidRDefault="00433EC1" w:rsidP="006176F0">
            <w:pPr>
              <w:widowControl w:val="0"/>
              <w:autoSpaceDE w:val="0"/>
              <w:autoSpaceDN w:val="0"/>
              <w:jc w:val="center"/>
            </w:pPr>
            <w:r w:rsidRPr="002359F2">
              <w:t>27224</w:t>
            </w:r>
          </w:p>
        </w:tc>
        <w:tc>
          <w:tcPr>
            <w:tcW w:w="1701" w:type="dxa"/>
            <w:tcBorders>
              <w:top w:val="single" w:sz="2" w:space="0" w:color="000000"/>
              <w:left w:val="single" w:sz="2" w:space="0" w:color="000000"/>
              <w:bottom w:val="single" w:sz="2" w:space="0" w:color="000000"/>
              <w:right w:val="single" w:sz="2" w:space="0" w:color="000000"/>
            </w:tcBorders>
            <w:hideMark/>
          </w:tcPr>
          <w:p w14:paraId="511BE257" w14:textId="77777777" w:rsidR="00433EC1" w:rsidRPr="002359F2" w:rsidRDefault="00433EC1" w:rsidP="006176F0">
            <w:pPr>
              <w:widowControl w:val="0"/>
              <w:autoSpaceDE w:val="0"/>
              <w:autoSpaceDN w:val="0"/>
              <w:jc w:val="center"/>
            </w:pPr>
            <w:r w:rsidRPr="002359F2">
              <w:t>1.536</w:t>
            </w:r>
          </w:p>
        </w:tc>
        <w:tc>
          <w:tcPr>
            <w:tcW w:w="3118" w:type="dxa"/>
            <w:tcBorders>
              <w:top w:val="single" w:sz="2" w:space="0" w:color="000000"/>
              <w:left w:val="single" w:sz="2" w:space="0" w:color="000000"/>
              <w:bottom w:val="single" w:sz="2" w:space="0" w:color="000000"/>
              <w:right w:val="single" w:sz="2" w:space="0" w:color="000000"/>
            </w:tcBorders>
          </w:tcPr>
          <w:p w14:paraId="35C70430" w14:textId="77777777" w:rsidR="00433EC1" w:rsidRPr="0089232A" w:rsidRDefault="00433EC1" w:rsidP="006176F0">
            <w:pPr>
              <w:widowControl w:val="0"/>
              <w:autoSpaceDE w:val="0"/>
              <w:autoSpaceDN w:val="0"/>
              <w:jc w:val="center"/>
              <w:rPr>
                <w:lang w:val="kk-KZ"/>
              </w:rPr>
            </w:pPr>
            <w:r w:rsidRPr="0089232A">
              <w:rPr>
                <w:lang w:val="kk-KZ"/>
              </w:rPr>
              <w:t>Ментон оксиді</w:t>
            </w:r>
          </w:p>
        </w:tc>
      </w:tr>
      <w:tr w:rsidR="00433EC1" w:rsidRPr="002359F2" w14:paraId="215602CC"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hideMark/>
          </w:tcPr>
          <w:p w14:paraId="0EFDEF8B" w14:textId="77777777" w:rsidR="00433EC1" w:rsidRPr="002359F2" w:rsidRDefault="00433EC1" w:rsidP="006176F0">
            <w:pPr>
              <w:widowControl w:val="0"/>
              <w:autoSpaceDE w:val="0"/>
              <w:autoSpaceDN w:val="0"/>
              <w:jc w:val="center"/>
            </w:pPr>
            <w:r w:rsidRPr="002359F2">
              <w:t>18</w:t>
            </w:r>
          </w:p>
        </w:tc>
        <w:tc>
          <w:tcPr>
            <w:tcW w:w="996" w:type="dxa"/>
            <w:tcBorders>
              <w:top w:val="single" w:sz="2" w:space="0" w:color="000000"/>
              <w:left w:val="single" w:sz="2" w:space="0" w:color="000000"/>
              <w:bottom w:val="single" w:sz="2" w:space="0" w:color="000000"/>
              <w:right w:val="single" w:sz="2" w:space="0" w:color="000000"/>
            </w:tcBorders>
            <w:hideMark/>
          </w:tcPr>
          <w:p w14:paraId="3EDB7113" w14:textId="77777777" w:rsidR="00433EC1" w:rsidRPr="002359F2" w:rsidRDefault="00433EC1" w:rsidP="006176F0">
            <w:pPr>
              <w:widowControl w:val="0"/>
              <w:autoSpaceDE w:val="0"/>
              <w:autoSpaceDN w:val="0"/>
              <w:jc w:val="center"/>
            </w:pPr>
            <w:r w:rsidRPr="002359F2">
              <w:t>5.984</w:t>
            </w:r>
          </w:p>
        </w:tc>
        <w:tc>
          <w:tcPr>
            <w:tcW w:w="1196" w:type="dxa"/>
            <w:tcBorders>
              <w:top w:val="single" w:sz="2" w:space="0" w:color="000000"/>
              <w:left w:val="single" w:sz="2" w:space="0" w:color="000000"/>
              <w:bottom w:val="single" w:sz="2" w:space="0" w:color="000000"/>
              <w:right w:val="single" w:sz="2" w:space="0" w:color="000000"/>
            </w:tcBorders>
            <w:hideMark/>
          </w:tcPr>
          <w:p w14:paraId="038DCDFB" w14:textId="77777777" w:rsidR="00433EC1" w:rsidRPr="002359F2" w:rsidRDefault="00433EC1" w:rsidP="006176F0">
            <w:pPr>
              <w:widowControl w:val="0"/>
              <w:autoSpaceDE w:val="0"/>
              <w:autoSpaceDN w:val="0"/>
              <w:jc w:val="center"/>
            </w:pPr>
            <w:r w:rsidRPr="002359F2">
              <w:t>466808</w:t>
            </w:r>
          </w:p>
        </w:tc>
        <w:tc>
          <w:tcPr>
            <w:tcW w:w="2038" w:type="dxa"/>
            <w:tcBorders>
              <w:top w:val="single" w:sz="2" w:space="0" w:color="000000"/>
              <w:left w:val="single" w:sz="2" w:space="0" w:color="000000"/>
              <w:bottom w:val="single" w:sz="2" w:space="0" w:color="000000"/>
              <w:right w:val="single" w:sz="2" w:space="0" w:color="000000"/>
            </w:tcBorders>
            <w:hideMark/>
          </w:tcPr>
          <w:p w14:paraId="7223D51F" w14:textId="77777777" w:rsidR="00433EC1" w:rsidRPr="002359F2" w:rsidRDefault="00433EC1" w:rsidP="006176F0">
            <w:pPr>
              <w:widowControl w:val="0"/>
              <w:autoSpaceDE w:val="0"/>
              <w:autoSpaceDN w:val="0"/>
              <w:jc w:val="center"/>
            </w:pPr>
            <w:r w:rsidRPr="002359F2">
              <w:t>29376</w:t>
            </w:r>
          </w:p>
        </w:tc>
        <w:tc>
          <w:tcPr>
            <w:tcW w:w="1701" w:type="dxa"/>
            <w:tcBorders>
              <w:top w:val="single" w:sz="2" w:space="0" w:color="000000"/>
              <w:left w:val="single" w:sz="2" w:space="0" w:color="000000"/>
              <w:bottom w:val="single" w:sz="2" w:space="0" w:color="000000"/>
              <w:right w:val="single" w:sz="2" w:space="0" w:color="000000"/>
            </w:tcBorders>
            <w:hideMark/>
          </w:tcPr>
          <w:p w14:paraId="63B3F647" w14:textId="77777777" w:rsidR="00433EC1" w:rsidRPr="002359F2" w:rsidRDefault="00433EC1" w:rsidP="006176F0">
            <w:pPr>
              <w:widowControl w:val="0"/>
              <w:autoSpaceDE w:val="0"/>
              <w:autoSpaceDN w:val="0"/>
              <w:jc w:val="center"/>
            </w:pPr>
            <w:r w:rsidRPr="002359F2">
              <w:t>1.338</w:t>
            </w:r>
          </w:p>
        </w:tc>
        <w:tc>
          <w:tcPr>
            <w:tcW w:w="3118" w:type="dxa"/>
            <w:tcBorders>
              <w:top w:val="single" w:sz="2" w:space="0" w:color="000000"/>
              <w:left w:val="single" w:sz="2" w:space="0" w:color="000000"/>
              <w:bottom w:val="single" w:sz="2" w:space="0" w:color="000000"/>
              <w:right w:val="single" w:sz="2" w:space="0" w:color="000000"/>
            </w:tcBorders>
          </w:tcPr>
          <w:p w14:paraId="09FBF0EA" w14:textId="77777777" w:rsidR="00433EC1" w:rsidRPr="0089232A" w:rsidRDefault="00433EC1" w:rsidP="006176F0">
            <w:pPr>
              <w:widowControl w:val="0"/>
              <w:autoSpaceDE w:val="0"/>
              <w:autoSpaceDN w:val="0"/>
              <w:jc w:val="center"/>
              <w:rPr>
                <w:lang w:val="kk-KZ"/>
              </w:rPr>
            </w:pPr>
            <w:r w:rsidRPr="0089232A">
              <w:rPr>
                <w:lang w:val="kk-KZ"/>
              </w:rPr>
              <w:t>Ментол ацетаты</w:t>
            </w:r>
          </w:p>
        </w:tc>
      </w:tr>
      <w:tr w:rsidR="00433EC1" w:rsidRPr="002359F2" w14:paraId="372183E4"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7BB61204" w14:textId="77777777" w:rsidR="00433EC1" w:rsidRPr="002359F2" w:rsidRDefault="00433EC1" w:rsidP="006176F0">
            <w:pPr>
              <w:widowControl w:val="0"/>
              <w:autoSpaceDE w:val="0"/>
              <w:autoSpaceDN w:val="0"/>
              <w:jc w:val="center"/>
            </w:pPr>
            <w:r w:rsidRPr="002359F2">
              <w:t>19</w:t>
            </w:r>
          </w:p>
        </w:tc>
        <w:tc>
          <w:tcPr>
            <w:tcW w:w="996" w:type="dxa"/>
            <w:tcBorders>
              <w:top w:val="single" w:sz="2" w:space="0" w:color="000000"/>
              <w:left w:val="single" w:sz="2" w:space="0" w:color="000000"/>
              <w:bottom w:val="single" w:sz="2" w:space="0" w:color="000000"/>
              <w:right w:val="single" w:sz="2" w:space="0" w:color="000000"/>
            </w:tcBorders>
          </w:tcPr>
          <w:p w14:paraId="12DE0F5A" w14:textId="77777777" w:rsidR="00433EC1" w:rsidRPr="002359F2" w:rsidRDefault="00433EC1" w:rsidP="006176F0">
            <w:pPr>
              <w:widowControl w:val="0"/>
              <w:autoSpaceDE w:val="0"/>
              <w:autoSpaceDN w:val="0"/>
              <w:jc w:val="center"/>
            </w:pPr>
            <w:r w:rsidRPr="002359F2">
              <w:t>6.272</w:t>
            </w:r>
          </w:p>
        </w:tc>
        <w:tc>
          <w:tcPr>
            <w:tcW w:w="1196" w:type="dxa"/>
            <w:tcBorders>
              <w:top w:val="single" w:sz="2" w:space="0" w:color="000000"/>
              <w:left w:val="single" w:sz="2" w:space="0" w:color="000000"/>
              <w:bottom w:val="single" w:sz="2" w:space="0" w:color="000000"/>
              <w:right w:val="single" w:sz="2" w:space="0" w:color="000000"/>
            </w:tcBorders>
          </w:tcPr>
          <w:p w14:paraId="6BFFB8BF" w14:textId="77777777" w:rsidR="00433EC1" w:rsidRPr="002359F2" w:rsidRDefault="00433EC1" w:rsidP="006176F0">
            <w:pPr>
              <w:widowControl w:val="0"/>
              <w:autoSpaceDE w:val="0"/>
              <w:autoSpaceDN w:val="0"/>
              <w:jc w:val="center"/>
            </w:pPr>
            <w:r w:rsidRPr="002359F2">
              <w:t>137929</w:t>
            </w:r>
          </w:p>
        </w:tc>
        <w:tc>
          <w:tcPr>
            <w:tcW w:w="2038" w:type="dxa"/>
            <w:tcBorders>
              <w:top w:val="single" w:sz="2" w:space="0" w:color="000000"/>
              <w:left w:val="single" w:sz="2" w:space="0" w:color="000000"/>
              <w:bottom w:val="single" w:sz="2" w:space="0" w:color="000000"/>
              <w:right w:val="single" w:sz="2" w:space="0" w:color="000000"/>
            </w:tcBorders>
          </w:tcPr>
          <w:p w14:paraId="4C5F7B69" w14:textId="77777777" w:rsidR="00433EC1" w:rsidRPr="002359F2" w:rsidRDefault="00433EC1" w:rsidP="006176F0">
            <w:pPr>
              <w:widowControl w:val="0"/>
              <w:autoSpaceDE w:val="0"/>
              <w:autoSpaceDN w:val="0"/>
              <w:jc w:val="center"/>
            </w:pPr>
            <w:r w:rsidRPr="002359F2">
              <w:t>13952</w:t>
            </w:r>
          </w:p>
        </w:tc>
        <w:tc>
          <w:tcPr>
            <w:tcW w:w="1701" w:type="dxa"/>
            <w:tcBorders>
              <w:top w:val="single" w:sz="2" w:space="0" w:color="000000"/>
              <w:left w:val="single" w:sz="2" w:space="0" w:color="000000"/>
              <w:bottom w:val="single" w:sz="2" w:space="0" w:color="000000"/>
              <w:right w:val="single" w:sz="2" w:space="0" w:color="000000"/>
            </w:tcBorders>
          </w:tcPr>
          <w:p w14:paraId="060E46F0" w14:textId="77777777" w:rsidR="00433EC1" w:rsidRPr="002359F2" w:rsidRDefault="00433EC1" w:rsidP="006176F0">
            <w:pPr>
              <w:widowControl w:val="0"/>
              <w:autoSpaceDE w:val="0"/>
              <w:autoSpaceDN w:val="0"/>
              <w:jc w:val="center"/>
            </w:pPr>
            <w:r w:rsidRPr="002359F2">
              <w:t>0.395</w:t>
            </w:r>
          </w:p>
        </w:tc>
        <w:tc>
          <w:tcPr>
            <w:tcW w:w="3118" w:type="dxa"/>
            <w:tcBorders>
              <w:top w:val="single" w:sz="2" w:space="0" w:color="000000"/>
              <w:left w:val="single" w:sz="2" w:space="0" w:color="000000"/>
              <w:bottom w:val="single" w:sz="2" w:space="0" w:color="000000"/>
              <w:right w:val="single" w:sz="2" w:space="0" w:color="000000"/>
            </w:tcBorders>
          </w:tcPr>
          <w:p w14:paraId="6CC405DB" w14:textId="77777777" w:rsidR="00433EC1" w:rsidRPr="002359F2" w:rsidRDefault="00433EC1" w:rsidP="006176F0">
            <w:pPr>
              <w:widowControl w:val="0"/>
              <w:autoSpaceDE w:val="0"/>
              <w:autoSpaceDN w:val="0"/>
              <w:jc w:val="center"/>
            </w:pPr>
            <w:r w:rsidRPr="002359F2">
              <w:t>3-Октен (Z)</w:t>
            </w:r>
          </w:p>
        </w:tc>
      </w:tr>
      <w:tr w:rsidR="00433EC1" w:rsidRPr="002359F2" w14:paraId="0B47283E"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1BCD99DF" w14:textId="77777777" w:rsidR="00433EC1" w:rsidRPr="002359F2" w:rsidRDefault="00433EC1" w:rsidP="006176F0">
            <w:pPr>
              <w:widowControl w:val="0"/>
              <w:autoSpaceDE w:val="0"/>
              <w:autoSpaceDN w:val="0"/>
              <w:jc w:val="center"/>
            </w:pPr>
            <w:r w:rsidRPr="002359F2">
              <w:t>20</w:t>
            </w:r>
          </w:p>
        </w:tc>
        <w:tc>
          <w:tcPr>
            <w:tcW w:w="996" w:type="dxa"/>
            <w:tcBorders>
              <w:top w:val="single" w:sz="2" w:space="0" w:color="000000"/>
              <w:left w:val="single" w:sz="2" w:space="0" w:color="000000"/>
              <w:bottom w:val="single" w:sz="2" w:space="0" w:color="000000"/>
              <w:right w:val="single" w:sz="2" w:space="0" w:color="000000"/>
            </w:tcBorders>
          </w:tcPr>
          <w:p w14:paraId="3994C3E6" w14:textId="77777777" w:rsidR="00433EC1" w:rsidRPr="002359F2" w:rsidRDefault="00433EC1" w:rsidP="006176F0">
            <w:pPr>
              <w:widowControl w:val="0"/>
              <w:autoSpaceDE w:val="0"/>
              <w:autoSpaceDN w:val="0"/>
              <w:jc w:val="center"/>
            </w:pPr>
            <w:r w:rsidRPr="002359F2">
              <w:t>6.609</w:t>
            </w:r>
          </w:p>
        </w:tc>
        <w:tc>
          <w:tcPr>
            <w:tcW w:w="1196" w:type="dxa"/>
            <w:tcBorders>
              <w:top w:val="single" w:sz="2" w:space="0" w:color="000000"/>
              <w:left w:val="single" w:sz="2" w:space="0" w:color="000000"/>
              <w:bottom w:val="single" w:sz="2" w:space="0" w:color="000000"/>
              <w:right w:val="single" w:sz="2" w:space="0" w:color="000000"/>
            </w:tcBorders>
          </w:tcPr>
          <w:p w14:paraId="1B2C17C3" w14:textId="77777777" w:rsidR="00433EC1" w:rsidRPr="002359F2" w:rsidRDefault="00433EC1" w:rsidP="006176F0">
            <w:pPr>
              <w:widowControl w:val="0"/>
              <w:autoSpaceDE w:val="0"/>
              <w:autoSpaceDN w:val="0"/>
              <w:jc w:val="center"/>
            </w:pPr>
            <w:r w:rsidRPr="002359F2">
              <w:t>779569</w:t>
            </w:r>
          </w:p>
        </w:tc>
        <w:tc>
          <w:tcPr>
            <w:tcW w:w="2038" w:type="dxa"/>
            <w:tcBorders>
              <w:top w:val="single" w:sz="2" w:space="0" w:color="000000"/>
              <w:left w:val="single" w:sz="2" w:space="0" w:color="000000"/>
              <w:bottom w:val="single" w:sz="2" w:space="0" w:color="000000"/>
              <w:right w:val="single" w:sz="2" w:space="0" w:color="000000"/>
            </w:tcBorders>
          </w:tcPr>
          <w:p w14:paraId="05985914" w14:textId="77777777" w:rsidR="00433EC1" w:rsidRPr="002359F2" w:rsidRDefault="00433EC1" w:rsidP="006176F0">
            <w:pPr>
              <w:widowControl w:val="0"/>
              <w:autoSpaceDE w:val="0"/>
              <w:autoSpaceDN w:val="0"/>
              <w:jc w:val="center"/>
            </w:pPr>
            <w:r w:rsidRPr="002359F2">
              <w:t>83731</w:t>
            </w:r>
          </w:p>
        </w:tc>
        <w:tc>
          <w:tcPr>
            <w:tcW w:w="1701" w:type="dxa"/>
            <w:tcBorders>
              <w:top w:val="single" w:sz="2" w:space="0" w:color="000000"/>
              <w:left w:val="single" w:sz="2" w:space="0" w:color="000000"/>
              <w:bottom w:val="single" w:sz="2" w:space="0" w:color="000000"/>
              <w:right w:val="single" w:sz="2" w:space="0" w:color="000000"/>
            </w:tcBorders>
          </w:tcPr>
          <w:p w14:paraId="409E0173" w14:textId="77777777" w:rsidR="00433EC1" w:rsidRPr="002359F2" w:rsidRDefault="00433EC1" w:rsidP="006176F0">
            <w:pPr>
              <w:widowControl w:val="0"/>
              <w:autoSpaceDE w:val="0"/>
              <w:autoSpaceDN w:val="0"/>
              <w:jc w:val="center"/>
            </w:pPr>
            <w:r w:rsidRPr="002359F2">
              <w:t>2.234</w:t>
            </w:r>
          </w:p>
        </w:tc>
        <w:tc>
          <w:tcPr>
            <w:tcW w:w="3118" w:type="dxa"/>
            <w:tcBorders>
              <w:top w:val="single" w:sz="2" w:space="0" w:color="000000"/>
              <w:left w:val="single" w:sz="2" w:space="0" w:color="000000"/>
              <w:bottom w:val="single" w:sz="2" w:space="0" w:color="000000"/>
              <w:right w:val="single" w:sz="2" w:space="0" w:color="000000"/>
            </w:tcBorders>
          </w:tcPr>
          <w:p w14:paraId="08AA6090" w14:textId="77777777" w:rsidR="00433EC1" w:rsidRPr="0089232A" w:rsidRDefault="00433EC1" w:rsidP="006176F0">
            <w:pPr>
              <w:widowControl w:val="0"/>
              <w:autoSpaceDE w:val="0"/>
              <w:autoSpaceDN w:val="0"/>
              <w:jc w:val="center"/>
              <w:rPr>
                <w:lang w:val="kk-KZ"/>
              </w:rPr>
            </w:pPr>
            <w:r w:rsidRPr="0089232A">
              <w:rPr>
                <w:lang w:val="kk-KZ"/>
              </w:rPr>
              <w:t>Ментол эфирі</w:t>
            </w:r>
          </w:p>
        </w:tc>
      </w:tr>
      <w:tr w:rsidR="00433EC1" w:rsidRPr="002359F2" w14:paraId="2BB51E47"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43DF8147" w14:textId="77777777" w:rsidR="00433EC1" w:rsidRPr="002359F2" w:rsidRDefault="00433EC1" w:rsidP="006176F0">
            <w:pPr>
              <w:widowControl w:val="0"/>
              <w:autoSpaceDE w:val="0"/>
              <w:autoSpaceDN w:val="0"/>
              <w:jc w:val="center"/>
            </w:pPr>
            <w:r w:rsidRPr="002359F2">
              <w:t>21</w:t>
            </w:r>
          </w:p>
        </w:tc>
        <w:tc>
          <w:tcPr>
            <w:tcW w:w="996" w:type="dxa"/>
            <w:tcBorders>
              <w:top w:val="single" w:sz="2" w:space="0" w:color="000000"/>
              <w:left w:val="single" w:sz="2" w:space="0" w:color="000000"/>
              <w:bottom w:val="single" w:sz="2" w:space="0" w:color="000000"/>
              <w:right w:val="single" w:sz="2" w:space="0" w:color="000000"/>
            </w:tcBorders>
          </w:tcPr>
          <w:p w14:paraId="706F67D1" w14:textId="77777777" w:rsidR="00433EC1" w:rsidRPr="002359F2" w:rsidRDefault="00433EC1" w:rsidP="006176F0">
            <w:pPr>
              <w:widowControl w:val="0"/>
              <w:autoSpaceDE w:val="0"/>
              <w:autoSpaceDN w:val="0"/>
              <w:jc w:val="center"/>
            </w:pPr>
            <w:r w:rsidRPr="002359F2">
              <w:t>6.923</w:t>
            </w:r>
          </w:p>
        </w:tc>
        <w:tc>
          <w:tcPr>
            <w:tcW w:w="1196" w:type="dxa"/>
            <w:tcBorders>
              <w:top w:val="single" w:sz="2" w:space="0" w:color="000000"/>
              <w:left w:val="single" w:sz="2" w:space="0" w:color="000000"/>
              <w:bottom w:val="single" w:sz="2" w:space="0" w:color="000000"/>
              <w:right w:val="single" w:sz="2" w:space="0" w:color="000000"/>
            </w:tcBorders>
          </w:tcPr>
          <w:p w14:paraId="7CEEB3C2" w14:textId="77777777" w:rsidR="00433EC1" w:rsidRPr="002359F2" w:rsidRDefault="00433EC1" w:rsidP="006176F0">
            <w:pPr>
              <w:widowControl w:val="0"/>
              <w:autoSpaceDE w:val="0"/>
              <w:autoSpaceDN w:val="0"/>
              <w:jc w:val="center"/>
            </w:pPr>
            <w:r w:rsidRPr="002359F2">
              <w:t>1009355</w:t>
            </w:r>
          </w:p>
        </w:tc>
        <w:tc>
          <w:tcPr>
            <w:tcW w:w="2038" w:type="dxa"/>
            <w:tcBorders>
              <w:top w:val="single" w:sz="2" w:space="0" w:color="000000"/>
              <w:left w:val="single" w:sz="2" w:space="0" w:color="000000"/>
              <w:bottom w:val="single" w:sz="2" w:space="0" w:color="000000"/>
              <w:right w:val="single" w:sz="2" w:space="0" w:color="000000"/>
            </w:tcBorders>
          </w:tcPr>
          <w:p w14:paraId="6C731CD3" w14:textId="77777777" w:rsidR="00433EC1" w:rsidRPr="002359F2" w:rsidRDefault="00433EC1" w:rsidP="006176F0">
            <w:pPr>
              <w:widowControl w:val="0"/>
              <w:autoSpaceDE w:val="0"/>
              <w:autoSpaceDN w:val="0"/>
              <w:jc w:val="center"/>
            </w:pPr>
            <w:r w:rsidRPr="002359F2">
              <w:t>99170</w:t>
            </w:r>
          </w:p>
        </w:tc>
        <w:tc>
          <w:tcPr>
            <w:tcW w:w="1701" w:type="dxa"/>
            <w:tcBorders>
              <w:top w:val="single" w:sz="2" w:space="0" w:color="000000"/>
              <w:left w:val="single" w:sz="2" w:space="0" w:color="000000"/>
              <w:bottom w:val="single" w:sz="2" w:space="0" w:color="000000"/>
              <w:right w:val="single" w:sz="2" w:space="0" w:color="000000"/>
            </w:tcBorders>
          </w:tcPr>
          <w:p w14:paraId="1725B487" w14:textId="77777777" w:rsidR="00433EC1" w:rsidRPr="002359F2" w:rsidRDefault="00433EC1" w:rsidP="006176F0">
            <w:pPr>
              <w:widowControl w:val="0"/>
              <w:autoSpaceDE w:val="0"/>
              <w:autoSpaceDN w:val="0"/>
              <w:jc w:val="center"/>
            </w:pPr>
            <w:r w:rsidRPr="002359F2">
              <w:t>2.893</w:t>
            </w:r>
          </w:p>
        </w:tc>
        <w:tc>
          <w:tcPr>
            <w:tcW w:w="3118" w:type="dxa"/>
            <w:tcBorders>
              <w:top w:val="single" w:sz="2" w:space="0" w:color="000000"/>
              <w:left w:val="single" w:sz="2" w:space="0" w:color="000000"/>
              <w:bottom w:val="single" w:sz="2" w:space="0" w:color="000000"/>
              <w:right w:val="single" w:sz="2" w:space="0" w:color="000000"/>
            </w:tcBorders>
          </w:tcPr>
          <w:p w14:paraId="1C8B6BD9" w14:textId="77777777" w:rsidR="00433EC1" w:rsidRPr="002359F2" w:rsidRDefault="00433EC1" w:rsidP="006176F0">
            <w:pPr>
              <w:widowControl w:val="0"/>
              <w:autoSpaceDE w:val="0"/>
              <w:autoSpaceDN w:val="0"/>
              <w:jc w:val="center"/>
            </w:pPr>
            <w:r w:rsidRPr="002359F2">
              <w:t>Терпинен-4-ол</w:t>
            </w:r>
          </w:p>
        </w:tc>
      </w:tr>
      <w:tr w:rsidR="00433EC1" w:rsidRPr="002359F2" w14:paraId="652E49BC"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5E575758" w14:textId="77777777" w:rsidR="00433EC1" w:rsidRPr="002359F2" w:rsidRDefault="00433EC1" w:rsidP="006176F0">
            <w:pPr>
              <w:widowControl w:val="0"/>
              <w:autoSpaceDE w:val="0"/>
              <w:autoSpaceDN w:val="0"/>
              <w:jc w:val="center"/>
            </w:pPr>
            <w:r w:rsidRPr="002359F2">
              <w:t>22</w:t>
            </w:r>
          </w:p>
        </w:tc>
        <w:tc>
          <w:tcPr>
            <w:tcW w:w="996" w:type="dxa"/>
            <w:tcBorders>
              <w:top w:val="single" w:sz="2" w:space="0" w:color="000000"/>
              <w:left w:val="single" w:sz="2" w:space="0" w:color="000000"/>
              <w:bottom w:val="single" w:sz="2" w:space="0" w:color="000000"/>
              <w:right w:val="single" w:sz="2" w:space="0" w:color="000000"/>
            </w:tcBorders>
          </w:tcPr>
          <w:p w14:paraId="57BEA4BB" w14:textId="77777777" w:rsidR="00433EC1" w:rsidRPr="002359F2" w:rsidRDefault="00433EC1" w:rsidP="006176F0">
            <w:pPr>
              <w:widowControl w:val="0"/>
              <w:autoSpaceDE w:val="0"/>
              <w:autoSpaceDN w:val="0"/>
              <w:jc w:val="center"/>
            </w:pPr>
            <w:r w:rsidRPr="002359F2">
              <w:t>7.616</w:t>
            </w:r>
          </w:p>
        </w:tc>
        <w:tc>
          <w:tcPr>
            <w:tcW w:w="1196" w:type="dxa"/>
            <w:tcBorders>
              <w:top w:val="single" w:sz="2" w:space="0" w:color="000000"/>
              <w:left w:val="single" w:sz="2" w:space="0" w:color="000000"/>
              <w:bottom w:val="single" w:sz="2" w:space="0" w:color="000000"/>
              <w:right w:val="single" w:sz="2" w:space="0" w:color="000000"/>
            </w:tcBorders>
          </w:tcPr>
          <w:p w14:paraId="47C28B00" w14:textId="77777777" w:rsidR="00433EC1" w:rsidRPr="002359F2" w:rsidRDefault="00433EC1" w:rsidP="006176F0">
            <w:pPr>
              <w:widowControl w:val="0"/>
              <w:autoSpaceDE w:val="0"/>
              <w:autoSpaceDN w:val="0"/>
              <w:jc w:val="center"/>
            </w:pPr>
            <w:r w:rsidRPr="002359F2">
              <w:t>39889</w:t>
            </w:r>
          </w:p>
        </w:tc>
        <w:tc>
          <w:tcPr>
            <w:tcW w:w="2038" w:type="dxa"/>
            <w:tcBorders>
              <w:top w:val="single" w:sz="2" w:space="0" w:color="000000"/>
              <w:left w:val="single" w:sz="2" w:space="0" w:color="000000"/>
              <w:bottom w:val="single" w:sz="2" w:space="0" w:color="000000"/>
              <w:right w:val="single" w:sz="2" w:space="0" w:color="000000"/>
            </w:tcBorders>
          </w:tcPr>
          <w:p w14:paraId="0D5B5C84" w14:textId="77777777" w:rsidR="00433EC1" w:rsidRPr="002359F2" w:rsidRDefault="00433EC1" w:rsidP="006176F0">
            <w:pPr>
              <w:widowControl w:val="0"/>
              <w:autoSpaceDE w:val="0"/>
              <w:autoSpaceDN w:val="0"/>
              <w:jc w:val="center"/>
            </w:pPr>
            <w:r w:rsidRPr="002359F2">
              <w:t>5054</w:t>
            </w:r>
          </w:p>
        </w:tc>
        <w:tc>
          <w:tcPr>
            <w:tcW w:w="1701" w:type="dxa"/>
            <w:tcBorders>
              <w:top w:val="single" w:sz="2" w:space="0" w:color="000000"/>
              <w:left w:val="single" w:sz="2" w:space="0" w:color="000000"/>
              <w:bottom w:val="single" w:sz="2" w:space="0" w:color="000000"/>
              <w:right w:val="single" w:sz="2" w:space="0" w:color="000000"/>
            </w:tcBorders>
          </w:tcPr>
          <w:p w14:paraId="04F8DB72" w14:textId="77777777" w:rsidR="00433EC1" w:rsidRPr="002359F2" w:rsidRDefault="00433EC1" w:rsidP="006176F0">
            <w:pPr>
              <w:widowControl w:val="0"/>
              <w:autoSpaceDE w:val="0"/>
              <w:autoSpaceDN w:val="0"/>
              <w:jc w:val="center"/>
            </w:pPr>
            <w:r w:rsidRPr="002359F2">
              <w:t>0.114</w:t>
            </w:r>
          </w:p>
        </w:tc>
        <w:tc>
          <w:tcPr>
            <w:tcW w:w="3118" w:type="dxa"/>
            <w:tcBorders>
              <w:top w:val="single" w:sz="2" w:space="0" w:color="000000"/>
              <w:left w:val="single" w:sz="2" w:space="0" w:color="000000"/>
              <w:bottom w:val="single" w:sz="2" w:space="0" w:color="000000"/>
              <w:right w:val="single" w:sz="2" w:space="0" w:color="000000"/>
            </w:tcBorders>
          </w:tcPr>
          <w:p w14:paraId="5A074D53" w14:textId="77777777" w:rsidR="00433EC1" w:rsidRPr="002359F2" w:rsidRDefault="00433EC1" w:rsidP="006176F0">
            <w:pPr>
              <w:widowControl w:val="0"/>
              <w:autoSpaceDE w:val="0"/>
              <w:autoSpaceDN w:val="0"/>
              <w:jc w:val="center"/>
            </w:pPr>
            <w:r w:rsidRPr="002359F2">
              <w:t>р-Тимол</w:t>
            </w:r>
          </w:p>
        </w:tc>
      </w:tr>
      <w:tr w:rsidR="00433EC1" w:rsidRPr="002359F2" w14:paraId="7DEAD964"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3BCF904E" w14:textId="77777777" w:rsidR="00433EC1" w:rsidRPr="002359F2" w:rsidRDefault="00433EC1" w:rsidP="006176F0">
            <w:pPr>
              <w:widowControl w:val="0"/>
              <w:autoSpaceDE w:val="0"/>
              <w:autoSpaceDN w:val="0"/>
              <w:jc w:val="center"/>
            </w:pPr>
            <w:r w:rsidRPr="002359F2">
              <w:t>23</w:t>
            </w:r>
          </w:p>
        </w:tc>
        <w:tc>
          <w:tcPr>
            <w:tcW w:w="996" w:type="dxa"/>
            <w:tcBorders>
              <w:top w:val="single" w:sz="2" w:space="0" w:color="000000"/>
              <w:left w:val="single" w:sz="2" w:space="0" w:color="000000"/>
              <w:bottom w:val="single" w:sz="2" w:space="0" w:color="000000"/>
              <w:right w:val="single" w:sz="2" w:space="0" w:color="000000"/>
            </w:tcBorders>
          </w:tcPr>
          <w:p w14:paraId="24DFE677" w14:textId="77777777" w:rsidR="00433EC1" w:rsidRPr="002359F2" w:rsidRDefault="00433EC1" w:rsidP="006176F0">
            <w:pPr>
              <w:widowControl w:val="0"/>
              <w:autoSpaceDE w:val="0"/>
              <w:autoSpaceDN w:val="0"/>
              <w:jc w:val="center"/>
            </w:pPr>
            <w:r w:rsidRPr="002359F2">
              <w:t>7.755</w:t>
            </w:r>
          </w:p>
        </w:tc>
        <w:tc>
          <w:tcPr>
            <w:tcW w:w="1196" w:type="dxa"/>
            <w:tcBorders>
              <w:top w:val="single" w:sz="2" w:space="0" w:color="000000"/>
              <w:left w:val="single" w:sz="2" w:space="0" w:color="000000"/>
              <w:bottom w:val="single" w:sz="2" w:space="0" w:color="000000"/>
              <w:right w:val="single" w:sz="2" w:space="0" w:color="000000"/>
            </w:tcBorders>
          </w:tcPr>
          <w:p w14:paraId="3C992CD0" w14:textId="77777777" w:rsidR="00433EC1" w:rsidRPr="002359F2" w:rsidRDefault="00433EC1" w:rsidP="006176F0">
            <w:pPr>
              <w:widowControl w:val="0"/>
              <w:autoSpaceDE w:val="0"/>
              <w:autoSpaceDN w:val="0"/>
              <w:jc w:val="center"/>
            </w:pPr>
            <w:r w:rsidRPr="002359F2">
              <w:t>109649</w:t>
            </w:r>
          </w:p>
        </w:tc>
        <w:tc>
          <w:tcPr>
            <w:tcW w:w="2038" w:type="dxa"/>
            <w:tcBorders>
              <w:top w:val="single" w:sz="2" w:space="0" w:color="000000"/>
              <w:left w:val="single" w:sz="2" w:space="0" w:color="000000"/>
              <w:bottom w:val="single" w:sz="2" w:space="0" w:color="000000"/>
              <w:right w:val="single" w:sz="2" w:space="0" w:color="000000"/>
            </w:tcBorders>
          </w:tcPr>
          <w:p w14:paraId="5B58E946" w14:textId="77777777" w:rsidR="00433EC1" w:rsidRPr="002359F2" w:rsidRDefault="00433EC1" w:rsidP="006176F0">
            <w:pPr>
              <w:widowControl w:val="0"/>
              <w:autoSpaceDE w:val="0"/>
              <w:autoSpaceDN w:val="0"/>
              <w:jc w:val="center"/>
            </w:pPr>
            <w:r w:rsidRPr="002359F2">
              <w:t>6362</w:t>
            </w:r>
          </w:p>
        </w:tc>
        <w:tc>
          <w:tcPr>
            <w:tcW w:w="1701" w:type="dxa"/>
            <w:tcBorders>
              <w:top w:val="single" w:sz="2" w:space="0" w:color="000000"/>
              <w:left w:val="single" w:sz="2" w:space="0" w:color="000000"/>
              <w:bottom w:val="single" w:sz="2" w:space="0" w:color="000000"/>
              <w:right w:val="single" w:sz="2" w:space="0" w:color="000000"/>
            </w:tcBorders>
          </w:tcPr>
          <w:p w14:paraId="7CFA07BB" w14:textId="77777777" w:rsidR="00433EC1" w:rsidRPr="002359F2" w:rsidRDefault="00433EC1" w:rsidP="006176F0">
            <w:pPr>
              <w:widowControl w:val="0"/>
              <w:autoSpaceDE w:val="0"/>
              <w:autoSpaceDN w:val="0"/>
              <w:jc w:val="center"/>
            </w:pPr>
            <w:r w:rsidRPr="002359F2">
              <w:t>0.314</w:t>
            </w:r>
          </w:p>
        </w:tc>
        <w:tc>
          <w:tcPr>
            <w:tcW w:w="3118" w:type="dxa"/>
            <w:tcBorders>
              <w:top w:val="single" w:sz="2" w:space="0" w:color="000000"/>
              <w:left w:val="single" w:sz="2" w:space="0" w:color="000000"/>
              <w:bottom w:val="single" w:sz="2" w:space="0" w:color="000000"/>
              <w:right w:val="single" w:sz="2" w:space="0" w:color="000000"/>
            </w:tcBorders>
          </w:tcPr>
          <w:p w14:paraId="1F0780F4" w14:textId="77777777" w:rsidR="00433EC1" w:rsidRPr="002359F2" w:rsidRDefault="00433EC1" w:rsidP="006176F0">
            <w:pPr>
              <w:widowControl w:val="0"/>
              <w:autoSpaceDE w:val="0"/>
              <w:autoSpaceDN w:val="0"/>
              <w:jc w:val="center"/>
            </w:pPr>
            <w:r w:rsidRPr="002359F2">
              <w:t>Тимол</w:t>
            </w:r>
          </w:p>
        </w:tc>
      </w:tr>
      <w:tr w:rsidR="00433EC1" w:rsidRPr="002359F2" w14:paraId="431B5C07"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35A2DFD8" w14:textId="77777777" w:rsidR="00433EC1" w:rsidRPr="002359F2" w:rsidRDefault="00433EC1" w:rsidP="006176F0">
            <w:pPr>
              <w:widowControl w:val="0"/>
              <w:autoSpaceDE w:val="0"/>
              <w:autoSpaceDN w:val="0"/>
              <w:jc w:val="center"/>
            </w:pPr>
            <w:r w:rsidRPr="002359F2">
              <w:t>24</w:t>
            </w:r>
          </w:p>
        </w:tc>
        <w:tc>
          <w:tcPr>
            <w:tcW w:w="996" w:type="dxa"/>
            <w:tcBorders>
              <w:top w:val="single" w:sz="2" w:space="0" w:color="000000"/>
              <w:left w:val="single" w:sz="2" w:space="0" w:color="000000"/>
              <w:bottom w:val="single" w:sz="2" w:space="0" w:color="000000"/>
              <w:right w:val="single" w:sz="2" w:space="0" w:color="000000"/>
            </w:tcBorders>
          </w:tcPr>
          <w:p w14:paraId="44722760" w14:textId="77777777" w:rsidR="00433EC1" w:rsidRPr="002359F2" w:rsidRDefault="00433EC1" w:rsidP="006176F0">
            <w:pPr>
              <w:widowControl w:val="0"/>
              <w:autoSpaceDE w:val="0"/>
              <w:autoSpaceDN w:val="0"/>
              <w:jc w:val="center"/>
            </w:pPr>
            <w:r w:rsidRPr="002359F2">
              <w:t>8.120</w:t>
            </w:r>
          </w:p>
        </w:tc>
        <w:tc>
          <w:tcPr>
            <w:tcW w:w="1196" w:type="dxa"/>
            <w:tcBorders>
              <w:top w:val="single" w:sz="2" w:space="0" w:color="000000"/>
              <w:left w:val="single" w:sz="2" w:space="0" w:color="000000"/>
              <w:bottom w:val="single" w:sz="2" w:space="0" w:color="000000"/>
              <w:right w:val="single" w:sz="2" w:space="0" w:color="000000"/>
            </w:tcBorders>
          </w:tcPr>
          <w:p w14:paraId="6A5D79C5" w14:textId="77777777" w:rsidR="00433EC1" w:rsidRPr="002359F2" w:rsidRDefault="00433EC1" w:rsidP="006176F0">
            <w:pPr>
              <w:widowControl w:val="0"/>
              <w:autoSpaceDE w:val="0"/>
              <w:autoSpaceDN w:val="0"/>
              <w:jc w:val="center"/>
            </w:pPr>
            <w:r w:rsidRPr="002359F2">
              <w:t>58720</w:t>
            </w:r>
          </w:p>
        </w:tc>
        <w:tc>
          <w:tcPr>
            <w:tcW w:w="2038" w:type="dxa"/>
            <w:tcBorders>
              <w:top w:val="single" w:sz="2" w:space="0" w:color="000000"/>
              <w:left w:val="single" w:sz="2" w:space="0" w:color="000000"/>
              <w:bottom w:val="single" w:sz="2" w:space="0" w:color="000000"/>
              <w:right w:val="single" w:sz="2" w:space="0" w:color="000000"/>
            </w:tcBorders>
          </w:tcPr>
          <w:p w14:paraId="1F1569FD" w14:textId="77777777" w:rsidR="00433EC1" w:rsidRPr="002359F2" w:rsidRDefault="00433EC1" w:rsidP="006176F0">
            <w:pPr>
              <w:widowControl w:val="0"/>
              <w:autoSpaceDE w:val="0"/>
              <w:autoSpaceDN w:val="0"/>
              <w:jc w:val="center"/>
            </w:pPr>
            <w:r w:rsidRPr="002359F2">
              <w:t>4611</w:t>
            </w:r>
          </w:p>
        </w:tc>
        <w:tc>
          <w:tcPr>
            <w:tcW w:w="1701" w:type="dxa"/>
            <w:tcBorders>
              <w:top w:val="single" w:sz="2" w:space="0" w:color="000000"/>
              <w:left w:val="single" w:sz="2" w:space="0" w:color="000000"/>
              <w:bottom w:val="single" w:sz="2" w:space="0" w:color="000000"/>
              <w:right w:val="single" w:sz="2" w:space="0" w:color="000000"/>
            </w:tcBorders>
          </w:tcPr>
          <w:p w14:paraId="138FC636" w14:textId="77777777" w:rsidR="00433EC1" w:rsidRPr="002359F2" w:rsidRDefault="00433EC1" w:rsidP="006176F0">
            <w:pPr>
              <w:widowControl w:val="0"/>
              <w:autoSpaceDE w:val="0"/>
              <w:autoSpaceDN w:val="0"/>
              <w:jc w:val="center"/>
            </w:pPr>
            <w:r w:rsidRPr="002359F2">
              <w:t>0.168</w:t>
            </w:r>
          </w:p>
        </w:tc>
        <w:tc>
          <w:tcPr>
            <w:tcW w:w="3118" w:type="dxa"/>
            <w:tcBorders>
              <w:top w:val="single" w:sz="2" w:space="0" w:color="000000"/>
              <w:left w:val="single" w:sz="2" w:space="0" w:color="000000"/>
              <w:bottom w:val="single" w:sz="2" w:space="0" w:color="000000"/>
              <w:right w:val="single" w:sz="2" w:space="0" w:color="000000"/>
            </w:tcBorders>
          </w:tcPr>
          <w:p w14:paraId="0DB3BB0B" w14:textId="77777777" w:rsidR="00433EC1" w:rsidRPr="0089232A" w:rsidRDefault="00433EC1" w:rsidP="006176F0">
            <w:pPr>
              <w:widowControl w:val="0"/>
              <w:autoSpaceDE w:val="0"/>
              <w:autoSpaceDN w:val="0"/>
              <w:jc w:val="center"/>
              <w:rPr>
                <w:lang w:val="kk-KZ"/>
              </w:rPr>
            </w:pPr>
            <w:r w:rsidRPr="0089232A">
              <w:rPr>
                <w:lang w:val="kk-KZ"/>
              </w:rPr>
              <w:t>Анықталмады</w:t>
            </w:r>
          </w:p>
        </w:tc>
      </w:tr>
      <w:tr w:rsidR="00433EC1" w:rsidRPr="002359F2" w14:paraId="6B05C342"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0BA659E1" w14:textId="77777777" w:rsidR="00433EC1" w:rsidRPr="002359F2" w:rsidRDefault="00433EC1" w:rsidP="006176F0">
            <w:pPr>
              <w:widowControl w:val="0"/>
              <w:autoSpaceDE w:val="0"/>
              <w:autoSpaceDN w:val="0"/>
              <w:jc w:val="center"/>
            </w:pPr>
            <w:r w:rsidRPr="002359F2">
              <w:t>25</w:t>
            </w:r>
          </w:p>
        </w:tc>
        <w:tc>
          <w:tcPr>
            <w:tcW w:w="996" w:type="dxa"/>
            <w:tcBorders>
              <w:top w:val="single" w:sz="2" w:space="0" w:color="000000"/>
              <w:left w:val="single" w:sz="2" w:space="0" w:color="000000"/>
              <w:bottom w:val="single" w:sz="2" w:space="0" w:color="000000"/>
              <w:right w:val="single" w:sz="2" w:space="0" w:color="000000"/>
            </w:tcBorders>
          </w:tcPr>
          <w:p w14:paraId="07D2BE58" w14:textId="77777777" w:rsidR="00433EC1" w:rsidRPr="002359F2" w:rsidRDefault="00433EC1" w:rsidP="006176F0">
            <w:pPr>
              <w:widowControl w:val="0"/>
              <w:autoSpaceDE w:val="0"/>
              <w:autoSpaceDN w:val="0"/>
              <w:jc w:val="center"/>
            </w:pPr>
            <w:r w:rsidRPr="002359F2">
              <w:t>8.785</w:t>
            </w:r>
          </w:p>
        </w:tc>
        <w:tc>
          <w:tcPr>
            <w:tcW w:w="1196" w:type="dxa"/>
            <w:tcBorders>
              <w:top w:val="single" w:sz="2" w:space="0" w:color="000000"/>
              <w:left w:val="single" w:sz="2" w:space="0" w:color="000000"/>
              <w:bottom w:val="single" w:sz="2" w:space="0" w:color="000000"/>
              <w:right w:val="single" w:sz="2" w:space="0" w:color="000000"/>
            </w:tcBorders>
          </w:tcPr>
          <w:p w14:paraId="3ADCF2E3" w14:textId="77777777" w:rsidR="00433EC1" w:rsidRPr="002359F2" w:rsidRDefault="00433EC1" w:rsidP="006176F0">
            <w:pPr>
              <w:widowControl w:val="0"/>
              <w:autoSpaceDE w:val="0"/>
              <w:autoSpaceDN w:val="0"/>
              <w:jc w:val="center"/>
            </w:pPr>
            <w:r w:rsidRPr="002359F2">
              <w:t>103152</w:t>
            </w:r>
          </w:p>
        </w:tc>
        <w:tc>
          <w:tcPr>
            <w:tcW w:w="2038" w:type="dxa"/>
            <w:tcBorders>
              <w:top w:val="single" w:sz="2" w:space="0" w:color="000000"/>
              <w:left w:val="single" w:sz="2" w:space="0" w:color="000000"/>
              <w:bottom w:val="single" w:sz="2" w:space="0" w:color="000000"/>
              <w:right w:val="single" w:sz="2" w:space="0" w:color="000000"/>
            </w:tcBorders>
          </w:tcPr>
          <w:p w14:paraId="495EBBCA" w14:textId="77777777" w:rsidR="00433EC1" w:rsidRPr="002359F2" w:rsidRDefault="00433EC1" w:rsidP="006176F0">
            <w:pPr>
              <w:widowControl w:val="0"/>
              <w:autoSpaceDE w:val="0"/>
              <w:autoSpaceDN w:val="0"/>
              <w:jc w:val="center"/>
            </w:pPr>
            <w:r w:rsidRPr="002359F2">
              <w:t>6873</w:t>
            </w:r>
          </w:p>
        </w:tc>
        <w:tc>
          <w:tcPr>
            <w:tcW w:w="1701" w:type="dxa"/>
            <w:tcBorders>
              <w:top w:val="single" w:sz="2" w:space="0" w:color="000000"/>
              <w:left w:val="single" w:sz="2" w:space="0" w:color="000000"/>
              <w:bottom w:val="single" w:sz="2" w:space="0" w:color="000000"/>
              <w:right w:val="single" w:sz="2" w:space="0" w:color="000000"/>
            </w:tcBorders>
          </w:tcPr>
          <w:p w14:paraId="52571F9B" w14:textId="77777777" w:rsidR="00433EC1" w:rsidRPr="002359F2" w:rsidRDefault="00433EC1" w:rsidP="006176F0">
            <w:pPr>
              <w:widowControl w:val="0"/>
              <w:autoSpaceDE w:val="0"/>
              <w:autoSpaceDN w:val="0"/>
              <w:jc w:val="center"/>
            </w:pPr>
            <w:r w:rsidRPr="002359F2">
              <w:t>0.296</w:t>
            </w:r>
          </w:p>
        </w:tc>
        <w:tc>
          <w:tcPr>
            <w:tcW w:w="3118" w:type="dxa"/>
            <w:tcBorders>
              <w:top w:val="single" w:sz="2" w:space="0" w:color="000000"/>
              <w:left w:val="single" w:sz="2" w:space="0" w:color="000000"/>
              <w:bottom w:val="single" w:sz="2" w:space="0" w:color="000000"/>
              <w:right w:val="single" w:sz="2" w:space="0" w:color="000000"/>
            </w:tcBorders>
          </w:tcPr>
          <w:p w14:paraId="7364545F" w14:textId="77777777" w:rsidR="00433EC1" w:rsidRPr="0089232A" w:rsidRDefault="00433EC1" w:rsidP="006176F0">
            <w:pPr>
              <w:widowControl w:val="0"/>
              <w:autoSpaceDE w:val="0"/>
              <w:autoSpaceDN w:val="0"/>
              <w:jc w:val="center"/>
              <w:rPr>
                <w:lang w:val="kk-KZ"/>
              </w:rPr>
            </w:pPr>
            <w:r w:rsidRPr="0089232A">
              <w:rPr>
                <w:lang w:val="kk-KZ"/>
              </w:rPr>
              <w:t>Анықталмады</w:t>
            </w:r>
          </w:p>
        </w:tc>
      </w:tr>
      <w:tr w:rsidR="00433EC1" w:rsidRPr="002359F2" w14:paraId="4DF16FDD"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5720B9D4" w14:textId="77777777" w:rsidR="00433EC1" w:rsidRPr="002359F2" w:rsidRDefault="00433EC1" w:rsidP="006176F0">
            <w:pPr>
              <w:widowControl w:val="0"/>
              <w:autoSpaceDE w:val="0"/>
              <w:autoSpaceDN w:val="0"/>
              <w:jc w:val="center"/>
            </w:pPr>
            <w:r w:rsidRPr="002359F2">
              <w:t>26</w:t>
            </w:r>
          </w:p>
        </w:tc>
        <w:tc>
          <w:tcPr>
            <w:tcW w:w="996" w:type="dxa"/>
            <w:tcBorders>
              <w:top w:val="single" w:sz="2" w:space="0" w:color="000000"/>
              <w:left w:val="single" w:sz="2" w:space="0" w:color="000000"/>
              <w:bottom w:val="single" w:sz="2" w:space="0" w:color="000000"/>
              <w:right w:val="single" w:sz="2" w:space="0" w:color="000000"/>
            </w:tcBorders>
          </w:tcPr>
          <w:p w14:paraId="1D85E7CA" w14:textId="77777777" w:rsidR="00433EC1" w:rsidRPr="002359F2" w:rsidRDefault="00433EC1" w:rsidP="006176F0">
            <w:pPr>
              <w:widowControl w:val="0"/>
              <w:autoSpaceDE w:val="0"/>
              <w:autoSpaceDN w:val="0"/>
              <w:jc w:val="center"/>
            </w:pPr>
            <w:r w:rsidRPr="002359F2">
              <w:t>9.310</w:t>
            </w:r>
          </w:p>
        </w:tc>
        <w:tc>
          <w:tcPr>
            <w:tcW w:w="1196" w:type="dxa"/>
            <w:tcBorders>
              <w:top w:val="single" w:sz="2" w:space="0" w:color="000000"/>
              <w:left w:val="single" w:sz="2" w:space="0" w:color="000000"/>
              <w:bottom w:val="single" w:sz="2" w:space="0" w:color="000000"/>
              <w:right w:val="single" w:sz="2" w:space="0" w:color="000000"/>
            </w:tcBorders>
          </w:tcPr>
          <w:p w14:paraId="3519E7D5" w14:textId="77777777" w:rsidR="00433EC1" w:rsidRPr="002359F2" w:rsidRDefault="00433EC1" w:rsidP="006176F0">
            <w:pPr>
              <w:widowControl w:val="0"/>
              <w:autoSpaceDE w:val="0"/>
              <w:autoSpaceDN w:val="0"/>
              <w:jc w:val="center"/>
            </w:pPr>
            <w:r w:rsidRPr="002359F2">
              <w:t>23886</w:t>
            </w:r>
          </w:p>
        </w:tc>
        <w:tc>
          <w:tcPr>
            <w:tcW w:w="2038" w:type="dxa"/>
            <w:tcBorders>
              <w:top w:val="single" w:sz="2" w:space="0" w:color="000000"/>
              <w:left w:val="single" w:sz="2" w:space="0" w:color="000000"/>
              <w:bottom w:val="single" w:sz="2" w:space="0" w:color="000000"/>
              <w:right w:val="single" w:sz="2" w:space="0" w:color="000000"/>
            </w:tcBorders>
          </w:tcPr>
          <w:p w14:paraId="3DDF99BD" w14:textId="77777777" w:rsidR="00433EC1" w:rsidRPr="002359F2" w:rsidRDefault="00433EC1" w:rsidP="006176F0">
            <w:pPr>
              <w:widowControl w:val="0"/>
              <w:autoSpaceDE w:val="0"/>
              <w:autoSpaceDN w:val="0"/>
              <w:jc w:val="center"/>
            </w:pPr>
            <w:r w:rsidRPr="002359F2">
              <w:t>2256</w:t>
            </w:r>
          </w:p>
        </w:tc>
        <w:tc>
          <w:tcPr>
            <w:tcW w:w="1701" w:type="dxa"/>
            <w:tcBorders>
              <w:top w:val="single" w:sz="2" w:space="0" w:color="000000"/>
              <w:left w:val="single" w:sz="2" w:space="0" w:color="000000"/>
              <w:bottom w:val="single" w:sz="2" w:space="0" w:color="000000"/>
              <w:right w:val="single" w:sz="2" w:space="0" w:color="000000"/>
            </w:tcBorders>
          </w:tcPr>
          <w:p w14:paraId="4619CCD0" w14:textId="77777777" w:rsidR="00433EC1" w:rsidRPr="002359F2" w:rsidRDefault="00433EC1" w:rsidP="006176F0">
            <w:pPr>
              <w:widowControl w:val="0"/>
              <w:autoSpaceDE w:val="0"/>
              <w:autoSpaceDN w:val="0"/>
              <w:jc w:val="center"/>
            </w:pPr>
            <w:r w:rsidRPr="002359F2">
              <w:t>0.068</w:t>
            </w:r>
          </w:p>
        </w:tc>
        <w:tc>
          <w:tcPr>
            <w:tcW w:w="3118" w:type="dxa"/>
            <w:tcBorders>
              <w:top w:val="single" w:sz="2" w:space="0" w:color="000000"/>
              <w:left w:val="single" w:sz="2" w:space="0" w:color="000000"/>
              <w:bottom w:val="single" w:sz="2" w:space="0" w:color="000000"/>
              <w:right w:val="single" w:sz="2" w:space="0" w:color="000000"/>
            </w:tcBorders>
          </w:tcPr>
          <w:p w14:paraId="66D329A4" w14:textId="77777777" w:rsidR="00433EC1" w:rsidRPr="002359F2" w:rsidRDefault="00433EC1" w:rsidP="006176F0">
            <w:pPr>
              <w:widowControl w:val="0"/>
              <w:autoSpaceDE w:val="0"/>
              <w:autoSpaceDN w:val="0"/>
              <w:jc w:val="center"/>
            </w:pPr>
            <w:r w:rsidRPr="002359F2">
              <w:t>β-Кариофиллен</w:t>
            </w:r>
          </w:p>
        </w:tc>
      </w:tr>
      <w:tr w:rsidR="00433EC1" w:rsidRPr="002359F2" w14:paraId="4ABB6BF6"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425D51B8" w14:textId="77777777" w:rsidR="00433EC1" w:rsidRPr="002359F2" w:rsidRDefault="00433EC1" w:rsidP="006176F0">
            <w:pPr>
              <w:widowControl w:val="0"/>
              <w:autoSpaceDE w:val="0"/>
              <w:autoSpaceDN w:val="0"/>
              <w:jc w:val="center"/>
            </w:pPr>
            <w:r w:rsidRPr="002359F2">
              <w:t>27</w:t>
            </w:r>
          </w:p>
        </w:tc>
        <w:tc>
          <w:tcPr>
            <w:tcW w:w="996" w:type="dxa"/>
            <w:tcBorders>
              <w:top w:val="single" w:sz="2" w:space="0" w:color="000000"/>
              <w:left w:val="single" w:sz="2" w:space="0" w:color="000000"/>
              <w:bottom w:val="single" w:sz="2" w:space="0" w:color="000000"/>
              <w:right w:val="single" w:sz="2" w:space="0" w:color="000000"/>
            </w:tcBorders>
          </w:tcPr>
          <w:p w14:paraId="1114D0EB" w14:textId="77777777" w:rsidR="00433EC1" w:rsidRPr="002359F2" w:rsidRDefault="00433EC1" w:rsidP="006176F0">
            <w:pPr>
              <w:widowControl w:val="0"/>
              <w:autoSpaceDE w:val="0"/>
              <w:autoSpaceDN w:val="0"/>
              <w:jc w:val="center"/>
            </w:pPr>
            <w:r w:rsidRPr="002359F2">
              <w:t>9.748</w:t>
            </w:r>
          </w:p>
        </w:tc>
        <w:tc>
          <w:tcPr>
            <w:tcW w:w="1196" w:type="dxa"/>
            <w:tcBorders>
              <w:top w:val="single" w:sz="2" w:space="0" w:color="000000"/>
              <w:left w:val="single" w:sz="2" w:space="0" w:color="000000"/>
              <w:bottom w:val="single" w:sz="2" w:space="0" w:color="000000"/>
              <w:right w:val="single" w:sz="2" w:space="0" w:color="000000"/>
            </w:tcBorders>
          </w:tcPr>
          <w:p w14:paraId="669F8F60" w14:textId="77777777" w:rsidR="00433EC1" w:rsidRPr="002359F2" w:rsidRDefault="00433EC1" w:rsidP="006176F0">
            <w:pPr>
              <w:widowControl w:val="0"/>
              <w:autoSpaceDE w:val="0"/>
              <w:autoSpaceDN w:val="0"/>
              <w:jc w:val="center"/>
            </w:pPr>
            <w:r w:rsidRPr="002359F2">
              <w:t>71998</w:t>
            </w:r>
          </w:p>
        </w:tc>
        <w:tc>
          <w:tcPr>
            <w:tcW w:w="2038" w:type="dxa"/>
            <w:tcBorders>
              <w:top w:val="single" w:sz="2" w:space="0" w:color="000000"/>
              <w:left w:val="single" w:sz="2" w:space="0" w:color="000000"/>
              <w:bottom w:val="single" w:sz="2" w:space="0" w:color="000000"/>
              <w:right w:val="single" w:sz="2" w:space="0" w:color="000000"/>
            </w:tcBorders>
          </w:tcPr>
          <w:p w14:paraId="124C4512" w14:textId="77777777" w:rsidR="00433EC1" w:rsidRPr="002359F2" w:rsidRDefault="00433EC1" w:rsidP="006176F0">
            <w:pPr>
              <w:widowControl w:val="0"/>
              <w:autoSpaceDE w:val="0"/>
              <w:autoSpaceDN w:val="0"/>
              <w:jc w:val="center"/>
            </w:pPr>
            <w:r w:rsidRPr="002359F2">
              <w:t>3995</w:t>
            </w:r>
          </w:p>
        </w:tc>
        <w:tc>
          <w:tcPr>
            <w:tcW w:w="1701" w:type="dxa"/>
            <w:tcBorders>
              <w:top w:val="single" w:sz="2" w:space="0" w:color="000000"/>
              <w:left w:val="single" w:sz="2" w:space="0" w:color="000000"/>
              <w:bottom w:val="single" w:sz="2" w:space="0" w:color="000000"/>
              <w:right w:val="single" w:sz="2" w:space="0" w:color="000000"/>
            </w:tcBorders>
          </w:tcPr>
          <w:p w14:paraId="13028C4C" w14:textId="77777777" w:rsidR="00433EC1" w:rsidRPr="002359F2" w:rsidRDefault="00433EC1" w:rsidP="006176F0">
            <w:pPr>
              <w:widowControl w:val="0"/>
              <w:autoSpaceDE w:val="0"/>
              <w:autoSpaceDN w:val="0"/>
              <w:jc w:val="center"/>
            </w:pPr>
            <w:r w:rsidRPr="002359F2">
              <w:t>0.206</w:t>
            </w:r>
          </w:p>
        </w:tc>
        <w:tc>
          <w:tcPr>
            <w:tcW w:w="3118" w:type="dxa"/>
            <w:tcBorders>
              <w:top w:val="single" w:sz="2" w:space="0" w:color="000000"/>
              <w:left w:val="single" w:sz="2" w:space="0" w:color="000000"/>
              <w:bottom w:val="single" w:sz="2" w:space="0" w:color="000000"/>
              <w:right w:val="single" w:sz="2" w:space="0" w:color="000000"/>
            </w:tcBorders>
          </w:tcPr>
          <w:p w14:paraId="63CD0165" w14:textId="77777777" w:rsidR="00433EC1" w:rsidRPr="0089232A" w:rsidRDefault="00433EC1" w:rsidP="006176F0">
            <w:pPr>
              <w:widowControl w:val="0"/>
              <w:autoSpaceDE w:val="0"/>
              <w:autoSpaceDN w:val="0"/>
              <w:jc w:val="center"/>
              <w:rPr>
                <w:lang w:val="kk-KZ"/>
              </w:rPr>
            </w:pPr>
            <w:r w:rsidRPr="002359F2">
              <w:t>Кариофиллен оксид</w:t>
            </w:r>
            <w:r w:rsidRPr="0089232A">
              <w:rPr>
                <w:lang w:val="kk-KZ"/>
              </w:rPr>
              <w:t>і</w:t>
            </w:r>
          </w:p>
        </w:tc>
      </w:tr>
      <w:tr w:rsidR="00433EC1" w:rsidRPr="002359F2" w14:paraId="7B26D7D8"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1329A844" w14:textId="77777777" w:rsidR="00433EC1" w:rsidRPr="002359F2" w:rsidRDefault="00433EC1" w:rsidP="006176F0">
            <w:pPr>
              <w:widowControl w:val="0"/>
              <w:autoSpaceDE w:val="0"/>
              <w:autoSpaceDN w:val="0"/>
              <w:jc w:val="center"/>
            </w:pPr>
            <w:r w:rsidRPr="002359F2">
              <w:t>28</w:t>
            </w:r>
          </w:p>
        </w:tc>
        <w:tc>
          <w:tcPr>
            <w:tcW w:w="996" w:type="dxa"/>
            <w:tcBorders>
              <w:top w:val="single" w:sz="2" w:space="0" w:color="000000"/>
              <w:left w:val="single" w:sz="2" w:space="0" w:color="000000"/>
              <w:bottom w:val="single" w:sz="2" w:space="0" w:color="000000"/>
              <w:right w:val="single" w:sz="2" w:space="0" w:color="000000"/>
            </w:tcBorders>
          </w:tcPr>
          <w:p w14:paraId="402901C2" w14:textId="77777777" w:rsidR="00433EC1" w:rsidRPr="002359F2" w:rsidRDefault="00433EC1" w:rsidP="006176F0">
            <w:pPr>
              <w:widowControl w:val="0"/>
              <w:autoSpaceDE w:val="0"/>
              <w:autoSpaceDN w:val="0"/>
              <w:jc w:val="center"/>
            </w:pPr>
            <w:r w:rsidRPr="002359F2">
              <w:t>10.587</w:t>
            </w:r>
          </w:p>
        </w:tc>
        <w:tc>
          <w:tcPr>
            <w:tcW w:w="1196" w:type="dxa"/>
            <w:tcBorders>
              <w:top w:val="single" w:sz="2" w:space="0" w:color="000000"/>
              <w:left w:val="single" w:sz="2" w:space="0" w:color="000000"/>
              <w:bottom w:val="single" w:sz="2" w:space="0" w:color="000000"/>
              <w:right w:val="single" w:sz="2" w:space="0" w:color="000000"/>
            </w:tcBorders>
          </w:tcPr>
          <w:p w14:paraId="00354D24" w14:textId="77777777" w:rsidR="00433EC1" w:rsidRPr="002359F2" w:rsidRDefault="00433EC1" w:rsidP="006176F0">
            <w:pPr>
              <w:widowControl w:val="0"/>
              <w:autoSpaceDE w:val="0"/>
              <w:autoSpaceDN w:val="0"/>
              <w:jc w:val="center"/>
            </w:pPr>
            <w:r w:rsidRPr="002359F2">
              <w:t>216501</w:t>
            </w:r>
          </w:p>
        </w:tc>
        <w:tc>
          <w:tcPr>
            <w:tcW w:w="2038" w:type="dxa"/>
            <w:tcBorders>
              <w:top w:val="single" w:sz="2" w:space="0" w:color="000000"/>
              <w:left w:val="single" w:sz="2" w:space="0" w:color="000000"/>
              <w:bottom w:val="single" w:sz="2" w:space="0" w:color="000000"/>
              <w:right w:val="single" w:sz="2" w:space="0" w:color="000000"/>
            </w:tcBorders>
          </w:tcPr>
          <w:p w14:paraId="17DD1381" w14:textId="77777777" w:rsidR="00433EC1" w:rsidRPr="002359F2" w:rsidRDefault="00433EC1" w:rsidP="006176F0">
            <w:pPr>
              <w:widowControl w:val="0"/>
              <w:autoSpaceDE w:val="0"/>
              <w:autoSpaceDN w:val="0"/>
              <w:jc w:val="center"/>
            </w:pPr>
            <w:r w:rsidRPr="002359F2">
              <w:t>11169</w:t>
            </w:r>
          </w:p>
        </w:tc>
        <w:tc>
          <w:tcPr>
            <w:tcW w:w="1701" w:type="dxa"/>
            <w:tcBorders>
              <w:top w:val="single" w:sz="2" w:space="0" w:color="000000"/>
              <w:left w:val="single" w:sz="2" w:space="0" w:color="000000"/>
              <w:bottom w:val="single" w:sz="2" w:space="0" w:color="000000"/>
              <w:right w:val="single" w:sz="2" w:space="0" w:color="000000"/>
            </w:tcBorders>
          </w:tcPr>
          <w:p w14:paraId="174202E6" w14:textId="77777777" w:rsidR="00433EC1" w:rsidRPr="002359F2" w:rsidRDefault="00433EC1" w:rsidP="006176F0">
            <w:pPr>
              <w:widowControl w:val="0"/>
              <w:autoSpaceDE w:val="0"/>
              <w:autoSpaceDN w:val="0"/>
              <w:jc w:val="center"/>
            </w:pPr>
            <w:r w:rsidRPr="002359F2">
              <w:t>0.620</w:t>
            </w:r>
          </w:p>
        </w:tc>
        <w:tc>
          <w:tcPr>
            <w:tcW w:w="3118" w:type="dxa"/>
            <w:tcBorders>
              <w:top w:val="single" w:sz="2" w:space="0" w:color="000000"/>
              <w:left w:val="single" w:sz="2" w:space="0" w:color="000000"/>
              <w:bottom w:val="single" w:sz="2" w:space="0" w:color="000000"/>
              <w:right w:val="single" w:sz="2" w:space="0" w:color="000000"/>
            </w:tcBorders>
          </w:tcPr>
          <w:p w14:paraId="5A75FAE4" w14:textId="77777777" w:rsidR="00433EC1" w:rsidRPr="002359F2" w:rsidRDefault="00433EC1" w:rsidP="006176F0">
            <w:pPr>
              <w:widowControl w:val="0"/>
              <w:autoSpaceDE w:val="0"/>
              <w:autoSpaceDN w:val="0"/>
              <w:jc w:val="center"/>
            </w:pPr>
            <w:r w:rsidRPr="002359F2">
              <w:t>транс-корипилен</w:t>
            </w:r>
          </w:p>
        </w:tc>
      </w:tr>
      <w:tr w:rsidR="00433EC1" w:rsidRPr="002359F2" w14:paraId="4E40E4EB"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1C3375C7" w14:textId="77777777" w:rsidR="00433EC1" w:rsidRPr="002359F2" w:rsidRDefault="00433EC1" w:rsidP="006176F0">
            <w:pPr>
              <w:widowControl w:val="0"/>
              <w:autoSpaceDE w:val="0"/>
              <w:autoSpaceDN w:val="0"/>
              <w:jc w:val="center"/>
            </w:pPr>
            <w:r w:rsidRPr="002359F2">
              <w:t>29</w:t>
            </w:r>
          </w:p>
        </w:tc>
        <w:tc>
          <w:tcPr>
            <w:tcW w:w="996" w:type="dxa"/>
            <w:tcBorders>
              <w:top w:val="single" w:sz="2" w:space="0" w:color="000000"/>
              <w:left w:val="single" w:sz="2" w:space="0" w:color="000000"/>
              <w:bottom w:val="single" w:sz="2" w:space="0" w:color="000000"/>
              <w:right w:val="single" w:sz="2" w:space="0" w:color="000000"/>
            </w:tcBorders>
          </w:tcPr>
          <w:p w14:paraId="7D3A13F4" w14:textId="77777777" w:rsidR="00433EC1" w:rsidRPr="002359F2" w:rsidRDefault="00433EC1" w:rsidP="006176F0">
            <w:pPr>
              <w:widowControl w:val="0"/>
              <w:autoSpaceDE w:val="0"/>
              <w:autoSpaceDN w:val="0"/>
              <w:jc w:val="center"/>
            </w:pPr>
            <w:r w:rsidRPr="002359F2">
              <w:t>10.999</w:t>
            </w:r>
          </w:p>
        </w:tc>
        <w:tc>
          <w:tcPr>
            <w:tcW w:w="1196" w:type="dxa"/>
            <w:tcBorders>
              <w:top w:val="single" w:sz="2" w:space="0" w:color="000000"/>
              <w:left w:val="single" w:sz="2" w:space="0" w:color="000000"/>
              <w:bottom w:val="single" w:sz="2" w:space="0" w:color="000000"/>
              <w:right w:val="single" w:sz="2" w:space="0" w:color="000000"/>
            </w:tcBorders>
          </w:tcPr>
          <w:p w14:paraId="381C6E7A" w14:textId="77777777" w:rsidR="00433EC1" w:rsidRPr="002359F2" w:rsidRDefault="00433EC1" w:rsidP="006176F0">
            <w:pPr>
              <w:widowControl w:val="0"/>
              <w:autoSpaceDE w:val="0"/>
              <w:autoSpaceDN w:val="0"/>
              <w:jc w:val="center"/>
            </w:pPr>
            <w:r w:rsidRPr="002359F2">
              <w:t>201949</w:t>
            </w:r>
          </w:p>
        </w:tc>
        <w:tc>
          <w:tcPr>
            <w:tcW w:w="2038" w:type="dxa"/>
            <w:tcBorders>
              <w:top w:val="single" w:sz="2" w:space="0" w:color="000000"/>
              <w:left w:val="single" w:sz="2" w:space="0" w:color="000000"/>
              <w:bottom w:val="single" w:sz="2" w:space="0" w:color="000000"/>
              <w:right w:val="single" w:sz="2" w:space="0" w:color="000000"/>
            </w:tcBorders>
          </w:tcPr>
          <w:p w14:paraId="35C71B4F" w14:textId="77777777" w:rsidR="00433EC1" w:rsidRPr="002359F2" w:rsidRDefault="00433EC1" w:rsidP="006176F0">
            <w:pPr>
              <w:widowControl w:val="0"/>
              <w:autoSpaceDE w:val="0"/>
              <w:autoSpaceDN w:val="0"/>
              <w:jc w:val="center"/>
            </w:pPr>
            <w:r w:rsidRPr="002359F2">
              <w:t>10470</w:t>
            </w:r>
          </w:p>
        </w:tc>
        <w:tc>
          <w:tcPr>
            <w:tcW w:w="1701" w:type="dxa"/>
            <w:tcBorders>
              <w:top w:val="single" w:sz="2" w:space="0" w:color="000000"/>
              <w:left w:val="single" w:sz="2" w:space="0" w:color="000000"/>
              <w:bottom w:val="single" w:sz="2" w:space="0" w:color="000000"/>
              <w:right w:val="single" w:sz="2" w:space="0" w:color="000000"/>
            </w:tcBorders>
          </w:tcPr>
          <w:p w14:paraId="326F6923" w14:textId="77777777" w:rsidR="00433EC1" w:rsidRPr="002359F2" w:rsidRDefault="00433EC1" w:rsidP="006176F0">
            <w:pPr>
              <w:widowControl w:val="0"/>
              <w:autoSpaceDE w:val="0"/>
              <w:autoSpaceDN w:val="0"/>
              <w:jc w:val="center"/>
            </w:pPr>
            <w:r w:rsidRPr="002359F2">
              <w:t>0.579</w:t>
            </w:r>
          </w:p>
        </w:tc>
        <w:tc>
          <w:tcPr>
            <w:tcW w:w="3118" w:type="dxa"/>
            <w:tcBorders>
              <w:top w:val="single" w:sz="2" w:space="0" w:color="000000"/>
              <w:left w:val="single" w:sz="2" w:space="0" w:color="000000"/>
              <w:bottom w:val="single" w:sz="2" w:space="0" w:color="000000"/>
              <w:right w:val="single" w:sz="2" w:space="0" w:color="000000"/>
            </w:tcBorders>
          </w:tcPr>
          <w:p w14:paraId="77212978" w14:textId="77777777" w:rsidR="00433EC1" w:rsidRPr="002359F2" w:rsidRDefault="00433EC1" w:rsidP="006176F0">
            <w:pPr>
              <w:widowControl w:val="0"/>
              <w:autoSpaceDE w:val="0"/>
              <w:autoSpaceDN w:val="0"/>
              <w:jc w:val="center"/>
            </w:pPr>
            <w:r w:rsidRPr="002359F2">
              <w:t>1-метоксан</w:t>
            </w:r>
          </w:p>
        </w:tc>
      </w:tr>
      <w:tr w:rsidR="006D5117" w:rsidRPr="002359F2" w14:paraId="67C7B62D"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4B42266F" w14:textId="77777777" w:rsidR="006D5117" w:rsidRPr="002359F2" w:rsidRDefault="006D5117" w:rsidP="006D5117">
            <w:pPr>
              <w:widowControl w:val="0"/>
              <w:autoSpaceDE w:val="0"/>
              <w:autoSpaceDN w:val="0"/>
              <w:jc w:val="center"/>
            </w:pPr>
            <w:r w:rsidRPr="002359F2">
              <w:t>30</w:t>
            </w:r>
          </w:p>
        </w:tc>
        <w:tc>
          <w:tcPr>
            <w:tcW w:w="996" w:type="dxa"/>
            <w:tcBorders>
              <w:top w:val="single" w:sz="2" w:space="0" w:color="000000"/>
              <w:left w:val="single" w:sz="2" w:space="0" w:color="000000"/>
              <w:bottom w:val="single" w:sz="2" w:space="0" w:color="000000"/>
              <w:right w:val="single" w:sz="2" w:space="0" w:color="000000"/>
            </w:tcBorders>
          </w:tcPr>
          <w:p w14:paraId="43C941EC" w14:textId="77777777" w:rsidR="006D5117" w:rsidRPr="002359F2" w:rsidRDefault="006D5117" w:rsidP="006D5117">
            <w:pPr>
              <w:widowControl w:val="0"/>
              <w:autoSpaceDE w:val="0"/>
              <w:autoSpaceDN w:val="0"/>
              <w:jc w:val="center"/>
            </w:pPr>
            <w:r w:rsidRPr="002359F2">
              <w:t>11.810</w:t>
            </w:r>
          </w:p>
        </w:tc>
        <w:tc>
          <w:tcPr>
            <w:tcW w:w="1196" w:type="dxa"/>
            <w:tcBorders>
              <w:top w:val="single" w:sz="2" w:space="0" w:color="000000"/>
              <w:left w:val="single" w:sz="2" w:space="0" w:color="000000"/>
              <w:bottom w:val="single" w:sz="2" w:space="0" w:color="000000"/>
              <w:right w:val="single" w:sz="2" w:space="0" w:color="000000"/>
            </w:tcBorders>
          </w:tcPr>
          <w:p w14:paraId="1AF2CD28" w14:textId="77777777" w:rsidR="006D5117" w:rsidRPr="002359F2" w:rsidRDefault="006D5117" w:rsidP="006D5117">
            <w:pPr>
              <w:widowControl w:val="0"/>
              <w:autoSpaceDE w:val="0"/>
              <w:autoSpaceDN w:val="0"/>
              <w:jc w:val="center"/>
            </w:pPr>
            <w:r w:rsidRPr="002359F2">
              <w:t>325594</w:t>
            </w:r>
          </w:p>
        </w:tc>
        <w:tc>
          <w:tcPr>
            <w:tcW w:w="2038" w:type="dxa"/>
            <w:tcBorders>
              <w:top w:val="single" w:sz="2" w:space="0" w:color="000000"/>
              <w:left w:val="single" w:sz="2" w:space="0" w:color="000000"/>
              <w:bottom w:val="single" w:sz="2" w:space="0" w:color="000000"/>
              <w:right w:val="single" w:sz="2" w:space="0" w:color="000000"/>
            </w:tcBorders>
          </w:tcPr>
          <w:p w14:paraId="6FB549E0" w14:textId="77777777" w:rsidR="006D5117" w:rsidRPr="002359F2" w:rsidRDefault="006D5117" w:rsidP="006D5117">
            <w:pPr>
              <w:widowControl w:val="0"/>
              <w:autoSpaceDE w:val="0"/>
              <w:autoSpaceDN w:val="0"/>
              <w:jc w:val="center"/>
            </w:pPr>
            <w:r w:rsidRPr="002359F2">
              <w:t>20124</w:t>
            </w:r>
          </w:p>
        </w:tc>
        <w:tc>
          <w:tcPr>
            <w:tcW w:w="1701" w:type="dxa"/>
            <w:tcBorders>
              <w:top w:val="single" w:sz="2" w:space="0" w:color="000000"/>
              <w:left w:val="single" w:sz="2" w:space="0" w:color="000000"/>
              <w:bottom w:val="single" w:sz="2" w:space="0" w:color="000000"/>
              <w:right w:val="single" w:sz="2" w:space="0" w:color="000000"/>
            </w:tcBorders>
          </w:tcPr>
          <w:p w14:paraId="18E0081E" w14:textId="77777777" w:rsidR="006D5117" w:rsidRPr="002359F2" w:rsidRDefault="006D5117" w:rsidP="006D5117">
            <w:pPr>
              <w:widowControl w:val="0"/>
              <w:autoSpaceDE w:val="0"/>
              <w:autoSpaceDN w:val="0"/>
              <w:jc w:val="center"/>
            </w:pPr>
            <w:r w:rsidRPr="002359F2">
              <w:t>0.933</w:t>
            </w:r>
          </w:p>
        </w:tc>
        <w:tc>
          <w:tcPr>
            <w:tcW w:w="3118" w:type="dxa"/>
            <w:tcBorders>
              <w:top w:val="single" w:sz="2" w:space="0" w:color="000000"/>
              <w:left w:val="single" w:sz="2" w:space="0" w:color="000000"/>
              <w:bottom w:val="single" w:sz="2" w:space="0" w:color="000000"/>
              <w:right w:val="single" w:sz="2" w:space="0" w:color="000000"/>
            </w:tcBorders>
          </w:tcPr>
          <w:p w14:paraId="65A43665" w14:textId="77777777" w:rsidR="006D5117" w:rsidRPr="002359F2" w:rsidRDefault="006D5117" w:rsidP="006D5117">
            <w:pPr>
              <w:widowControl w:val="0"/>
              <w:autoSpaceDE w:val="0"/>
              <w:autoSpaceDN w:val="0"/>
              <w:jc w:val="center"/>
            </w:pPr>
            <w:r w:rsidRPr="002359F2">
              <w:t>цис-альфа-бисаболен</w:t>
            </w:r>
          </w:p>
        </w:tc>
      </w:tr>
      <w:tr w:rsidR="00433EC1" w:rsidRPr="002359F2" w14:paraId="33981330"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73A4D55B" w14:textId="77777777" w:rsidR="00433EC1" w:rsidRPr="002359F2" w:rsidRDefault="00433EC1" w:rsidP="006176F0">
            <w:pPr>
              <w:widowControl w:val="0"/>
              <w:autoSpaceDE w:val="0"/>
              <w:autoSpaceDN w:val="0"/>
              <w:jc w:val="center"/>
            </w:pPr>
            <w:r w:rsidRPr="002359F2">
              <w:t>31</w:t>
            </w:r>
          </w:p>
        </w:tc>
        <w:tc>
          <w:tcPr>
            <w:tcW w:w="996" w:type="dxa"/>
            <w:tcBorders>
              <w:top w:val="single" w:sz="2" w:space="0" w:color="000000"/>
              <w:left w:val="single" w:sz="2" w:space="0" w:color="000000"/>
              <w:bottom w:val="single" w:sz="2" w:space="0" w:color="000000"/>
              <w:right w:val="single" w:sz="2" w:space="0" w:color="000000"/>
            </w:tcBorders>
          </w:tcPr>
          <w:p w14:paraId="1599EB50" w14:textId="77777777" w:rsidR="00433EC1" w:rsidRPr="002359F2" w:rsidRDefault="00433EC1" w:rsidP="006176F0">
            <w:pPr>
              <w:widowControl w:val="0"/>
              <w:autoSpaceDE w:val="0"/>
              <w:autoSpaceDN w:val="0"/>
              <w:jc w:val="center"/>
            </w:pPr>
            <w:r w:rsidRPr="002359F2">
              <w:t>12.585</w:t>
            </w:r>
          </w:p>
        </w:tc>
        <w:tc>
          <w:tcPr>
            <w:tcW w:w="1196" w:type="dxa"/>
            <w:tcBorders>
              <w:top w:val="single" w:sz="2" w:space="0" w:color="000000"/>
              <w:left w:val="single" w:sz="2" w:space="0" w:color="000000"/>
              <w:bottom w:val="single" w:sz="2" w:space="0" w:color="000000"/>
              <w:right w:val="single" w:sz="2" w:space="0" w:color="000000"/>
            </w:tcBorders>
          </w:tcPr>
          <w:p w14:paraId="4CE51B14" w14:textId="77777777" w:rsidR="00433EC1" w:rsidRPr="002359F2" w:rsidRDefault="00433EC1" w:rsidP="006176F0">
            <w:pPr>
              <w:widowControl w:val="0"/>
              <w:autoSpaceDE w:val="0"/>
              <w:autoSpaceDN w:val="0"/>
              <w:jc w:val="center"/>
            </w:pPr>
            <w:r w:rsidRPr="002359F2">
              <w:t>387305</w:t>
            </w:r>
          </w:p>
        </w:tc>
        <w:tc>
          <w:tcPr>
            <w:tcW w:w="2038" w:type="dxa"/>
            <w:tcBorders>
              <w:top w:val="single" w:sz="2" w:space="0" w:color="000000"/>
              <w:left w:val="single" w:sz="2" w:space="0" w:color="000000"/>
              <w:bottom w:val="single" w:sz="2" w:space="0" w:color="000000"/>
              <w:right w:val="single" w:sz="2" w:space="0" w:color="000000"/>
            </w:tcBorders>
          </w:tcPr>
          <w:p w14:paraId="0C4C9EE4" w14:textId="77777777" w:rsidR="00433EC1" w:rsidRPr="002359F2" w:rsidRDefault="00433EC1" w:rsidP="006176F0">
            <w:pPr>
              <w:widowControl w:val="0"/>
              <w:autoSpaceDE w:val="0"/>
              <w:autoSpaceDN w:val="0"/>
              <w:jc w:val="center"/>
            </w:pPr>
            <w:r w:rsidRPr="002359F2">
              <w:t>19213</w:t>
            </w:r>
          </w:p>
        </w:tc>
        <w:tc>
          <w:tcPr>
            <w:tcW w:w="1701" w:type="dxa"/>
            <w:tcBorders>
              <w:top w:val="single" w:sz="2" w:space="0" w:color="000000"/>
              <w:left w:val="single" w:sz="2" w:space="0" w:color="000000"/>
              <w:bottom w:val="single" w:sz="2" w:space="0" w:color="000000"/>
              <w:right w:val="single" w:sz="2" w:space="0" w:color="000000"/>
            </w:tcBorders>
          </w:tcPr>
          <w:p w14:paraId="72785562" w14:textId="77777777" w:rsidR="00433EC1" w:rsidRPr="002359F2" w:rsidRDefault="00433EC1" w:rsidP="006176F0">
            <w:pPr>
              <w:widowControl w:val="0"/>
              <w:autoSpaceDE w:val="0"/>
              <w:autoSpaceDN w:val="0"/>
              <w:jc w:val="center"/>
            </w:pPr>
            <w:r w:rsidRPr="002359F2">
              <w:t>1.110</w:t>
            </w:r>
          </w:p>
        </w:tc>
        <w:tc>
          <w:tcPr>
            <w:tcW w:w="3118" w:type="dxa"/>
            <w:tcBorders>
              <w:top w:val="single" w:sz="2" w:space="0" w:color="000000"/>
              <w:left w:val="single" w:sz="2" w:space="0" w:color="000000"/>
              <w:bottom w:val="single" w:sz="2" w:space="0" w:color="000000"/>
              <w:right w:val="single" w:sz="2" w:space="0" w:color="000000"/>
            </w:tcBorders>
          </w:tcPr>
          <w:p w14:paraId="0D709886" w14:textId="77777777" w:rsidR="00433EC1" w:rsidRPr="002359F2" w:rsidRDefault="00433EC1" w:rsidP="006176F0">
            <w:pPr>
              <w:widowControl w:val="0"/>
              <w:autoSpaceDE w:val="0"/>
              <w:autoSpaceDN w:val="0"/>
              <w:jc w:val="center"/>
            </w:pPr>
            <w:r w:rsidRPr="002359F2">
              <w:t>γ -1-кадинен</w:t>
            </w:r>
          </w:p>
        </w:tc>
      </w:tr>
      <w:tr w:rsidR="00433EC1" w:rsidRPr="002359F2" w14:paraId="79A2F285"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6C24EF5A" w14:textId="77777777" w:rsidR="00433EC1" w:rsidRPr="002359F2" w:rsidRDefault="00433EC1" w:rsidP="006176F0">
            <w:pPr>
              <w:widowControl w:val="0"/>
              <w:autoSpaceDE w:val="0"/>
              <w:autoSpaceDN w:val="0"/>
              <w:jc w:val="center"/>
            </w:pPr>
            <w:r w:rsidRPr="002359F2">
              <w:t>32</w:t>
            </w:r>
          </w:p>
        </w:tc>
        <w:tc>
          <w:tcPr>
            <w:tcW w:w="996" w:type="dxa"/>
            <w:tcBorders>
              <w:top w:val="single" w:sz="2" w:space="0" w:color="000000"/>
              <w:left w:val="single" w:sz="2" w:space="0" w:color="000000"/>
              <w:bottom w:val="single" w:sz="2" w:space="0" w:color="000000"/>
              <w:right w:val="single" w:sz="2" w:space="0" w:color="000000"/>
            </w:tcBorders>
          </w:tcPr>
          <w:p w14:paraId="5FFF4482" w14:textId="77777777" w:rsidR="00433EC1" w:rsidRPr="002359F2" w:rsidRDefault="00433EC1" w:rsidP="006176F0">
            <w:pPr>
              <w:widowControl w:val="0"/>
              <w:autoSpaceDE w:val="0"/>
              <w:autoSpaceDN w:val="0"/>
              <w:jc w:val="center"/>
            </w:pPr>
            <w:r w:rsidRPr="002359F2">
              <w:t>13.376</w:t>
            </w:r>
          </w:p>
        </w:tc>
        <w:tc>
          <w:tcPr>
            <w:tcW w:w="1196" w:type="dxa"/>
            <w:tcBorders>
              <w:top w:val="single" w:sz="2" w:space="0" w:color="000000"/>
              <w:left w:val="single" w:sz="2" w:space="0" w:color="000000"/>
              <w:bottom w:val="single" w:sz="2" w:space="0" w:color="000000"/>
              <w:right w:val="single" w:sz="2" w:space="0" w:color="000000"/>
            </w:tcBorders>
          </w:tcPr>
          <w:p w14:paraId="5EF40FF5" w14:textId="77777777" w:rsidR="00433EC1" w:rsidRPr="002359F2" w:rsidRDefault="00433EC1" w:rsidP="006176F0">
            <w:pPr>
              <w:widowControl w:val="0"/>
              <w:autoSpaceDE w:val="0"/>
              <w:autoSpaceDN w:val="0"/>
              <w:jc w:val="center"/>
            </w:pPr>
            <w:r w:rsidRPr="002359F2">
              <w:t>243262</w:t>
            </w:r>
          </w:p>
        </w:tc>
        <w:tc>
          <w:tcPr>
            <w:tcW w:w="2038" w:type="dxa"/>
            <w:tcBorders>
              <w:top w:val="single" w:sz="2" w:space="0" w:color="000000"/>
              <w:left w:val="single" w:sz="2" w:space="0" w:color="000000"/>
              <w:bottom w:val="single" w:sz="2" w:space="0" w:color="000000"/>
              <w:right w:val="single" w:sz="2" w:space="0" w:color="000000"/>
            </w:tcBorders>
          </w:tcPr>
          <w:p w14:paraId="541516F3" w14:textId="77777777" w:rsidR="00433EC1" w:rsidRPr="002359F2" w:rsidRDefault="00433EC1" w:rsidP="006176F0">
            <w:pPr>
              <w:widowControl w:val="0"/>
              <w:autoSpaceDE w:val="0"/>
              <w:autoSpaceDN w:val="0"/>
              <w:jc w:val="center"/>
            </w:pPr>
            <w:r w:rsidRPr="002359F2">
              <w:t>11164</w:t>
            </w:r>
          </w:p>
        </w:tc>
        <w:tc>
          <w:tcPr>
            <w:tcW w:w="1701" w:type="dxa"/>
            <w:tcBorders>
              <w:top w:val="single" w:sz="2" w:space="0" w:color="000000"/>
              <w:left w:val="single" w:sz="2" w:space="0" w:color="000000"/>
              <w:bottom w:val="single" w:sz="2" w:space="0" w:color="000000"/>
              <w:right w:val="single" w:sz="2" w:space="0" w:color="000000"/>
            </w:tcBorders>
          </w:tcPr>
          <w:p w14:paraId="481E462A" w14:textId="77777777" w:rsidR="00433EC1" w:rsidRPr="002359F2" w:rsidRDefault="00433EC1" w:rsidP="006176F0">
            <w:pPr>
              <w:widowControl w:val="0"/>
              <w:autoSpaceDE w:val="0"/>
              <w:autoSpaceDN w:val="0"/>
              <w:jc w:val="center"/>
            </w:pPr>
            <w:r w:rsidRPr="002359F2">
              <w:t>0.697</w:t>
            </w:r>
          </w:p>
        </w:tc>
        <w:tc>
          <w:tcPr>
            <w:tcW w:w="3118" w:type="dxa"/>
            <w:tcBorders>
              <w:top w:val="single" w:sz="2" w:space="0" w:color="000000"/>
              <w:left w:val="single" w:sz="2" w:space="0" w:color="000000"/>
              <w:bottom w:val="single" w:sz="2" w:space="0" w:color="000000"/>
              <w:right w:val="single" w:sz="2" w:space="0" w:color="000000"/>
            </w:tcBorders>
          </w:tcPr>
          <w:p w14:paraId="4C768396" w14:textId="77777777" w:rsidR="00433EC1" w:rsidRPr="002359F2" w:rsidRDefault="00433EC1" w:rsidP="006176F0">
            <w:pPr>
              <w:widowControl w:val="0"/>
              <w:autoSpaceDE w:val="0"/>
              <w:autoSpaceDN w:val="0"/>
              <w:jc w:val="center"/>
            </w:pPr>
            <w:r w:rsidRPr="002359F2">
              <w:t>γ -мурален</w:t>
            </w:r>
          </w:p>
        </w:tc>
      </w:tr>
      <w:tr w:rsidR="00433EC1" w:rsidRPr="002359F2" w14:paraId="0EEE665E" w14:textId="77777777" w:rsidTr="00F4381F">
        <w:trPr>
          <w:trHeight w:val="299"/>
        </w:trPr>
        <w:tc>
          <w:tcPr>
            <w:tcW w:w="593" w:type="dxa"/>
            <w:tcBorders>
              <w:top w:val="single" w:sz="2" w:space="0" w:color="000000"/>
              <w:left w:val="single" w:sz="2" w:space="0" w:color="000000"/>
              <w:bottom w:val="nil"/>
              <w:right w:val="single" w:sz="2" w:space="0" w:color="000000"/>
            </w:tcBorders>
          </w:tcPr>
          <w:p w14:paraId="7B3EE122" w14:textId="77777777" w:rsidR="00433EC1" w:rsidRPr="002359F2" w:rsidRDefault="00433EC1" w:rsidP="006176F0">
            <w:pPr>
              <w:widowControl w:val="0"/>
              <w:autoSpaceDE w:val="0"/>
              <w:autoSpaceDN w:val="0"/>
              <w:jc w:val="center"/>
            </w:pPr>
            <w:r w:rsidRPr="002359F2">
              <w:t>33</w:t>
            </w:r>
          </w:p>
        </w:tc>
        <w:tc>
          <w:tcPr>
            <w:tcW w:w="996" w:type="dxa"/>
            <w:tcBorders>
              <w:top w:val="single" w:sz="2" w:space="0" w:color="000000"/>
              <w:left w:val="single" w:sz="2" w:space="0" w:color="000000"/>
              <w:bottom w:val="nil"/>
              <w:right w:val="single" w:sz="2" w:space="0" w:color="000000"/>
            </w:tcBorders>
          </w:tcPr>
          <w:p w14:paraId="364FC91E" w14:textId="77777777" w:rsidR="00433EC1" w:rsidRPr="002359F2" w:rsidRDefault="00433EC1" w:rsidP="006176F0">
            <w:pPr>
              <w:widowControl w:val="0"/>
              <w:autoSpaceDE w:val="0"/>
              <w:autoSpaceDN w:val="0"/>
              <w:jc w:val="center"/>
            </w:pPr>
            <w:r w:rsidRPr="002359F2">
              <w:t>13.813</w:t>
            </w:r>
          </w:p>
        </w:tc>
        <w:tc>
          <w:tcPr>
            <w:tcW w:w="1196" w:type="dxa"/>
            <w:tcBorders>
              <w:top w:val="single" w:sz="2" w:space="0" w:color="000000"/>
              <w:left w:val="single" w:sz="2" w:space="0" w:color="000000"/>
              <w:bottom w:val="nil"/>
              <w:right w:val="single" w:sz="2" w:space="0" w:color="000000"/>
            </w:tcBorders>
          </w:tcPr>
          <w:p w14:paraId="2DE34FCD" w14:textId="77777777" w:rsidR="00433EC1" w:rsidRPr="002359F2" w:rsidRDefault="00433EC1" w:rsidP="006176F0">
            <w:pPr>
              <w:widowControl w:val="0"/>
              <w:autoSpaceDE w:val="0"/>
              <w:autoSpaceDN w:val="0"/>
              <w:jc w:val="center"/>
            </w:pPr>
            <w:r w:rsidRPr="002359F2">
              <w:t>57291</w:t>
            </w:r>
          </w:p>
        </w:tc>
        <w:tc>
          <w:tcPr>
            <w:tcW w:w="2038" w:type="dxa"/>
            <w:tcBorders>
              <w:top w:val="single" w:sz="2" w:space="0" w:color="000000"/>
              <w:left w:val="single" w:sz="2" w:space="0" w:color="000000"/>
              <w:bottom w:val="nil"/>
              <w:right w:val="single" w:sz="2" w:space="0" w:color="000000"/>
            </w:tcBorders>
          </w:tcPr>
          <w:p w14:paraId="04794564" w14:textId="77777777" w:rsidR="00433EC1" w:rsidRPr="002359F2" w:rsidRDefault="00433EC1" w:rsidP="006176F0">
            <w:pPr>
              <w:widowControl w:val="0"/>
              <w:autoSpaceDE w:val="0"/>
              <w:autoSpaceDN w:val="0"/>
              <w:jc w:val="center"/>
            </w:pPr>
            <w:r w:rsidRPr="002359F2">
              <w:t>4131</w:t>
            </w:r>
          </w:p>
        </w:tc>
        <w:tc>
          <w:tcPr>
            <w:tcW w:w="1701" w:type="dxa"/>
            <w:tcBorders>
              <w:top w:val="single" w:sz="2" w:space="0" w:color="000000"/>
              <w:left w:val="single" w:sz="2" w:space="0" w:color="000000"/>
              <w:bottom w:val="nil"/>
              <w:right w:val="single" w:sz="2" w:space="0" w:color="000000"/>
            </w:tcBorders>
          </w:tcPr>
          <w:p w14:paraId="3B67BF9B" w14:textId="77777777" w:rsidR="00433EC1" w:rsidRPr="002359F2" w:rsidRDefault="00433EC1" w:rsidP="006176F0">
            <w:pPr>
              <w:widowControl w:val="0"/>
              <w:autoSpaceDE w:val="0"/>
              <w:autoSpaceDN w:val="0"/>
              <w:jc w:val="center"/>
            </w:pPr>
            <w:r w:rsidRPr="002359F2">
              <w:t>0.164</w:t>
            </w:r>
          </w:p>
        </w:tc>
        <w:tc>
          <w:tcPr>
            <w:tcW w:w="3118" w:type="dxa"/>
            <w:tcBorders>
              <w:top w:val="single" w:sz="2" w:space="0" w:color="000000"/>
              <w:left w:val="single" w:sz="2" w:space="0" w:color="000000"/>
              <w:bottom w:val="nil"/>
              <w:right w:val="single" w:sz="2" w:space="0" w:color="000000"/>
            </w:tcBorders>
          </w:tcPr>
          <w:p w14:paraId="162E7294" w14:textId="77777777" w:rsidR="00433EC1" w:rsidRPr="002359F2" w:rsidRDefault="00433EC1" w:rsidP="006176F0">
            <w:pPr>
              <w:widowControl w:val="0"/>
              <w:autoSpaceDE w:val="0"/>
              <w:autoSpaceDN w:val="0"/>
              <w:jc w:val="center"/>
            </w:pPr>
            <w:r w:rsidRPr="002359F2">
              <w:t>Α-Гваиена</w:t>
            </w:r>
          </w:p>
        </w:tc>
      </w:tr>
    </w:tbl>
    <w:p w14:paraId="2157DC25" w14:textId="5231DEF8" w:rsidR="00F4381F" w:rsidRPr="00F4381F" w:rsidRDefault="00F4381F">
      <w:pPr>
        <w:rPr>
          <w:sz w:val="28"/>
          <w:szCs w:val="28"/>
          <w:lang w:val="kk-KZ"/>
        </w:rPr>
      </w:pPr>
      <w:r w:rsidRPr="00F4381F">
        <w:rPr>
          <w:sz w:val="28"/>
          <w:szCs w:val="28"/>
          <w:lang w:val="kk-KZ"/>
        </w:rPr>
        <w:lastRenderedPageBreak/>
        <w:t>2</w:t>
      </w:r>
      <w:r w:rsidR="00532812">
        <w:rPr>
          <w:sz w:val="28"/>
          <w:szCs w:val="28"/>
          <w:lang w:val="en-US"/>
        </w:rPr>
        <w:t>3</w:t>
      </w:r>
      <w:r w:rsidRPr="00F4381F">
        <w:rPr>
          <w:sz w:val="28"/>
          <w:szCs w:val="28"/>
          <w:lang w:val="kk-KZ"/>
        </w:rPr>
        <w:t xml:space="preserve"> кестенің жалғасы </w:t>
      </w:r>
    </w:p>
    <w:tbl>
      <w:tblPr>
        <w:tblpPr w:leftFromText="180" w:rightFromText="180" w:vertAnchor="text" w:tblpY="1"/>
        <w:tblOverlap w:val="never"/>
        <w:tblW w:w="96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93"/>
        <w:gridCol w:w="996"/>
        <w:gridCol w:w="1196"/>
        <w:gridCol w:w="2038"/>
        <w:gridCol w:w="1701"/>
        <w:gridCol w:w="3118"/>
      </w:tblGrid>
      <w:tr w:rsidR="00F4381F" w:rsidRPr="002359F2" w14:paraId="46BF3328"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19A9DC2B" w14:textId="490A3F94" w:rsidR="00F4381F" w:rsidRPr="002359F2" w:rsidRDefault="00F4381F" w:rsidP="00F4381F">
            <w:pPr>
              <w:widowControl w:val="0"/>
              <w:autoSpaceDE w:val="0"/>
              <w:autoSpaceDN w:val="0"/>
              <w:jc w:val="center"/>
            </w:pPr>
            <w:r w:rsidRPr="006D5117">
              <w:rPr>
                <w:lang w:val="en-US"/>
              </w:rPr>
              <w:t>1</w:t>
            </w:r>
          </w:p>
        </w:tc>
        <w:tc>
          <w:tcPr>
            <w:tcW w:w="996" w:type="dxa"/>
            <w:tcBorders>
              <w:top w:val="single" w:sz="2" w:space="0" w:color="000000"/>
              <w:left w:val="single" w:sz="2" w:space="0" w:color="000000"/>
              <w:bottom w:val="single" w:sz="2" w:space="0" w:color="000000"/>
              <w:right w:val="single" w:sz="2" w:space="0" w:color="000000"/>
            </w:tcBorders>
          </w:tcPr>
          <w:p w14:paraId="2470204F" w14:textId="7E3BC1C4" w:rsidR="00F4381F" w:rsidRPr="002359F2" w:rsidRDefault="00F4381F" w:rsidP="00F4381F">
            <w:pPr>
              <w:widowControl w:val="0"/>
              <w:autoSpaceDE w:val="0"/>
              <w:autoSpaceDN w:val="0"/>
              <w:jc w:val="center"/>
            </w:pPr>
            <w:r w:rsidRPr="006D5117">
              <w:rPr>
                <w:lang w:val="en-US"/>
              </w:rPr>
              <w:t>2</w:t>
            </w:r>
          </w:p>
        </w:tc>
        <w:tc>
          <w:tcPr>
            <w:tcW w:w="1196" w:type="dxa"/>
            <w:tcBorders>
              <w:top w:val="single" w:sz="2" w:space="0" w:color="000000"/>
              <w:left w:val="single" w:sz="2" w:space="0" w:color="000000"/>
              <w:bottom w:val="single" w:sz="2" w:space="0" w:color="000000"/>
              <w:right w:val="single" w:sz="2" w:space="0" w:color="000000"/>
            </w:tcBorders>
          </w:tcPr>
          <w:p w14:paraId="7C94437F" w14:textId="558585FF" w:rsidR="00F4381F" w:rsidRPr="002359F2" w:rsidRDefault="00F4381F" w:rsidP="00F4381F">
            <w:pPr>
              <w:widowControl w:val="0"/>
              <w:autoSpaceDE w:val="0"/>
              <w:autoSpaceDN w:val="0"/>
              <w:jc w:val="center"/>
            </w:pPr>
            <w:r w:rsidRPr="006D5117">
              <w:rPr>
                <w:lang w:val="en-US"/>
              </w:rPr>
              <w:t>3</w:t>
            </w:r>
          </w:p>
        </w:tc>
        <w:tc>
          <w:tcPr>
            <w:tcW w:w="2038" w:type="dxa"/>
            <w:tcBorders>
              <w:top w:val="single" w:sz="2" w:space="0" w:color="000000"/>
              <w:left w:val="single" w:sz="2" w:space="0" w:color="000000"/>
              <w:bottom w:val="single" w:sz="2" w:space="0" w:color="000000"/>
              <w:right w:val="single" w:sz="2" w:space="0" w:color="000000"/>
            </w:tcBorders>
          </w:tcPr>
          <w:p w14:paraId="5EEE664E" w14:textId="7E7262F9" w:rsidR="00F4381F" w:rsidRPr="002359F2" w:rsidRDefault="00F4381F" w:rsidP="00F4381F">
            <w:pPr>
              <w:widowControl w:val="0"/>
              <w:autoSpaceDE w:val="0"/>
              <w:autoSpaceDN w:val="0"/>
              <w:jc w:val="center"/>
            </w:pPr>
            <w:r w:rsidRPr="006D5117">
              <w:rPr>
                <w:lang w:val="en-US"/>
              </w:rPr>
              <w:t>4</w:t>
            </w:r>
          </w:p>
        </w:tc>
        <w:tc>
          <w:tcPr>
            <w:tcW w:w="1701" w:type="dxa"/>
            <w:tcBorders>
              <w:top w:val="single" w:sz="2" w:space="0" w:color="000000"/>
              <w:left w:val="single" w:sz="2" w:space="0" w:color="000000"/>
              <w:bottom w:val="single" w:sz="2" w:space="0" w:color="000000"/>
              <w:right w:val="single" w:sz="2" w:space="0" w:color="000000"/>
            </w:tcBorders>
          </w:tcPr>
          <w:p w14:paraId="7AD7B23F" w14:textId="054BD469" w:rsidR="00F4381F" w:rsidRPr="002359F2" w:rsidRDefault="00F4381F" w:rsidP="00F4381F">
            <w:pPr>
              <w:widowControl w:val="0"/>
              <w:autoSpaceDE w:val="0"/>
              <w:autoSpaceDN w:val="0"/>
              <w:jc w:val="center"/>
            </w:pPr>
            <w:r w:rsidRPr="006D5117">
              <w:rPr>
                <w:lang w:val="en-US"/>
              </w:rPr>
              <w:t>5</w:t>
            </w:r>
          </w:p>
        </w:tc>
        <w:tc>
          <w:tcPr>
            <w:tcW w:w="3118" w:type="dxa"/>
            <w:tcBorders>
              <w:top w:val="single" w:sz="2" w:space="0" w:color="000000"/>
              <w:left w:val="single" w:sz="2" w:space="0" w:color="000000"/>
              <w:bottom w:val="single" w:sz="2" w:space="0" w:color="000000"/>
              <w:right w:val="single" w:sz="2" w:space="0" w:color="000000"/>
            </w:tcBorders>
          </w:tcPr>
          <w:p w14:paraId="3FDE1B04" w14:textId="49206D7A" w:rsidR="00F4381F" w:rsidRPr="002359F2" w:rsidRDefault="00F4381F" w:rsidP="00F4381F">
            <w:pPr>
              <w:widowControl w:val="0"/>
              <w:autoSpaceDE w:val="0"/>
              <w:autoSpaceDN w:val="0"/>
              <w:jc w:val="center"/>
            </w:pPr>
            <w:r w:rsidRPr="006D5117">
              <w:rPr>
                <w:lang w:val="en-US"/>
              </w:rPr>
              <w:t>6</w:t>
            </w:r>
          </w:p>
        </w:tc>
      </w:tr>
      <w:tr w:rsidR="00433EC1" w:rsidRPr="002359F2" w14:paraId="547FD906"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6AD9EC61" w14:textId="77777777" w:rsidR="00433EC1" w:rsidRPr="002359F2" w:rsidRDefault="00433EC1" w:rsidP="006176F0">
            <w:pPr>
              <w:widowControl w:val="0"/>
              <w:autoSpaceDE w:val="0"/>
              <w:autoSpaceDN w:val="0"/>
              <w:jc w:val="center"/>
            </w:pPr>
            <w:r w:rsidRPr="002359F2">
              <w:t>34</w:t>
            </w:r>
          </w:p>
        </w:tc>
        <w:tc>
          <w:tcPr>
            <w:tcW w:w="996" w:type="dxa"/>
            <w:tcBorders>
              <w:top w:val="single" w:sz="2" w:space="0" w:color="000000"/>
              <w:left w:val="single" w:sz="2" w:space="0" w:color="000000"/>
              <w:bottom w:val="single" w:sz="2" w:space="0" w:color="000000"/>
              <w:right w:val="single" w:sz="2" w:space="0" w:color="000000"/>
            </w:tcBorders>
          </w:tcPr>
          <w:p w14:paraId="454E22F9" w14:textId="77777777" w:rsidR="00433EC1" w:rsidRPr="002359F2" w:rsidRDefault="00433EC1" w:rsidP="006176F0">
            <w:pPr>
              <w:widowControl w:val="0"/>
              <w:autoSpaceDE w:val="0"/>
              <w:autoSpaceDN w:val="0"/>
              <w:jc w:val="center"/>
            </w:pPr>
            <w:r w:rsidRPr="002359F2">
              <w:t>14.208</w:t>
            </w:r>
          </w:p>
        </w:tc>
        <w:tc>
          <w:tcPr>
            <w:tcW w:w="1196" w:type="dxa"/>
            <w:tcBorders>
              <w:top w:val="single" w:sz="2" w:space="0" w:color="000000"/>
              <w:left w:val="single" w:sz="2" w:space="0" w:color="000000"/>
              <w:bottom w:val="single" w:sz="2" w:space="0" w:color="000000"/>
              <w:right w:val="single" w:sz="2" w:space="0" w:color="000000"/>
            </w:tcBorders>
          </w:tcPr>
          <w:p w14:paraId="61A08D49" w14:textId="77777777" w:rsidR="00433EC1" w:rsidRPr="002359F2" w:rsidRDefault="00433EC1" w:rsidP="006176F0">
            <w:pPr>
              <w:widowControl w:val="0"/>
              <w:autoSpaceDE w:val="0"/>
              <w:autoSpaceDN w:val="0"/>
              <w:jc w:val="center"/>
            </w:pPr>
            <w:r w:rsidRPr="002359F2">
              <w:t>131134</w:t>
            </w:r>
          </w:p>
        </w:tc>
        <w:tc>
          <w:tcPr>
            <w:tcW w:w="2038" w:type="dxa"/>
            <w:tcBorders>
              <w:top w:val="single" w:sz="2" w:space="0" w:color="000000"/>
              <w:left w:val="single" w:sz="2" w:space="0" w:color="000000"/>
              <w:bottom w:val="single" w:sz="2" w:space="0" w:color="000000"/>
              <w:right w:val="single" w:sz="2" w:space="0" w:color="000000"/>
            </w:tcBorders>
          </w:tcPr>
          <w:p w14:paraId="675919C3" w14:textId="77777777" w:rsidR="00433EC1" w:rsidRPr="002359F2" w:rsidRDefault="00433EC1" w:rsidP="006176F0">
            <w:pPr>
              <w:widowControl w:val="0"/>
              <w:autoSpaceDE w:val="0"/>
              <w:autoSpaceDN w:val="0"/>
              <w:jc w:val="center"/>
            </w:pPr>
            <w:r w:rsidRPr="002359F2">
              <w:t>6169</w:t>
            </w:r>
          </w:p>
        </w:tc>
        <w:tc>
          <w:tcPr>
            <w:tcW w:w="1701" w:type="dxa"/>
            <w:tcBorders>
              <w:top w:val="single" w:sz="2" w:space="0" w:color="000000"/>
              <w:left w:val="single" w:sz="2" w:space="0" w:color="000000"/>
              <w:bottom w:val="single" w:sz="2" w:space="0" w:color="000000"/>
              <w:right w:val="single" w:sz="2" w:space="0" w:color="000000"/>
            </w:tcBorders>
          </w:tcPr>
          <w:p w14:paraId="603E2B6C" w14:textId="77777777" w:rsidR="00433EC1" w:rsidRPr="002359F2" w:rsidRDefault="00433EC1" w:rsidP="006176F0">
            <w:pPr>
              <w:widowControl w:val="0"/>
              <w:autoSpaceDE w:val="0"/>
              <w:autoSpaceDN w:val="0"/>
              <w:jc w:val="center"/>
            </w:pPr>
            <w:r w:rsidRPr="002359F2">
              <w:t>0.376</w:t>
            </w:r>
          </w:p>
        </w:tc>
        <w:tc>
          <w:tcPr>
            <w:tcW w:w="3118" w:type="dxa"/>
            <w:tcBorders>
              <w:top w:val="single" w:sz="2" w:space="0" w:color="000000"/>
              <w:left w:val="single" w:sz="2" w:space="0" w:color="000000"/>
              <w:bottom w:val="single" w:sz="2" w:space="0" w:color="000000"/>
              <w:right w:val="single" w:sz="2" w:space="0" w:color="000000"/>
            </w:tcBorders>
          </w:tcPr>
          <w:p w14:paraId="4C14C96B" w14:textId="77777777" w:rsidR="00433EC1" w:rsidRPr="002359F2" w:rsidRDefault="00433EC1" w:rsidP="006176F0">
            <w:pPr>
              <w:widowControl w:val="0"/>
              <w:autoSpaceDE w:val="0"/>
              <w:autoSpaceDN w:val="0"/>
              <w:jc w:val="center"/>
            </w:pPr>
            <w:r w:rsidRPr="002359F2">
              <w:t>1-оксабицикло [2.2.1]гептан</w:t>
            </w:r>
          </w:p>
        </w:tc>
      </w:tr>
      <w:tr w:rsidR="00433EC1" w:rsidRPr="002359F2" w14:paraId="49EEF468"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47B59C23" w14:textId="77777777" w:rsidR="00433EC1" w:rsidRPr="002359F2" w:rsidRDefault="00433EC1" w:rsidP="006176F0">
            <w:pPr>
              <w:widowControl w:val="0"/>
              <w:autoSpaceDE w:val="0"/>
              <w:autoSpaceDN w:val="0"/>
              <w:jc w:val="center"/>
            </w:pPr>
            <w:r w:rsidRPr="002359F2">
              <w:t>35</w:t>
            </w:r>
          </w:p>
        </w:tc>
        <w:tc>
          <w:tcPr>
            <w:tcW w:w="996" w:type="dxa"/>
            <w:tcBorders>
              <w:top w:val="single" w:sz="2" w:space="0" w:color="000000"/>
              <w:left w:val="single" w:sz="2" w:space="0" w:color="000000"/>
              <w:bottom w:val="single" w:sz="2" w:space="0" w:color="000000"/>
              <w:right w:val="single" w:sz="2" w:space="0" w:color="000000"/>
            </w:tcBorders>
          </w:tcPr>
          <w:p w14:paraId="1D33C634" w14:textId="77777777" w:rsidR="00433EC1" w:rsidRPr="002359F2" w:rsidRDefault="00433EC1" w:rsidP="006176F0">
            <w:pPr>
              <w:widowControl w:val="0"/>
              <w:autoSpaceDE w:val="0"/>
              <w:autoSpaceDN w:val="0"/>
              <w:jc w:val="center"/>
            </w:pPr>
            <w:r w:rsidRPr="002359F2">
              <w:t>14.817</w:t>
            </w:r>
          </w:p>
        </w:tc>
        <w:tc>
          <w:tcPr>
            <w:tcW w:w="1196" w:type="dxa"/>
            <w:tcBorders>
              <w:top w:val="single" w:sz="2" w:space="0" w:color="000000"/>
              <w:left w:val="single" w:sz="2" w:space="0" w:color="000000"/>
              <w:bottom w:val="single" w:sz="2" w:space="0" w:color="000000"/>
              <w:right w:val="single" w:sz="2" w:space="0" w:color="000000"/>
            </w:tcBorders>
          </w:tcPr>
          <w:p w14:paraId="66478A69" w14:textId="77777777" w:rsidR="00433EC1" w:rsidRPr="002359F2" w:rsidRDefault="00433EC1" w:rsidP="006176F0">
            <w:pPr>
              <w:widowControl w:val="0"/>
              <w:autoSpaceDE w:val="0"/>
              <w:autoSpaceDN w:val="0"/>
              <w:jc w:val="center"/>
            </w:pPr>
            <w:r w:rsidRPr="002359F2">
              <w:t>144226</w:t>
            </w:r>
          </w:p>
        </w:tc>
        <w:tc>
          <w:tcPr>
            <w:tcW w:w="2038" w:type="dxa"/>
            <w:tcBorders>
              <w:top w:val="single" w:sz="2" w:space="0" w:color="000000"/>
              <w:left w:val="single" w:sz="2" w:space="0" w:color="000000"/>
              <w:bottom w:val="single" w:sz="2" w:space="0" w:color="000000"/>
              <w:right w:val="single" w:sz="2" w:space="0" w:color="000000"/>
            </w:tcBorders>
          </w:tcPr>
          <w:p w14:paraId="6195CFF5" w14:textId="77777777" w:rsidR="00433EC1" w:rsidRPr="002359F2" w:rsidRDefault="00433EC1" w:rsidP="006176F0">
            <w:pPr>
              <w:widowControl w:val="0"/>
              <w:autoSpaceDE w:val="0"/>
              <w:autoSpaceDN w:val="0"/>
              <w:jc w:val="center"/>
            </w:pPr>
            <w:r w:rsidRPr="002359F2">
              <w:t>6543</w:t>
            </w:r>
          </w:p>
        </w:tc>
        <w:tc>
          <w:tcPr>
            <w:tcW w:w="1701" w:type="dxa"/>
            <w:tcBorders>
              <w:top w:val="single" w:sz="2" w:space="0" w:color="000000"/>
              <w:left w:val="single" w:sz="2" w:space="0" w:color="000000"/>
              <w:bottom w:val="single" w:sz="2" w:space="0" w:color="000000"/>
              <w:right w:val="single" w:sz="2" w:space="0" w:color="000000"/>
            </w:tcBorders>
          </w:tcPr>
          <w:p w14:paraId="4B57E6D6" w14:textId="77777777" w:rsidR="00433EC1" w:rsidRPr="002359F2" w:rsidRDefault="00433EC1" w:rsidP="006176F0">
            <w:pPr>
              <w:widowControl w:val="0"/>
              <w:autoSpaceDE w:val="0"/>
              <w:autoSpaceDN w:val="0"/>
              <w:jc w:val="center"/>
            </w:pPr>
            <w:r w:rsidRPr="002359F2">
              <w:t>0.413</w:t>
            </w:r>
          </w:p>
        </w:tc>
        <w:tc>
          <w:tcPr>
            <w:tcW w:w="3118" w:type="dxa"/>
            <w:tcBorders>
              <w:top w:val="single" w:sz="2" w:space="0" w:color="000000"/>
              <w:left w:val="single" w:sz="2" w:space="0" w:color="000000"/>
              <w:bottom w:val="single" w:sz="2" w:space="0" w:color="000000"/>
              <w:right w:val="single" w:sz="2" w:space="0" w:color="000000"/>
            </w:tcBorders>
          </w:tcPr>
          <w:p w14:paraId="063F6AC0" w14:textId="77777777" w:rsidR="00433EC1" w:rsidRPr="002359F2" w:rsidRDefault="00433EC1" w:rsidP="006176F0">
            <w:pPr>
              <w:widowControl w:val="0"/>
              <w:autoSpaceDE w:val="0"/>
              <w:autoSpaceDN w:val="0"/>
              <w:jc w:val="center"/>
            </w:pPr>
            <w:r w:rsidRPr="0089232A">
              <w:rPr>
                <w:lang w:val="kk-KZ"/>
              </w:rPr>
              <w:t>Анықталмады</w:t>
            </w:r>
          </w:p>
        </w:tc>
      </w:tr>
      <w:tr w:rsidR="00433EC1" w:rsidRPr="002359F2" w14:paraId="627F3729"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6F231D82" w14:textId="77777777" w:rsidR="00433EC1" w:rsidRPr="002359F2" w:rsidRDefault="00433EC1" w:rsidP="006176F0">
            <w:pPr>
              <w:widowControl w:val="0"/>
              <w:autoSpaceDE w:val="0"/>
              <w:autoSpaceDN w:val="0"/>
              <w:jc w:val="center"/>
            </w:pPr>
            <w:r w:rsidRPr="002359F2">
              <w:t>36</w:t>
            </w:r>
          </w:p>
        </w:tc>
        <w:tc>
          <w:tcPr>
            <w:tcW w:w="996" w:type="dxa"/>
            <w:tcBorders>
              <w:top w:val="single" w:sz="2" w:space="0" w:color="000000"/>
              <w:left w:val="single" w:sz="2" w:space="0" w:color="000000"/>
              <w:bottom w:val="single" w:sz="2" w:space="0" w:color="000000"/>
              <w:right w:val="single" w:sz="2" w:space="0" w:color="000000"/>
            </w:tcBorders>
          </w:tcPr>
          <w:p w14:paraId="312FFB5D" w14:textId="77777777" w:rsidR="00433EC1" w:rsidRPr="002359F2" w:rsidRDefault="00433EC1" w:rsidP="006176F0">
            <w:pPr>
              <w:widowControl w:val="0"/>
              <w:autoSpaceDE w:val="0"/>
              <w:autoSpaceDN w:val="0"/>
              <w:jc w:val="center"/>
            </w:pPr>
            <w:r w:rsidRPr="002359F2">
              <w:t>15.679</w:t>
            </w:r>
          </w:p>
        </w:tc>
        <w:tc>
          <w:tcPr>
            <w:tcW w:w="1196" w:type="dxa"/>
            <w:tcBorders>
              <w:top w:val="single" w:sz="2" w:space="0" w:color="000000"/>
              <w:left w:val="single" w:sz="2" w:space="0" w:color="000000"/>
              <w:bottom w:val="single" w:sz="2" w:space="0" w:color="000000"/>
              <w:right w:val="single" w:sz="2" w:space="0" w:color="000000"/>
            </w:tcBorders>
          </w:tcPr>
          <w:p w14:paraId="18CAF149" w14:textId="77777777" w:rsidR="00433EC1" w:rsidRPr="002359F2" w:rsidRDefault="00433EC1" w:rsidP="006176F0">
            <w:pPr>
              <w:widowControl w:val="0"/>
              <w:autoSpaceDE w:val="0"/>
              <w:autoSpaceDN w:val="0"/>
              <w:jc w:val="center"/>
            </w:pPr>
            <w:r w:rsidRPr="002359F2">
              <w:t>163660</w:t>
            </w:r>
          </w:p>
        </w:tc>
        <w:tc>
          <w:tcPr>
            <w:tcW w:w="2038" w:type="dxa"/>
            <w:tcBorders>
              <w:top w:val="single" w:sz="2" w:space="0" w:color="000000"/>
              <w:left w:val="single" w:sz="2" w:space="0" w:color="000000"/>
              <w:bottom w:val="single" w:sz="2" w:space="0" w:color="000000"/>
              <w:right w:val="single" w:sz="2" w:space="0" w:color="000000"/>
            </w:tcBorders>
          </w:tcPr>
          <w:p w14:paraId="3C973079" w14:textId="77777777" w:rsidR="00433EC1" w:rsidRPr="002359F2" w:rsidRDefault="00433EC1" w:rsidP="006176F0">
            <w:pPr>
              <w:widowControl w:val="0"/>
              <w:autoSpaceDE w:val="0"/>
              <w:autoSpaceDN w:val="0"/>
              <w:jc w:val="center"/>
            </w:pPr>
            <w:r w:rsidRPr="002359F2">
              <w:t>4958</w:t>
            </w:r>
          </w:p>
        </w:tc>
        <w:tc>
          <w:tcPr>
            <w:tcW w:w="1701" w:type="dxa"/>
            <w:tcBorders>
              <w:top w:val="single" w:sz="2" w:space="0" w:color="000000"/>
              <w:left w:val="single" w:sz="2" w:space="0" w:color="000000"/>
              <w:bottom w:val="single" w:sz="2" w:space="0" w:color="000000"/>
              <w:right w:val="single" w:sz="2" w:space="0" w:color="000000"/>
            </w:tcBorders>
          </w:tcPr>
          <w:p w14:paraId="0F2B5938" w14:textId="77777777" w:rsidR="00433EC1" w:rsidRPr="002359F2" w:rsidRDefault="00433EC1" w:rsidP="006176F0">
            <w:pPr>
              <w:widowControl w:val="0"/>
              <w:autoSpaceDE w:val="0"/>
              <w:autoSpaceDN w:val="0"/>
              <w:jc w:val="center"/>
            </w:pPr>
            <w:r w:rsidRPr="002359F2">
              <w:t>0.469</w:t>
            </w:r>
          </w:p>
        </w:tc>
        <w:tc>
          <w:tcPr>
            <w:tcW w:w="3118" w:type="dxa"/>
            <w:tcBorders>
              <w:top w:val="single" w:sz="2" w:space="0" w:color="000000"/>
              <w:left w:val="single" w:sz="2" w:space="0" w:color="000000"/>
              <w:bottom w:val="single" w:sz="2" w:space="0" w:color="000000"/>
              <w:right w:val="single" w:sz="2" w:space="0" w:color="000000"/>
            </w:tcBorders>
          </w:tcPr>
          <w:p w14:paraId="0D0A62DC" w14:textId="77777777" w:rsidR="00433EC1" w:rsidRPr="002359F2" w:rsidRDefault="00433EC1" w:rsidP="006176F0">
            <w:pPr>
              <w:widowControl w:val="0"/>
              <w:autoSpaceDE w:val="0"/>
              <w:autoSpaceDN w:val="0"/>
              <w:jc w:val="center"/>
            </w:pPr>
            <w:r w:rsidRPr="002359F2">
              <w:t>5-метилен-1-циклооктен</w:t>
            </w:r>
          </w:p>
        </w:tc>
      </w:tr>
      <w:tr w:rsidR="00433EC1" w:rsidRPr="002359F2" w14:paraId="08290163" w14:textId="77777777" w:rsidTr="00F4381F">
        <w:trPr>
          <w:trHeight w:val="569"/>
        </w:trPr>
        <w:tc>
          <w:tcPr>
            <w:tcW w:w="593" w:type="dxa"/>
            <w:tcBorders>
              <w:top w:val="single" w:sz="2" w:space="0" w:color="000000"/>
              <w:left w:val="single" w:sz="2" w:space="0" w:color="000000"/>
              <w:bottom w:val="single" w:sz="2" w:space="0" w:color="000000"/>
              <w:right w:val="single" w:sz="2" w:space="0" w:color="000000"/>
            </w:tcBorders>
          </w:tcPr>
          <w:p w14:paraId="4574044C" w14:textId="77777777" w:rsidR="00433EC1" w:rsidRPr="0089232A" w:rsidRDefault="00433EC1" w:rsidP="006176F0">
            <w:pPr>
              <w:widowControl w:val="0"/>
              <w:autoSpaceDE w:val="0"/>
              <w:autoSpaceDN w:val="0"/>
              <w:jc w:val="center"/>
              <w:rPr>
                <w:lang w:val="kk-KZ"/>
              </w:rPr>
            </w:pPr>
            <w:r w:rsidRPr="002359F2">
              <w:t>3</w:t>
            </w:r>
            <w:r>
              <w:t>7</w:t>
            </w:r>
          </w:p>
        </w:tc>
        <w:tc>
          <w:tcPr>
            <w:tcW w:w="996" w:type="dxa"/>
            <w:tcBorders>
              <w:top w:val="single" w:sz="2" w:space="0" w:color="000000"/>
              <w:left w:val="single" w:sz="2" w:space="0" w:color="000000"/>
              <w:bottom w:val="single" w:sz="2" w:space="0" w:color="000000"/>
              <w:right w:val="single" w:sz="2" w:space="0" w:color="000000"/>
            </w:tcBorders>
          </w:tcPr>
          <w:p w14:paraId="0ED5C0BD" w14:textId="77777777" w:rsidR="00433EC1" w:rsidRPr="002359F2" w:rsidRDefault="00433EC1" w:rsidP="006176F0">
            <w:pPr>
              <w:widowControl w:val="0"/>
              <w:autoSpaceDE w:val="0"/>
              <w:autoSpaceDN w:val="0"/>
              <w:jc w:val="center"/>
            </w:pPr>
            <w:r w:rsidRPr="002359F2">
              <w:t>17.502</w:t>
            </w:r>
          </w:p>
        </w:tc>
        <w:tc>
          <w:tcPr>
            <w:tcW w:w="1196" w:type="dxa"/>
            <w:tcBorders>
              <w:top w:val="single" w:sz="2" w:space="0" w:color="000000"/>
              <w:left w:val="single" w:sz="2" w:space="0" w:color="000000"/>
              <w:bottom w:val="single" w:sz="2" w:space="0" w:color="000000"/>
              <w:right w:val="single" w:sz="2" w:space="0" w:color="000000"/>
            </w:tcBorders>
          </w:tcPr>
          <w:p w14:paraId="394FC011" w14:textId="77777777" w:rsidR="00433EC1" w:rsidRPr="002359F2" w:rsidRDefault="00433EC1" w:rsidP="006176F0">
            <w:pPr>
              <w:widowControl w:val="0"/>
              <w:autoSpaceDE w:val="0"/>
              <w:autoSpaceDN w:val="0"/>
              <w:jc w:val="center"/>
            </w:pPr>
            <w:r w:rsidRPr="002359F2">
              <w:t>29245</w:t>
            </w:r>
          </w:p>
        </w:tc>
        <w:tc>
          <w:tcPr>
            <w:tcW w:w="2038" w:type="dxa"/>
            <w:tcBorders>
              <w:top w:val="single" w:sz="2" w:space="0" w:color="000000"/>
              <w:left w:val="single" w:sz="2" w:space="0" w:color="000000"/>
              <w:bottom w:val="single" w:sz="2" w:space="0" w:color="000000"/>
              <w:right w:val="single" w:sz="2" w:space="0" w:color="000000"/>
            </w:tcBorders>
          </w:tcPr>
          <w:p w14:paraId="438828DD" w14:textId="77777777" w:rsidR="00433EC1" w:rsidRPr="002359F2" w:rsidRDefault="00433EC1" w:rsidP="006176F0">
            <w:pPr>
              <w:widowControl w:val="0"/>
              <w:autoSpaceDE w:val="0"/>
              <w:autoSpaceDN w:val="0"/>
              <w:jc w:val="center"/>
            </w:pPr>
            <w:r w:rsidRPr="002359F2">
              <w:t>1467</w:t>
            </w:r>
          </w:p>
        </w:tc>
        <w:tc>
          <w:tcPr>
            <w:tcW w:w="1701" w:type="dxa"/>
            <w:tcBorders>
              <w:top w:val="single" w:sz="2" w:space="0" w:color="000000"/>
              <w:left w:val="single" w:sz="2" w:space="0" w:color="000000"/>
              <w:bottom w:val="single" w:sz="2" w:space="0" w:color="000000"/>
              <w:right w:val="single" w:sz="2" w:space="0" w:color="000000"/>
            </w:tcBorders>
          </w:tcPr>
          <w:p w14:paraId="59947436" w14:textId="77777777" w:rsidR="00433EC1" w:rsidRPr="002359F2" w:rsidRDefault="00433EC1" w:rsidP="006176F0">
            <w:pPr>
              <w:widowControl w:val="0"/>
              <w:autoSpaceDE w:val="0"/>
              <w:autoSpaceDN w:val="0"/>
              <w:jc w:val="center"/>
            </w:pPr>
            <w:r w:rsidRPr="002359F2">
              <w:t>0.084</w:t>
            </w:r>
          </w:p>
        </w:tc>
        <w:tc>
          <w:tcPr>
            <w:tcW w:w="3118" w:type="dxa"/>
            <w:tcBorders>
              <w:top w:val="single" w:sz="2" w:space="0" w:color="000000"/>
              <w:left w:val="single" w:sz="2" w:space="0" w:color="000000"/>
              <w:bottom w:val="single" w:sz="2" w:space="0" w:color="000000"/>
              <w:right w:val="single" w:sz="2" w:space="0" w:color="000000"/>
            </w:tcBorders>
          </w:tcPr>
          <w:p w14:paraId="2F3B11DC" w14:textId="77777777" w:rsidR="00433EC1" w:rsidRPr="002359F2" w:rsidRDefault="00433EC1" w:rsidP="006176F0">
            <w:pPr>
              <w:widowControl w:val="0"/>
              <w:autoSpaceDE w:val="0"/>
              <w:autoSpaceDN w:val="0"/>
              <w:jc w:val="center"/>
            </w:pPr>
            <w:r w:rsidRPr="002359F2">
              <w:t>α-/β-Фарнезен</w:t>
            </w:r>
          </w:p>
        </w:tc>
      </w:tr>
      <w:tr w:rsidR="00433EC1" w:rsidRPr="002359F2" w14:paraId="0EDC34EB" w14:textId="77777777" w:rsidTr="00F4381F">
        <w:trPr>
          <w:trHeight w:val="299"/>
        </w:trPr>
        <w:tc>
          <w:tcPr>
            <w:tcW w:w="593" w:type="dxa"/>
            <w:tcBorders>
              <w:top w:val="single" w:sz="2" w:space="0" w:color="000000"/>
              <w:left w:val="single" w:sz="2" w:space="0" w:color="000000"/>
              <w:bottom w:val="single" w:sz="2" w:space="0" w:color="000000"/>
              <w:right w:val="single" w:sz="2" w:space="0" w:color="000000"/>
            </w:tcBorders>
          </w:tcPr>
          <w:p w14:paraId="2826EBFD" w14:textId="77777777" w:rsidR="00433EC1" w:rsidRPr="002359F2" w:rsidRDefault="00433EC1" w:rsidP="006176F0">
            <w:pPr>
              <w:widowControl w:val="0"/>
              <w:autoSpaceDE w:val="0"/>
              <w:autoSpaceDN w:val="0"/>
              <w:jc w:val="center"/>
            </w:pPr>
            <w:r w:rsidRPr="002359F2">
              <w:t>3</w:t>
            </w:r>
            <w:r>
              <w:t>8</w:t>
            </w:r>
          </w:p>
        </w:tc>
        <w:tc>
          <w:tcPr>
            <w:tcW w:w="996" w:type="dxa"/>
            <w:tcBorders>
              <w:top w:val="single" w:sz="2" w:space="0" w:color="000000"/>
              <w:left w:val="single" w:sz="2" w:space="0" w:color="000000"/>
              <w:bottom w:val="single" w:sz="2" w:space="0" w:color="000000"/>
              <w:right w:val="single" w:sz="2" w:space="0" w:color="000000"/>
            </w:tcBorders>
          </w:tcPr>
          <w:p w14:paraId="78380526" w14:textId="77777777" w:rsidR="00433EC1" w:rsidRPr="002359F2" w:rsidRDefault="00433EC1" w:rsidP="006176F0">
            <w:pPr>
              <w:widowControl w:val="0"/>
              <w:autoSpaceDE w:val="0"/>
              <w:autoSpaceDN w:val="0"/>
              <w:jc w:val="center"/>
            </w:pPr>
            <w:r w:rsidRPr="002359F2">
              <w:t>18.268</w:t>
            </w:r>
          </w:p>
        </w:tc>
        <w:tc>
          <w:tcPr>
            <w:tcW w:w="1196" w:type="dxa"/>
            <w:tcBorders>
              <w:top w:val="single" w:sz="2" w:space="0" w:color="000000"/>
              <w:left w:val="single" w:sz="2" w:space="0" w:color="000000"/>
              <w:bottom w:val="single" w:sz="2" w:space="0" w:color="000000"/>
              <w:right w:val="single" w:sz="2" w:space="0" w:color="000000"/>
            </w:tcBorders>
          </w:tcPr>
          <w:p w14:paraId="182A8482" w14:textId="77777777" w:rsidR="00433EC1" w:rsidRPr="002359F2" w:rsidRDefault="00433EC1" w:rsidP="006176F0">
            <w:pPr>
              <w:widowControl w:val="0"/>
              <w:autoSpaceDE w:val="0"/>
              <w:autoSpaceDN w:val="0"/>
              <w:jc w:val="center"/>
            </w:pPr>
            <w:r w:rsidRPr="002359F2">
              <w:t>134276</w:t>
            </w:r>
          </w:p>
        </w:tc>
        <w:tc>
          <w:tcPr>
            <w:tcW w:w="2038" w:type="dxa"/>
            <w:tcBorders>
              <w:top w:val="single" w:sz="2" w:space="0" w:color="000000"/>
              <w:left w:val="single" w:sz="2" w:space="0" w:color="000000"/>
              <w:bottom w:val="single" w:sz="2" w:space="0" w:color="000000"/>
              <w:right w:val="single" w:sz="2" w:space="0" w:color="000000"/>
            </w:tcBorders>
          </w:tcPr>
          <w:p w14:paraId="322A32E3" w14:textId="77777777" w:rsidR="00433EC1" w:rsidRPr="002359F2" w:rsidRDefault="00433EC1" w:rsidP="006176F0">
            <w:pPr>
              <w:widowControl w:val="0"/>
              <w:autoSpaceDE w:val="0"/>
              <w:autoSpaceDN w:val="0"/>
              <w:jc w:val="center"/>
            </w:pPr>
            <w:r w:rsidRPr="002359F2">
              <w:t>5794</w:t>
            </w:r>
          </w:p>
        </w:tc>
        <w:tc>
          <w:tcPr>
            <w:tcW w:w="1701" w:type="dxa"/>
            <w:tcBorders>
              <w:top w:val="single" w:sz="2" w:space="0" w:color="000000"/>
              <w:left w:val="single" w:sz="2" w:space="0" w:color="000000"/>
              <w:bottom w:val="single" w:sz="2" w:space="0" w:color="000000"/>
              <w:right w:val="single" w:sz="2" w:space="0" w:color="000000"/>
            </w:tcBorders>
          </w:tcPr>
          <w:p w14:paraId="17EF0921" w14:textId="77777777" w:rsidR="00433EC1" w:rsidRPr="002359F2" w:rsidRDefault="00433EC1" w:rsidP="006176F0">
            <w:pPr>
              <w:widowControl w:val="0"/>
              <w:autoSpaceDE w:val="0"/>
              <w:autoSpaceDN w:val="0"/>
              <w:jc w:val="center"/>
            </w:pPr>
            <w:r w:rsidRPr="002359F2">
              <w:t>0.385</w:t>
            </w:r>
          </w:p>
        </w:tc>
        <w:tc>
          <w:tcPr>
            <w:tcW w:w="3118" w:type="dxa"/>
            <w:tcBorders>
              <w:top w:val="single" w:sz="2" w:space="0" w:color="000000"/>
              <w:left w:val="single" w:sz="2" w:space="0" w:color="000000"/>
              <w:bottom w:val="single" w:sz="2" w:space="0" w:color="000000"/>
              <w:right w:val="single" w:sz="2" w:space="0" w:color="000000"/>
            </w:tcBorders>
          </w:tcPr>
          <w:p w14:paraId="483E0896" w14:textId="77777777" w:rsidR="00433EC1" w:rsidRPr="002359F2" w:rsidRDefault="00433EC1" w:rsidP="006176F0">
            <w:pPr>
              <w:widowControl w:val="0"/>
              <w:autoSpaceDE w:val="0"/>
              <w:autoSpaceDN w:val="0"/>
              <w:jc w:val="center"/>
            </w:pPr>
            <w:r w:rsidRPr="00BA4592">
              <w:t>Анықталмады</w:t>
            </w:r>
          </w:p>
        </w:tc>
      </w:tr>
    </w:tbl>
    <w:p w14:paraId="605DD9A8" w14:textId="66A62A3F" w:rsidR="00433EC1" w:rsidRDefault="002F62A1" w:rsidP="00433EC1">
      <w:pPr>
        <w:rPr>
          <w:sz w:val="28"/>
          <w:szCs w:val="28"/>
          <w:lang w:val="kk-KZ"/>
        </w:rPr>
      </w:pPr>
      <w:r>
        <w:rPr>
          <w:noProof/>
        </w:rPr>
        <w:drawing>
          <wp:anchor distT="0" distB="0" distL="0" distR="0" simplePos="0" relativeHeight="251660288" behindDoc="1" locked="0" layoutInCell="1" allowOverlap="1" wp14:anchorId="7AE805F2" wp14:editId="0D35B273">
            <wp:simplePos x="0" y="0"/>
            <wp:positionH relativeFrom="page">
              <wp:posOffset>1168625</wp:posOffset>
            </wp:positionH>
            <wp:positionV relativeFrom="paragraph">
              <wp:posOffset>1931035</wp:posOffset>
            </wp:positionV>
            <wp:extent cx="5774055" cy="2610485"/>
            <wp:effectExtent l="0" t="0" r="0" b="0"/>
            <wp:wrapTopAndBottom/>
            <wp:docPr id="120313380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74055" cy="261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3E936" w14:textId="6B9C4F96" w:rsidR="00433EC1" w:rsidRDefault="00433EC1" w:rsidP="00433EC1">
      <w:pPr>
        <w:jc w:val="center"/>
        <w:rPr>
          <w:sz w:val="28"/>
          <w:szCs w:val="28"/>
          <w:lang w:val="kk-KZ"/>
        </w:rPr>
      </w:pPr>
    </w:p>
    <w:p w14:paraId="78C674A9" w14:textId="5451DA0F" w:rsidR="00433EC1" w:rsidRDefault="00433EC1" w:rsidP="00433EC1">
      <w:pPr>
        <w:jc w:val="center"/>
        <w:rPr>
          <w:sz w:val="28"/>
          <w:szCs w:val="28"/>
          <w:lang w:val="kk-KZ"/>
        </w:rPr>
      </w:pPr>
      <w:r w:rsidRPr="002359F2">
        <w:rPr>
          <w:sz w:val="28"/>
          <w:szCs w:val="28"/>
          <w:lang w:val="kk-KZ"/>
        </w:rPr>
        <w:t xml:space="preserve">Сурет </w:t>
      </w:r>
      <w:r w:rsidR="00F51A08" w:rsidRPr="00F51A08">
        <w:rPr>
          <w:sz w:val="28"/>
          <w:szCs w:val="28"/>
          <w:lang w:val="kk-KZ"/>
        </w:rPr>
        <w:t>28</w:t>
      </w:r>
      <w:r w:rsidRPr="002359F2">
        <w:rPr>
          <w:sz w:val="28"/>
          <w:szCs w:val="28"/>
          <w:lang w:val="kk-KZ"/>
        </w:rPr>
        <w:t xml:space="preserve"> - Азиялық жалбыз (</w:t>
      </w:r>
      <w:r w:rsidRPr="002359F2">
        <w:rPr>
          <w:i/>
          <w:iCs/>
          <w:sz w:val="28"/>
          <w:szCs w:val="28"/>
          <w:lang w:val="kk-KZ"/>
        </w:rPr>
        <w:t>Mentha asiatica</w:t>
      </w:r>
      <w:r w:rsidRPr="002359F2">
        <w:rPr>
          <w:sz w:val="28"/>
          <w:szCs w:val="28"/>
          <w:lang w:val="kk-KZ"/>
        </w:rPr>
        <w:t xml:space="preserve"> Boriss.) экстрактымен екі қабатты стоматологиялық жабын құрамының хроматограммасы</w:t>
      </w:r>
    </w:p>
    <w:p w14:paraId="70767280" w14:textId="77777777" w:rsidR="00433EC1" w:rsidRDefault="00433EC1" w:rsidP="00433EC1">
      <w:pPr>
        <w:jc w:val="center"/>
        <w:rPr>
          <w:sz w:val="28"/>
          <w:szCs w:val="28"/>
          <w:lang w:val="kk-KZ"/>
        </w:rPr>
      </w:pPr>
    </w:p>
    <w:p w14:paraId="0B138320" w14:textId="77777777" w:rsidR="00433EC1" w:rsidRPr="00BA4592" w:rsidRDefault="00433EC1" w:rsidP="00433EC1">
      <w:pPr>
        <w:ind w:firstLine="567"/>
        <w:jc w:val="both"/>
        <w:rPr>
          <w:sz w:val="28"/>
          <w:szCs w:val="28"/>
          <w:lang w:val="kk-KZ"/>
        </w:rPr>
      </w:pPr>
      <w:r w:rsidRPr="00BA4592">
        <w:rPr>
          <w:sz w:val="28"/>
          <w:szCs w:val="28"/>
          <w:lang w:val="kk-KZ"/>
        </w:rPr>
        <w:t xml:space="preserve">Хроматограммадағы пиктердің симметриялығы мен базалық сызықтың тұрақтылығы әдістің жоғары селективтілігі мен ажырату қабілетін көрсетеді. Жалпы алғанда, алынған нәтижелер </w:t>
      </w:r>
      <w:r w:rsidRPr="002359F2">
        <w:rPr>
          <w:sz w:val="28"/>
          <w:szCs w:val="28"/>
          <w:lang w:val="kk-KZ"/>
        </w:rPr>
        <w:t>Азиялық жалбыз (</w:t>
      </w:r>
      <w:r w:rsidRPr="002359F2">
        <w:rPr>
          <w:i/>
          <w:iCs/>
          <w:sz w:val="28"/>
          <w:szCs w:val="28"/>
          <w:lang w:val="kk-KZ"/>
        </w:rPr>
        <w:t>Mentha asiatica</w:t>
      </w:r>
      <w:r w:rsidRPr="002359F2">
        <w:rPr>
          <w:sz w:val="28"/>
          <w:szCs w:val="28"/>
          <w:lang w:val="kk-KZ"/>
        </w:rPr>
        <w:t xml:space="preserve"> Boriss.) </w:t>
      </w:r>
      <w:r>
        <w:rPr>
          <w:sz w:val="28"/>
          <w:szCs w:val="28"/>
          <w:lang w:val="kk-KZ"/>
        </w:rPr>
        <w:t xml:space="preserve">экстрактының </w:t>
      </w:r>
      <w:r w:rsidRPr="00BA4592">
        <w:rPr>
          <w:sz w:val="28"/>
          <w:szCs w:val="28"/>
          <w:lang w:val="kk-KZ"/>
        </w:rPr>
        <w:t xml:space="preserve">терпендік табиғатын растайды және пиперитон оксидін қоса алғанда, </w:t>
      </w:r>
      <w:r>
        <w:rPr>
          <w:sz w:val="28"/>
          <w:szCs w:val="28"/>
          <w:lang w:val="kk-KZ"/>
        </w:rPr>
        <w:t>стоматологиялық жабынның</w:t>
      </w:r>
      <w:r w:rsidRPr="00BA4592">
        <w:rPr>
          <w:sz w:val="28"/>
          <w:szCs w:val="28"/>
          <w:lang w:val="kk-KZ"/>
        </w:rPr>
        <w:t xml:space="preserve"> </w:t>
      </w:r>
      <w:r>
        <w:rPr>
          <w:sz w:val="28"/>
          <w:szCs w:val="28"/>
          <w:lang w:val="kk-KZ"/>
        </w:rPr>
        <w:t>қабынуға</w:t>
      </w:r>
      <w:r w:rsidRPr="00BA4592">
        <w:rPr>
          <w:sz w:val="28"/>
          <w:szCs w:val="28"/>
          <w:lang w:val="kk-KZ"/>
        </w:rPr>
        <w:t xml:space="preserve"> қарсы </w:t>
      </w:r>
      <w:r>
        <w:rPr>
          <w:sz w:val="28"/>
          <w:szCs w:val="28"/>
          <w:lang w:val="kk-KZ"/>
        </w:rPr>
        <w:t xml:space="preserve">потенциалы </w:t>
      </w:r>
      <w:r w:rsidRPr="00BA4592">
        <w:rPr>
          <w:sz w:val="28"/>
          <w:szCs w:val="28"/>
          <w:lang w:val="kk-KZ"/>
        </w:rPr>
        <w:t>жоғары екенін дәлелдейді.</w:t>
      </w:r>
    </w:p>
    <w:p w14:paraId="069A2863" w14:textId="77777777" w:rsidR="00433EC1" w:rsidRPr="00B81E53" w:rsidRDefault="00433EC1" w:rsidP="00433EC1">
      <w:pPr>
        <w:tabs>
          <w:tab w:val="left" w:pos="276"/>
        </w:tabs>
        <w:ind w:firstLine="567"/>
        <w:jc w:val="both"/>
        <w:rPr>
          <w:b/>
          <w:bCs/>
          <w:iCs/>
          <w:sz w:val="28"/>
          <w:szCs w:val="28"/>
          <w:lang w:val="kk-KZ" w:eastAsia="ko-KR"/>
        </w:rPr>
      </w:pPr>
      <w:r w:rsidRPr="00B81E53">
        <w:rPr>
          <w:b/>
          <w:bCs/>
          <w:iCs/>
          <w:sz w:val="28"/>
          <w:szCs w:val="28"/>
          <w:lang w:val="kk-KZ" w:eastAsia="ko-KR"/>
        </w:rPr>
        <w:t xml:space="preserve">Микробиологиялық тазалық. </w:t>
      </w:r>
      <w:r w:rsidRPr="00B81E53">
        <w:rPr>
          <w:iCs/>
          <w:sz w:val="28"/>
          <w:szCs w:val="28"/>
          <w:lang w:val="kk-KZ" w:eastAsia="ko-KR"/>
        </w:rPr>
        <w:t xml:space="preserve">Аэробты микроорганизмдердің жалпы саны (ҚР МФ </w:t>
      </w:r>
      <w:r>
        <w:rPr>
          <w:iCs/>
          <w:sz w:val="28"/>
          <w:szCs w:val="28"/>
          <w:lang w:val="kk-KZ" w:eastAsia="ko-KR"/>
        </w:rPr>
        <w:t>1 т.,</w:t>
      </w:r>
      <w:r w:rsidRPr="00B81E53">
        <w:rPr>
          <w:iCs/>
          <w:sz w:val="28"/>
          <w:szCs w:val="28"/>
          <w:lang w:val="kk-KZ" w:eastAsia="ko-KR"/>
        </w:rPr>
        <w:t xml:space="preserve"> </w:t>
      </w:r>
      <w:r w:rsidRPr="00B81E53">
        <w:rPr>
          <w:i/>
          <w:sz w:val="28"/>
          <w:szCs w:val="28"/>
          <w:lang w:val="kk-KZ" w:eastAsia="ko-KR"/>
        </w:rPr>
        <w:t>2.6.12</w:t>
      </w:r>
      <w:r w:rsidRPr="00B81E53">
        <w:rPr>
          <w:iCs/>
          <w:sz w:val="28"/>
          <w:szCs w:val="28"/>
          <w:lang w:val="kk-KZ" w:eastAsia="ko-KR"/>
        </w:rPr>
        <w:t xml:space="preserve"> және </w:t>
      </w:r>
      <w:r w:rsidRPr="00B81E53">
        <w:rPr>
          <w:i/>
          <w:sz w:val="28"/>
          <w:szCs w:val="28"/>
          <w:lang w:val="kk-KZ" w:eastAsia="ko-KR"/>
        </w:rPr>
        <w:t>2.6.13</w:t>
      </w:r>
      <w:r w:rsidRPr="00B81E53">
        <w:rPr>
          <w:iCs/>
          <w:sz w:val="28"/>
          <w:szCs w:val="28"/>
          <w:lang w:val="kk-KZ" w:eastAsia="ko-KR"/>
        </w:rPr>
        <w:t xml:space="preserve"> бөлімдері, ЕАЭО </w:t>
      </w:r>
      <w:r w:rsidRPr="00EE7BCC">
        <w:rPr>
          <w:sz w:val="28"/>
          <w:szCs w:val="28"/>
          <w:lang w:val="kk-KZ"/>
        </w:rPr>
        <w:t>ЕАЭО Ф</w:t>
      </w:r>
      <w:r w:rsidRPr="00B81E53">
        <w:rPr>
          <w:sz w:val="28"/>
          <w:szCs w:val="28"/>
          <w:lang w:val="kk-KZ"/>
        </w:rPr>
        <w:t xml:space="preserve">, </w:t>
      </w:r>
      <w:r>
        <w:rPr>
          <w:sz w:val="28"/>
          <w:szCs w:val="28"/>
          <w:lang w:val="kk-KZ"/>
        </w:rPr>
        <w:t>1 т.,</w:t>
      </w:r>
      <w:r w:rsidRPr="00B81E53">
        <w:rPr>
          <w:sz w:val="28"/>
          <w:szCs w:val="28"/>
          <w:lang w:val="kk-KZ"/>
        </w:rPr>
        <w:t xml:space="preserve"> </w:t>
      </w:r>
      <w:r w:rsidRPr="00B81E53">
        <w:rPr>
          <w:i/>
          <w:sz w:val="28"/>
          <w:szCs w:val="28"/>
          <w:lang w:val="kk-KZ" w:eastAsia="ko-KR"/>
        </w:rPr>
        <w:t>2.3.1.4</w:t>
      </w:r>
      <w:r w:rsidRPr="00B81E53">
        <w:rPr>
          <w:iCs/>
          <w:sz w:val="28"/>
          <w:szCs w:val="28"/>
          <w:lang w:val="kk-KZ" w:eastAsia="ko-KR"/>
        </w:rPr>
        <w:t xml:space="preserve"> стандарты талаптарына сәйкес):  </w:t>
      </w:r>
    </w:p>
    <w:p w14:paraId="630C158F"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- 1 грамм немесе 1 миллилитрде 10⁵ бактерия және 10⁴ зең саңырауқұлақтарынан аспайды;  </w:t>
      </w:r>
    </w:p>
    <w:p w14:paraId="61A4069C"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- 1 грамм немесе 1 миллилитрде 10³-ден аспайтын </w:t>
      </w:r>
      <w:r w:rsidRPr="00B81E53">
        <w:rPr>
          <w:i/>
          <w:sz w:val="28"/>
          <w:szCs w:val="28"/>
          <w:lang w:val="kk-KZ" w:eastAsia="ko-KR"/>
        </w:rPr>
        <w:t>Enterobacteriaceae</w:t>
      </w:r>
      <w:r w:rsidRPr="00B81E53">
        <w:rPr>
          <w:iCs/>
          <w:sz w:val="28"/>
          <w:szCs w:val="28"/>
          <w:lang w:val="kk-KZ" w:eastAsia="ko-KR"/>
        </w:rPr>
        <w:t xml:space="preserve"> және басқа грамтеріс бактериялар;  </w:t>
      </w:r>
    </w:p>
    <w:p w14:paraId="6C9E6B95"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- 1 грамм немесе 1 миллилитрде </w:t>
      </w:r>
      <w:r w:rsidRPr="00B81E53">
        <w:rPr>
          <w:i/>
          <w:sz w:val="28"/>
          <w:szCs w:val="28"/>
          <w:lang w:val="kk-KZ" w:eastAsia="ko-KR"/>
        </w:rPr>
        <w:t>Escherichia coli</w:t>
      </w:r>
      <w:r w:rsidRPr="00B81E53">
        <w:rPr>
          <w:iCs/>
          <w:sz w:val="28"/>
          <w:szCs w:val="28"/>
          <w:lang w:val="kk-KZ" w:eastAsia="ko-KR"/>
        </w:rPr>
        <w:t xml:space="preserve"> болмауы тиіс;  </w:t>
      </w:r>
    </w:p>
    <w:p w14:paraId="149215F6"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- 10 грамм немесе 10 миллилитрде </w:t>
      </w:r>
      <w:r w:rsidRPr="00B81E53">
        <w:rPr>
          <w:i/>
          <w:sz w:val="28"/>
          <w:szCs w:val="28"/>
          <w:lang w:val="kk-KZ" w:eastAsia="ko-KR"/>
        </w:rPr>
        <w:t xml:space="preserve">Salmonella </w:t>
      </w:r>
      <w:r w:rsidRPr="00B81E53">
        <w:rPr>
          <w:iCs/>
          <w:sz w:val="28"/>
          <w:szCs w:val="28"/>
          <w:lang w:val="kk-KZ" w:eastAsia="ko-KR"/>
        </w:rPr>
        <w:t xml:space="preserve">болмауы тиіс.  </w:t>
      </w:r>
    </w:p>
    <w:p w14:paraId="43614852" w14:textId="6F75438C"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Өнім тазалығының </w:t>
      </w:r>
      <w:r w:rsidR="006478B3" w:rsidRPr="006478B3">
        <w:rPr>
          <w:iCs/>
          <w:sz w:val="28"/>
          <w:szCs w:val="28"/>
          <w:lang w:val="kk-KZ" w:eastAsia="ko-KR"/>
        </w:rPr>
        <w:t>2</w:t>
      </w:r>
      <w:r w:rsidR="00F4381F" w:rsidRPr="00F4381F">
        <w:rPr>
          <w:iCs/>
          <w:sz w:val="28"/>
          <w:szCs w:val="28"/>
          <w:lang w:val="kk-KZ" w:eastAsia="ko-KR"/>
        </w:rPr>
        <w:t xml:space="preserve">B </w:t>
      </w:r>
      <w:r w:rsidRPr="00B81E53">
        <w:rPr>
          <w:iCs/>
          <w:sz w:val="28"/>
          <w:szCs w:val="28"/>
          <w:lang w:val="kk-KZ" w:eastAsia="ko-KR"/>
        </w:rPr>
        <w:t xml:space="preserve">санатына сәйкес келеді.  </w:t>
      </w:r>
    </w:p>
    <w:p w14:paraId="06205659" w14:textId="77777777"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Қаптау.</w:t>
      </w:r>
      <w:r w:rsidRPr="00B81E53">
        <w:rPr>
          <w:iCs/>
          <w:sz w:val="28"/>
          <w:szCs w:val="28"/>
          <w:lang w:val="kk-KZ" w:eastAsia="ko-KR"/>
        </w:rPr>
        <w:t xml:space="preserve">  </w:t>
      </w:r>
      <w:r w:rsidRPr="00B81E53">
        <w:rPr>
          <w:sz w:val="28"/>
          <w:szCs w:val="28"/>
          <w:lang w:val="kk-KZ"/>
        </w:rPr>
        <w:t>Қазақстан Республикасы Денсаулық сақтау министрінің 2021 жылғы 27 қаңтардағы № ҚР ДСМ-11 бұйрығы</w:t>
      </w:r>
      <w:r w:rsidRPr="00B81E53">
        <w:rPr>
          <w:iCs/>
          <w:sz w:val="28"/>
          <w:szCs w:val="28"/>
          <w:lang w:val="kk-KZ" w:eastAsia="ko-KR"/>
        </w:rPr>
        <w:t xml:space="preserve"> және медициналық бұйымдарды </w:t>
      </w:r>
      <w:r w:rsidRPr="00B81E53">
        <w:rPr>
          <w:iCs/>
          <w:sz w:val="28"/>
          <w:szCs w:val="28"/>
          <w:lang w:val="kk-KZ" w:eastAsia="ko-KR"/>
        </w:rPr>
        <w:lastRenderedPageBreak/>
        <w:t xml:space="preserve">қаптау мен сақтауға қойылатын талаптарды реттейтін </w:t>
      </w:r>
      <w:r>
        <w:rPr>
          <w:iCs/>
          <w:sz w:val="28"/>
          <w:szCs w:val="28"/>
          <w:lang w:val="kk-KZ" w:eastAsia="ko-KR"/>
        </w:rPr>
        <w:t xml:space="preserve">МЕМСТ </w:t>
      </w:r>
      <w:r w:rsidRPr="00B81E53">
        <w:rPr>
          <w:iCs/>
          <w:sz w:val="28"/>
          <w:szCs w:val="28"/>
          <w:lang w:val="kk-KZ" w:eastAsia="ko-KR"/>
        </w:rPr>
        <w:t xml:space="preserve">14192-96 стандартына сәйкес бағаланды.  </w:t>
      </w:r>
    </w:p>
    <w:p w14:paraId="219D3EAB" w14:textId="77777777" w:rsidR="00433EC1" w:rsidRPr="00B81E53" w:rsidRDefault="00433EC1" w:rsidP="00433EC1">
      <w:pPr>
        <w:tabs>
          <w:tab w:val="left" w:pos="276"/>
        </w:tabs>
        <w:ind w:firstLine="567"/>
        <w:jc w:val="both"/>
        <w:rPr>
          <w:iCs/>
          <w:sz w:val="28"/>
          <w:szCs w:val="28"/>
          <w:lang w:val="kk-KZ" w:eastAsia="ko-KR"/>
        </w:rPr>
      </w:pPr>
      <w:r w:rsidRPr="00B81E53">
        <w:rPr>
          <w:iCs/>
          <w:sz w:val="28"/>
          <w:szCs w:val="28"/>
          <w:lang w:val="kk-KZ" w:eastAsia="ko-KR"/>
        </w:rPr>
        <w:t xml:space="preserve">Таңдалған қаптама герметикалық пластик қапшықтардан тұрады. Бұл өнімді ылғалдан, микробиологиялық ластанудан және тасымалдау мен сақтау кезіндегі механикалық зақымданудан қорғайды.  </w:t>
      </w:r>
    </w:p>
    <w:p w14:paraId="6BF2DAD3" w14:textId="183D7F87" w:rsidR="00433EC1" w:rsidRPr="00B81E53" w:rsidRDefault="00433EC1" w:rsidP="002F62A1">
      <w:pPr>
        <w:tabs>
          <w:tab w:val="left" w:pos="276"/>
        </w:tabs>
        <w:ind w:firstLine="567"/>
        <w:jc w:val="both"/>
        <w:rPr>
          <w:iCs/>
          <w:sz w:val="28"/>
          <w:szCs w:val="28"/>
          <w:lang w:val="kk-KZ" w:eastAsia="ko-KR"/>
        </w:rPr>
      </w:pPr>
      <w:r w:rsidRPr="00B81E53">
        <w:rPr>
          <w:b/>
          <w:bCs/>
          <w:iCs/>
          <w:sz w:val="28"/>
          <w:szCs w:val="28"/>
          <w:lang w:val="kk-KZ" w:eastAsia="ko-KR"/>
        </w:rPr>
        <w:t>Жабын қаптамасының таңбалануы.</w:t>
      </w:r>
      <w:r w:rsidRPr="00B81E53">
        <w:rPr>
          <w:iCs/>
          <w:sz w:val="28"/>
          <w:szCs w:val="28"/>
          <w:lang w:val="kk-KZ" w:eastAsia="ko-KR"/>
        </w:rPr>
        <w:t xml:space="preserve"> </w:t>
      </w:r>
      <w:r w:rsidR="008A13B0" w:rsidRPr="008A13B0">
        <w:rPr>
          <w:sz w:val="28"/>
          <w:szCs w:val="28"/>
          <w:lang w:val="kk-KZ"/>
        </w:rPr>
        <w:t>Қазақстан Республикасы Денсаулық сақтау министрінің 2021  жылғы 27 қаңтардағы № ҚР ДСМ-11 бұйрығы</w:t>
      </w:r>
      <w:r w:rsidR="008A13B0">
        <w:rPr>
          <w:sz w:val="28"/>
          <w:szCs w:val="28"/>
          <w:lang w:val="kk-KZ"/>
        </w:rPr>
        <w:t xml:space="preserve"> бойынша өнім </w:t>
      </w:r>
      <w:r w:rsidR="008A13B0" w:rsidRPr="008A13B0">
        <w:rPr>
          <w:sz w:val="28"/>
          <w:szCs w:val="28"/>
          <w:lang w:val="kk-KZ"/>
        </w:rPr>
        <w:t>атауы, өндірушінің атауы мен мекенжайы, құрамы, серия нөмірі, дайындалған күні, жарамдылық мерзімі, сақтау шарттары және қолдану тәсілі туралы ақпарат көрсетіледі</w:t>
      </w:r>
      <w:r w:rsidR="008A13B0">
        <w:rPr>
          <w:sz w:val="28"/>
          <w:szCs w:val="28"/>
          <w:lang w:val="kk-KZ"/>
        </w:rPr>
        <w:t>.</w:t>
      </w:r>
    </w:p>
    <w:p w14:paraId="5EC1B0DC" w14:textId="77777777" w:rsidR="00433EC1" w:rsidRPr="00B81E53" w:rsidRDefault="00433EC1" w:rsidP="00433EC1">
      <w:pPr>
        <w:tabs>
          <w:tab w:val="left" w:pos="276"/>
        </w:tabs>
        <w:ind w:firstLine="567"/>
        <w:jc w:val="both"/>
        <w:rPr>
          <w:b/>
          <w:bCs/>
          <w:iCs/>
          <w:sz w:val="28"/>
          <w:szCs w:val="28"/>
          <w:lang w:val="kk-KZ" w:eastAsia="ko-KR"/>
        </w:rPr>
      </w:pPr>
      <w:r w:rsidRPr="00B81E53">
        <w:rPr>
          <w:b/>
          <w:bCs/>
          <w:iCs/>
          <w:sz w:val="28"/>
          <w:szCs w:val="28"/>
          <w:lang w:val="kk-KZ" w:eastAsia="ko-KR"/>
        </w:rPr>
        <w:t xml:space="preserve">Сақтау. </w:t>
      </w:r>
      <w:r w:rsidRPr="00B81E53">
        <w:rPr>
          <w:sz w:val="28"/>
          <w:szCs w:val="28"/>
          <w:lang w:val="kk-KZ"/>
        </w:rPr>
        <w:t>Қазақстан Республикасы Денсаулық сақтау министрінің 2020 жылғы 28 қазандағы № ҚР ДСМ-165/2020 бұйрығының талаптарына сәйкес +25°C-тан жоғары емес температурада, жарықтан қорғалған, құрғақ жерде сақтау қажет.</w:t>
      </w:r>
    </w:p>
    <w:p w14:paraId="47AACA74" w14:textId="062AA78B"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Жарамдылық мерзімі</w:t>
      </w:r>
      <w:r w:rsidRPr="00B81E53">
        <w:rPr>
          <w:iCs/>
          <w:sz w:val="28"/>
          <w:szCs w:val="28"/>
          <w:lang w:val="kk-KZ" w:eastAsia="ko-KR"/>
        </w:rPr>
        <w:t>. 2 жыл</w:t>
      </w:r>
    </w:p>
    <w:p w14:paraId="7E259882" w14:textId="1A1BAE33" w:rsidR="00433EC1" w:rsidRPr="00B81E53" w:rsidRDefault="00433EC1" w:rsidP="00433EC1">
      <w:pPr>
        <w:tabs>
          <w:tab w:val="left" w:pos="276"/>
        </w:tabs>
        <w:ind w:firstLine="567"/>
        <w:jc w:val="both"/>
        <w:rPr>
          <w:iCs/>
          <w:sz w:val="28"/>
          <w:szCs w:val="28"/>
          <w:lang w:val="kk-KZ" w:eastAsia="ko-KR"/>
        </w:rPr>
      </w:pPr>
      <w:r w:rsidRPr="00B81E53">
        <w:rPr>
          <w:b/>
          <w:bCs/>
          <w:iCs/>
          <w:sz w:val="28"/>
          <w:szCs w:val="28"/>
          <w:lang w:val="kk-KZ" w:eastAsia="ko-KR"/>
        </w:rPr>
        <w:t xml:space="preserve">Стоматологиялық жабынның фармакологиялық белсенділігі </w:t>
      </w:r>
      <w:r w:rsidRPr="00B81E53">
        <w:rPr>
          <w:iCs/>
          <w:sz w:val="28"/>
          <w:szCs w:val="28"/>
          <w:lang w:val="kk-KZ" w:eastAsia="ko-KR"/>
        </w:rPr>
        <w:t xml:space="preserve">оның антимикробтық, қабынуға қарсы және </w:t>
      </w:r>
      <w:r w:rsidR="00F94DA5">
        <w:rPr>
          <w:iCs/>
          <w:sz w:val="28"/>
          <w:szCs w:val="28"/>
          <w:lang w:val="kk-KZ" w:eastAsia="ko-KR"/>
        </w:rPr>
        <w:t>жараны жазатын</w:t>
      </w:r>
      <w:r w:rsidRPr="00B81E53">
        <w:rPr>
          <w:iCs/>
          <w:sz w:val="28"/>
          <w:szCs w:val="28"/>
          <w:lang w:val="kk-KZ" w:eastAsia="ko-KR"/>
        </w:rPr>
        <w:t xml:space="preserve"> қасиеттеріне негізделген.</w:t>
      </w:r>
    </w:p>
    <w:p w14:paraId="0358A14D" w14:textId="77777777" w:rsidR="00433EC1" w:rsidRPr="00B81E53" w:rsidRDefault="00433EC1" w:rsidP="00433EC1">
      <w:pPr>
        <w:tabs>
          <w:tab w:val="left" w:pos="276"/>
        </w:tabs>
        <w:jc w:val="both"/>
        <w:rPr>
          <w:iCs/>
          <w:sz w:val="28"/>
          <w:szCs w:val="28"/>
          <w:lang w:val="kk-KZ" w:eastAsia="ko-KR"/>
        </w:rPr>
      </w:pPr>
    </w:p>
    <w:p w14:paraId="7A30B400" w14:textId="6639B7B7" w:rsidR="00433EC1" w:rsidRDefault="00433EC1" w:rsidP="00433EC1">
      <w:pPr>
        <w:tabs>
          <w:tab w:val="left" w:pos="276"/>
        </w:tabs>
        <w:jc w:val="both"/>
        <w:rPr>
          <w:iCs/>
          <w:sz w:val="28"/>
          <w:szCs w:val="28"/>
          <w:lang w:val="kk-KZ" w:eastAsia="ko-KR"/>
        </w:rPr>
      </w:pPr>
      <w:r w:rsidRPr="00B81E53">
        <w:rPr>
          <w:iCs/>
          <w:sz w:val="28"/>
          <w:szCs w:val="28"/>
          <w:lang w:val="kk-KZ" w:eastAsia="ko-KR"/>
        </w:rPr>
        <w:t>Кесте 2</w:t>
      </w:r>
      <w:r w:rsidR="00532812" w:rsidRPr="00532812">
        <w:rPr>
          <w:iCs/>
          <w:sz w:val="28"/>
          <w:szCs w:val="28"/>
          <w:lang w:val="ru-RU" w:eastAsia="ko-KR"/>
        </w:rPr>
        <w:t>4</w:t>
      </w:r>
      <w:r w:rsidRPr="00B81E53">
        <w:rPr>
          <w:iCs/>
          <w:sz w:val="28"/>
          <w:szCs w:val="28"/>
          <w:lang w:val="kk-KZ" w:eastAsia="ko-KR"/>
        </w:rPr>
        <w:t xml:space="preserve"> </w:t>
      </w:r>
      <w:r w:rsidR="002F1551" w:rsidRPr="00532812">
        <w:rPr>
          <w:iCs/>
          <w:sz w:val="28"/>
          <w:szCs w:val="28"/>
          <w:lang w:val="ru-RU" w:eastAsia="ko-KR"/>
        </w:rPr>
        <w:t xml:space="preserve">- </w:t>
      </w:r>
      <w:r w:rsidRPr="00B81E53">
        <w:rPr>
          <w:iCs/>
          <w:sz w:val="28"/>
          <w:szCs w:val="28"/>
          <w:lang w:val="kk-KZ" w:eastAsia="ko-KR"/>
        </w:rPr>
        <w:t>Стоматологиялық жабынның сапа көрсеткіштері</w:t>
      </w:r>
    </w:p>
    <w:p w14:paraId="39766A92" w14:textId="77777777" w:rsidR="00433EC1" w:rsidRPr="00B81E53" w:rsidRDefault="00433EC1" w:rsidP="00433EC1">
      <w:pPr>
        <w:tabs>
          <w:tab w:val="left" w:pos="276"/>
        </w:tabs>
        <w:jc w:val="both"/>
        <w:rPr>
          <w:iCs/>
          <w:sz w:val="28"/>
          <w:szCs w:val="28"/>
          <w:lang w:val="kk-KZ" w:eastAsia="ko-K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82"/>
        <w:gridCol w:w="3278"/>
        <w:gridCol w:w="3110"/>
      </w:tblGrid>
      <w:tr w:rsidR="00433EC1" w:rsidRPr="00D52E52" w14:paraId="5AD92031" w14:textId="77777777" w:rsidTr="002F62A1">
        <w:tc>
          <w:tcPr>
            <w:tcW w:w="663" w:type="dxa"/>
          </w:tcPr>
          <w:p w14:paraId="0EE34593" w14:textId="77777777" w:rsidR="00433EC1" w:rsidRPr="00D52E52" w:rsidRDefault="00433EC1" w:rsidP="006176F0">
            <w:pPr>
              <w:jc w:val="center"/>
              <w:rPr>
                <w:b/>
                <w:bCs/>
              </w:rPr>
            </w:pPr>
            <w:r w:rsidRPr="00D52E52">
              <w:rPr>
                <w:b/>
                <w:bCs/>
              </w:rPr>
              <w:t>№</w:t>
            </w:r>
          </w:p>
        </w:tc>
        <w:tc>
          <w:tcPr>
            <w:tcW w:w="2582" w:type="dxa"/>
          </w:tcPr>
          <w:p w14:paraId="3FF0C669" w14:textId="77777777" w:rsidR="00433EC1" w:rsidRPr="00D52E52" w:rsidRDefault="00433EC1" w:rsidP="006176F0">
            <w:pPr>
              <w:jc w:val="center"/>
              <w:rPr>
                <w:b/>
                <w:bCs/>
                <w:lang w:val="kk-KZ"/>
              </w:rPr>
            </w:pPr>
            <w:r w:rsidRPr="00D52E52">
              <w:rPr>
                <w:b/>
                <w:bCs/>
                <w:lang w:val="kk-KZ"/>
              </w:rPr>
              <w:t>Сапа көрсеткіштері</w:t>
            </w:r>
          </w:p>
        </w:tc>
        <w:tc>
          <w:tcPr>
            <w:tcW w:w="3278" w:type="dxa"/>
          </w:tcPr>
          <w:p w14:paraId="12F871DB" w14:textId="77777777" w:rsidR="00433EC1" w:rsidRPr="00D52E52" w:rsidRDefault="00433EC1" w:rsidP="006176F0">
            <w:pPr>
              <w:jc w:val="center"/>
              <w:rPr>
                <w:b/>
                <w:bCs/>
                <w:lang w:val="kk-KZ"/>
              </w:rPr>
            </w:pPr>
            <w:r w:rsidRPr="00D52E52">
              <w:rPr>
                <w:b/>
                <w:bCs/>
                <w:lang w:val="kk-KZ"/>
              </w:rPr>
              <w:t>Ауытқу нормалары</w:t>
            </w:r>
          </w:p>
        </w:tc>
        <w:tc>
          <w:tcPr>
            <w:tcW w:w="3110" w:type="dxa"/>
          </w:tcPr>
          <w:p w14:paraId="60348B84" w14:textId="77777777" w:rsidR="00433EC1" w:rsidRPr="00D52E52" w:rsidRDefault="00433EC1" w:rsidP="006176F0">
            <w:pPr>
              <w:jc w:val="center"/>
              <w:rPr>
                <w:b/>
                <w:bCs/>
                <w:lang w:val="kk-KZ"/>
              </w:rPr>
            </w:pPr>
            <w:r w:rsidRPr="00D52E52">
              <w:rPr>
                <w:b/>
                <w:bCs/>
                <w:lang w:val="kk-KZ"/>
              </w:rPr>
              <w:t>Зерттеу әдістері</w:t>
            </w:r>
          </w:p>
        </w:tc>
      </w:tr>
      <w:tr w:rsidR="00433EC1" w:rsidRPr="00D52E52" w14:paraId="7E3C4DAF" w14:textId="77777777" w:rsidTr="002F62A1">
        <w:tc>
          <w:tcPr>
            <w:tcW w:w="663" w:type="dxa"/>
          </w:tcPr>
          <w:p w14:paraId="56B4DE74" w14:textId="77777777" w:rsidR="00433EC1" w:rsidRPr="00D52E52" w:rsidRDefault="00433EC1" w:rsidP="006176F0">
            <w:pPr>
              <w:jc w:val="center"/>
              <w:rPr>
                <w:lang w:val="kk-KZ"/>
              </w:rPr>
            </w:pPr>
            <w:r w:rsidRPr="00D52E52">
              <w:rPr>
                <w:lang w:val="kk-KZ"/>
              </w:rPr>
              <w:t>1</w:t>
            </w:r>
          </w:p>
        </w:tc>
        <w:tc>
          <w:tcPr>
            <w:tcW w:w="2582" w:type="dxa"/>
          </w:tcPr>
          <w:p w14:paraId="73C6DC22" w14:textId="77777777" w:rsidR="00433EC1" w:rsidRPr="00D52E52" w:rsidRDefault="00433EC1" w:rsidP="006176F0">
            <w:pPr>
              <w:jc w:val="center"/>
              <w:rPr>
                <w:lang w:val="kk-KZ"/>
              </w:rPr>
            </w:pPr>
            <w:r w:rsidRPr="00D52E52">
              <w:rPr>
                <w:lang w:val="kk-KZ"/>
              </w:rPr>
              <w:t>2</w:t>
            </w:r>
          </w:p>
        </w:tc>
        <w:tc>
          <w:tcPr>
            <w:tcW w:w="3278" w:type="dxa"/>
          </w:tcPr>
          <w:p w14:paraId="2EF7F5F2" w14:textId="77777777" w:rsidR="00433EC1" w:rsidRPr="00D52E52" w:rsidRDefault="00433EC1" w:rsidP="006176F0">
            <w:pPr>
              <w:jc w:val="center"/>
              <w:rPr>
                <w:lang w:val="kk-KZ"/>
              </w:rPr>
            </w:pPr>
            <w:r w:rsidRPr="00D52E52">
              <w:rPr>
                <w:lang w:val="kk-KZ"/>
              </w:rPr>
              <w:t>3</w:t>
            </w:r>
          </w:p>
        </w:tc>
        <w:tc>
          <w:tcPr>
            <w:tcW w:w="3110" w:type="dxa"/>
          </w:tcPr>
          <w:p w14:paraId="79A30679" w14:textId="77777777" w:rsidR="00433EC1" w:rsidRPr="00D52E52" w:rsidRDefault="00433EC1" w:rsidP="006176F0">
            <w:pPr>
              <w:jc w:val="center"/>
              <w:rPr>
                <w:lang w:val="kk-KZ"/>
              </w:rPr>
            </w:pPr>
            <w:r w:rsidRPr="00D52E52">
              <w:rPr>
                <w:lang w:val="kk-KZ"/>
              </w:rPr>
              <w:t>4</w:t>
            </w:r>
          </w:p>
        </w:tc>
      </w:tr>
      <w:tr w:rsidR="00433EC1" w:rsidRPr="00D52E52" w14:paraId="190BF754" w14:textId="77777777" w:rsidTr="008A13B0">
        <w:tc>
          <w:tcPr>
            <w:tcW w:w="663" w:type="dxa"/>
            <w:tcBorders>
              <w:bottom w:val="single" w:sz="4" w:space="0" w:color="auto"/>
            </w:tcBorders>
          </w:tcPr>
          <w:p w14:paraId="6A7D2AD5" w14:textId="77777777" w:rsidR="00433EC1" w:rsidRPr="00D52E52" w:rsidRDefault="00433EC1" w:rsidP="006176F0">
            <w:pPr>
              <w:jc w:val="both"/>
            </w:pPr>
            <w:r w:rsidRPr="00D52E52">
              <w:t>1</w:t>
            </w:r>
          </w:p>
        </w:tc>
        <w:tc>
          <w:tcPr>
            <w:tcW w:w="2582" w:type="dxa"/>
            <w:tcBorders>
              <w:bottom w:val="single" w:sz="4" w:space="0" w:color="auto"/>
            </w:tcBorders>
          </w:tcPr>
          <w:p w14:paraId="5EE11BBF" w14:textId="77777777" w:rsidR="00433EC1" w:rsidRPr="00D52E52" w:rsidRDefault="00433EC1" w:rsidP="006176F0">
            <w:pPr>
              <w:jc w:val="both"/>
              <w:rPr>
                <w:lang w:val="kk-KZ"/>
              </w:rPr>
            </w:pPr>
            <w:r w:rsidRPr="00D52E52">
              <w:rPr>
                <w:lang w:val="kk-KZ"/>
              </w:rPr>
              <w:t>Сипаттамасы</w:t>
            </w:r>
          </w:p>
        </w:tc>
        <w:tc>
          <w:tcPr>
            <w:tcW w:w="3278" w:type="dxa"/>
            <w:tcBorders>
              <w:bottom w:val="single" w:sz="4" w:space="0" w:color="auto"/>
            </w:tcBorders>
          </w:tcPr>
          <w:p w14:paraId="4499A521" w14:textId="77777777" w:rsidR="00F4381F" w:rsidRDefault="00433EC1" w:rsidP="00F4381F">
            <w:pPr>
              <w:jc w:val="both"/>
              <w:rPr>
                <w:lang w:val="kk-KZ"/>
              </w:rPr>
            </w:pPr>
            <w:r w:rsidRPr="00D52E52">
              <w:rPr>
                <w:lang w:val="kk-KZ"/>
              </w:rPr>
              <w:t xml:space="preserve">Біртекті тегіс құрылымды, ақауларсыз. Жабынның </w:t>
            </w:r>
            <w:r w:rsidR="00F4381F" w:rsidRPr="00D52E52">
              <w:rPr>
                <w:lang w:val="kk-KZ"/>
              </w:rPr>
              <w:t>жоғарғы қабаты табиғи хлорофилл қосылыстарының әсерінен ашық жасыл түске ие. Төменгі қабаты, негізгі матрицадан (коллаген-желатин-глицерин) тұратындықтан, жартылай мөлдір немесе сәл опалесцентті болып қалады, бұл қабаттардың арасындағы айқын контрастты қамтамасыз етеді.</w:t>
            </w:r>
          </w:p>
          <w:p w14:paraId="7CF25D94" w14:textId="5560AD8A" w:rsidR="00433EC1" w:rsidRPr="002F1551" w:rsidRDefault="00F4381F" w:rsidP="00F4381F">
            <w:pPr>
              <w:jc w:val="both"/>
              <w:rPr>
                <w:lang w:val="kk-KZ"/>
              </w:rPr>
            </w:pPr>
            <w:r w:rsidRPr="00D52E52">
              <w:rPr>
                <w:lang w:val="kk-KZ"/>
              </w:rPr>
              <w:t>Жабында азиялық жалбыз (</w:t>
            </w:r>
            <w:r w:rsidRPr="00D52E52">
              <w:rPr>
                <w:i/>
                <w:iCs/>
                <w:lang w:val="kk-KZ"/>
              </w:rPr>
              <w:t>Mentha asiatica</w:t>
            </w:r>
            <w:r w:rsidRPr="00D52E52">
              <w:rPr>
                <w:lang w:val="kk-KZ"/>
              </w:rPr>
              <w:t xml:space="preserve"> Boriss.) экстрактына тән ментол иісі бар, ол ауыз қуысына сергектік әсерін одан әрі күшейтеді</w:t>
            </w:r>
          </w:p>
        </w:tc>
        <w:tc>
          <w:tcPr>
            <w:tcW w:w="3110" w:type="dxa"/>
            <w:tcBorders>
              <w:bottom w:val="single" w:sz="4" w:space="0" w:color="auto"/>
            </w:tcBorders>
          </w:tcPr>
          <w:p w14:paraId="78FCE5E2" w14:textId="77777777" w:rsidR="00433EC1" w:rsidRPr="00D52E52" w:rsidRDefault="00433EC1" w:rsidP="006176F0">
            <w:pPr>
              <w:jc w:val="center"/>
              <w:rPr>
                <w:lang w:val="kk-KZ"/>
              </w:rPr>
            </w:pPr>
            <w:r w:rsidRPr="00D52E52">
              <w:rPr>
                <w:lang w:val="kk-KZ"/>
              </w:rPr>
              <w:t xml:space="preserve">ЕАЭО Ф 1 т., </w:t>
            </w:r>
            <w:r w:rsidRPr="00D52E52">
              <w:rPr>
                <w:i/>
                <w:iCs/>
                <w:lang w:val="kk-KZ"/>
              </w:rPr>
              <w:t xml:space="preserve">2.5.1.22, </w:t>
            </w:r>
            <w:r w:rsidRPr="00D52E52">
              <w:rPr>
                <w:lang w:val="kk-KZ"/>
              </w:rPr>
              <w:t>Визуалды бақылау</w:t>
            </w:r>
          </w:p>
        </w:tc>
      </w:tr>
      <w:tr w:rsidR="00433EC1" w:rsidRPr="00B81E53" w14:paraId="5A60FF49" w14:textId="77777777" w:rsidTr="008A13B0">
        <w:tc>
          <w:tcPr>
            <w:tcW w:w="663" w:type="dxa"/>
            <w:tcBorders>
              <w:bottom w:val="nil"/>
            </w:tcBorders>
          </w:tcPr>
          <w:p w14:paraId="10DF4B8B" w14:textId="77777777" w:rsidR="00433EC1" w:rsidRPr="00D52E52" w:rsidRDefault="00433EC1" w:rsidP="006176F0">
            <w:pPr>
              <w:jc w:val="both"/>
              <w:rPr>
                <w:lang w:val="en-US"/>
              </w:rPr>
            </w:pPr>
            <w:r w:rsidRPr="00D52E52">
              <w:rPr>
                <w:lang w:val="en-US"/>
              </w:rPr>
              <w:t>2</w:t>
            </w:r>
          </w:p>
        </w:tc>
        <w:tc>
          <w:tcPr>
            <w:tcW w:w="2582" w:type="dxa"/>
            <w:tcBorders>
              <w:bottom w:val="nil"/>
            </w:tcBorders>
          </w:tcPr>
          <w:p w14:paraId="6161BB95" w14:textId="176714A9" w:rsidR="00433EC1" w:rsidRPr="002F62A1" w:rsidRDefault="00433EC1" w:rsidP="006176F0">
            <w:pPr>
              <w:jc w:val="both"/>
              <w:rPr>
                <w:lang w:val="en-US"/>
              </w:rPr>
            </w:pPr>
            <w:r w:rsidRPr="00D52E52">
              <w:rPr>
                <w:lang w:val="kk-KZ"/>
              </w:rPr>
              <w:t>Идентификация</w:t>
            </w:r>
            <w:r w:rsidR="002F62A1">
              <w:rPr>
                <w:lang w:val="en-US"/>
              </w:rPr>
              <w:t xml:space="preserve"> (</w:t>
            </w:r>
            <w:r w:rsidR="002F62A1">
              <w:rPr>
                <w:lang w:val="kk-KZ"/>
              </w:rPr>
              <w:t>терпендер</w:t>
            </w:r>
            <w:r w:rsidR="002F62A1">
              <w:rPr>
                <w:lang w:val="en-US"/>
              </w:rPr>
              <w:t>)</w:t>
            </w:r>
          </w:p>
          <w:p w14:paraId="567407B8" w14:textId="0E845045" w:rsidR="002F1551" w:rsidRPr="002F1551" w:rsidRDefault="002F62A1" w:rsidP="006176F0">
            <w:pPr>
              <w:jc w:val="both"/>
              <w:rPr>
                <w:lang w:val="kk-KZ"/>
              </w:rPr>
            </w:pPr>
            <w:r>
              <w:rPr>
                <w:lang w:val="en-US"/>
              </w:rPr>
              <w:t>-</w:t>
            </w:r>
            <w:r w:rsidR="002F1551">
              <w:rPr>
                <w:lang w:val="kk-KZ"/>
              </w:rPr>
              <w:t>пиперитон оксиді</w:t>
            </w:r>
          </w:p>
        </w:tc>
        <w:tc>
          <w:tcPr>
            <w:tcW w:w="3278" w:type="dxa"/>
            <w:tcBorders>
              <w:bottom w:val="nil"/>
            </w:tcBorders>
          </w:tcPr>
          <w:p w14:paraId="3C58EEC4" w14:textId="77777777" w:rsidR="00433EC1" w:rsidRPr="00D52E52" w:rsidRDefault="00433EC1" w:rsidP="006176F0">
            <w:pPr>
              <w:jc w:val="both"/>
              <w:rPr>
                <w:lang w:val="kk-KZ"/>
              </w:rPr>
            </w:pPr>
            <w:r w:rsidRPr="00D52E52">
              <w:rPr>
                <w:bCs/>
                <w:lang w:val="kk-KZ"/>
              </w:rPr>
              <w:t>Сары-қызғылт сары түсті тұнба (гидразон) пайда болуы</w:t>
            </w:r>
          </w:p>
        </w:tc>
        <w:tc>
          <w:tcPr>
            <w:tcW w:w="3110" w:type="dxa"/>
            <w:tcBorders>
              <w:bottom w:val="nil"/>
            </w:tcBorders>
          </w:tcPr>
          <w:p w14:paraId="3ACCB5A3" w14:textId="77777777" w:rsidR="00433EC1" w:rsidRPr="009E42FA" w:rsidRDefault="009E42FA" w:rsidP="006176F0">
            <w:pPr>
              <w:jc w:val="center"/>
              <w:rPr>
                <w:lang w:val="ru-RU"/>
              </w:rPr>
            </w:pPr>
            <w:r w:rsidRPr="009E42FA">
              <w:rPr>
                <w:bCs/>
                <w:lang w:val="kk-KZ"/>
              </w:rPr>
              <w:t xml:space="preserve">ҚР МФ І т., </w:t>
            </w:r>
            <w:r w:rsidRPr="009E42FA">
              <w:rPr>
                <w:bCs/>
                <w:i/>
                <w:iCs/>
                <w:lang w:val="kk-KZ"/>
              </w:rPr>
              <w:t>2.3</w:t>
            </w:r>
            <w:r w:rsidRPr="009E42FA">
              <w:rPr>
                <w:bCs/>
                <w:lang w:val="kk-KZ"/>
              </w:rPr>
              <w:t xml:space="preserve"> </w:t>
            </w:r>
            <w:r>
              <w:rPr>
                <w:bCs/>
                <w:lang w:val="kk-KZ"/>
              </w:rPr>
              <w:t>Идентификация</w:t>
            </w:r>
          </w:p>
        </w:tc>
      </w:tr>
    </w:tbl>
    <w:p w14:paraId="2B7087D8" w14:textId="77777777" w:rsidR="00F37B3D" w:rsidRDefault="00F37B3D">
      <w:pPr>
        <w:rPr>
          <w:sz w:val="28"/>
          <w:szCs w:val="28"/>
          <w:lang w:val="kk-KZ"/>
        </w:rPr>
      </w:pPr>
    </w:p>
    <w:p w14:paraId="165FBBF4" w14:textId="77777777" w:rsidR="00F37B3D" w:rsidRDefault="00F37B3D">
      <w:pPr>
        <w:rPr>
          <w:sz w:val="28"/>
          <w:szCs w:val="28"/>
          <w:lang w:val="kk-KZ"/>
        </w:rPr>
      </w:pPr>
    </w:p>
    <w:p w14:paraId="37D7714B" w14:textId="77777777" w:rsidR="00C64415" w:rsidRDefault="00C64415">
      <w:pPr>
        <w:rPr>
          <w:sz w:val="28"/>
          <w:szCs w:val="28"/>
          <w:lang w:val="kk-KZ"/>
        </w:rPr>
      </w:pPr>
    </w:p>
    <w:p w14:paraId="4758E3E1" w14:textId="609D7E01" w:rsidR="008A13B0" w:rsidRPr="008A13B0" w:rsidRDefault="008A13B0">
      <w:pPr>
        <w:rPr>
          <w:sz w:val="28"/>
          <w:szCs w:val="28"/>
          <w:lang w:val="kk-KZ"/>
        </w:rPr>
      </w:pPr>
      <w:r w:rsidRPr="008A13B0">
        <w:rPr>
          <w:sz w:val="28"/>
          <w:szCs w:val="28"/>
          <w:lang w:val="kk-KZ"/>
        </w:rPr>
        <w:lastRenderedPageBreak/>
        <w:t>2</w:t>
      </w:r>
      <w:r w:rsidR="00532812">
        <w:rPr>
          <w:sz w:val="28"/>
          <w:szCs w:val="28"/>
          <w:lang w:val="en-US"/>
        </w:rPr>
        <w:t>4</w:t>
      </w:r>
      <w:r w:rsidRPr="008A13B0">
        <w:rPr>
          <w:sz w:val="28"/>
          <w:szCs w:val="28"/>
          <w:lang w:val="kk-KZ"/>
        </w:rPr>
        <w:t xml:space="preserve"> кестенің жалғасы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85"/>
        <w:gridCol w:w="3274"/>
        <w:gridCol w:w="3111"/>
      </w:tblGrid>
      <w:tr w:rsidR="008A13B0" w:rsidRPr="00B81E53" w14:paraId="159625D3" w14:textId="77777777" w:rsidTr="008A13B0">
        <w:tc>
          <w:tcPr>
            <w:tcW w:w="663" w:type="dxa"/>
          </w:tcPr>
          <w:p w14:paraId="0449D38D" w14:textId="379FB300" w:rsidR="008A13B0" w:rsidRPr="00D52E52" w:rsidRDefault="008A13B0" w:rsidP="008A13B0">
            <w:pPr>
              <w:jc w:val="center"/>
              <w:rPr>
                <w:lang w:val="kk-KZ"/>
              </w:rPr>
            </w:pPr>
            <w:r w:rsidRPr="00D52E52">
              <w:rPr>
                <w:lang w:val="kk-KZ"/>
              </w:rPr>
              <w:t>1</w:t>
            </w:r>
          </w:p>
        </w:tc>
        <w:tc>
          <w:tcPr>
            <w:tcW w:w="2585" w:type="dxa"/>
          </w:tcPr>
          <w:p w14:paraId="1F458478" w14:textId="35DFD233" w:rsidR="008A13B0" w:rsidRPr="00D52E52" w:rsidRDefault="008A13B0" w:rsidP="008A13B0">
            <w:pPr>
              <w:jc w:val="center"/>
              <w:rPr>
                <w:lang w:val="kk-KZ"/>
              </w:rPr>
            </w:pPr>
            <w:r w:rsidRPr="00D52E52">
              <w:rPr>
                <w:lang w:val="kk-KZ"/>
              </w:rPr>
              <w:t>2</w:t>
            </w:r>
          </w:p>
        </w:tc>
        <w:tc>
          <w:tcPr>
            <w:tcW w:w="3274" w:type="dxa"/>
          </w:tcPr>
          <w:p w14:paraId="48F7A491" w14:textId="668FB0C3" w:rsidR="008A13B0" w:rsidRPr="00D52E52" w:rsidRDefault="008A13B0" w:rsidP="008A13B0">
            <w:pPr>
              <w:jc w:val="center"/>
              <w:rPr>
                <w:lang w:val="kk-KZ"/>
              </w:rPr>
            </w:pPr>
            <w:r w:rsidRPr="00D52E52">
              <w:rPr>
                <w:lang w:val="kk-KZ"/>
              </w:rPr>
              <w:t>3</w:t>
            </w:r>
          </w:p>
        </w:tc>
        <w:tc>
          <w:tcPr>
            <w:tcW w:w="3111" w:type="dxa"/>
          </w:tcPr>
          <w:p w14:paraId="5F71389F" w14:textId="317D188F" w:rsidR="008A13B0" w:rsidRPr="00D52E52" w:rsidRDefault="008A13B0" w:rsidP="008A13B0">
            <w:pPr>
              <w:jc w:val="center"/>
            </w:pPr>
            <w:r w:rsidRPr="00D52E52">
              <w:rPr>
                <w:lang w:val="kk-KZ"/>
              </w:rPr>
              <w:t>4</w:t>
            </w:r>
          </w:p>
        </w:tc>
      </w:tr>
      <w:tr w:rsidR="00433EC1" w:rsidRPr="00B81E53" w14:paraId="3BE21DEA" w14:textId="77777777" w:rsidTr="008A13B0">
        <w:tc>
          <w:tcPr>
            <w:tcW w:w="663" w:type="dxa"/>
          </w:tcPr>
          <w:p w14:paraId="562E81E3" w14:textId="77777777" w:rsidR="00433EC1" w:rsidRPr="00D52E52" w:rsidRDefault="00433EC1" w:rsidP="006176F0">
            <w:pPr>
              <w:jc w:val="both"/>
              <w:rPr>
                <w:lang w:val="en-US"/>
              </w:rPr>
            </w:pPr>
            <w:r w:rsidRPr="00D52E52">
              <w:rPr>
                <w:lang w:val="kk-KZ"/>
              </w:rPr>
              <w:t>3</w:t>
            </w:r>
          </w:p>
        </w:tc>
        <w:tc>
          <w:tcPr>
            <w:tcW w:w="2585" w:type="dxa"/>
          </w:tcPr>
          <w:p w14:paraId="5139D0A8" w14:textId="77777777" w:rsidR="00433EC1" w:rsidRPr="00D52E52" w:rsidRDefault="00433EC1" w:rsidP="006176F0">
            <w:pPr>
              <w:jc w:val="both"/>
              <w:rPr>
                <w:lang w:val="kk-KZ"/>
              </w:rPr>
            </w:pPr>
            <w:r w:rsidRPr="00D52E52">
              <w:rPr>
                <w:lang w:val="kk-KZ"/>
              </w:rPr>
              <w:t>Жабын өлшемі</w:t>
            </w:r>
          </w:p>
        </w:tc>
        <w:tc>
          <w:tcPr>
            <w:tcW w:w="3274" w:type="dxa"/>
          </w:tcPr>
          <w:p w14:paraId="3206AC27" w14:textId="77777777" w:rsidR="00433EC1" w:rsidRPr="00D52E52" w:rsidRDefault="00433EC1" w:rsidP="006176F0">
            <w:pPr>
              <w:jc w:val="both"/>
              <w:rPr>
                <w:lang w:val="kk-KZ"/>
              </w:rPr>
            </w:pPr>
            <w:r w:rsidRPr="00D52E52">
              <w:rPr>
                <w:lang w:val="kk-KZ"/>
              </w:rPr>
              <w:t>Жабын өлшемі: ұзындығы: 50 мм; ені: 40 мм; қалыңдығы: 0.1 мм</w:t>
            </w:r>
          </w:p>
        </w:tc>
        <w:tc>
          <w:tcPr>
            <w:tcW w:w="3111" w:type="dxa"/>
          </w:tcPr>
          <w:p w14:paraId="017499D3" w14:textId="440B3748" w:rsidR="00433EC1" w:rsidRPr="00CC3261" w:rsidRDefault="00CC3261" w:rsidP="006176F0">
            <w:pPr>
              <w:jc w:val="center"/>
              <w:rPr>
                <w:i/>
                <w:iCs/>
                <w:lang w:val="kk-KZ"/>
              </w:rPr>
            </w:pPr>
            <w:r>
              <w:rPr>
                <w:lang w:val="kk-KZ"/>
              </w:rPr>
              <w:t>НҚ сәйкес</w:t>
            </w:r>
          </w:p>
          <w:p w14:paraId="450715F4" w14:textId="77777777" w:rsidR="00CC3261" w:rsidRPr="00CC3261" w:rsidRDefault="00CC3261" w:rsidP="006176F0">
            <w:pPr>
              <w:jc w:val="center"/>
              <w:rPr>
                <w:lang w:val="kk-KZ"/>
              </w:rPr>
            </w:pPr>
          </w:p>
        </w:tc>
      </w:tr>
      <w:tr w:rsidR="00433EC1" w:rsidRPr="00B81E53" w14:paraId="725E1BD5" w14:textId="77777777" w:rsidTr="008A13B0">
        <w:trPr>
          <w:trHeight w:val="755"/>
        </w:trPr>
        <w:tc>
          <w:tcPr>
            <w:tcW w:w="663" w:type="dxa"/>
          </w:tcPr>
          <w:p w14:paraId="6CA25F8A" w14:textId="77777777" w:rsidR="00433EC1" w:rsidRPr="00D52E52" w:rsidRDefault="00433EC1" w:rsidP="006176F0">
            <w:pPr>
              <w:jc w:val="both"/>
              <w:rPr>
                <w:lang w:val="en-US"/>
              </w:rPr>
            </w:pPr>
            <w:r w:rsidRPr="00D52E52">
              <w:rPr>
                <w:lang w:val="kk-KZ"/>
              </w:rPr>
              <w:t>4</w:t>
            </w:r>
          </w:p>
        </w:tc>
        <w:tc>
          <w:tcPr>
            <w:tcW w:w="2585" w:type="dxa"/>
          </w:tcPr>
          <w:p w14:paraId="2C38208D" w14:textId="77777777" w:rsidR="00433EC1" w:rsidRPr="00D52E52" w:rsidRDefault="00433EC1" w:rsidP="006176F0">
            <w:pPr>
              <w:jc w:val="both"/>
              <w:rPr>
                <w:lang w:val="kk-KZ"/>
              </w:rPr>
            </w:pPr>
            <w:r w:rsidRPr="00D52E52">
              <w:rPr>
                <w:lang w:val="en-US"/>
              </w:rPr>
              <w:t>pH</w:t>
            </w:r>
          </w:p>
        </w:tc>
        <w:tc>
          <w:tcPr>
            <w:tcW w:w="3274" w:type="dxa"/>
          </w:tcPr>
          <w:p w14:paraId="00459EF6" w14:textId="77777777" w:rsidR="00433EC1" w:rsidRPr="00D52E52" w:rsidRDefault="00433EC1" w:rsidP="006176F0">
            <w:pPr>
              <w:jc w:val="both"/>
              <w:rPr>
                <w:lang w:val="en-US"/>
              </w:rPr>
            </w:pPr>
            <w:r w:rsidRPr="00D52E52">
              <w:rPr>
                <w:lang w:val="en-US"/>
              </w:rPr>
              <w:t>6,5-7,2 (</w:t>
            </w:r>
            <w:r w:rsidRPr="00D52E52">
              <w:rPr>
                <w:lang w:val="kk-KZ"/>
              </w:rPr>
              <w:t>нормаға сәйкес)</w:t>
            </w:r>
          </w:p>
          <w:p w14:paraId="09EFFFC3" w14:textId="77777777" w:rsidR="00433EC1" w:rsidRPr="00D52E52" w:rsidRDefault="00433EC1" w:rsidP="006176F0">
            <w:pPr>
              <w:jc w:val="both"/>
              <w:rPr>
                <w:lang w:val="en-US"/>
              </w:rPr>
            </w:pPr>
            <w:r w:rsidRPr="00D52E52">
              <w:rPr>
                <w:lang w:val="en-US"/>
              </w:rPr>
              <w:t>6.5 ± 0.2</w:t>
            </w:r>
          </w:p>
        </w:tc>
        <w:tc>
          <w:tcPr>
            <w:tcW w:w="3111" w:type="dxa"/>
          </w:tcPr>
          <w:p w14:paraId="57339EC0" w14:textId="77777777" w:rsidR="00433EC1" w:rsidRPr="00D52E52" w:rsidRDefault="00433EC1" w:rsidP="006176F0">
            <w:pPr>
              <w:jc w:val="center"/>
              <w:rPr>
                <w:lang w:val="kk-KZ"/>
              </w:rPr>
            </w:pPr>
            <w:r w:rsidRPr="00D52E52">
              <w:t xml:space="preserve">ЕАЭО Ф ЖФМ </w:t>
            </w:r>
            <w:r w:rsidRPr="00D52E52">
              <w:rPr>
                <w:i/>
                <w:iCs/>
              </w:rPr>
              <w:t>2.1.2.3</w:t>
            </w:r>
          </w:p>
        </w:tc>
      </w:tr>
      <w:tr w:rsidR="00433EC1" w:rsidRPr="00A5694A" w14:paraId="7E2A181F" w14:textId="77777777" w:rsidTr="008A13B0">
        <w:tc>
          <w:tcPr>
            <w:tcW w:w="663" w:type="dxa"/>
          </w:tcPr>
          <w:p w14:paraId="1F5EA11C" w14:textId="77777777" w:rsidR="00433EC1" w:rsidRPr="00D52E52" w:rsidRDefault="00433EC1" w:rsidP="006176F0">
            <w:pPr>
              <w:jc w:val="both"/>
              <w:rPr>
                <w:lang w:val="en-US"/>
              </w:rPr>
            </w:pPr>
            <w:r w:rsidRPr="00D52E52">
              <w:rPr>
                <w:lang w:val="kk-KZ"/>
              </w:rPr>
              <w:t>5</w:t>
            </w:r>
          </w:p>
        </w:tc>
        <w:tc>
          <w:tcPr>
            <w:tcW w:w="2585" w:type="dxa"/>
          </w:tcPr>
          <w:p w14:paraId="0C5763DA" w14:textId="77777777" w:rsidR="00433EC1" w:rsidRPr="00D52E52" w:rsidRDefault="00433EC1" w:rsidP="006176F0">
            <w:pPr>
              <w:jc w:val="both"/>
              <w:rPr>
                <w:lang w:val="kk-KZ"/>
              </w:rPr>
            </w:pPr>
            <w:r w:rsidRPr="00D52E52">
              <w:rPr>
                <w:lang w:val="kk-KZ"/>
              </w:rPr>
              <w:t>Масса біркелкілігі</w:t>
            </w:r>
          </w:p>
        </w:tc>
        <w:tc>
          <w:tcPr>
            <w:tcW w:w="3274" w:type="dxa"/>
          </w:tcPr>
          <w:p w14:paraId="0F9E49E9" w14:textId="77777777" w:rsidR="00433EC1" w:rsidRPr="00D52E52" w:rsidRDefault="00433EC1" w:rsidP="006176F0">
            <w:pPr>
              <w:jc w:val="both"/>
              <w:rPr>
                <w:lang w:val="kk-KZ"/>
              </w:rPr>
            </w:pPr>
            <w:r w:rsidRPr="00D52E52">
              <w:rPr>
                <w:lang w:val="en-US"/>
              </w:rPr>
              <w:t xml:space="preserve">10% </w:t>
            </w:r>
            <w:r w:rsidRPr="00D52E52">
              <w:rPr>
                <w:lang w:val="kk-KZ"/>
              </w:rPr>
              <w:t xml:space="preserve">артық емес </w:t>
            </w:r>
            <w:r w:rsidRPr="00D52E52">
              <w:rPr>
                <w:lang w:val="en-US"/>
              </w:rPr>
              <w:t>(</w:t>
            </w:r>
            <w:r w:rsidRPr="00D52E52">
              <w:rPr>
                <w:lang w:val="kk-KZ"/>
              </w:rPr>
              <w:t>нормаға сәйкес)</w:t>
            </w:r>
          </w:p>
          <w:p w14:paraId="46862D76" w14:textId="77777777" w:rsidR="00433EC1" w:rsidRPr="00D52E52" w:rsidRDefault="00433EC1" w:rsidP="006176F0">
            <w:pPr>
              <w:jc w:val="both"/>
              <w:rPr>
                <w:lang w:val="en-US"/>
              </w:rPr>
            </w:pPr>
            <w:r w:rsidRPr="00D52E52">
              <w:rPr>
                <w:lang w:val="en-US"/>
              </w:rPr>
              <w:t>7</w:t>
            </w:r>
            <w:r w:rsidRPr="00D52E52">
              <w:rPr>
                <w:lang w:val="kk-KZ"/>
              </w:rPr>
              <w:t>,1</w:t>
            </w:r>
            <w:r w:rsidRPr="00D52E52">
              <w:rPr>
                <w:lang w:val="en-US"/>
              </w:rPr>
              <w:t>%</w:t>
            </w:r>
          </w:p>
        </w:tc>
        <w:tc>
          <w:tcPr>
            <w:tcW w:w="3111" w:type="dxa"/>
          </w:tcPr>
          <w:p w14:paraId="248ADC17" w14:textId="77777777" w:rsidR="00433EC1" w:rsidRPr="00D52E52" w:rsidRDefault="00433EC1" w:rsidP="006176F0">
            <w:pPr>
              <w:jc w:val="center"/>
              <w:rPr>
                <w:lang w:val="en-US"/>
              </w:rPr>
            </w:pPr>
            <w:r w:rsidRPr="00D52E52">
              <w:t>ЕАЭО</w:t>
            </w:r>
            <w:r w:rsidRPr="00D52E52">
              <w:rPr>
                <w:lang w:val="en-US"/>
              </w:rPr>
              <w:t xml:space="preserve"> </w:t>
            </w:r>
            <w:r w:rsidRPr="00D52E52">
              <w:t>Ф</w:t>
            </w:r>
            <w:r w:rsidRPr="00D52E52">
              <w:rPr>
                <w:lang w:val="en-US"/>
              </w:rPr>
              <w:t xml:space="preserve"> </w:t>
            </w:r>
            <w:r w:rsidRPr="00D52E52">
              <w:t>ЖФМ</w:t>
            </w:r>
            <w:r w:rsidRPr="00D52E52">
              <w:rPr>
                <w:lang w:val="en-US"/>
              </w:rPr>
              <w:t xml:space="preserve"> </w:t>
            </w:r>
            <w:r w:rsidRPr="00D52E52">
              <w:t>1 т.,</w:t>
            </w:r>
            <w:r w:rsidRPr="00D52E52">
              <w:rPr>
                <w:lang w:val="en-US"/>
              </w:rPr>
              <w:t xml:space="preserve"> </w:t>
            </w:r>
            <w:r w:rsidRPr="00D52E52">
              <w:rPr>
                <w:i/>
                <w:iCs/>
                <w:lang w:val="en-US"/>
              </w:rPr>
              <w:t>2.1.9.5</w:t>
            </w:r>
          </w:p>
        </w:tc>
      </w:tr>
      <w:tr w:rsidR="00433EC1" w:rsidRPr="00A5694A" w14:paraId="45606A9A" w14:textId="77777777" w:rsidTr="008A13B0">
        <w:tc>
          <w:tcPr>
            <w:tcW w:w="663" w:type="dxa"/>
          </w:tcPr>
          <w:p w14:paraId="2FEC5F30" w14:textId="77777777" w:rsidR="00433EC1" w:rsidRPr="00D52E52" w:rsidRDefault="00433EC1" w:rsidP="006176F0">
            <w:pPr>
              <w:jc w:val="both"/>
              <w:rPr>
                <w:lang w:val="kk-KZ"/>
              </w:rPr>
            </w:pPr>
            <w:r w:rsidRPr="00D52E52">
              <w:rPr>
                <w:lang w:val="kk-KZ"/>
              </w:rPr>
              <w:t>6</w:t>
            </w:r>
          </w:p>
        </w:tc>
        <w:tc>
          <w:tcPr>
            <w:tcW w:w="2585" w:type="dxa"/>
          </w:tcPr>
          <w:p w14:paraId="1A0C8CEE" w14:textId="77777777" w:rsidR="00433EC1" w:rsidRPr="00D52E52" w:rsidRDefault="00433EC1" w:rsidP="006176F0">
            <w:pPr>
              <w:jc w:val="both"/>
              <w:rPr>
                <w:lang w:val="kk-KZ"/>
              </w:rPr>
            </w:pPr>
            <w:r w:rsidRPr="00D52E52">
              <w:rPr>
                <w:lang w:val="kk-KZ"/>
              </w:rPr>
              <w:t>Ісіну уақыты</w:t>
            </w:r>
          </w:p>
        </w:tc>
        <w:tc>
          <w:tcPr>
            <w:tcW w:w="3274" w:type="dxa"/>
          </w:tcPr>
          <w:p w14:paraId="6E874DCA" w14:textId="77777777" w:rsidR="00433EC1" w:rsidRPr="00D52E52" w:rsidRDefault="00433EC1" w:rsidP="006176F0">
            <w:pPr>
              <w:jc w:val="both"/>
              <w:rPr>
                <w:lang w:val="kk-KZ"/>
              </w:rPr>
            </w:pPr>
            <w:r w:rsidRPr="00D52E52">
              <w:t>3-5</w:t>
            </w:r>
            <w:r w:rsidRPr="00D52E52">
              <w:rPr>
                <w:lang w:val="kk-KZ"/>
              </w:rPr>
              <w:t xml:space="preserve"> минут аралығында </w:t>
            </w:r>
            <w:r w:rsidRPr="00D52E52">
              <w:t>(</w:t>
            </w:r>
            <w:r w:rsidRPr="00D52E52">
              <w:rPr>
                <w:lang w:val="kk-KZ"/>
              </w:rPr>
              <w:t>нормаға сәйкес)</w:t>
            </w:r>
          </w:p>
          <w:p w14:paraId="04BAD76A" w14:textId="3F15431A" w:rsidR="00433EC1" w:rsidRPr="00CC3261" w:rsidRDefault="00433EC1" w:rsidP="006176F0">
            <w:pPr>
              <w:jc w:val="both"/>
              <w:rPr>
                <w:lang w:val="kk-KZ"/>
              </w:rPr>
            </w:pPr>
            <w:r w:rsidRPr="00D52E52">
              <w:rPr>
                <w:lang w:val="kk-KZ"/>
              </w:rPr>
              <w:t>3 минут</w:t>
            </w:r>
          </w:p>
        </w:tc>
        <w:tc>
          <w:tcPr>
            <w:tcW w:w="3111" w:type="dxa"/>
          </w:tcPr>
          <w:p w14:paraId="7997C049" w14:textId="77777777" w:rsidR="00CC3261" w:rsidRPr="00CC3261" w:rsidRDefault="00CC3261" w:rsidP="00CC3261">
            <w:pPr>
              <w:jc w:val="center"/>
              <w:rPr>
                <w:i/>
                <w:iCs/>
                <w:lang w:val="kk-KZ"/>
              </w:rPr>
            </w:pPr>
            <w:r>
              <w:rPr>
                <w:lang w:val="kk-KZ"/>
              </w:rPr>
              <w:t>НҚ сәйкес</w:t>
            </w:r>
          </w:p>
          <w:p w14:paraId="45CF864F" w14:textId="77777777" w:rsidR="00433EC1" w:rsidRPr="00D52E52" w:rsidRDefault="00433EC1" w:rsidP="006176F0">
            <w:pPr>
              <w:jc w:val="center"/>
              <w:rPr>
                <w:lang w:val="en-US"/>
              </w:rPr>
            </w:pPr>
          </w:p>
        </w:tc>
      </w:tr>
      <w:tr w:rsidR="00433EC1" w:rsidRPr="00B81E53" w14:paraId="5BE04558" w14:textId="77777777" w:rsidTr="008A13B0">
        <w:tc>
          <w:tcPr>
            <w:tcW w:w="663" w:type="dxa"/>
          </w:tcPr>
          <w:p w14:paraId="1EE670FC" w14:textId="77777777" w:rsidR="00433EC1" w:rsidRPr="00D52E52" w:rsidRDefault="00433EC1" w:rsidP="006176F0">
            <w:pPr>
              <w:jc w:val="both"/>
              <w:rPr>
                <w:lang w:val="kk-KZ"/>
              </w:rPr>
            </w:pPr>
            <w:r w:rsidRPr="00D52E52">
              <w:rPr>
                <w:lang w:val="kk-KZ"/>
              </w:rPr>
              <w:t>7</w:t>
            </w:r>
          </w:p>
        </w:tc>
        <w:tc>
          <w:tcPr>
            <w:tcW w:w="2585" w:type="dxa"/>
          </w:tcPr>
          <w:p w14:paraId="098941A0" w14:textId="77777777" w:rsidR="00433EC1" w:rsidRPr="00D52E52" w:rsidRDefault="00433EC1" w:rsidP="006176F0">
            <w:pPr>
              <w:jc w:val="both"/>
              <w:rPr>
                <w:lang w:val="kk-KZ"/>
              </w:rPr>
            </w:pPr>
            <w:r w:rsidRPr="00D52E52">
              <w:rPr>
                <w:lang w:val="kk-KZ"/>
              </w:rPr>
              <w:t>Еру уақыты</w:t>
            </w:r>
          </w:p>
        </w:tc>
        <w:tc>
          <w:tcPr>
            <w:tcW w:w="3274" w:type="dxa"/>
          </w:tcPr>
          <w:p w14:paraId="71A754F0" w14:textId="77777777" w:rsidR="00433EC1" w:rsidRPr="00D52E52" w:rsidRDefault="00433EC1" w:rsidP="006176F0">
            <w:pPr>
              <w:jc w:val="both"/>
              <w:rPr>
                <w:lang w:val="kk-KZ"/>
              </w:rPr>
            </w:pPr>
            <w:r w:rsidRPr="00D52E52">
              <w:rPr>
                <w:lang w:val="kk-KZ"/>
              </w:rPr>
              <w:t xml:space="preserve">10-16 минут </w:t>
            </w:r>
            <w:r w:rsidRPr="00D52E52">
              <w:rPr>
                <w:lang w:val="en-US"/>
              </w:rPr>
              <w:t>(</w:t>
            </w:r>
            <w:r w:rsidRPr="00D52E52">
              <w:rPr>
                <w:lang w:val="kk-KZ"/>
              </w:rPr>
              <w:t>нормаға сәйкес)</w:t>
            </w:r>
          </w:p>
          <w:p w14:paraId="3B7275C5" w14:textId="77777777" w:rsidR="00433EC1" w:rsidRPr="00D52E52" w:rsidRDefault="00433EC1" w:rsidP="006176F0">
            <w:pPr>
              <w:jc w:val="both"/>
            </w:pPr>
            <w:r w:rsidRPr="00D52E52">
              <w:t>11 минут</w:t>
            </w:r>
          </w:p>
        </w:tc>
        <w:tc>
          <w:tcPr>
            <w:tcW w:w="3111" w:type="dxa"/>
          </w:tcPr>
          <w:p w14:paraId="311CE6B3" w14:textId="77777777" w:rsidR="00433EC1" w:rsidRPr="00D52E52" w:rsidRDefault="00433EC1" w:rsidP="006176F0">
            <w:pPr>
              <w:jc w:val="center"/>
              <w:rPr>
                <w:lang w:val="en-US"/>
              </w:rPr>
            </w:pPr>
            <w:r w:rsidRPr="00D52E52">
              <w:rPr>
                <w:lang w:val="kk-KZ"/>
              </w:rPr>
              <w:t>ISO 20795-1: «Dentistry - Base polymers - Part 1: Denture base polymers»</w:t>
            </w:r>
          </w:p>
          <w:p w14:paraId="3CCB3C97" w14:textId="77777777" w:rsidR="00433EC1" w:rsidRPr="00D52E52" w:rsidRDefault="00433EC1" w:rsidP="006176F0">
            <w:pPr>
              <w:jc w:val="center"/>
              <w:rPr>
                <w:lang w:val="kk-KZ"/>
              </w:rPr>
            </w:pPr>
            <w:r w:rsidRPr="00D52E52">
              <w:rPr>
                <w:lang w:val="kk-KZ"/>
              </w:rPr>
              <w:t>ҚР МФ 1 т.,</w:t>
            </w:r>
            <w:r w:rsidRPr="00D52E52">
              <w:rPr>
                <w:lang w:val="en-US"/>
              </w:rPr>
              <w:t xml:space="preserve"> </w:t>
            </w:r>
            <w:r w:rsidRPr="00D52E52">
              <w:rPr>
                <w:i/>
                <w:iCs/>
                <w:lang w:val="en-US"/>
              </w:rPr>
              <w:t>2.9.3</w:t>
            </w:r>
          </w:p>
        </w:tc>
      </w:tr>
      <w:tr w:rsidR="00433EC1" w:rsidRPr="00B81E53" w14:paraId="2D0CBF65" w14:textId="77777777" w:rsidTr="008A13B0">
        <w:tc>
          <w:tcPr>
            <w:tcW w:w="663" w:type="dxa"/>
          </w:tcPr>
          <w:p w14:paraId="45D12EAA" w14:textId="77777777" w:rsidR="00433EC1" w:rsidRPr="00D52E52" w:rsidRDefault="00433EC1" w:rsidP="006176F0">
            <w:pPr>
              <w:jc w:val="both"/>
              <w:rPr>
                <w:lang w:val="kk-KZ"/>
              </w:rPr>
            </w:pPr>
            <w:r w:rsidRPr="00D52E52">
              <w:rPr>
                <w:lang w:val="kk-KZ"/>
              </w:rPr>
              <w:t>8</w:t>
            </w:r>
          </w:p>
        </w:tc>
        <w:tc>
          <w:tcPr>
            <w:tcW w:w="2585" w:type="dxa"/>
          </w:tcPr>
          <w:p w14:paraId="04F8069B" w14:textId="77777777" w:rsidR="00433EC1" w:rsidRPr="00D52E52" w:rsidRDefault="00433EC1" w:rsidP="006176F0">
            <w:pPr>
              <w:jc w:val="both"/>
              <w:rPr>
                <w:lang w:val="kk-KZ"/>
              </w:rPr>
            </w:pPr>
            <w:r w:rsidRPr="00D52E52">
              <w:rPr>
                <w:lang w:val="kk-KZ"/>
              </w:rPr>
              <w:t>Кептіргендегі масса шығыны</w:t>
            </w:r>
          </w:p>
        </w:tc>
        <w:tc>
          <w:tcPr>
            <w:tcW w:w="3274" w:type="dxa"/>
          </w:tcPr>
          <w:p w14:paraId="3A22096D" w14:textId="77777777" w:rsidR="00433EC1" w:rsidRPr="00D52E52" w:rsidRDefault="00433EC1" w:rsidP="006176F0">
            <w:pPr>
              <w:jc w:val="both"/>
              <w:rPr>
                <w:lang w:val="kk-KZ"/>
              </w:rPr>
            </w:pPr>
            <w:r w:rsidRPr="00D52E52">
              <w:rPr>
                <w:lang w:val="en-US"/>
              </w:rPr>
              <w:t>15%</w:t>
            </w:r>
            <w:r w:rsidRPr="00D52E52">
              <w:rPr>
                <w:lang w:val="kk-KZ"/>
              </w:rPr>
              <w:t xml:space="preserve"> артық емес </w:t>
            </w:r>
            <w:r w:rsidRPr="00D52E52">
              <w:rPr>
                <w:lang w:val="en-US"/>
              </w:rPr>
              <w:t>(</w:t>
            </w:r>
            <w:r w:rsidRPr="00D52E52">
              <w:rPr>
                <w:lang w:val="kk-KZ"/>
              </w:rPr>
              <w:t>нормаға сәйкес)</w:t>
            </w:r>
          </w:p>
          <w:p w14:paraId="46D07F60" w14:textId="77777777" w:rsidR="00433EC1" w:rsidRPr="00D52E52" w:rsidRDefault="00433EC1" w:rsidP="006176F0">
            <w:pPr>
              <w:jc w:val="both"/>
            </w:pPr>
            <w:r w:rsidRPr="00D52E52">
              <w:rPr>
                <w:lang w:val="kk-KZ"/>
              </w:rPr>
              <w:t>1</w:t>
            </w:r>
            <w:r w:rsidRPr="00D52E52">
              <w:rPr>
                <w:lang w:val="en-US"/>
              </w:rPr>
              <w:t>0</w:t>
            </w:r>
            <w:r w:rsidRPr="00D52E52">
              <w:t>%</w:t>
            </w:r>
          </w:p>
        </w:tc>
        <w:tc>
          <w:tcPr>
            <w:tcW w:w="3111" w:type="dxa"/>
          </w:tcPr>
          <w:p w14:paraId="47B36B7A" w14:textId="77777777" w:rsidR="00433EC1" w:rsidRPr="00D52E52" w:rsidRDefault="00433EC1" w:rsidP="006176F0">
            <w:pPr>
              <w:jc w:val="center"/>
              <w:rPr>
                <w:i/>
                <w:iCs/>
                <w:lang w:val="kk-KZ"/>
              </w:rPr>
            </w:pPr>
            <w:r w:rsidRPr="00D52E52">
              <w:t xml:space="preserve">ЕАЭО, 1 т., Ф ЖФМ </w:t>
            </w:r>
            <w:r w:rsidRPr="00D52E52">
              <w:rPr>
                <w:lang w:val="kk-KZ"/>
              </w:rPr>
              <w:t xml:space="preserve"> </w:t>
            </w:r>
            <w:bookmarkStart w:id="11" w:name="_Hlk194627172"/>
            <w:r w:rsidRPr="00D52E52">
              <w:rPr>
                <w:i/>
                <w:iCs/>
                <w:lang w:val="kk-KZ"/>
              </w:rPr>
              <w:t>2.1.2.31</w:t>
            </w:r>
            <w:bookmarkEnd w:id="11"/>
          </w:p>
          <w:p w14:paraId="492F0CD9" w14:textId="77777777" w:rsidR="00433EC1" w:rsidRPr="00D52E52" w:rsidRDefault="00433EC1" w:rsidP="006176F0">
            <w:pPr>
              <w:jc w:val="center"/>
              <w:rPr>
                <w:lang w:val="kk-KZ"/>
              </w:rPr>
            </w:pPr>
          </w:p>
        </w:tc>
      </w:tr>
      <w:tr w:rsidR="00433EC1" w:rsidRPr="00B81E53" w14:paraId="277C41C0" w14:textId="77777777" w:rsidTr="008A13B0">
        <w:tc>
          <w:tcPr>
            <w:tcW w:w="663" w:type="dxa"/>
          </w:tcPr>
          <w:p w14:paraId="5D174202" w14:textId="77777777" w:rsidR="00433EC1" w:rsidRPr="00D52E52" w:rsidRDefault="00433EC1" w:rsidP="006176F0">
            <w:pPr>
              <w:jc w:val="both"/>
              <w:rPr>
                <w:lang w:val="kk-KZ"/>
              </w:rPr>
            </w:pPr>
            <w:r w:rsidRPr="00D52E52">
              <w:rPr>
                <w:lang w:val="kk-KZ"/>
              </w:rPr>
              <w:t>9</w:t>
            </w:r>
          </w:p>
        </w:tc>
        <w:tc>
          <w:tcPr>
            <w:tcW w:w="2585" w:type="dxa"/>
          </w:tcPr>
          <w:p w14:paraId="604C2908" w14:textId="77777777" w:rsidR="00433EC1" w:rsidRDefault="00433EC1" w:rsidP="006176F0">
            <w:pPr>
              <w:jc w:val="both"/>
              <w:rPr>
                <w:lang w:val="kk-KZ"/>
              </w:rPr>
            </w:pPr>
            <w:r w:rsidRPr="00D52E52">
              <w:rPr>
                <w:lang w:val="kk-KZ"/>
              </w:rPr>
              <w:t>Сандық анықтау</w:t>
            </w:r>
          </w:p>
          <w:p w14:paraId="165B2BBC" w14:textId="77777777" w:rsidR="002F62A1" w:rsidRPr="002F62A1" w:rsidRDefault="002F62A1" w:rsidP="002F62A1">
            <w:pPr>
              <w:jc w:val="both"/>
            </w:pPr>
            <w:r w:rsidRPr="002F62A1">
              <w:rPr>
                <w:i/>
                <w:iCs/>
              </w:rPr>
              <w:t xml:space="preserve">Терпендердің жалпы мөлшері пиперитон оксидіне есептегенде </w:t>
            </w:r>
          </w:p>
          <w:p w14:paraId="73E8E95D" w14:textId="1E050C2F" w:rsidR="006D5117" w:rsidRPr="00D52E52" w:rsidRDefault="002F62A1" w:rsidP="006176F0">
            <w:pPr>
              <w:jc w:val="both"/>
              <w:rPr>
                <w:lang w:val="kk-KZ"/>
              </w:rPr>
            </w:pPr>
            <w:r w:rsidRPr="002F62A1">
              <w:rPr>
                <w:lang w:val="en-US"/>
              </w:rPr>
              <w:t>-</w:t>
            </w:r>
            <w:r w:rsidRPr="002F62A1">
              <w:t>пиперитон оксиді</w:t>
            </w:r>
          </w:p>
        </w:tc>
        <w:tc>
          <w:tcPr>
            <w:tcW w:w="3274" w:type="dxa"/>
          </w:tcPr>
          <w:p w14:paraId="304F7C04" w14:textId="77777777" w:rsidR="00C64415" w:rsidRPr="00C64415" w:rsidRDefault="00C64415" w:rsidP="00C64415">
            <w:pPr>
              <w:jc w:val="both"/>
            </w:pPr>
            <w:r w:rsidRPr="00C64415">
              <w:rPr>
                <w:lang w:val="ru-RU"/>
              </w:rPr>
              <w:t>4.642%-</w:t>
            </w:r>
            <w:r w:rsidRPr="00C64415">
              <w:rPr>
                <w:lang w:val="kk-KZ"/>
              </w:rPr>
              <w:t>дан кем емес</w:t>
            </w:r>
          </w:p>
          <w:p w14:paraId="74557FF7" w14:textId="77777777" w:rsidR="00C64415" w:rsidRPr="00C64415" w:rsidRDefault="00C64415" w:rsidP="00C64415">
            <w:pPr>
              <w:jc w:val="both"/>
            </w:pPr>
            <w:r w:rsidRPr="00C64415">
              <w:rPr>
                <w:lang w:val="ru-RU"/>
              </w:rPr>
              <w:t>Ұсталу уақыты: 4.447</w:t>
            </w:r>
            <w:r w:rsidRPr="00C64415">
              <w:rPr>
                <w:lang w:val="kk-KZ"/>
              </w:rPr>
              <w:t xml:space="preserve"> мин</w:t>
            </w:r>
          </w:p>
          <w:p w14:paraId="494D8D58" w14:textId="34A81C39" w:rsidR="00433EC1" w:rsidRPr="00C64415" w:rsidRDefault="00433EC1" w:rsidP="006176F0">
            <w:pPr>
              <w:jc w:val="both"/>
            </w:pPr>
          </w:p>
        </w:tc>
        <w:tc>
          <w:tcPr>
            <w:tcW w:w="3111" w:type="dxa"/>
          </w:tcPr>
          <w:p w14:paraId="3F344CD9" w14:textId="77777777" w:rsidR="00433EC1" w:rsidRDefault="006D5117" w:rsidP="006176F0">
            <w:pPr>
              <w:jc w:val="center"/>
              <w:rPr>
                <w:lang w:val="kk-KZ"/>
              </w:rPr>
            </w:pPr>
            <w:r>
              <w:rPr>
                <w:lang w:val="kk-KZ"/>
              </w:rPr>
              <w:t>Қ</w:t>
            </w:r>
            <w:r w:rsidR="00433EC1" w:rsidRPr="00BA4592">
              <w:rPr>
                <w:lang w:val="kk-KZ"/>
              </w:rPr>
              <w:t xml:space="preserve">Р МФ І том, </w:t>
            </w:r>
            <w:r w:rsidR="00433EC1" w:rsidRPr="00BA4592">
              <w:rPr>
                <w:i/>
                <w:iCs/>
                <w:lang w:val="kk-KZ"/>
              </w:rPr>
              <w:t>2.2.28</w:t>
            </w:r>
            <w:r w:rsidR="00433EC1" w:rsidRPr="00BA4592">
              <w:rPr>
                <w:lang w:val="kk-KZ"/>
              </w:rPr>
              <w:t xml:space="preserve"> мақаласының талаптары бойынша </w:t>
            </w:r>
          </w:p>
          <w:p w14:paraId="5474FF8A" w14:textId="77777777" w:rsidR="00433EC1" w:rsidRPr="00D52E52" w:rsidRDefault="00433EC1" w:rsidP="006176F0">
            <w:pPr>
              <w:jc w:val="center"/>
              <w:rPr>
                <w:lang w:val="kk-KZ"/>
              </w:rPr>
            </w:pPr>
            <w:r w:rsidRPr="00D52E52">
              <w:rPr>
                <w:lang w:val="kk-KZ"/>
              </w:rPr>
              <w:t>ГХ-МС әдісі</w:t>
            </w:r>
          </w:p>
        </w:tc>
      </w:tr>
      <w:tr w:rsidR="00433EC1" w:rsidRPr="00B81E53" w14:paraId="058D4E27" w14:textId="77777777" w:rsidTr="008A13B0">
        <w:tc>
          <w:tcPr>
            <w:tcW w:w="663" w:type="dxa"/>
          </w:tcPr>
          <w:p w14:paraId="687FE375" w14:textId="77777777" w:rsidR="00433EC1" w:rsidRPr="00D52E52" w:rsidRDefault="00433EC1" w:rsidP="006176F0">
            <w:pPr>
              <w:jc w:val="both"/>
              <w:rPr>
                <w:lang w:val="kk-KZ"/>
              </w:rPr>
            </w:pPr>
            <w:r w:rsidRPr="00D52E52">
              <w:rPr>
                <w:lang w:val="kk-KZ"/>
              </w:rPr>
              <w:t>10</w:t>
            </w:r>
          </w:p>
        </w:tc>
        <w:tc>
          <w:tcPr>
            <w:tcW w:w="2585" w:type="dxa"/>
          </w:tcPr>
          <w:p w14:paraId="0D45DC91" w14:textId="77777777" w:rsidR="00433EC1" w:rsidRPr="00D52E52" w:rsidRDefault="00433EC1" w:rsidP="006176F0">
            <w:pPr>
              <w:jc w:val="both"/>
              <w:rPr>
                <w:lang w:val="kk-KZ"/>
              </w:rPr>
            </w:pPr>
            <w:r w:rsidRPr="00D52E52">
              <w:rPr>
                <w:lang w:val="kk-KZ"/>
              </w:rPr>
              <w:t>Микробиологиялық тазалығы</w:t>
            </w:r>
          </w:p>
        </w:tc>
        <w:tc>
          <w:tcPr>
            <w:tcW w:w="3274" w:type="dxa"/>
          </w:tcPr>
          <w:p w14:paraId="4C2B7114" w14:textId="77777777" w:rsidR="00433EC1" w:rsidRPr="00D52E52" w:rsidRDefault="00433EC1" w:rsidP="006176F0">
            <w:pPr>
              <w:jc w:val="both"/>
              <w:rPr>
                <w:lang w:val="kk-KZ"/>
              </w:rPr>
            </w:pPr>
            <w:r w:rsidRPr="00D52E52">
              <w:rPr>
                <w:lang w:val="kk-KZ"/>
              </w:rPr>
              <w:t>Жалпы өміршең аэробты микроорганизмдердің саны: - 1 грамм немесе 1 миллилитрде 10</w:t>
            </w:r>
            <w:r w:rsidRPr="00D52E52">
              <w:rPr>
                <w:vertAlign w:val="superscript"/>
                <w:lang w:val="kk-KZ"/>
              </w:rPr>
              <w:t>5</w:t>
            </w:r>
            <w:r w:rsidRPr="00D52E52">
              <w:rPr>
                <w:lang w:val="kk-KZ"/>
              </w:rPr>
              <w:t xml:space="preserve"> бактериядан және 10</w:t>
            </w:r>
            <w:r w:rsidRPr="00D52E52">
              <w:rPr>
                <w:vertAlign w:val="superscript"/>
                <w:lang w:val="kk-KZ"/>
              </w:rPr>
              <w:t>4</w:t>
            </w:r>
            <w:r w:rsidRPr="00D52E52">
              <w:rPr>
                <w:lang w:val="kk-KZ"/>
              </w:rPr>
              <w:t xml:space="preserve"> саңырауқұлақтан аспау керек; </w:t>
            </w:r>
          </w:p>
          <w:p w14:paraId="399DF444" w14:textId="77777777" w:rsidR="00433EC1" w:rsidRPr="00D52E52" w:rsidRDefault="00433EC1" w:rsidP="006176F0">
            <w:pPr>
              <w:jc w:val="both"/>
            </w:pPr>
            <w:r w:rsidRPr="00D52E52">
              <w:t>1 грамм немесе 1 миллилитрде 10</w:t>
            </w:r>
            <w:r w:rsidRPr="00D52E52">
              <w:rPr>
                <w:vertAlign w:val="superscript"/>
              </w:rPr>
              <w:t>3</w:t>
            </w:r>
            <w:r w:rsidRPr="00D52E52">
              <w:t xml:space="preserve"> энтеробактериялар мен басқа да грамтеріс  бактериялардан аспау керек</w:t>
            </w:r>
            <w:r w:rsidRPr="00D52E52">
              <w:rPr>
                <w:i/>
                <w:iCs/>
              </w:rPr>
              <w:t>;</w:t>
            </w:r>
            <w:r w:rsidRPr="00D52E52">
              <w:t xml:space="preserve"> </w:t>
            </w:r>
          </w:p>
          <w:p w14:paraId="7BB0B309" w14:textId="77777777" w:rsidR="00433EC1" w:rsidRPr="00D52E52" w:rsidRDefault="00433EC1" w:rsidP="006176F0">
            <w:pPr>
              <w:jc w:val="both"/>
            </w:pPr>
            <w:r w:rsidRPr="00D52E52">
              <w:t xml:space="preserve">- </w:t>
            </w:r>
            <w:r w:rsidRPr="00D52E52">
              <w:rPr>
                <w:i/>
                <w:iCs/>
              </w:rPr>
              <w:t>Escherichia coli</w:t>
            </w:r>
            <w:r w:rsidRPr="00D52E52">
              <w:t xml:space="preserve"> болмауы тиіс (1 г немесе 1 мл)</w:t>
            </w:r>
            <w:r w:rsidRPr="00D52E52">
              <w:rPr>
                <w:i/>
                <w:iCs/>
              </w:rPr>
              <w:t>;</w:t>
            </w:r>
          </w:p>
          <w:p w14:paraId="44D15469" w14:textId="77777777" w:rsidR="00433EC1" w:rsidRPr="00D52E52" w:rsidRDefault="00433EC1" w:rsidP="006176F0">
            <w:pPr>
              <w:jc w:val="both"/>
              <w:rPr>
                <w:lang w:val="kk-KZ"/>
              </w:rPr>
            </w:pPr>
            <w:r w:rsidRPr="00D52E52">
              <w:t xml:space="preserve"> - </w:t>
            </w:r>
            <w:r w:rsidRPr="00D52E52">
              <w:rPr>
                <w:i/>
                <w:iCs/>
              </w:rPr>
              <w:t xml:space="preserve">Salmonella </w:t>
            </w:r>
            <w:r w:rsidRPr="00D52E52">
              <w:t xml:space="preserve"> болмауы тиіс (10 г немесе 10 мл).</w:t>
            </w:r>
          </w:p>
        </w:tc>
        <w:tc>
          <w:tcPr>
            <w:tcW w:w="3111" w:type="dxa"/>
          </w:tcPr>
          <w:p w14:paraId="2DA00874" w14:textId="77777777" w:rsidR="00433EC1" w:rsidRPr="00D52E52" w:rsidRDefault="00433EC1" w:rsidP="006176F0">
            <w:pPr>
              <w:jc w:val="center"/>
              <w:rPr>
                <w:i/>
                <w:iCs/>
                <w:lang w:val="kk-KZ"/>
              </w:rPr>
            </w:pPr>
            <w:r w:rsidRPr="00D52E52">
              <w:rPr>
                <w:lang w:val="kk-KZ"/>
              </w:rPr>
              <w:t xml:space="preserve">ҚР МФ 1 т., </w:t>
            </w:r>
            <w:r w:rsidRPr="00D52E52">
              <w:rPr>
                <w:i/>
                <w:iCs/>
                <w:lang w:val="kk-KZ"/>
              </w:rPr>
              <w:t>2.6.12</w:t>
            </w:r>
            <w:r w:rsidRPr="00D52E52">
              <w:rPr>
                <w:lang w:val="kk-KZ"/>
              </w:rPr>
              <w:t xml:space="preserve"> және</w:t>
            </w:r>
            <w:r w:rsidRPr="00D52E52">
              <w:rPr>
                <w:i/>
                <w:iCs/>
                <w:lang w:val="kk-KZ"/>
              </w:rPr>
              <w:t xml:space="preserve"> 2.6.13</w:t>
            </w:r>
          </w:p>
          <w:p w14:paraId="6F71087A" w14:textId="7CBC1D3D" w:rsidR="00433EC1" w:rsidRPr="00D52E52" w:rsidRDefault="00433EC1" w:rsidP="006176F0">
            <w:pPr>
              <w:jc w:val="center"/>
              <w:rPr>
                <w:lang w:val="kk-KZ"/>
              </w:rPr>
            </w:pPr>
            <w:r w:rsidRPr="00D52E52">
              <w:rPr>
                <w:lang w:val="kk-KZ"/>
              </w:rPr>
              <w:t>Микробиологиялық тазалықтың</w:t>
            </w:r>
            <w:r w:rsidR="006478B3" w:rsidRPr="00631A34">
              <w:rPr>
                <w:lang w:val="kk-KZ"/>
              </w:rPr>
              <w:t xml:space="preserve"> 2B</w:t>
            </w:r>
            <w:r>
              <w:rPr>
                <w:lang w:val="kk-KZ"/>
              </w:rPr>
              <w:t xml:space="preserve"> </w:t>
            </w:r>
            <w:r w:rsidRPr="00D52E52">
              <w:rPr>
                <w:lang w:val="kk-KZ"/>
              </w:rPr>
              <w:t>санаты</w:t>
            </w:r>
          </w:p>
          <w:p w14:paraId="5E5F3551" w14:textId="77777777" w:rsidR="00433EC1" w:rsidRPr="00D52E52" w:rsidRDefault="00433EC1" w:rsidP="006176F0">
            <w:pPr>
              <w:jc w:val="center"/>
              <w:rPr>
                <w:lang w:val="kk-KZ"/>
              </w:rPr>
            </w:pPr>
          </w:p>
        </w:tc>
      </w:tr>
      <w:tr w:rsidR="00433EC1" w:rsidRPr="00B81E53" w14:paraId="45BFF220" w14:textId="77777777" w:rsidTr="008A13B0">
        <w:tc>
          <w:tcPr>
            <w:tcW w:w="663" w:type="dxa"/>
            <w:tcBorders>
              <w:bottom w:val="single" w:sz="4" w:space="0" w:color="auto"/>
            </w:tcBorders>
          </w:tcPr>
          <w:p w14:paraId="18FBECF6" w14:textId="77777777" w:rsidR="00433EC1" w:rsidRPr="00D52E52" w:rsidRDefault="00433EC1" w:rsidP="006176F0">
            <w:pPr>
              <w:jc w:val="both"/>
              <w:rPr>
                <w:lang w:val="kk-KZ"/>
              </w:rPr>
            </w:pPr>
            <w:r w:rsidRPr="00D52E52">
              <w:rPr>
                <w:lang w:val="en-US"/>
              </w:rPr>
              <w:t>1</w:t>
            </w:r>
            <w:r w:rsidRPr="00D52E52">
              <w:rPr>
                <w:lang w:val="kk-KZ"/>
              </w:rPr>
              <w:t>1</w:t>
            </w:r>
          </w:p>
        </w:tc>
        <w:tc>
          <w:tcPr>
            <w:tcW w:w="2585" w:type="dxa"/>
            <w:tcBorders>
              <w:bottom w:val="single" w:sz="4" w:space="0" w:color="auto"/>
            </w:tcBorders>
          </w:tcPr>
          <w:p w14:paraId="13BE5517" w14:textId="77777777" w:rsidR="00433EC1" w:rsidRPr="00D52E52" w:rsidRDefault="00433EC1" w:rsidP="006176F0">
            <w:pPr>
              <w:jc w:val="both"/>
              <w:rPr>
                <w:lang w:val="kk-KZ"/>
              </w:rPr>
            </w:pPr>
            <w:r w:rsidRPr="00D52E52">
              <w:rPr>
                <w:lang w:val="kk-KZ"/>
              </w:rPr>
              <w:t>Қаптау</w:t>
            </w:r>
          </w:p>
        </w:tc>
        <w:tc>
          <w:tcPr>
            <w:tcW w:w="3274" w:type="dxa"/>
            <w:tcBorders>
              <w:bottom w:val="single" w:sz="4" w:space="0" w:color="auto"/>
            </w:tcBorders>
          </w:tcPr>
          <w:p w14:paraId="07D2FDEB" w14:textId="0CAAA48D" w:rsidR="00433EC1" w:rsidRPr="00D52E52" w:rsidRDefault="00433EC1" w:rsidP="006176F0">
            <w:pPr>
              <w:jc w:val="both"/>
            </w:pPr>
            <w:r w:rsidRPr="00D52E52">
              <w:rPr>
                <w:lang w:val="kk-KZ"/>
              </w:rPr>
              <w:t xml:space="preserve">Герметикалық пластикалық </w:t>
            </w:r>
            <w:r w:rsidR="002F62A1">
              <w:rPr>
                <w:lang w:val="kk-KZ"/>
              </w:rPr>
              <w:t>қалталар</w:t>
            </w:r>
          </w:p>
        </w:tc>
        <w:tc>
          <w:tcPr>
            <w:tcW w:w="3111" w:type="dxa"/>
            <w:tcBorders>
              <w:bottom w:val="single" w:sz="4" w:space="0" w:color="auto"/>
            </w:tcBorders>
          </w:tcPr>
          <w:p w14:paraId="4463DA71" w14:textId="0327D7CA" w:rsidR="00433EC1" w:rsidRPr="00D52E52" w:rsidRDefault="00CC3261" w:rsidP="006176F0">
            <w:pPr>
              <w:jc w:val="center"/>
              <w:rPr>
                <w:lang w:val="kk-KZ"/>
              </w:rPr>
            </w:pPr>
            <w:r>
              <w:rPr>
                <w:lang w:val="kk-KZ"/>
              </w:rPr>
              <w:t>НҚ сәйкес</w:t>
            </w:r>
          </w:p>
        </w:tc>
      </w:tr>
      <w:tr w:rsidR="00433EC1" w:rsidRPr="00A5694A" w14:paraId="21F7EB66" w14:textId="77777777" w:rsidTr="008A13B0">
        <w:tc>
          <w:tcPr>
            <w:tcW w:w="663" w:type="dxa"/>
            <w:tcBorders>
              <w:bottom w:val="nil"/>
            </w:tcBorders>
          </w:tcPr>
          <w:p w14:paraId="6FB87DA1" w14:textId="77777777" w:rsidR="00433EC1" w:rsidRPr="00D52E52" w:rsidRDefault="00433EC1" w:rsidP="006176F0">
            <w:pPr>
              <w:jc w:val="both"/>
              <w:rPr>
                <w:lang w:val="kk-KZ"/>
              </w:rPr>
            </w:pPr>
            <w:r w:rsidRPr="00D52E52">
              <w:rPr>
                <w:lang w:val="en-US"/>
              </w:rPr>
              <w:t>12</w:t>
            </w:r>
          </w:p>
        </w:tc>
        <w:tc>
          <w:tcPr>
            <w:tcW w:w="2585" w:type="dxa"/>
            <w:tcBorders>
              <w:bottom w:val="nil"/>
            </w:tcBorders>
          </w:tcPr>
          <w:p w14:paraId="13B878AF" w14:textId="77777777" w:rsidR="00433EC1" w:rsidRPr="00D52E52" w:rsidRDefault="00433EC1" w:rsidP="006176F0">
            <w:pPr>
              <w:jc w:val="both"/>
              <w:rPr>
                <w:lang w:val="kk-KZ"/>
              </w:rPr>
            </w:pPr>
            <w:r w:rsidRPr="00D52E52">
              <w:rPr>
                <w:lang w:val="kk-KZ"/>
              </w:rPr>
              <w:t>Таңбалау</w:t>
            </w:r>
          </w:p>
        </w:tc>
        <w:tc>
          <w:tcPr>
            <w:tcW w:w="3274" w:type="dxa"/>
            <w:tcBorders>
              <w:bottom w:val="nil"/>
            </w:tcBorders>
          </w:tcPr>
          <w:p w14:paraId="4313A7E0" w14:textId="34B43106" w:rsidR="00433EC1" w:rsidRPr="008A13B0" w:rsidRDefault="008A13B0" w:rsidP="006176F0">
            <w:pPr>
              <w:shd w:val="clear" w:color="auto" w:fill="FFFFFF"/>
              <w:jc w:val="both"/>
              <w:rPr>
                <w:lang w:val="kk-KZ"/>
              </w:rPr>
            </w:pPr>
            <w:r w:rsidRPr="008A13B0">
              <w:rPr>
                <w:lang w:val="kk-KZ"/>
              </w:rPr>
              <w:t xml:space="preserve">өнім атауы, өндірушінің атауы мен мекенжайы, құрамы, серия нөмірі, дайындалған күні, </w:t>
            </w:r>
          </w:p>
        </w:tc>
        <w:tc>
          <w:tcPr>
            <w:tcW w:w="3111" w:type="dxa"/>
            <w:tcBorders>
              <w:bottom w:val="nil"/>
            </w:tcBorders>
          </w:tcPr>
          <w:p w14:paraId="641C04FB" w14:textId="22F3E9DD" w:rsidR="00433EC1" w:rsidRPr="00D52E52" w:rsidRDefault="00CC3261" w:rsidP="006176F0">
            <w:pPr>
              <w:jc w:val="center"/>
              <w:rPr>
                <w:lang w:val="kk-KZ"/>
              </w:rPr>
            </w:pPr>
            <w:r>
              <w:rPr>
                <w:lang w:val="kk-KZ"/>
              </w:rPr>
              <w:t>НҚ сәйкес</w:t>
            </w:r>
          </w:p>
        </w:tc>
      </w:tr>
    </w:tbl>
    <w:p w14:paraId="21821948" w14:textId="77777777" w:rsidR="00CC3261" w:rsidRDefault="00CC3261">
      <w:pPr>
        <w:rPr>
          <w:sz w:val="28"/>
          <w:szCs w:val="28"/>
          <w:lang w:val="kk-KZ"/>
        </w:rPr>
      </w:pPr>
    </w:p>
    <w:p w14:paraId="24787BB6" w14:textId="77777777" w:rsidR="00CC3261" w:rsidRDefault="00CC3261">
      <w:pPr>
        <w:rPr>
          <w:sz w:val="28"/>
          <w:szCs w:val="28"/>
          <w:lang w:val="kk-KZ"/>
        </w:rPr>
      </w:pPr>
    </w:p>
    <w:p w14:paraId="440F007C" w14:textId="77777777" w:rsidR="00CC3261" w:rsidRDefault="00CC3261">
      <w:pPr>
        <w:rPr>
          <w:sz w:val="28"/>
          <w:szCs w:val="28"/>
          <w:lang w:val="kk-KZ"/>
        </w:rPr>
      </w:pPr>
    </w:p>
    <w:p w14:paraId="247AF7B5" w14:textId="77777777" w:rsidR="00CC3261" w:rsidRDefault="00CC3261">
      <w:pPr>
        <w:rPr>
          <w:sz w:val="28"/>
          <w:szCs w:val="28"/>
          <w:lang w:val="kk-KZ"/>
        </w:rPr>
      </w:pPr>
    </w:p>
    <w:p w14:paraId="715613AD" w14:textId="2DBC07C0" w:rsidR="008A13B0" w:rsidRPr="008A13B0" w:rsidRDefault="008A13B0">
      <w:pPr>
        <w:rPr>
          <w:sz w:val="28"/>
          <w:szCs w:val="28"/>
          <w:lang w:val="kk-KZ"/>
        </w:rPr>
      </w:pPr>
      <w:r w:rsidRPr="008A13B0">
        <w:rPr>
          <w:sz w:val="28"/>
          <w:szCs w:val="28"/>
          <w:lang w:val="kk-KZ"/>
        </w:rPr>
        <w:lastRenderedPageBreak/>
        <w:t>2</w:t>
      </w:r>
      <w:r w:rsidR="00532812">
        <w:rPr>
          <w:sz w:val="28"/>
          <w:szCs w:val="28"/>
          <w:lang w:val="en-US"/>
        </w:rPr>
        <w:t>4</w:t>
      </w:r>
      <w:r w:rsidRPr="008A13B0">
        <w:rPr>
          <w:sz w:val="28"/>
          <w:szCs w:val="28"/>
          <w:lang w:val="kk-KZ"/>
        </w:rPr>
        <w:t xml:space="preserve"> кестенің жалғасы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85"/>
        <w:gridCol w:w="3274"/>
        <w:gridCol w:w="3111"/>
      </w:tblGrid>
      <w:tr w:rsidR="008A13B0" w:rsidRPr="00A5694A" w14:paraId="4A1AF8A2" w14:textId="77777777" w:rsidTr="008A13B0">
        <w:tc>
          <w:tcPr>
            <w:tcW w:w="663" w:type="dxa"/>
          </w:tcPr>
          <w:p w14:paraId="349A5000" w14:textId="46E1379D" w:rsidR="008A13B0" w:rsidRPr="008A13B0" w:rsidRDefault="008A13B0" w:rsidP="008A13B0">
            <w:pPr>
              <w:jc w:val="center"/>
              <w:rPr>
                <w:lang w:val="kk-KZ"/>
              </w:rPr>
            </w:pPr>
            <w:r w:rsidRPr="00D52E52">
              <w:rPr>
                <w:lang w:val="kk-KZ"/>
              </w:rPr>
              <w:t>1</w:t>
            </w:r>
          </w:p>
        </w:tc>
        <w:tc>
          <w:tcPr>
            <w:tcW w:w="2585" w:type="dxa"/>
          </w:tcPr>
          <w:p w14:paraId="1EFBE558" w14:textId="5D7654C3" w:rsidR="008A13B0" w:rsidRPr="00D52E52" w:rsidRDefault="008A13B0" w:rsidP="008A13B0">
            <w:pPr>
              <w:jc w:val="center"/>
              <w:rPr>
                <w:lang w:val="kk-KZ"/>
              </w:rPr>
            </w:pPr>
            <w:r w:rsidRPr="00D52E52">
              <w:rPr>
                <w:lang w:val="kk-KZ"/>
              </w:rPr>
              <w:t>2</w:t>
            </w:r>
          </w:p>
        </w:tc>
        <w:tc>
          <w:tcPr>
            <w:tcW w:w="3274" w:type="dxa"/>
          </w:tcPr>
          <w:p w14:paraId="409A368A" w14:textId="1F9EA5AB" w:rsidR="008A13B0" w:rsidRPr="008A13B0" w:rsidRDefault="008A13B0" w:rsidP="008A13B0">
            <w:pPr>
              <w:shd w:val="clear" w:color="auto" w:fill="FFFFFF"/>
              <w:jc w:val="center"/>
              <w:rPr>
                <w:lang w:val="kk-KZ"/>
              </w:rPr>
            </w:pPr>
            <w:r w:rsidRPr="00D52E52">
              <w:rPr>
                <w:lang w:val="kk-KZ"/>
              </w:rPr>
              <w:t>3</w:t>
            </w:r>
          </w:p>
        </w:tc>
        <w:tc>
          <w:tcPr>
            <w:tcW w:w="3111" w:type="dxa"/>
          </w:tcPr>
          <w:p w14:paraId="772B103D" w14:textId="24464905" w:rsidR="008A13B0" w:rsidRPr="00D52E52" w:rsidRDefault="008A13B0" w:rsidP="008A13B0">
            <w:pPr>
              <w:jc w:val="center"/>
              <w:rPr>
                <w:lang w:val="kk-KZ"/>
              </w:rPr>
            </w:pPr>
            <w:r w:rsidRPr="00D52E52">
              <w:rPr>
                <w:lang w:val="kk-KZ"/>
              </w:rPr>
              <w:t>4</w:t>
            </w:r>
          </w:p>
        </w:tc>
      </w:tr>
      <w:tr w:rsidR="008A13B0" w:rsidRPr="00A5694A" w14:paraId="5F302306" w14:textId="77777777" w:rsidTr="008A13B0">
        <w:tc>
          <w:tcPr>
            <w:tcW w:w="663" w:type="dxa"/>
          </w:tcPr>
          <w:p w14:paraId="213B0A82" w14:textId="77777777" w:rsidR="008A13B0" w:rsidRPr="008A13B0" w:rsidRDefault="008A13B0" w:rsidP="006176F0">
            <w:pPr>
              <w:jc w:val="both"/>
              <w:rPr>
                <w:lang w:val="kk-KZ"/>
              </w:rPr>
            </w:pPr>
          </w:p>
        </w:tc>
        <w:tc>
          <w:tcPr>
            <w:tcW w:w="2585" w:type="dxa"/>
          </w:tcPr>
          <w:p w14:paraId="710EE3E2" w14:textId="77777777" w:rsidR="008A13B0" w:rsidRPr="00D52E52" w:rsidRDefault="008A13B0" w:rsidP="006176F0">
            <w:pPr>
              <w:jc w:val="both"/>
              <w:rPr>
                <w:lang w:val="kk-KZ"/>
              </w:rPr>
            </w:pPr>
          </w:p>
        </w:tc>
        <w:tc>
          <w:tcPr>
            <w:tcW w:w="3274" w:type="dxa"/>
          </w:tcPr>
          <w:p w14:paraId="634939F4" w14:textId="7FC991D0" w:rsidR="008A13B0" w:rsidRPr="008A13B0" w:rsidRDefault="008A13B0" w:rsidP="006176F0">
            <w:pPr>
              <w:shd w:val="clear" w:color="auto" w:fill="FFFFFF"/>
              <w:jc w:val="both"/>
              <w:rPr>
                <w:lang w:val="kk-KZ"/>
              </w:rPr>
            </w:pPr>
            <w:r w:rsidRPr="008A13B0">
              <w:rPr>
                <w:lang w:val="kk-KZ"/>
              </w:rPr>
              <w:t>жарамдылық мерзімі, сақтау шарттары және қолдану тәсілі туралы ақпарат көрсетіледі.</w:t>
            </w:r>
          </w:p>
        </w:tc>
        <w:tc>
          <w:tcPr>
            <w:tcW w:w="3111" w:type="dxa"/>
          </w:tcPr>
          <w:p w14:paraId="0B413237" w14:textId="1C7D8ED5" w:rsidR="008A13B0" w:rsidRPr="00D52E52" w:rsidRDefault="008A13B0" w:rsidP="006176F0">
            <w:pPr>
              <w:jc w:val="center"/>
              <w:rPr>
                <w:lang w:val="kk-KZ"/>
              </w:rPr>
            </w:pPr>
          </w:p>
        </w:tc>
      </w:tr>
      <w:tr w:rsidR="00433EC1" w:rsidRPr="00A5694A" w14:paraId="0E8C4018" w14:textId="77777777" w:rsidTr="008A13B0">
        <w:tc>
          <w:tcPr>
            <w:tcW w:w="663" w:type="dxa"/>
          </w:tcPr>
          <w:p w14:paraId="3F0E7635" w14:textId="77777777" w:rsidR="00433EC1" w:rsidRPr="00D52E52" w:rsidRDefault="00433EC1" w:rsidP="006176F0">
            <w:pPr>
              <w:jc w:val="both"/>
              <w:rPr>
                <w:lang w:val="kk-KZ"/>
              </w:rPr>
            </w:pPr>
            <w:r w:rsidRPr="00D52E52">
              <w:rPr>
                <w:lang w:val="en-US"/>
              </w:rPr>
              <w:t>1</w:t>
            </w:r>
            <w:r w:rsidRPr="00D52E52">
              <w:rPr>
                <w:lang w:val="kk-KZ"/>
              </w:rPr>
              <w:t>3</w:t>
            </w:r>
          </w:p>
        </w:tc>
        <w:tc>
          <w:tcPr>
            <w:tcW w:w="2585" w:type="dxa"/>
          </w:tcPr>
          <w:p w14:paraId="28D9940A" w14:textId="77777777" w:rsidR="00433EC1" w:rsidRPr="00D52E52" w:rsidRDefault="00433EC1" w:rsidP="006176F0">
            <w:pPr>
              <w:jc w:val="both"/>
              <w:rPr>
                <w:lang w:val="kk-KZ"/>
              </w:rPr>
            </w:pPr>
            <w:r w:rsidRPr="00D52E52">
              <w:rPr>
                <w:lang w:val="kk-KZ"/>
              </w:rPr>
              <w:t>Сақтау</w:t>
            </w:r>
          </w:p>
        </w:tc>
        <w:tc>
          <w:tcPr>
            <w:tcW w:w="3274" w:type="dxa"/>
          </w:tcPr>
          <w:p w14:paraId="3E1113BB" w14:textId="77777777" w:rsidR="00433EC1" w:rsidRPr="00D52E52" w:rsidRDefault="00433EC1" w:rsidP="006176F0">
            <w:pPr>
              <w:jc w:val="both"/>
              <w:rPr>
                <w:lang w:val="kk-KZ"/>
              </w:rPr>
            </w:pPr>
            <w:r w:rsidRPr="00D52E52">
              <w:rPr>
                <w:lang w:val="kk-KZ"/>
              </w:rPr>
              <w:t>+25°C-тан жоғары емес температурада, жарықтан қорғалған, құрғақ жерде сақтау</w:t>
            </w:r>
          </w:p>
        </w:tc>
        <w:tc>
          <w:tcPr>
            <w:tcW w:w="3111" w:type="dxa"/>
          </w:tcPr>
          <w:p w14:paraId="302ECD71" w14:textId="1698DF4C" w:rsidR="00433EC1" w:rsidRPr="00D52E52" w:rsidRDefault="00433EC1" w:rsidP="006176F0">
            <w:pPr>
              <w:jc w:val="center"/>
              <w:rPr>
                <w:lang w:val="kk-KZ"/>
              </w:rPr>
            </w:pPr>
            <w:r w:rsidRPr="00D52E52">
              <w:rPr>
                <w:lang w:val="kk-KZ"/>
              </w:rPr>
              <w:t xml:space="preserve">Қазақстан Республикасы Денсаулық сақтау министрінің 2020 жылғы 28 қазандағы № ҚР ДСМ-165/2020 бұйрығының </w:t>
            </w:r>
            <w:r w:rsidR="008A13B0" w:rsidRPr="00D52E52">
              <w:rPr>
                <w:lang w:val="kk-KZ"/>
              </w:rPr>
              <w:t>талаптарына сәйкес</w:t>
            </w:r>
          </w:p>
        </w:tc>
      </w:tr>
      <w:tr w:rsidR="00433EC1" w:rsidRPr="00A5694A" w14:paraId="06785234" w14:textId="77777777" w:rsidTr="008A13B0">
        <w:tc>
          <w:tcPr>
            <w:tcW w:w="663" w:type="dxa"/>
          </w:tcPr>
          <w:p w14:paraId="1E71FD10" w14:textId="77777777" w:rsidR="00433EC1" w:rsidRPr="00D52E52" w:rsidRDefault="00433EC1" w:rsidP="006176F0">
            <w:pPr>
              <w:jc w:val="both"/>
              <w:rPr>
                <w:lang w:val="kk-KZ"/>
              </w:rPr>
            </w:pPr>
            <w:r w:rsidRPr="00D52E52">
              <w:rPr>
                <w:lang w:val="en-US"/>
              </w:rPr>
              <w:t>14</w:t>
            </w:r>
          </w:p>
        </w:tc>
        <w:tc>
          <w:tcPr>
            <w:tcW w:w="2585" w:type="dxa"/>
          </w:tcPr>
          <w:p w14:paraId="1606066A" w14:textId="77777777" w:rsidR="00433EC1" w:rsidRPr="00D52E52" w:rsidRDefault="00433EC1" w:rsidP="006176F0">
            <w:pPr>
              <w:jc w:val="both"/>
              <w:rPr>
                <w:lang w:val="kk-KZ"/>
              </w:rPr>
            </w:pPr>
            <w:r w:rsidRPr="00D52E52">
              <w:rPr>
                <w:lang w:val="kk-KZ"/>
              </w:rPr>
              <w:t>Жарамдылық мерзімі</w:t>
            </w:r>
          </w:p>
        </w:tc>
        <w:tc>
          <w:tcPr>
            <w:tcW w:w="3274" w:type="dxa"/>
          </w:tcPr>
          <w:p w14:paraId="0030BB72" w14:textId="77777777" w:rsidR="00433EC1" w:rsidRPr="000040BE" w:rsidRDefault="00433EC1" w:rsidP="006176F0">
            <w:pPr>
              <w:jc w:val="both"/>
              <w:rPr>
                <w:lang w:val="kk-KZ"/>
              </w:rPr>
            </w:pPr>
            <w:r w:rsidRPr="00D52E52">
              <w:rPr>
                <w:lang w:val="kk-KZ"/>
              </w:rPr>
              <w:t>2 жыл</w:t>
            </w:r>
          </w:p>
        </w:tc>
        <w:tc>
          <w:tcPr>
            <w:tcW w:w="3111" w:type="dxa"/>
          </w:tcPr>
          <w:p w14:paraId="6893BAF6" w14:textId="77777777" w:rsidR="00433EC1" w:rsidRPr="00D52E52" w:rsidRDefault="00433EC1" w:rsidP="006176F0">
            <w:pPr>
              <w:jc w:val="center"/>
              <w:rPr>
                <w:lang w:val="kk-KZ"/>
              </w:rPr>
            </w:pPr>
            <w:r w:rsidRPr="00D52E52">
              <w:rPr>
                <w:lang w:val="kk-KZ"/>
              </w:rPr>
              <w:t>Қазақстан Республикасы Денсаулық сақтау министрінің 2020 жылғы 28 қазандағы № ҚР ДСМ-165/2020 бұйрығының талаптарына сәйкес</w:t>
            </w:r>
          </w:p>
        </w:tc>
      </w:tr>
      <w:tr w:rsidR="00433EC1" w:rsidRPr="00D52E52" w14:paraId="1A412E7B" w14:textId="77777777" w:rsidTr="008A13B0">
        <w:tc>
          <w:tcPr>
            <w:tcW w:w="663" w:type="dxa"/>
          </w:tcPr>
          <w:p w14:paraId="50F646CB" w14:textId="77777777" w:rsidR="00433EC1" w:rsidRPr="00D52E52" w:rsidRDefault="00433EC1" w:rsidP="006176F0">
            <w:pPr>
              <w:jc w:val="both"/>
              <w:rPr>
                <w:lang w:val="en-US"/>
              </w:rPr>
            </w:pPr>
            <w:r w:rsidRPr="00D52E52">
              <w:rPr>
                <w:lang w:val="en-US"/>
              </w:rPr>
              <w:t>15</w:t>
            </w:r>
          </w:p>
        </w:tc>
        <w:tc>
          <w:tcPr>
            <w:tcW w:w="2585" w:type="dxa"/>
          </w:tcPr>
          <w:p w14:paraId="1306B28A" w14:textId="77777777" w:rsidR="00433EC1" w:rsidRPr="00D52E52" w:rsidRDefault="00433EC1" w:rsidP="006176F0">
            <w:pPr>
              <w:jc w:val="both"/>
              <w:rPr>
                <w:lang w:val="kk-KZ"/>
              </w:rPr>
            </w:pPr>
            <w:r w:rsidRPr="00D52E52">
              <w:rPr>
                <w:lang w:val="kk-KZ"/>
              </w:rPr>
              <w:t>Негізгі фармакологиялық белсенділігі</w:t>
            </w:r>
          </w:p>
        </w:tc>
        <w:tc>
          <w:tcPr>
            <w:tcW w:w="3274" w:type="dxa"/>
          </w:tcPr>
          <w:p w14:paraId="02FC14FB" w14:textId="7123CD09" w:rsidR="00433EC1" w:rsidRPr="00D52E52" w:rsidRDefault="00F37B3D" w:rsidP="006176F0">
            <w:pPr>
              <w:jc w:val="both"/>
              <w:rPr>
                <w:lang w:val="kk-KZ"/>
              </w:rPr>
            </w:pPr>
            <w:r w:rsidRPr="00F37B3D">
              <w:t>Қабынуға қарсы әсер, жараны жазатын әсер, антимикробтық әсер</w:t>
            </w:r>
          </w:p>
        </w:tc>
        <w:tc>
          <w:tcPr>
            <w:tcW w:w="3111" w:type="dxa"/>
          </w:tcPr>
          <w:p w14:paraId="1BBD812E" w14:textId="77777777" w:rsidR="00433EC1" w:rsidRDefault="002F1551" w:rsidP="002F1551">
            <w:pPr>
              <w:jc w:val="center"/>
              <w:rPr>
                <w:lang w:val="kk-KZ"/>
              </w:rPr>
            </w:pPr>
            <w:r>
              <w:rPr>
                <w:lang w:val="kk-KZ"/>
              </w:rPr>
              <w:t>НҚ сәйкес</w:t>
            </w:r>
          </w:p>
          <w:p w14:paraId="50118AB1" w14:textId="77777777" w:rsidR="002F1551" w:rsidRDefault="002F1551" w:rsidP="002F1551">
            <w:pPr>
              <w:rPr>
                <w:lang w:val="kk-KZ"/>
              </w:rPr>
            </w:pPr>
          </w:p>
          <w:p w14:paraId="4C0295FF" w14:textId="77777777" w:rsidR="002F1551" w:rsidRPr="00D52E52" w:rsidRDefault="002F1551" w:rsidP="002F1551">
            <w:pPr>
              <w:rPr>
                <w:lang w:val="kk-KZ"/>
              </w:rPr>
            </w:pPr>
          </w:p>
        </w:tc>
      </w:tr>
    </w:tbl>
    <w:p w14:paraId="51A0EC2A" w14:textId="77777777" w:rsidR="002F1551" w:rsidRPr="009E42FA" w:rsidRDefault="002F1551" w:rsidP="002F1551">
      <w:pPr>
        <w:ind w:firstLine="567"/>
        <w:jc w:val="both"/>
        <w:rPr>
          <w:b/>
          <w:bCs/>
          <w:sz w:val="28"/>
          <w:szCs w:val="28"/>
          <w:lang w:val="en-US"/>
        </w:rPr>
      </w:pPr>
    </w:p>
    <w:p w14:paraId="2590EC0A" w14:textId="48AD1E72" w:rsidR="0079500C" w:rsidRPr="0079500C" w:rsidRDefault="0079500C" w:rsidP="0079500C">
      <w:pPr>
        <w:pStyle w:val="af5"/>
        <w:spacing w:before="0" w:beforeAutospacing="0" w:after="0" w:afterAutospacing="0"/>
        <w:ind w:firstLine="567"/>
        <w:jc w:val="both"/>
        <w:rPr>
          <w:color w:val="000000"/>
          <w:sz w:val="28"/>
          <w:szCs w:val="28"/>
        </w:rPr>
      </w:pPr>
      <w:r w:rsidRPr="0079500C">
        <w:rPr>
          <w:color w:val="000000"/>
          <w:sz w:val="28"/>
          <w:szCs w:val="28"/>
          <w:lang w:val="kk-KZ"/>
        </w:rPr>
        <w:t xml:space="preserve">Екі қабатты стоматологиялық </w:t>
      </w:r>
      <w:r w:rsidR="0044494B">
        <w:rPr>
          <w:color w:val="000000"/>
          <w:sz w:val="28"/>
          <w:szCs w:val="28"/>
          <w:lang w:val="kk-KZ"/>
        </w:rPr>
        <w:t>жабынның</w:t>
      </w:r>
      <w:r w:rsidRPr="0079500C">
        <w:rPr>
          <w:color w:val="000000"/>
          <w:sz w:val="28"/>
          <w:szCs w:val="28"/>
          <w:lang w:val="kk-KZ"/>
        </w:rPr>
        <w:t xml:space="preserve"> тұрақтылығын зерттеу герметикалық пластик қаптамада, (25±4)°C температурада және (65±5)% салыстырмалы ылғалдылықта 2024 жылдың на</w:t>
      </w:r>
      <w:r>
        <w:rPr>
          <w:color w:val="000000"/>
          <w:sz w:val="28"/>
          <w:szCs w:val="28"/>
          <w:lang w:val="kk-KZ"/>
        </w:rPr>
        <w:t>урыз</w:t>
      </w:r>
      <w:r w:rsidRPr="0079500C">
        <w:rPr>
          <w:color w:val="000000"/>
          <w:sz w:val="28"/>
          <w:szCs w:val="28"/>
          <w:lang w:val="kk-KZ"/>
        </w:rPr>
        <w:t xml:space="preserve"> айынан бастап жүргізілді. Бақылау </w:t>
      </w:r>
      <w:r w:rsidR="008A13B0">
        <w:rPr>
          <w:color w:val="000000"/>
          <w:sz w:val="28"/>
          <w:szCs w:val="28"/>
          <w:lang w:val="kk-KZ"/>
        </w:rPr>
        <w:t>24 ай</w:t>
      </w:r>
      <w:r w:rsidRPr="0079500C">
        <w:rPr>
          <w:color w:val="000000"/>
          <w:sz w:val="28"/>
          <w:szCs w:val="28"/>
          <w:lang w:val="kk-KZ"/>
        </w:rPr>
        <w:t xml:space="preserve"> аралығында жүзеге асырылды</w:t>
      </w:r>
      <w:r w:rsidR="008A13B0">
        <w:rPr>
          <w:color w:val="000000"/>
          <w:sz w:val="28"/>
          <w:szCs w:val="28"/>
          <w:lang w:val="kk-KZ"/>
        </w:rPr>
        <w:t>.</w:t>
      </w:r>
    </w:p>
    <w:p w14:paraId="43BBFADF" w14:textId="77777777" w:rsidR="0079500C" w:rsidRPr="0079500C" w:rsidRDefault="0079500C" w:rsidP="0079500C">
      <w:pPr>
        <w:pStyle w:val="af5"/>
        <w:spacing w:before="0" w:beforeAutospacing="0" w:after="0" w:afterAutospacing="0"/>
        <w:ind w:firstLine="567"/>
        <w:jc w:val="both"/>
        <w:rPr>
          <w:color w:val="000000"/>
          <w:sz w:val="28"/>
          <w:szCs w:val="28"/>
        </w:rPr>
      </w:pPr>
      <w:r w:rsidRPr="0079500C">
        <w:rPr>
          <w:color w:val="000000"/>
          <w:sz w:val="28"/>
          <w:szCs w:val="28"/>
        </w:rPr>
        <w:t>Бақылау кезеңінде органолептикалық көрсеткіштері өзгеріссіз сақталды: пленка біртекті, тегіс құрылымды, көрінетін ақауларсыз болды; жоғарғы қабаты табиғи хлорофилл қосылыстарының әсерінен ашық жасыл түсті, ал төменгі қабаты жартылай мөлдір немесе сәл опалесцентті күйінде қалды. Ментолға тән иіс барлық кезеңде сақталды. Идентификациялық сапалық реакциялар нәтижесінде пиперитон оксиді (2,4-динитрофенилгидразинмен реакция – сары/қызғылт сары тұнба түзілуі)</w:t>
      </w:r>
      <w:r>
        <w:rPr>
          <w:color w:val="000000"/>
          <w:sz w:val="28"/>
          <w:szCs w:val="28"/>
        </w:rPr>
        <w:t xml:space="preserve"> </w:t>
      </w:r>
      <w:r w:rsidRPr="0079500C">
        <w:rPr>
          <w:color w:val="000000"/>
          <w:sz w:val="28"/>
          <w:szCs w:val="28"/>
        </w:rPr>
        <w:t xml:space="preserve">әр бақылау нүктесінде расталды, бұл </w:t>
      </w:r>
      <w:r>
        <w:rPr>
          <w:color w:val="000000"/>
          <w:sz w:val="28"/>
          <w:szCs w:val="28"/>
          <w:lang w:val="kk-KZ"/>
        </w:rPr>
        <w:t>құрамындағы терпенді қосылыстар</w:t>
      </w:r>
      <w:r w:rsidRPr="0079500C">
        <w:rPr>
          <w:color w:val="000000"/>
          <w:sz w:val="28"/>
          <w:szCs w:val="28"/>
        </w:rPr>
        <w:t xml:space="preserve"> тұрақтылығын көрсетті.</w:t>
      </w:r>
    </w:p>
    <w:p w14:paraId="56FDE6B1" w14:textId="79DBDF72" w:rsidR="0079500C" w:rsidRPr="008A13B0" w:rsidRDefault="0079500C" w:rsidP="008A13B0">
      <w:pPr>
        <w:pStyle w:val="af5"/>
        <w:spacing w:before="0" w:beforeAutospacing="0" w:after="0" w:afterAutospacing="0"/>
        <w:ind w:firstLine="567"/>
        <w:jc w:val="both"/>
        <w:rPr>
          <w:color w:val="000000"/>
          <w:sz w:val="28"/>
          <w:szCs w:val="28"/>
        </w:rPr>
      </w:pPr>
      <w:r w:rsidRPr="0079500C">
        <w:rPr>
          <w:color w:val="000000"/>
          <w:sz w:val="28"/>
          <w:szCs w:val="28"/>
        </w:rPr>
        <w:t>Физика-химиялық көрсеткіштері норматив шегінде болды: пленка өлшемдері тұрақты (50×40×0,1 мм), pH 6,5 деңгейінде сақталды (норма 6,5–7,2), масса біркелкілігі 7,1–7,3% аралығында өзгеріп, рұқсат етілген 10%-дан аспады. Кептіру кезіндегі масса жоғалту 10–10,5% аралығында болып, белгіленген 15%-дық шектен төмен болды. Микробиологиялық тазалығы ҚР Мемлекеттік фармакопеясы және ЕАЭО Ф талаптарына сәйкес (</w:t>
      </w:r>
      <w:r w:rsidR="00F37B3D">
        <w:rPr>
          <w:color w:val="000000"/>
          <w:sz w:val="28"/>
          <w:szCs w:val="28"/>
          <w:lang w:val="kk-KZ"/>
        </w:rPr>
        <w:t>2</w:t>
      </w:r>
      <w:r w:rsidR="0044494B">
        <w:rPr>
          <w:color w:val="000000"/>
          <w:sz w:val="28"/>
          <w:szCs w:val="28"/>
        </w:rPr>
        <w:t>B</w:t>
      </w:r>
      <w:r w:rsidRPr="0079500C">
        <w:rPr>
          <w:color w:val="000000"/>
          <w:sz w:val="28"/>
          <w:szCs w:val="28"/>
        </w:rPr>
        <w:t xml:space="preserve"> санаты) сақталды. Сандық анықтау нәтижелері де тұрақты болып, негізгі терпендік компоненттердің, соның ішінде пиперитон оксидінің, бақылау кезеңінде айтарлықтай өзгеріссіз қалғанын көрсетті.</w:t>
      </w:r>
      <w:r w:rsidR="008A13B0">
        <w:rPr>
          <w:color w:val="000000"/>
          <w:sz w:val="28"/>
          <w:szCs w:val="28"/>
          <w:lang w:val="kk-KZ"/>
        </w:rPr>
        <w:t xml:space="preserve"> </w:t>
      </w:r>
      <w:r>
        <w:rPr>
          <w:color w:val="000000"/>
          <w:sz w:val="28"/>
          <w:szCs w:val="28"/>
          <w:lang w:val="kk-KZ"/>
        </w:rPr>
        <w:t xml:space="preserve">Зерттеу нәтижесі </w:t>
      </w:r>
      <w:r w:rsidR="0044494B">
        <w:rPr>
          <w:color w:val="000000"/>
          <w:sz w:val="28"/>
          <w:szCs w:val="28"/>
          <w:lang w:val="kk-KZ"/>
        </w:rPr>
        <w:t>Е</w:t>
      </w:r>
      <w:r>
        <w:rPr>
          <w:color w:val="000000"/>
          <w:sz w:val="28"/>
          <w:szCs w:val="28"/>
          <w:lang w:val="kk-KZ"/>
        </w:rPr>
        <w:t xml:space="preserve"> қосымшасында көрсетілген.</w:t>
      </w:r>
    </w:p>
    <w:p w14:paraId="6587F6FB" w14:textId="77777777" w:rsidR="002F1551" w:rsidRDefault="002F1551" w:rsidP="002F1551">
      <w:pPr>
        <w:ind w:firstLine="567"/>
        <w:jc w:val="both"/>
        <w:rPr>
          <w:b/>
          <w:bCs/>
          <w:sz w:val="28"/>
          <w:szCs w:val="28"/>
          <w:lang w:val="kk-KZ"/>
        </w:rPr>
      </w:pPr>
    </w:p>
    <w:p w14:paraId="2C1ADD7E" w14:textId="77777777" w:rsidR="002F1551" w:rsidRDefault="002F1551" w:rsidP="002F1551">
      <w:pPr>
        <w:ind w:firstLine="567"/>
        <w:jc w:val="both"/>
        <w:rPr>
          <w:b/>
          <w:bCs/>
          <w:sz w:val="28"/>
          <w:szCs w:val="28"/>
          <w:lang w:val="kk-KZ"/>
        </w:rPr>
      </w:pPr>
    </w:p>
    <w:p w14:paraId="1DAFEA3D" w14:textId="77777777" w:rsidR="002F1551" w:rsidRDefault="002F1551" w:rsidP="002F1551">
      <w:pPr>
        <w:ind w:firstLine="567"/>
        <w:jc w:val="both"/>
        <w:rPr>
          <w:b/>
          <w:bCs/>
          <w:sz w:val="28"/>
          <w:szCs w:val="28"/>
          <w:lang w:val="kk-KZ"/>
        </w:rPr>
      </w:pPr>
    </w:p>
    <w:p w14:paraId="00B9FA3C" w14:textId="77777777" w:rsidR="002F1551" w:rsidRPr="0079500C" w:rsidRDefault="002F1551" w:rsidP="0079500C">
      <w:pPr>
        <w:jc w:val="both"/>
        <w:rPr>
          <w:b/>
          <w:bCs/>
          <w:sz w:val="28"/>
          <w:szCs w:val="28"/>
        </w:rPr>
      </w:pPr>
    </w:p>
    <w:p w14:paraId="5E5D87A8" w14:textId="77777777" w:rsidR="008A13B0" w:rsidRPr="008A13B0" w:rsidRDefault="008A13B0" w:rsidP="0079500C">
      <w:pPr>
        <w:jc w:val="both"/>
        <w:rPr>
          <w:b/>
          <w:bCs/>
          <w:sz w:val="28"/>
          <w:szCs w:val="28"/>
          <w:lang w:val="kk-KZ"/>
        </w:rPr>
      </w:pPr>
    </w:p>
    <w:p w14:paraId="0EB0B34C" w14:textId="77777777" w:rsidR="002F1551" w:rsidRPr="00B81E53" w:rsidRDefault="002F1551" w:rsidP="002F1551">
      <w:pPr>
        <w:ind w:firstLine="567"/>
        <w:jc w:val="both"/>
        <w:rPr>
          <w:b/>
          <w:bCs/>
          <w:sz w:val="28"/>
          <w:szCs w:val="28"/>
          <w:lang w:val="kk-KZ"/>
        </w:rPr>
      </w:pPr>
      <w:r w:rsidRPr="00B81E53">
        <w:rPr>
          <w:b/>
          <w:bCs/>
          <w:sz w:val="28"/>
          <w:szCs w:val="28"/>
          <w:lang w:val="kk-KZ"/>
        </w:rPr>
        <w:lastRenderedPageBreak/>
        <w:t>Бесінші бөлім бойынша қорытынды</w:t>
      </w:r>
    </w:p>
    <w:p w14:paraId="2BDB2787" w14:textId="77777777" w:rsidR="002F1551" w:rsidRPr="00EE7BCC" w:rsidRDefault="002F1551" w:rsidP="002F1551">
      <w:pPr>
        <w:ind w:firstLine="567"/>
        <w:jc w:val="both"/>
        <w:rPr>
          <w:sz w:val="28"/>
          <w:szCs w:val="28"/>
          <w:lang w:val="kk-KZ"/>
        </w:rPr>
      </w:pPr>
      <w:r w:rsidRPr="00EE7BCC">
        <w:rPr>
          <w:sz w:val="28"/>
          <w:szCs w:val="28"/>
          <w:lang w:val="kk-KZ"/>
        </w:rPr>
        <w:t xml:space="preserve">Кешенді технологиялық, физика-химиялық, фармакопеялық және микробиологиялық бағалау нәтижелері бойынша ең </w:t>
      </w:r>
      <w:r>
        <w:rPr>
          <w:sz w:val="28"/>
          <w:szCs w:val="28"/>
          <w:lang w:val="kk-KZ"/>
        </w:rPr>
        <w:t>оңтайлы жабын моделі ретінде</w:t>
      </w:r>
      <w:r w:rsidRPr="00EE7BCC">
        <w:rPr>
          <w:sz w:val="28"/>
          <w:szCs w:val="28"/>
          <w:lang w:val="kk-KZ"/>
        </w:rPr>
        <w:t xml:space="preserve"> 10% коллаген, 10% желатин және 2% глицерин бар екі қабатты стоматологиялық жабынның 3-</w:t>
      </w:r>
      <w:r>
        <w:rPr>
          <w:sz w:val="28"/>
          <w:szCs w:val="28"/>
          <w:lang w:val="kk-KZ"/>
        </w:rPr>
        <w:t>үлгісі</w:t>
      </w:r>
      <w:r w:rsidRPr="00EE7BCC">
        <w:rPr>
          <w:sz w:val="28"/>
          <w:szCs w:val="28"/>
          <w:lang w:val="kk-KZ"/>
        </w:rPr>
        <w:t xml:space="preserve"> </w:t>
      </w:r>
      <w:r>
        <w:rPr>
          <w:sz w:val="28"/>
          <w:szCs w:val="28"/>
          <w:lang w:val="kk-KZ"/>
        </w:rPr>
        <w:t>екенін көрсетті</w:t>
      </w:r>
      <w:r w:rsidRPr="00EE7BCC">
        <w:rPr>
          <w:sz w:val="28"/>
          <w:szCs w:val="28"/>
          <w:lang w:val="kk-KZ"/>
        </w:rPr>
        <w:t>. Бұл қатынас механикалық</w:t>
      </w:r>
      <w:r>
        <w:rPr>
          <w:sz w:val="28"/>
          <w:szCs w:val="28"/>
          <w:lang w:val="kk-KZ"/>
        </w:rPr>
        <w:t xml:space="preserve"> б</w:t>
      </w:r>
      <w:r w:rsidRPr="00EE7BCC">
        <w:rPr>
          <w:sz w:val="28"/>
          <w:szCs w:val="28"/>
          <w:lang w:val="kk-KZ"/>
        </w:rPr>
        <w:t>іркелкілік</w:t>
      </w:r>
      <w:r>
        <w:rPr>
          <w:sz w:val="28"/>
          <w:szCs w:val="28"/>
          <w:lang w:val="kk-KZ"/>
        </w:rPr>
        <w:t>, ж</w:t>
      </w:r>
      <w:r w:rsidRPr="00EE7BCC">
        <w:rPr>
          <w:sz w:val="28"/>
          <w:szCs w:val="28"/>
          <w:lang w:val="kk-KZ"/>
        </w:rPr>
        <w:t>абысқақтық</w:t>
      </w:r>
      <w:r>
        <w:rPr>
          <w:sz w:val="28"/>
          <w:szCs w:val="28"/>
          <w:lang w:val="kk-KZ"/>
        </w:rPr>
        <w:t>, б</w:t>
      </w:r>
      <w:r w:rsidRPr="00EE7BCC">
        <w:rPr>
          <w:sz w:val="28"/>
          <w:szCs w:val="28"/>
          <w:lang w:val="kk-KZ"/>
        </w:rPr>
        <w:t>еріктік</w:t>
      </w:r>
      <w:r w:rsidRPr="00EE7BCC">
        <w:rPr>
          <w:sz w:val="28"/>
          <w:szCs w:val="28"/>
          <w:lang w:val="kk-KZ"/>
        </w:rPr>
        <w:tab/>
      </w:r>
      <w:r>
        <w:rPr>
          <w:sz w:val="28"/>
          <w:szCs w:val="28"/>
          <w:lang w:val="kk-KZ"/>
        </w:rPr>
        <w:t>және с</w:t>
      </w:r>
      <w:r w:rsidRPr="00EE7BCC">
        <w:rPr>
          <w:sz w:val="28"/>
          <w:szCs w:val="28"/>
          <w:lang w:val="kk-KZ"/>
        </w:rPr>
        <w:t>ерпімділік қасиеттердің теңдестірілген үйлесімін қамтамасыз етеді. Жабынның геометриялық параметрлері нормативтік талаптарға сәйкес келеді: ұзындығы-50 мм, ені-40 мм, қалыңдығы-0,1 мм.</w:t>
      </w:r>
    </w:p>
    <w:p w14:paraId="1188335F" w14:textId="77777777" w:rsidR="002F1551" w:rsidRPr="00EE7BCC" w:rsidRDefault="002F1551" w:rsidP="002F1551">
      <w:pPr>
        <w:ind w:firstLine="567"/>
        <w:jc w:val="both"/>
        <w:rPr>
          <w:sz w:val="28"/>
          <w:szCs w:val="28"/>
          <w:lang w:val="kk-KZ"/>
        </w:rPr>
      </w:pPr>
      <w:r w:rsidRPr="00EE7BCC">
        <w:rPr>
          <w:sz w:val="28"/>
          <w:szCs w:val="28"/>
          <w:lang w:val="kk-KZ"/>
        </w:rPr>
        <w:t xml:space="preserve"> pН мәні 6,5 ± 0,2 (рұқсат етілген диапазонда 6,5–7,2), бұл ауыз қуысының ортасымен физиологиялық үйлесімді. Жекелеген үлгілердің массасының ауытқуы ≤10% нормативінде 7,1% - дан аспайды, бұл технологияның біртектілігі мен қайталануын растайды.</w:t>
      </w:r>
    </w:p>
    <w:p w14:paraId="3127885F" w14:textId="77777777" w:rsidR="002F1551" w:rsidRDefault="002F1551" w:rsidP="002F1551">
      <w:pPr>
        <w:ind w:firstLine="567"/>
        <w:jc w:val="both"/>
        <w:rPr>
          <w:sz w:val="28"/>
          <w:szCs w:val="28"/>
          <w:lang w:val="kk-KZ"/>
        </w:rPr>
      </w:pPr>
      <w:r w:rsidRPr="00EE7BCC">
        <w:rPr>
          <w:sz w:val="28"/>
          <w:szCs w:val="28"/>
          <w:lang w:val="kk-KZ"/>
        </w:rPr>
        <w:t xml:space="preserve">Физикалық-химиялық </w:t>
      </w:r>
      <w:r>
        <w:rPr>
          <w:sz w:val="28"/>
          <w:szCs w:val="28"/>
          <w:lang w:val="kk-KZ"/>
        </w:rPr>
        <w:t xml:space="preserve">сапа </w:t>
      </w:r>
      <w:r w:rsidRPr="00EE7BCC">
        <w:rPr>
          <w:sz w:val="28"/>
          <w:szCs w:val="28"/>
          <w:lang w:val="kk-KZ"/>
        </w:rPr>
        <w:t>көрсеткіште</w:t>
      </w:r>
      <w:r>
        <w:rPr>
          <w:sz w:val="28"/>
          <w:szCs w:val="28"/>
          <w:lang w:val="kk-KZ"/>
        </w:rPr>
        <w:t>рі</w:t>
      </w:r>
      <w:r w:rsidRPr="00EE7BCC">
        <w:rPr>
          <w:sz w:val="28"/>
          <w:szCs w:val="28"/>
          <w:lang w:val="kk-KZ"/>
        </w:rPr>
        <w:t xml:space="preserve"> белгіленген стандарттарға сәйкес келеді: ісіну уақыты 3 минутты құрайды (нор</w:t>
      </w:r>
      <w:r>
        <w:rPr>
          <w:sz w:val="28"/>
          <w:szCs w:val="28"/>
          <w:lang w:val="kk-KZ"/>
        </w:rPr>
        <w:t xml:space="preserve">мативтік талаптарға сәйкес </w:t>
      </w:r>
      <w:r w:rsidRPr="00EE7BCC">
        <w:rPr>
          <w:sz w:val="28"/>
          <w:szCs w:val="28"/>
          <w:lang w:val="kk-KZ"/>
        </w:rPr>
        <w:t>3-5 мин), ал толық еру орташа есеппен 11 минутта жүреді (нор</w:t>
      </w:r>
      <w:r>
        <w:rPr>
          <w:sz w:val="28"/>
          <w:szCs w:val="28"/>
          <w:lang w:val="kk-KZ"/>
        </w:rPr>
        <w:t xml:space="preserve">мативтік талаптарға сәйкес </w:t>
      </w:r>
      <w:r w:rsidRPr="00EE7BCC">
        <w:rPr>
          <w:sz w:val="28"/>
          <w:szCs w:val="28"/>
          <w:lang w:val="kk-KZ"/>
        </w:rPr>
        <w:t xml:space="preserve">10-16 мин), Бұл белсенді заттардың шығарылуының болжамды кинетикасын көрсетеді. Кептіру салыстырмалы ылғалдылығы 30-40% болатын 25-30 °C температурада жүргізілді, жабынның қалдық ылғалдылығы 5% - дан аспайды. </w:t>
      </w:r>
    </w:p>
    <w:p w14:paraId="54A77B94" w14:textId="39E0701C" w:rsidR="002F1551" w:rsidRPr="0079500C" w:rsidRDefault="002F1551" w:rsidP="002F1551">
      <w:pPr>
        <w:ind w:firstLine="567"/>
        <w:jc w:val="both"/>
        <w:rPr>
          <w:sz w:val="28"/>
          <w:szCs w:val="28"/>
          <w:lang w:val="kk-KZ"/>
        </w:rPr>
      </w:pPr>
      <w:r w:rsidRPr="00EE7BCC">
        <w:rPr>
          <w:sz w:val="28"/>
          <w:szCs w:val="28"/>
          <w:lang w:val="kk-KZ"/>
        </w:rPr>
        <w:t>Пилоттық серияның материалдық балансы (5</w:t>
      </w:r>
      <w:r w:rsidR="008A13B0" w:rsidRPr="008A13B0">
        <w:rPr>
          <w:sz w:val="28"/>
          <w:szCs w:val="28"/>
          <w:lang w:val="kk-KZ"/>
        </w:rPr>
        <w:t>0</w:t>
      </w:r>
      <w:r w:rsidRPr="00EE7BCC">
        <w:rPr>
          <w:sz w:val="28"/>
          <w:szCs w:val="28"/>
          <w:lang w:val="kk-KZ"/>
        </w:rPr>
        <w:t>×4</w:t>
      </w:r>
      <w:r w:rsidR="008A13B0" w:rsidRPr="008A13B0">
        <w:rPr>
          <w:sz w:val="28"/>
          <w:szCs w:val="28"/>
          <w:lang w:val="kk-KZ"/>
        </w:rPr>
        <w:t>0</w:t>
      </w:r>
      <w:r w:rsidRPr="00EE7BCC">
        <w:rPr>
          <w:sz w:val="28"/>
          <w:szCs w:val="28"/>
          <w:lang w:val="kk-KZ"/>
        </w:rPr>
        <w:t xml:space="preserve"> мм 100</w:t>
      </w:r>
      <w:r w:rsidR="007B4639" w:rsidRPr="007B4639">
        <w:rPr>
          <w:sz w:val="28"/>
          <w:szCs w:val="28"/>
          <w:lang w:val="kk-KZ"/>
        </w:rPr>
        <w:t>0</w:t>
      </w:r>
      <w:r w:rsidRPr="00EE7BCC">
        <w:rPr>
          <w:sz w:val="28"/>
          <w:szCs w:val="28"/>
          <w:lang w:val="kk-KZ"/>
        </w:rPr>
        <w:t>0 жабын) 102</w:t>
      </w:r>
      <w:r w:rsidR="007B4639" w:rsidRPr="007B4639">
        <w:rPr>
          <w:sz w:val="28"/>
          <w:szCs w:val="28"/>
          <w:lang w:val="kk-KZ"/>
        </w:rPr>
        <w:t>0</w:t>
      </w:r>
      <w:r w:rsidRPr="00EE7BCC">
        <w:rPr>
          <w:sz w:val="28"/>
          <w:szCs w:val="28"/>
          <w:lang w:val="kk-KZ"/>
        </w:rPr>
        <w:t xml:space="preserve"> г бастапқы массадан 54 г құрғақ өнім алынғанын көрсетті. Өнімділік 5,29%, технологиялық шығындар 94,7%, шикізатты тұтыну коэффициенті 18,89 құрайды, бұл негізінен кептіру процесінде судың булануына байланысты.</w:t>
      </w:r>
    </w:p>
    <w:p w14:paraId="383CB927" w14:textId="77777777" w:rsidR="007B4639" w:rsidRPr="0079500C" w:rsidRDefault="007B4639" w:rsidP="007B4639">
      <w:pPr>
        <w:ind w:firstLine="567"/>
        <w:jc w:val="both"/>
        <w:rPr>
          <w:sz w:val="28"/>
          <w:szCs w:val="28"/>
          <w:lang w:val="kk-KZ"/>
        </w:rPr>
      </w:pPr>
      <w:r w:rsidRPr="0079500C">
        <w:rPr>
          <w:sz w:val="28"/>
          <w:szCs w:val="28"/>
          <w:lang w:val="kk-KZ"/>
        </w:rPr>
        <w:t>Физика-химиялық көрсеткіштері де тұрақты болды: жабын өлшемдері (50×40×0,1 мм) нормативке сай, pH 6,5±0,2 шегінде, масса біркелкілігі 7,1% (рұқсат етілген 10%-дан аспайды), ісіну уақыты 3 минут, толық еру уақыты 11 минут аралығында сақталды. Кептіру кезіндегі масса жоғалту көрсеткіші рұқсат етілген шектерден аспай, материалдың құрылымдық тұрақтылығын көрсетті. Микробиологиялық тазалығы ҚР МФ және ЕАЭО Ф талаптарына сәйкес болып, өнім 1-санатқа жатқызылды.</w:t>
      </w:r>
    </w:p>
    <w:p w14:paraId="0C97E596" w14:textId="795E9915" w:rsidR="007B4639" w:rsidRPr="0079500C" w:rsidRDefault="007B4639" w:rsidP="007B4639">
      <w:pPr>
        <w:ind w:firstLine="567"/>
        <w:jc w:val="both"/>
        <w:rPr>
          <w:sz w:val="28"/>
          <w:szCs w:val="28"/>
          <w:lang w:val="kk-KZ"/>
        </w:rPr>
      </w:pPr>
      <w:r w:rsidRPr="0079500C">
        <w:rPr>
          <w:sz w:val="28"/>
          <w:szCs w:val="28"/>
          <w:lang w:val="kk-KZ"/>
        </w:rPr>
        <w:t xml:space="preserve">Сандық анықтау кезінде негізгі назар маркерлік қосылыс – пиперитон оксидіне аударылды. Талдау ҚР МФ І том, </w:t>
      </w:r>
      <w:r w:rsidRPr="0079500C">
        <w:rPr>
          <w:i/>
          <w:iCs/>
          <w:sz w:val="28"/>
          <w:szCs w:val="28"/>
          <w:lang w:val="kk-KZ"/>
        </w:rPr>
        <w:t>2.2.28</w:t>
      </w:r>
      <w:r w:rsidRPr="0079500C">
        <w:rPr>
          <w:sz w:val="28"/>
          <w:szCs w:val="28"/>
          <w:lang w:val="kk-KZ"/>
        </w:rPr>
        <w:t xml:space="preserve"> талаптарына сәйкес ГХ/МС әдісімен жүргізілді. Хроматограммада пиперитон оксиді </w:t>
      </w:r>
      <w:r w:rsidR="00F37B3D" w:rsidRPr="00F37B3D">
        <w:rPr>
          <w:sz w:val="28"/>
          <w:szCs w:val="28"/>
          <w:lang w:val="kk-KZ"/>
        </w:rPr>
        <w:t>4.447</w:t>
      </w:r>
      <w:r w:rsidR="00F37B3D">
        <w:rPr>
          <w:sz w:val="28"/>
          <w:szCs w:val="28"/>
          <w:lang w:val="kk-KZ"/>
        </w:rPr>
        <w:t xml:space="preserve"> </w:t>
      </w:r>
      <w:r w:rsidRPr="0079500C">
        <w:rPr>
          <w:sz w:val="28"/>
          <w:szCs w:val="28"/>
          <w:lang w:val="kk-KZ"/>
        </w:rPr>
        <w:t xml:space="preserve">минут ұсталу уақытында айқын пик түрінде тіркеліп, оның салыстырмалы мөлшері </w:t>
      </w:r>
      <w:r w:rsidR="00F37B3D" w:rsidRPr="00F37B3D">
        <w:rPr>
          <w:sz w:val="28"/>
          <w:szCs w:val="28"/>
          <w:lang w:val="kk-KZ"/>
        </w:rPr>
        <w:t xml:space="preserve">4.642% </w:t>
      </w:r>
      <w:r w:rsidRPr="0079500C">
        <w:rPr>
          <w:sz w:val="28"/>
          <w:szCs w:val="28"/>
          <w:lang w:val="kk-KZ"/>
        </w:rPr>
        <w:t>құрады. Бақылау кезеңдерінде бұл көрсеткіштің өзгеріссіз сақталуы қосылыстың полимерлі матрицада (коллаген–желатин–глицерин жүйесінде) тұрақты бекітілгенін және сақтау барысында деградацияға ұшырамайтынын көрсетті. Пиперитон оксиді қабынуға қарсы және антимикробтық белсенділікке жауапты негізгі терпендік компоненттердің бірі болғандықтан, оның тұрақты сандық деңгейі жабынның фармакологиялық әсерінің сақталуын дәлелдейді.</w:t>
      </w:r>
    </w:p>
    <w:p w14:paraId="3A4F6BDB" w14:textId="77777777" w:rsidR="007B4639" w:rsidRPr="0079500C" w:rsidRDefault="002F1551" w:rsidP="007B4639">
      <w:pPr>
        <w:ind w:firstLine="567"/>
        <w:jc w:val="both"/>
        <w:rPr>
          <w:sz w:val="28"/>
          <w:szCs w:val="28"/>
          <w:lang w:val="kk-KZ"/>
        </w:rPr>
      </w:pPr>
      <w:r w:rsidRPr="00EE7BCC">
        <w:rPr>
          <w:sz w:val="28"/>
          <w:szCs w:val="28"/>
          <w:lang w:val="kk-KZ"/>
        </w:rPr>
        <w:t xml:space="preserve">Осылайша, </w:t>
      </w:r>
      <w:r>
        <w:rPr>
          <w:sz w:val="28"/>
          <w:szCs w:val="28"/>
          <w:lang w:val="kk-KZ"/>
        </w:rPr>
        <w:t>алынған</w:t>
      </w:r>
      <w:r w:rsidRPr="00EE7BCC">
        <w:rPr>
          <w:sz w:val="28"/>
          <w:szCs w:val="28"/>
          <w:lang w:val="kk-KZ"/>
        </w:rPr>
        <w:t xml:space="preserve"> екі қабатты стоматологиялық жабын тұрақты технологиялық сипаттамаларды, нормативтік құжаттамаға сәйкестікті және қайталанатын химиялық профильді көрсетеді. Сандық сапа көрсеткіштері оның стандартталуын, қауіпсіздігін және микробқа қарсы, қабынуға қарсы және </w:t>
      </w:r>
      <w:r w:rsidRPr="00EE7BCC">
        <w:rPr>
          <w:sz w:val="28"/>
          <w:szCs w:val="28"/>
          <w:lang w:val="kk-KZ"/>
        </w:rPr>
        <w:lastRenderedPageBreak/>
        <w:t>анальгетикалық әсері бар агент ретінде клиникаға дейінгі және клиникалық зерттеулердің болашағын растайды.</w:t>
      </w:r>
    </w:p>
    <w:p w14:paraId="13E98B86" w14:textId="77777777" w:rsidR="007B4639" w:rsidRPr="008C1FCA" w:rsidRDefault="007B4639" w:rsidP="007B4639">
      <w:pPr>
        <w:pStyle w:val="1"/>
        <w:spacing w:before="0"/>
        <w:jc w:val="both"/>
        <w:rPr>
          <w:rFonts w:ascii="Times New Roman" w:hAnsi="Times New Roman"/>
          <w:color w:val="000000"/>
          <w:lang w:val="kk-KZ"/>
        </w:rPr>
      </w:pPr>
    </w:p>
    <w:p w14:paraId="019A5ACA" w14:textId="77777777" w:rsidR="00F95D4C" w:rsidRPr="008C1FCA" w:rsidRDefault="00F95D4C" w:rsidP="00F95D4C">
      <w:pPr>
        <w:rPr>
          <w:lang w:val="kk-KZ"/>
        </w:rPr>
      </w:pPr>
    </w:p>
    <w:p w14:paraId="1999B953" w14:textId="77777777" w:rsidR="00F95D4C" w:rsidRPr="008C1FCA" w:rsidRDefault="00F95D4C" w:rsidP="00F95D4C">
      <w:pPr>
        <w:rPr>
          <w:lang w:val="kk-KZ"/>
        </w:rPr>
      </w:pPr>
    </w:p>
    <w:p w14:paraId="396752A3" w14:textId="77777777" w:rsidR="00F95D4C" w:rsidRPr="008C1FCA" w:rsidRDefault="00F95D4C" w:rsidP="00F95D4C">
      <w:pPr>
        <w:rPr>
          <w:lang w:val="kk-KZ"/>
        </w:rPr>
      </w:pPr>
    </w:p>
    <w:p w14:paraId="4BDA0002" w14:textId="77777777" w:rsidR="00F95D4C" w:rsidRPr="008C1FCA" w:rsidRDefault="00F95D4C" w:rsidP="00F95D4C">
      <w:pPr>
        <w:rPr>
          <w:lang w:val="kk-KZ"/>
        </w:rPr>
      </w:pPr>
    </w:p>
    <w:p w14:paraId="053F2539" w14:textId="77777777" w:rsidR="00F95D4C" w:rsidRPr="008C1FCA" w:rsidRDefault="00F95D4C" w:rsidP="00F95D4C">
      <w:pPr>
        <w:rPr>
          <w:lang w:val="kk-KZ"/>
        </w:rPr>
      </w:pPr>
    </w:p>
    <w:p w14:paraId="62839CAC" w14:textId="77777777" w:rsidR="00F95D4C" w:rsidRPr="008C1FCA" w:rsidRDefault="00F95D4C" w:rsidP="00F95D4C">
      <w:pPr>
        <w:rPr>
          <w:lang w:val="kk-KZ"/>
        </w:rPr>
      </w:pPr>
    </w:p>
    <w:p w14:paraId="6E1E6FB0" w14:textId="77777777" w:rsidR="00F95D4C" w:rsidRPr="008C1FCA" w:rsidRDefault="00F95D4C" w:rsidP="00F95D4C">
      <w:pPr>
        <w:rPr>
          <w:lang w:val="kk-KZ"/>
        </w:rPr>
      </w:pPr>
    </w:p>
    <w:p w14:paraId="20AFA0C9" w14:textId="77777777" w:rsidR="00F95D4C" w:rsidRPr="008C1FCA" w:rsidRDefault="00F95D4C" w:rsidP="00F95D4C">
      <w:pPr>
        <w:rPr>
          <w:lang w:val="kk-KZ"/>
        </w:rPr>
      </w:pPr>
    </w:p>
    <w:p w14:paraId="0CB7FD70" w14:textId="77777777" w:rsidR="00F95D4C" w:rsidRPr="008C1FCA" w:rsidRDefault="00F95D4C" w:rsidP="00F95D4C">
      <w:pPr>
        <w:rPr>
          <w:lang w:val="kk-KZ"/>
        </w:rPr>
      </w:pPr>
    </w:p>
    <w:p w14:paraId="098270EE" w14:textId="77777777" w:rsidR="00F95D4C" w:rsidRPr="008C1FCA" w:rsidRDefault="00F95D4C" w:rsidP="00F95D4C">
      <w:pPr>
        <w:rPr>
          <w:lang w:val="kk-KZ"/>
        </w:rPr>
      </w:pPr>
    </w:p>
    <w:p w14:paraId="6C3319A0" w14:textId="77777777" w:rsidR="00F95D4C" w:rsidRPr="008C1FCA" w:rsidRDefault="00F95D4C" w:rsidP="00F95D4C">
      <w:pPr>
        <w:rPr>
          <w:lang w:val="kk-KZ"/>
        </w:rPr>
      </w:pPr>
    </w:p>
    <w:p w14:paraId="7F6AEDAE" w14:textId="77777777" w:rsidR="00F95D4C" w:rsidRPr="008C1FCA" w:rsidRDefault="00F95D4C" w:rsidP="00F95D4C">
      <w:pPr>
        <w:rPr>
          <w:lang w:val="kk-KZ"/>
        </w:rPr>
      </w:pPr>
    </w:p>
    <w:p w14:paraId="442D3541" w14:textId="77777777" w:rsidR="00F95D4C" w:rsidRPr="008C1FCA" w:rsidRDefault="00F95D4C" w:rsidP="00F95D4C">
      <w:pPr>
        <w:rPr>
          <w:lang w:val="kk-KZ"/>
        </w:rPr>
      </w:pPr>
    </w:p>
    <w:p w14:paraId="1560E0FF" w14:textId="77777777" w:rsidR="00F95D4C" w:rsidRPr="008C1FCA" w:rsidRDefault="00F95D4C" w:rsidP="00F95D4C">
      <w:pPr>
        <w:rPr>
          <w:lang w:val="kk-KZ"/>
        </w:rPr>
      </w:pPr>
    </w:p>
    <w:p w14:paraId="40A45D12" w14:textId="77777777" w:rsidR="00F95D4C" w:rsidRPr="008C1FCA" w:rsidRDefault="00F95D4C" w:rsidP="00F95D4C">
      <w:pPr>
        <w:rPr>
          <w:lang w:val="kk-KZ"/>
        </w:rPr>
      </w:pPr>
    </w:p>
    <w:p w14:paraId="7C934B7C" w14:textId="77777777" w:rsidR="00F95D4C" w:rsidRPr="008C1FCA" w:rsidRDefault="00F95D4C" w:rsidP="00F95D4C">
      <w:pPr>
        <w:rPr>
          <w:lang w:val="kk-KZ"/>
        </w:rPr>
      </w:pPr>
    </w:p>
    <w:p w14:paraId="39C3CCFB" w14:textId="77777777" w:rsidR="00F95D4C" w:rsidRPr="008C1FCA" w:rsidRDefault="00F95D4C" w:rsidP="00F95D4C">
      <w:pPr>
        <w:rPr>
          <w:lang w:val="kk-KZ"/>
        </w:rPr>
      </w:pPr>
    </w:p>
    <w:p w14:paraId="279B9978" w14:textId="77777777" w:rsidR="00F95D4C" w:rsidRPr="008C1FCA" w:rsidRDefault="00F95D4C" w:rsidP="00F95D4C">
      <w:pPr>
        <w:rPr>
          <w:lang w:val="kk-KZ"/>
        </w:rPr>
      </w:pPr>
    </w:p>
    <w:p w14:paraId="175B53BB" w14:textId="77777777" w:rsidR="00F95D4C" w:rsidRPr="008C1FCA" w:rsidRDefault="00F95D4C" w:rsidP="00F95D4C">
      <w:pPr>
        <w:rPr>
          <w:lang w:val="kk-KZ"/>
        </w:rPr>
      </w:pPr>
    </w:p>
    <w:p w14:paraId="25A7FD2F" w14:textId="77777777" w:rsidR="00F95D4C" w:rsidRPr="008C1FCA" w:rsidRDefault="00F95D4C" w:rsidP="00F95D4C">
      <w:pPr>
        <w:rPr>
          <w:lang w:val="kk-KZ"/>
        </w:rPr>
      </w:pPr>
    </w:p>
    <w:p w14:paraId="38A8BC28" w14:textId="77777777" w:rsidR="00F95D4C" w:rsidRPr="008C1FCA" w:rsidRDefault="00F95D4C" w:rsidP="00F95D4C">
      <w:pPr>
        <w:rPr>
          <w:lang w:val="kk-KZ"/>
        </w:rPr>
      </w:pPr>
    </w:p>
    <w:p w14:paraId="3C471A55" w14:textId="77777777" w:rsidR="00F95D4C" w:rsidRPr="008C1FCA" w:rsidRDefault="00F95D4C" w:rsidP="00F95D4C">
      <w:pPr>
        <w:rPr>
          <w:lang w:val="kk-KZ"/>
        </w:rPr>
      </w:pPr>
    </w:p>
    <w:p w14:paraId="0EC9F384" w14:textId="77777777" w:rsidR="00F95D4C" w:rsidRPr="008C1FCA" w:rsidRDefault="00F95D4C" w:rsidP="00F95D4C">
      <w:pPr>
        <w:rPr>
          <w:lang w:val="kk-KZ"/>
        </w:rPr>
      </w:pPr>
    </w:p>
    <w:p w14:paraId="748FD11D" w14:textId="77777777" w:rsidR="00F95D4C" w:rsidRPr="008C1FCA" w:rsidRDefault="00F95D4C" w:rsidP="00F95D4C">
      <w:pPr>
        <w:rPr>
          <w:lang w:val="kk-KZ"/>
        </w:rPr>
      </w:pPr>
    </w:p>
    <w:p w14:paraId="4C562E49" w14:textId="77777777" w:rsidR="00F95D4C" w:rsidRPr="008C1FCA" w:rsidRDefault="00F95D4C" w:rsidP="00F95D4C">
      <w:pPr>
        <w:rPr>
          <w:lang w:val="kk-KZ"/>
        </w:rPr>
      </w:pPr>
    </w:p>
    <w:p w14:paraId="213A7DD0" w14:textId="77777777" w:rsidR="00F95D4C" w:rsidRPr="008C1FCA" w:rsidRDefault="00F95D4C" w:rsidP="00F95D4C">
      <w:pPr>
        <w:rPr>
          <w:lang w:val="kk-KZ"/>
        </w:rPr>
      </w:pPr>
    </w:p>
    <w:p w14:paraId="5BF95F7D" w14:textId="77777777" w:rsidR="00F95D4C" w:rsidRPr="008C1FCA" w:rsidRDefault="00F95D4C" w:rsidP="00F95D4C">
      <w:pPr>
        <w:rPr>
          <w:lang w:val="kk-KZ"/>
        </w:rPr>
      </w:pPr>
    </w:p>
    <w:p w14:paraId="08D130D4" w14:textId="77777777" w:rsidR="00F95D4C" w:rsidRPr="008C1FCA" w:rsidRDefault="00F95D4C" w:rsidP="00F95D4C">
      <w:pPr>
        <w:rPr>
          <w:lang w:val="kk-KZ"/>
        </w:rPr>
      </w:pPr>
    </w:p>
    <w:p w14:paraId="5C4AF680" w14:textId="77777777" w:rsidR="00F95D4C" w:rsidRPr="008C1FCA" w:rsidRDefault="00F95D4C" w:rsidP="00F95D4C">
      <w:pPr>
        <w:rPr>
          <w:lang w:val="kk-KZ"/>
        </w:rPr>
      </w:pPr>
    </w:p>
    <w:p w14:paraId="42DF8343" w14:textId="77777777" w:rsidR="00F95D4C" w:rsidRPr="008C1FCA" w:rsidRDefault="00F95D4C" w:rsidP="00F95D4C">
      <w:pPr>
        <w:rPr>
          <w:lang w:val="kk-KZ"/>
        </w:rPr>
      </w:pPr>
    </w:p>
    <w:p w14:paraId="13BB775C" w14:textId="77777777" w:rsidR="00F95D4C" w:rsidRPr="008C1FCA" w:rsidRDefault="00F95D4C" w:rsidP="00F95D4C">
      <w:pPr>
        <w:rPr>
          <w:lang w:val="kk-KZ"/>
        </w:rPr>
      </w:pPr>
    </w:p>
    <w:p w14:paraId="19DECBFB" w14:textId="77777777" w:rsidR="00F95D4C" w:rsidRPr="008C1FCA" w:rsidRDefault="00F95D4C" w:rsidP="00F95D4C">
      <w:pPr>
        <w:rPr>
          <w:lang w:val="kk-KZ"/>
        </w:rPr>
      </w:pPr>
    </w:p>
    <w:p w14:paraId="13442192" w14:textId="77777777" w:rsidR="00F95D4C" w:rsidRPr="008C1FCA" w:rsidRDefault="00F95D4C" w:rsidP="00F95D4C">
      <w:pPr>
        <w:rPr>
          <w:lang w:val="kk-KZ"/>
        </w:rPr>
      </w:pPr>
    </w:p>
    <w:p w14:paraId="37C89929" w14:textId="77777777" w:rsidR="00F95D4C" w:rsidRPr="008C1FCA" w:rsidRDefault="00F95D4C" w:rsidP="00F95D4C">
      <w:pPr>
        <w:rPr>
          <w:lang w:val="kk-KZ"/>
        </w:rPr>
      </w:pPr>
    </w:p>
    <w:p w14:paraId="25A87970" w14:textId="77777777" w:rsidR="00F95D4C" w:rsidRPr="008C1FCA" w:rsidRDefault="00F95D4C" w:rsidP="00F95D4C">
      <w:pPr>
        <w:rPr>
          <w:lang w:val="kk-KZ"/>
        </w:rPr>
      </w:pPr>
    </w:p>
    <w:p w14:paraId="4B47725D" w14:textId="77777777" w:rsidR="00F95D4C" w:rsidRPr="008C1FCA" w:rsidRDefault="00F95D4C" w:rsidP="00F95D4C">
      <w:pPr>
        <w:rPr>
          <w:lang w:val="kk-KZ"/>
        </w:rPr>
      </w:pPr>
    </w:p>
    <w:p w14:paraId="0EFB27DD" w14:textId="77777777" w:rsidR="00F95D4C" w:rsidRPr="008C1FCA" w:rsidRDefault="00F95D4C" w:rsidP="00F95D4C">
      <w:pPr>
        <w:rPr>
          <w:lang w:val="kk-KZ"/>
        </w:rPr>
      </w:pPr>
    </w:p>
    <w:p w14:paraId="5435071A" w14:textId="77777777" w:rsidR="00F95D4C" w:rsidRPr="008C1FCA" w:rsidRDefault="00F95D4C" w:rsidP="00F95D4C">
      <w:pPr>
        <w:rPr>
          <w:lang w:val="kk-KZ"/>
        </w:rPr>
      </w:pPr>
    </w:p>
    <w:p w14:paraId="115E44AB" w14:textId="77777777" w:rsidR="00F95D4C" w:rsidRPr="008C1FCA" w:rsidRDefault="00F95D4C" w:rsidP="00F95D4C">
      <w:pPr>
        <w:rPr>
          <w:lang w:val="kk-KZ"/>
        </w:rPr>
      </w:pPr>
    </w:p>
    <w:p w14:paraId="687D0DE3" w14:textId="77777777" w:rsidR="00F95D4C" w:rsidRPr="008C1FCA" w:rsidRDefault="00F95D4C" w:rsidP="00F95D4C">
      <w:pPr>
        <w:rPr>
          <w:lang w:val="kk-KZ"/>
        </w:rPr>
      </w:pPr>
    </w:p>
    <w:p w14:paraId="208ABF65" w14:textId="77777777" w:rsidR="00F95D4C" w:rsidRPr="008C1FCA" w:rsidRDefault="00F95D4C" w:rsidP="00F95D4C">
      <w:pPr>
        <w:rPr>
          <w:lang w:val="kk-KZ"/>
        </w:rPr>
      </w:pPr>
    </w:p>
    <w:p w14:paraId="05DD37D3" w14:textId="77777777" w:rsidR="00F95D4C" w:rsidRPr="008C1FCA" w:rsidRDefault="00F95D4C" w:rsidP="00F95D4C">
      <w:pPr>
        <w:rPr>
          <w:lang w:val="kk-KZ"/>
        </w:rPr>
      </w:pPr>
    </w:p>
    <w:p w14:paraId="12B33AA0" w14:textId="77777777" w:rsidR="00F95D4C" w:rsidRPr="008C1FCA" w:rsidRDefault="00F95D4C" w:rsidP="00F95D4C">
      <w:pPr>
        <w:rPr>
          <w:lang w:val="kk-KZ"/>
        </w:rPr>
      </w:pPr>
    </w:p>
    <w:p w14:paraId="00DCBC9C" w14:textId="77777777" w:rsidR="00F95D4C" w:rsidRPr="008C1FCA" w:rsidRDefault="00F95D4C" w:rsidP="00F95D4C">
      <w:pPr>
        <w:rPr>
          <w:lang w:val="kk-KZ"/>
        </w:rPr>
      </w:pPr>
    </w:p>
    <w:p w14:paraId="2F3C4DCB" w14:textId="77777777" w:rsidR="00F95D4C" w:rsidRPr="008C1FCA" w:rsidRDefault="00F95D4C" w:rsidP="00F95D4C">
      <w:pPr>
        <w:rPr>
          <w:lang w:val="kk-KZ"/>
        </w:rPr>
      </w:pPr>
    </w:p>
    <w:p w14:paraId="3781232A" w14:textId="77777777" w:rsidR="00F95D4C" w:rsidRPr="008C1FCA" w:rsidRDefault="00F95D4C" w:rsidP="00F95D4C">
      <w:pPr>
        <w:rPr>
          <w:lang w:val="kk-KZ"/>
        </w:rPr>
      </w:pPr>
    </w:p>
    <w:p w14:paraId="702ECCFF" w14:textId="77777777" w:rsidR="00F95D4C" w:rsidRDefault="000C37F7" w:rsidP="00F95D4C">
      <w:pPr>
        <w:ind w:firstLine="567"/>
        <w:jc w:val="both"/>
        <w:rPr>
          <w:b/>
          <w:bCs/>
          <w:sz w:val="28"/>
          <w:szCs w:val="28"/>
          <w:lang w:val="en-US"/>
        </w:rPr>
      </w:pPr>
      <w:r>
        <w:rPr>
          <w:b/>
          <w:bCs/>
          <w:sz w:val="28"/>
          <w:szCs w:val="28"/>
          <w:lang w:val="en-US"/>
        </w:rPr>
        <w:lastRenderedPageBreak/>
        <w:t xml:space="preserve">6 </w:t>
      </w:r>
      <w:r w:rsidR="00F95D4C" w:rsidRPr="0079607E">
        <w:rPr>
          <w:b/>
          <w:bCs/>
          <w:sz w:val="28"/>
          <w:szCs w:val="28"/>
        </w:rPr>
        <w:t>АЗИЯЛЫҚ</w:t>
      </w:r>
      <w:r w:rsidR="00F95D4C" w:rsidRPr="0079607E">
        <w:rPr>
          <w:b/>
          <w:bCs/>
          <w:sz w:val="28"/>
          <w:szCs w:val="28"/>
          <w:lang w:val="en-US"/>
        </w:rPr>
        <w:t xml:space="preserve"> </w:t>
      </w:r>
      <w:r w:rsidR="00F95D4C" w:rsidRPr="0079607E">
        <w:rPr>
          <w:b/>
          <w:bCs/>
          <w:sz w:val="28"/>
          <w:szCs w:val="28"/>
        </w:rPr>
        <w:t>ЖАЛБЫЗ</w:t>
      </w:r>
      <w:r w:rsidR="00F95D4C" w:rsidRPr="0079607E">
        <w:rPr>
          <w:b/>
          <w:bCs/>
          <w:sz w:val="28"/>
          <w:szCs w:val="28"/>
          <w:lang w:val="en-US"/>
        </w:rPr>
        <w:t xml:space="preserve"> (</w:t>
      </w:r>
      <w:r w:rsidR="00F95D4C" w:rsidRPr="0079607E">
        <w:rPr>
          <w:b/>
          <w:bCs/>
          <w:i/>
          <w:iCs/>
          <w:sz w:val="28"/>
          <w:szCs w:val="28"/>
          <w:lang w:val="en-US"/>
        </w:rPr>
        <w:t xml:space="preserve">MENTHA ASIATICA </w:t>
      </w:r>
      <w:r w:rsidR="00F95D4C" w:rsidRPr="0079607E">
        <w:rPr>
          <w:b/>
          <w:bCs/>
          <w:sz w:val="28"/>
          <w:szCs w:val="28"/>
          <w:lang w:val="en-US"/>
        </w:rPr>
        <w:t xml:space="preserve">BORISS.) </w:t>
      </w:r>
      <w:r w:rsidR="00F95D4C" w:rsidRPr="0079607E">
        <w:rPr>
          <w:b/>
          <w:bCs/>
          <w:sz w:val="28"/>
          <w:szCs w:val="28"/>
          <w:lang w:val="kk-KZ"/>
        </w:rPr>
        <w:t xml:space="preserve">ЭКСТРАКТЫМЕН </w:t>
      </w:r>
      <w:r w:rsidR="00F95D4C" w:rsidRPr="0079607E">
        <w:rPr>
          <w:b/>
          <w:bCs/>
          <w:sz w:val="28"/>
          <w:szCs w:val="28"/>
        </w:rPr>
        <w:t>ДӘРІЛІК</w:t>
      </w:r>
      <w:r w:rsidR="00F95D4C" w:rsidRPr="0079607E">
        <w:rPr>
          <w:b/>
          <w:bCs/>
          <w:sz w:val="28"/>
          <w:szCs w:val="28"/>
          <w:lang w:val="en-US"/>
        </w:rPr>
        <w:t xml:space="preserve"> </w:t>
      </w:r>
      <w:r w:rsidR="00F95D4C" w:rsidRPr="0079607E">
        <w:rPr>
          <w:b/>
          <w:bCs/>
          <w:sz w:val="28"/>
          <w:szCs w:val="28"/>
        </w:rPr>
        <w:t>ЗАТТАРДЫ</w:t>
      </w:r>
      <w:r w:rsidR="00F95D4C" w:rsidRPr="0079607E">
        <w:rPr>
          <w:b/>
          <w:bCs/>
          <w:sz w:val="28"/>
          <w:szCs w:val="28"/>
          <w:lang w:val="en-US"/>
        </w:rPr>
        <w:t xml:space="preserve"> </w:t>
      </w:r>
      <w:r w:rsidR="00F95D4C" w:rsidRPr="0079607E">
        <w:rPr>
          <w:b/>
          <w:bCs/>
          <w:sz w:val="28"/>
          <w:szCs w:val="28"/>
        </w:rPr>
        <w:t>САНДЫҚ</w:t>
      </w:r>
      <w:r w:rsidR="00F95D4C" w:rsidRPr="0079607E">
        <w:rPr>
          <w:b/>
          <w:bCs/>
          <w:sz w:val="28"/>
          <w:szCs w:val="28"/>
          <w:lang w:val="en-US"/>
        </w:rPr>
        <w:t xml:space="preserve"> </w:t>
      </w:r>
      <w:r w:rsidR="00F95D4C" w:rsidRPr="0079607E">
        <w:rPr>
          <w:b/>
          <w:bCs/>
          <w:sz w:val="28"/>
          <w:szCs w:val="28"/>
        </w:rPr>
        <w:t>АНЫҚТАУ</w:t>
      </w:r>
      <w:r w:rsidR="00F95D4C" w:rsidRPr="0079607E">
        <w:rPr>
          <w:b/>
          <w:bCs/>
          <w:sz w:val="28"/>
          <w:szCs w:val="28"/>
          <w:lang w:val="en-US"/>
        </w:rPr>
        <w:t xml:space="preserve"> </w:t>
      </w:r>
      <w:r w:rsidR="00F95D4C" w:rsidRPr="0079607E">
        <w:rPr>
          <w:b/>
          <w:bCs/>
          <w:sz w:val="28"/>
          <w:szCs w:val="28"/>
        </w:rPr>
        <w:t>ҮШІН</w:t>
      </w:r>
      <w:r w:rsidR="00F95D4C" w:rsidRPr="0079607E">
        <w:rPr>
          <w:b/>
          <w:bCs/>
          <w:sz w:val="28"/>
          <w:szCs w:val="28"/>
          <w:lang w:val="en-US"/>
        </w:rPr>
        <w:t xml:space="preserve"> </w:t>
      </w:r>
      <w:r w:rsidR="00F95D4C" w:rsidRPr="0079607E">
        <w:rPr>
          <w:b/>
          <w:bCs/>
          <w:sz w:val="28"/>
          <w:szCs w:val="28"/>
        </w:rPr>
        <w:t>АНАЛИТИКАЛЫҚ</w:t>
      </w:r>
      <w:r w:rsidR="00F95D4C" w:rsidRPr="0079607E">
        <w:rPr>
          <w:b/>
          <w:bCs/>
          <w:sz w:val="28"/>
          <w:szCs w:val="28"/>
          <w:lang w:val="en-US"/>
        </w:rPr>
        <w:t xml:space="preserve"> </w:t>
      </w:r>
      <w:r w:rsidR="00F95D4C" w:rsidRPr="0079607E">
        <w:rPr>
          <w:b/>
          <w:bCs/>
          <w:sz w:val="28"/>
          <w:szCs w:val="28"/>
        </w:rPr>
        <w:t>ӘДІСТЕРДІ</w:t>
      </w:r>
      <w:r w:rsidR="00F95D4C" w:rsidRPr="0079607E">
        <w:rPr>
          <w:b/>
          <w:bCs/>
          <w:sz w:val="28"/>
          <w:szCs w:val="28"/>
          <w:lang w:val="en-US"/>
        </w:rPr>
        <w:t xml:space="preserve"> </w:t>
      </w:r>
      <w:r w:rsidR="00F95D4C" w:rsidRPr="0079607E">
        <w:rPr>
          <w:b/>
          <w:bCs/>
          <w:sz w:val="28"/>
          <w:szCs w:val="28"/>
        </w:rPr>
        <w:t>ВАЛИДАЦИЯЛАУ</w:t>
      </w:r>
    </w:p>
    <w:p w14:paraId="4E7B46DA" w14:textId="77777777" w:rsidR="00F95D4C" w:rsidRPr="00F95D4C" w:rsidRDefault="00F95D4C" w:rsidP="00F95D4C">
      <w:pPr>
        <w:ind w:firstLine="567"/>
        <w:jc w:val="both"/>
        <w:rPr>
          <w:b/>
          <w:bCs/>
          <w:sz w:val="28"/>
          <w:szCs w:val="28"/>
          <w:lang w:val="en-US"/>
        </w:rPr>
      </w:pPr>
    </w:p>
    <w:p w14:paraId="6A59E88B" w14:textId="77777777" w:rsidR="00F95D4C" w:rsidRPr="008C1FCA" w:rsidRDefault="00F95D4C" w:rsidP="00F95D4C">
      <w:pPr>
        <w:ind w:firstLine="567"/>
        <w:jc w:val="both"/>
        <w:rPr>
          <w:sz w:val="28"/>
          <w:szCs w:val="28"/>
          <w:lang w:val="kk-KZ"/>
        </w:rPr>
      </w:pPr>
      <w:r w:rsidRPr="00EE7BCC">
        <w:rPr>
          <w:sz w:val="28"/>
          <w:szCs w:val="28"/>
          <w:lang w:val="kk-KZ"/>
        </w:rPr>
        <w:t xml:space="preserve">Валидация GMP принциптеріне сәйкес жүргізілді және барлық кезеңдерде процестің тұрақтылығы мен басқарылуын көрсетті. Шухарт карталары және Cp, Cpk көрсеткіштері бойынша бағалау критикалық параметрлер үшін орындалды: </w:t>
      </w:r>
      <w:r>
        <w:rPr>
          <w:sz w:val="28"/>
          <w:szCs w:val="28"/>
          <w:lang w:val="kk-KZ"/>
        </w:rPr>
        <w:t>б</w:t>
      </w:r>
      <w:r w:rsidRPr="00F95D4C">
        <w:rPr>
          <w:sz w:val="28"/>
          <w:szCs w:val="28"/>
          <w:lang w:val="kk-KZ"/>
        </w:rPr>
        <w:t>иологиялық белсенді заттардың (ББЗ) сандық анықтау</w:t>
      </w:r>
      <w:r>
        <w:rPr>
          <w:sz w:val="28"/>
          <w:szCs w:val="28"/>
          <w:lang w:val="kk-KZ"/>
        </w:rPr>
        <w:t xml:space="preserve">, </w:t>
      </w:r>
      <w:r w:rsidRPr="00EE7BCC">
        <w:rPr>
          <w:sz w:val="28"/>
          <w:szCs w:val="28"/>
          <w:lang w:val="kk-KZ"/>
        </w:rPr>
        <w:t>pH, масса біртектілігі, ісіну уақыты, еріту уақыты және кептіру кезінде масса жоғалуы. Белгіленген параметрлерді бағалау азиялық жалбыздан (</w:t>
      </w:r>
      <w:r w:rsidRPr="00EE7BCC">
        <w:rPr>
          <w:i/>
          <w:iCs/>
          <w:sz w:val="28"/>
          <w:szCs w:val="28"/>
          <w:lang w:val="kk-KZ"/>
        </w:rPr>
        <w:t xml:space="preserve">Mentha asiatica </w:t>
      </w:r>
      <w:r w:rsidRPr="00EE7BCC">
        <w:rPr>
          <w:sz w:val="28"/>
          <w:szCs w:val="28"/>
          <w:lang w:val="kk-KZ"/>
        </w:rPr>
        <w:t>Boriss.) жасалған дентальдық пленкаларды өндіру технологиялық процесінің тұрақтылығын растайды.</w:t>
      </w:r>
    </w:p>
    <w:p w14:paraId="163B040D" w14:textId="77777777" w:rsidR="00F95D4C" w:rsidRDefault="00F95D4C" w:rsidP="00F95D4C">
      <w:pPr>
        <w:ind w:firstLine="567"/>
        <w:jc w:val="both"/>
        <w:rPr>
          <w:sz w:val="28"/>
          <w:szCs w:val="28"/>
          <w:lang w:val="kk-KZ"/>
        </w:rPr>
      </w:pPr>
      <w:r w:rsidRPr="00F95D4C">
        <w:rPr>
          <w:sz w:val="28"/>
          <w:szCs w:val="28"/>
          <w:lang w:val="kk-KZ"/>
        </w:rPr>
        <w:t xml:space="preserve"> </w:t>
      </w:r>
      <w:r w:rsidRPr="00EE7BCC">
        <w:rPr>
          <w:sz w:val="28"/>
          <w:szCs w:val="28"/>
          <w:lang w:val="kk-KZ"/>
        </w:rPr>
        <w:t>Валидацияның мақсаты – азиялық жалбыз (</w:t>
      </w:r>
      <w:r w:rsidRPr="00EE7BCC">
        <w:rPr>
          <w:i/>
          <w:iCs/>
          <w:sz w:val="28"/>
          <w:szCs w:val="28"/>
          <w:lang w:val="kk-KZ"/>
        </w:rPr>
        <w:t xml:space="preserve">Mentha asiatica </w:t>
      </w:r>
      <w:r w:rsidRPr="00EE7BCC">
        <w:rPr>
          <w:sz w:val="28"/>
          <w:szCs w:val="28"/>
          <w:lang w:val="kk-KZ"/>
        </w:rPr>
        <w:t xml:space="preserve">Boriss.) экстрактысымен екі қабатты стоматологиялық пленкалардың тәжірибелік-өндірістік өндіріс процесінің қайталанушылығын және басқарылуын растау, сондай-ақ дайын өнімнің физико-химиялық және технологиялық параметрлерінің нормативтік талаптарға сәйкестігін қамтамасыз ету. </w:t>
      </w:r>
    </w:p>
    <w:p w14:paraId="71171B3F" w14:textId="77777777" w:rsidR="00F95D4C" w:rsidRPr="00F95D4C" w:rsidRDefault="00F95D4C" w:rsidP="00F95D4C">
      <w:pPr>
        <w:ind w:firstLine="567"/>
        <w:jc w:val="both"/>
        <w:rPr>
          <w:sz w:val="28"/>
          <w:szCs w:val="28"/>
          <w:lang w:val="kk-KZ"/>
        </w:rPr>
      </w:pPr>
      <w:r w:rsidRPr="00EE7BCC">
        <w:rPr>
          <w:sz w:val="28"/>
          <w:szCs w:val="28"/>
          <w:lang w:val="kk-KZ"/>
        </w:rPr>
        <w:t>Зерттеу үшін алынған үлгілер үш сериядан (МА-10062/1, МА-10062/2, МА-10062/3) және 9 бақылау нүктесінен алынған, тәжірибелік-өндірістік құрылғы жағдайында.</w:t>
      </w:r>
    </w:p>
    <w:p w14:paraId="1E7D2664" w14:textId="0634427C" w:rsidR="008C1FCA" w:rsidRPr="008C1FCA" w:rsidRDefault="008C1FCA" w:rsidP="008C1FCA">
      <w:pPr>
        <w:ind w:firstLine="567"/>
        <w:jc w:val="both"/>
        <w:rPr>
          <w:color w:val="000000"/>
          <w:sz w:val="28"/>
          <w:szCs w:val="28"/>
          <w:lang w:val="kk-KZ"/>
        </w:rPr>
      </w:pPr>
      <w:r w:rsidRPr="008C1FCA">
        <w:rPr>
          <w:b/>
          <w:bCs/>
          <w:color w:val="000000"/>
          <w:sz w:val="28"/>
          <w:szCs w:val="28"/>
          <w:lang w:val="kk-KZ"/>
        </w:rPr>
        <w:t xml:space="preserve">Биологиялық белсенді заттардың (ББЗ) сандық анықтау </w:t>
      </w:r>
      <w:r w:rsidRPr="008C1FCA">
        <w:rPr>
          <w:color w:val="000000"/>
          <w:sz w:val="28"/>
          <w:szCs w:val="28"/>
          <w:lang w:val="kk-KZ"/>
        </w:rPr>
        <w:t>көрсеткіші бойынша құрылған бақылау карталары (</w:t>
      </w:r>
      <w:r w:rsidR="00F51A08" w:rsidRPr="00F51A08">
        <w:rPr>
          <w:color w:val="000000"/>
          <w:sz w:val="28"/>
          <w:szCs w:val="28"/>
          <w:lang w:val="kk-KZ"/>
        </w:rPr>
        <w:t>29-31</w:t>
      </w:r>
      <w:r w:rsidRPr="008C1FCA">
        <w:rPr>
          <w:color w:val="000000"/>
          <w:sz w:val="28"/>
          <w:szCs w:val="28"/>
          <w:lang w:val="kk-KZ"/>
        </w:rPr>
        <w:t xml:space="preserve"> суреттер) талданған іріктемелердің барлық жеке мәндері белгіленген жоғарғы және төменгі бақылау шектерінің (UCL–LCL) аралығында орналасқанын көрсетті. Бұл көрсеткіш аналитикалық үдерістің статистикалық тұрғыдан тұрақты әрі басқарылатын күйде екенін айқын дәлелдейді. Бақылау графиктерінде шектен шығу жағдайлары, жүйелік ығысу немесе қайталанатын трендтер байқалмады, яғни процесс кездейсоқ ауытқулар шегінде жүреді. Өлшеулердің дисперсиясы төмен деңгейде сақталған: барлық сериялар бойынша стандартты ауытқу 2%-дан аспайды. Сонымен қатар деректердің таралуы қалыпты заңдылыққа жақын екені Normal Probability Plot графиктерімен расталды, бұл нәтижелердің сенімділігі мен өлшеу әдістемесінің дұрыстығын көрсетеді.</w:t>
      </w:r>
    </w:p>
    <w:p w14:paraId="42369063" w14:textId="77777777" w:rsidR="00F95D4C" w:rsidRPr="008C1FCA" w:rsidRDefault="008C1FCA" w:rsidP="008C1FCA">
      <w:pPr>
        <w:ind w:firstLine="567"/>
        <w:jc w:val="both"/>
        <w:rPr>
          <w:sz w:val="28"/>
          <w:szCs w:val="28"/>
          <w:lang w:val="kk-KZ"/>
        </w:rPr>
      </w:pPr>
      <w:r w:rsidRPr="008C1FCA">
        <w:rPr>
          <w:color w:val="000000"/>
          <w:sz w:val="28"/>
          <w:szCs w:val="28"/>
          <w:lang w:val="kk-KZ"/>
        </w:rPr>
        <w:t>Азиялық жалбыз (</w:t>
      </w:r>
      <w:r w:rsidRPr="008C1FCA">
        <w:rPr>
          <w:i/>
          <w:iCs/>
          <w:color w:val="000000"/>
          <w:sz w:val="28"/>
          <w:szCs w:val="28"/>
          <w:lang w:val="kk-KZ"/>
        </w:rPr>
        <w:t>Mentha asiatica</w:t>
      </w:r>
      <w:r w:rsidRPr="008C1FCA">
        <w:rPr>
          <w:color w:val="000000"/>
          <w:sz w:val="28"/>
          <w:szCs w:val="28"/>
          <w:lang w:val="kk-KZ"/>
        </w:rPr>
        <w:t xml:space="preserve"> Boriss.) экстракты құрамындағы негізгі ББЗ тобы болып табылатын терпенді қосылыстарды сандық анықтау кезеңінің қайталанғыштығы мен дәлдігі үдерістің мүмкіндіктер индексі (Cp және Cpk) арқылы бағаланды. Бұл индекстер өндірістік-аналитикалық процестің белгіленген спецификациялық шектерге сәйкестігін сипаттайды. Барлық үш серия бойынша алынған мәндер үдерістің жеткілікті деңгейде қабілетті екенін көрсетті. Атап айтқанда, B1 сериясында Cp = 1,95 және Cpk = 1,92 мәндері тіркеліп, бұл көрсеткіштер үдерістің жоғары дәлдікпен және орталықтандырылған түрде жүретінін білдіреді. B2 сериясында Cp = 1,16 және Cpk = 1,15 мәндері анықталды, бұл салыстырмалы түрде төменірек болғанымен, үдерістің тұрақтылығы сақталғанын көрсетеді. B3 сериясы үшін Cp = 1,34 және </w:t>
      </w:r>
      <w:r w:rsidRPr="008C1FCA">
        <w:rPr>
          <w:color w:val="000000"/>
          <w:sz w:val="28"/>
          <w:szCs w:val="28"/>
          <w:lang w:val="kk-KZ"/>
        </w:rPr>
        <w:lastRenderedPageBreak/>
        <w:t>Cpk = 1,28 мәндері алынып, процесс спецификация талаптарына жақын әрі жеткілікті деңгейде басқарылатынын растады</w:t>
      </w:r>
      <w:r>
        <w:rPr>
          <w:color w:val="000000"/>
          <w:sz w:val="28"/>
          <w:szCs w:val="28"/>
          <w:lang w:val="kk-KZ"/>
        </w:rPr>
        <w:t>.</w:t>
      </w:r>
    </w:p>
    <w:p w14:paraId="424DF96F" w14:textId="77777777" w:rsidR="00F95D4C" w:rsidRPr="00F95D4C" w:rsidRDefault="00F95D4C" w:rsidP="00F95D4C">
      <w:pPr>
        <w:ind w:firstLine="567"/>
        <w:jc w:val="both"/>
        <w:rPr>
          <w:color w:val="000000"/>
          <w:sz w:val="27"/>
          <w:szCs w:val="27"/>
          <w:lang w:val="kk-KZ"/>
        </w:rPr>
      </w:pPr>
    </w:p>
    <w:p w14:paraId="4466FE80" w14:textId="77777777" w:rsidR="00F95D4C" w:rsidRDefault="00BB1550" w:rsidP="00F95D4C">
      <w:pPr>
        <w:ind w:firstLine="567"/>
        <w:jc w:val="center"/>
        <w:rPr>
          <w:sz w:val="28"/>
          <w:szCs w:val="28"/>
          <w:lang w:val="kk-KZ"/>
        </w:rPr>
      </w:pPr>
      <w:r w:rsidRPr="00B70F29">
        <w:rPr>
          <w:noProof/>
        </w:rPr>
        <w:drawing>
          <wp:inline distT="0" distB="0" distL="0" distR="0" wp14:anchorId="51E93D49" wp14:editId="5AB9A0AE">
            <wp:extent cx="3156585" cy="1751527"/>
            <wp:effectExtent l="0" t="0" r="5715" b="1270"/>
            <wp:docPr id="10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160536" cy="1753719"/>
                    </a:xfrm>
                    <a:prstGeom prst="rect">
                      <a:avLst/>
                    </a:prstGeom>
                    <a:noFill/>
                    <a:ln>
                      <a:noFill/>
                    </a:ln>
                  </pic:spPr>
                </pic:pic>
              </a:graphicData>
            </a:graphic>
          </wp:inline>
        </w:drawing>
      </w:r>
    </w:p>
    <w:p w14:paraId="3E3E52E9" w14:textId="77777777" w:rsidR="00F95D4C" w:rsidRPr="00F95D4C" w:rsidRDefault="00F95D4C" w:rsidP="00F95D4C">
      <w:pPr>
        <w:ind w:firstLine="567"/>
        <w:jc w:val="center"/>
        <w:rPr>
          <w:sz w:val="28"/>
          <w:szCs w:val="28"/>
          <w:lang w:val="kk-KZ"/>
        </w:rPr>
      </w:pPr>
    </w:p>
    <w:p w14:paraId="77FF8963" w14:textId="0F520BE0" w:rsidR="00F95D4C" w:rsidRDefault="00F95D4C" w:rsidP="00F95D4C">
      <w:pPr>
        <w:ind w:firstLine="567"/>
        <w:jc w:val="center"/>
        <w:rPr>
          <w:sz w:val="28"/>
          <w:szCs w:val="28"/>
          <w:lang w:val="kk-KZ"/>
        </w:rPr>
      </w:pPr>
      <w:r w:rsidRPr="00F51A08">
        <w:rPr>
          <w:sz w:val="28"/>
          <w:szCs w:val="28"/>
          <w:lang w:val="kk-KZ"/>
        </w:rPr>
        <w:t xml:space="preserve">Сурет </w:t>
      </w:r>
      <w:r w:rsidR="00F51A08" w:rsidRPr="00F51A08">
        <w:rPr>
          <w:sz w:val="28"/>
          <w:szCs w:val="28"/>
          <w:lang w:val="kk-KZ"/>
        </w:rPr>
        <w:t xml:space="preserve"> 29</w:t>
      </w:r>
      <w:r w:rsidRPr="008250EE">
        <w:rPr>
          <w:sz w:val="28"/>
          <w:szCs w:val="28"/>
          <w:lang w:val="kk-KZ"/>
        </w:rPr>
        <w:t xml:space="preserve"> </w:t>
      </w:r>
      <w:r w:rsidR="00B05D39" w:rsidRPr="00B05D39">
        <w:rPr>
          <w:sz w:val="28"/>
          <w:szCs w:val="28"/>
          <w:lang w:val="kk-KZ"/>
        </w:rPr>
        <w:t>-</w:t>
      </w:r>
      <w:r w:rsidRPr="008250EE">
        <w:rPr>
          <w:sz w:val="28"/>
          <w:szCs w:val="28"/>
          <w:lang w:val="kk-KZ"/>
        </w:rPr>
        <w:t xml:space="preserve"> Азиялық жалбыз (</w:t>
      </w:r>
      <w:r w:rsidRPr="008250EE">
        <w:rPr>
          <w:i/>
          <w:iCs/>
          <w:sz w:val="28"/>
          <w:szCs w:val="28"/>
          <w:lang w:val="kk-KZ"/>
        </w:rPr>
        <w:t>Mentha asiatica</w:t>
      </w:r>
      <w:r w:rsidRPr="008250EE">
        <w:rPr>
          <w:sz w:val="28"/>
          <w:szCs w:val="28"/>
          <w:lang w:val="kk-KZ"/>
        </w:rPr>
        <w:t xml:space="preserve"> Boriss.) экстрактысы бар </w:t>
      </w:r>
      <w:r w:rsidR="00023265">
        <w:rPr>
          <w:sz w:val="28"/>
          <w:szCs w:val="28"/>
          <w:lang w:val="kk-KZ"/>
        </w:rPr>
        <w:t>жабынды</w:t>
      </w:r>
      <w:r w:rsidRPr="008250EE">
        <w:rPr>
          <w:sz w:val="28"/>
          <w:szCs w:val="28"/>
          <w:lang w:val="kk-KZ"/>
        </w:rPr>
        <w:t xml:space="preserve"> өндіру кезінде ББЗ-дың сандық анықтау көрсеткіші бойынша бақылау карталары, 1-серия</w:t>
      </w:r>
    </w:p>
    <w:p w14:paraId="21468584" w14:textId="77777777" w:rsidR="00F95D4C" w:rsidRDefault="00F95D4C" w:rsidP="008C1FCA">
      <w:pPr>
        <w:rPr>
          <w:sz w:val="28"/>
          <w:szCs w:val="28"/>
          <w:lang w:val="kk-KZ"/>
        </w:rPr>
      </w:pPr>
    </w:p>
    <w:p w14:paraId="297CD7AB" w14:textId="77777777" w:rsidR="00F95D4C" w:rsidRPr="008250EE" w:rsidRDefault="00BB1550" w:rsidP="00F95D4C">
      <w:pPr>
        <w:ind w:firstLine="567"/>
        <w:jc w:val="center"/>
        <w:rPr>
          <w:sz w:val="28"/>
          <w:szCs w:val="28"/>
        </w:rPr>
      </w:pPr>
      <w:r w:rsidRPr="00167246">
        <w:rPr>
          <w:noProof/>
        </w:rPr>
        <w:drawing>
          <wp:inline distT="0" distB="0" distL="0" distR="0" wp14:anchorId="7EF64CD3" wp14:editId="5666AC44">
            <wp:extent cx="3156585" cy="1753200"/>
            <wp:effectExtent l="0" t="0" r="0" b="0"/>
            <wp:docPr id="10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56585" cy="1753200"/>
                    </a:xfrm>
                    <a:prstGeom prst="rect">
                      <a:avLst/>
                    </a:prstGeom>
                    <a:noFill/>
                    <a:ln>
                      <a:noFill/>
                    </a:ln>
                  </pic:spPr>
                </pic:pic>
              </a:graphicData>
            </a:graphic>
          </wp:inline>
        </w:drawing>
      </w:r>
    </w:p>
    <w:p w14:paraId="356A963C" w14:textId="77777777" w:rsidR="00F95D4C" w:rsidRPr="008250EE" w:rsidRDefault="00F95D4C" w:rsidP="00F95D4C">
      <w:pPr>
        <w:ind w:firstLine="567"/>
        <w:jc w:val="both"/>
        <w:rPr>
          <w:sz w:val="28"/>
          <w:szCs w:val="28"/>
        </w:rPr>
      </w:pPr>
    </w:p>
    <w:p w14:paraId="551250D7" w14:textId="4090C11D" w:rsidR="00F95D4C" w:rsidRDefault="00F95D4C" w:rsidP="00F95D4C">
      <w:pPr>
        <w:ind w:firstLine="567"/>
        <w:jc w:val="center"/>
        <w:rPr>
          <w:sz w:val="28"/>
          <w:szCs w:val="28"/>
          <w:lang w:val="kk-KZ"/>
        </w:rPr>
      </w:pPr>
      <w:r w:rsidRPr="008250EE">
        <w:rPr>
          <w:sz w:val="28"/>
          <w:szCs w:val="28"/>
          <w:lang w:val="kk-KZ"/>
        </w:rPr>
        <w:t xml:space="preserve">Сурет </w:t>
      </w:r>
      <w:r w:rsidR="00F51A08">
        <w:rPr>
          <w:sz w:val="28"/>
          <w:szCs w:val="28"/>
        </w:rPr>
        <w:t>30</w:t>
      </w:r>
      <w:r w:rsidRPr="008250EE">
        <w:rPr>
          <w:sz w:val="28"/>
          <w:szCs w:val="28"/>
          <w:lang w:val="kk-KZ"/>
        </w:rPr>
        <w:t xml:space="preserve"> </w:t>
      </w:r>
      <w:r w:rsidR="00B05D39" w:rsidRPr="00B05D39">
        <w:rPr>
          <w:sz w:val="28"/>
          <w:szCs w:val="28"/>
        </w:rPr>
        <w:t>-</w:t>
      </w:r>
      <w:r w:rsidRPr="008250EE">
        <w:rPr>
          <w:sz w:val="28"/>
          <w:szCs w:val="28"/>
          <w:lang w:val="kk-KZ"/>
        </w:rPr>
        <w:t xml:space="preserve"> Азиялық жалбыз (</w:t>
      </w:r>
      <w:r w:rsidRPr="008250EE">
        <w:rPr>
          <w:i/>
          <w:iCs/>
          <w:sz w:val="28"/>
          <w:szCs w:val="28"/>
          <w:lang w:val="kk-KZ"/>
        </w:rPr>
        <w:t>Mentha asiatica</w:t>
      </w:r>
      <w:r w:rsidRPr="008250EE">
        <w:rPr>
          <w:sz w:val="28"/>
          <w:szCs w:val="28"/>
          <w:lang w:val="kk-KZ"/>
        </w:rPr>
        <w:t xml:space="preserve"> Boriss.) экстрактысы бар </w:t>
      </w:r>
      <w:r w:rsidR="00023265">
        <w:rPr>
          <w:sz w:val="28"/>
          <w:szCs w:val="28"/>
          <w:lang w:val="kk-KZ"/>
        </w:rPr>
        <w:t>жабынды</w:t>
      </w:r>
      <w:r w:rsidR="00023265" w:rsidRPr="008250EE">
        <w:rPr>
          <w:sz w:val="28"/>
          <w:szCs w:val="28"/>
          <w:lang w:val="kk-KZ"/>
        </w:rPr>
        <w:t xml:space="preserve"> </w:t>
      </w:r>
      <w:r w:rsidRPr="008250EE">
        <w:rPr>
          <w:sz w:val="28"/>
          <w:szCs w:val="28"/>
          <w:lang w:val="kk-KZ"/>
        </w:rPr>
        <w:t xml:space="preserve">өндіру кезінде ББЗ-дың сандық анықтау көрсеткіші бойынша бақылау карталары, </w:t>
      </w:r>
      <w:r>
        <w:rPr>
          <w:sz w:val="28"/>
          <w:szCs w:val="28"/>
          <w:lang w:val="kk-KZ"/>
        </w:rPr>
        <w:t>2</w:t>
      </w:r>
      <w:r w:rsidRPr="008250EE">
        <w:rPr>
          <w:sz w:val="28"/>
          <w:szCs w:val="28"/>
          <w:lang w:val="kk-KZ"/>
        </w:rPr>
        <w:t>-серия</w:t>
      </w:r>
    </w:p>
    <w:p w14:paraId="7CB0CB46" w14:textId="54A52BA0" w:rsidR="00F95D4C" w:rsidRPr="00101F96" w:rsidRDefault="00F95D4C" w:rsidP="00487857">
      <w:pPr>
        <w:jc w:val="both"/>
        <w:rPr>
          <w:sz w:val="28"/>
          <w:szCs w:val="28"/>
        </w:rPr>
      </w:pPr>
    </w:p>
    <w:p w14:paraId="257345B3" w14:textId="77777777" w:rsidR="00F95D4C" w:rsidRDefault="00BB1550" w:rsidP="00F95D4C">
      <w:pPr>
        <w:ind w:firstLine="567"/>
        <w:jc w:val="center"/>
        <w:rPr>
          <w:sz w:val="28"/>
          <w:szCs w:val="28"/>
          <w:lang w:val="kk-KZ"/>
        </w:rPr>
      </w:pPr>
      <w:r w:rsidRPr="00B95872">
        <w:rPr>
          <w:noProof/>
        </w:rPr>
        <w:drawing>
          <wp:inline distT="0" distB="0" distL="0" distR="0" wp14:anchorId="52CABB83" wp14:editId="00CCAD88">
            <wp:extent cx="3157200" cy="1753200"/>
            <wp:effectExtent l="0" t="0" r="5715" b="0"/>
            <wp:docPr id="10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57200" cy="1753200"/>
                    </a:xfrm>
                    <a:prstGeom prst="rect">
                      <a:avLst/>
                    </a:prstGeom>
                    <a:noFill/>
                    <a:ln>
                      <a:noFill/>
                    </a:ln>
                  </pic:spPr>
                </pic:pic>
              </a:graphicData>
            </a:graphic>
          </wp:inline>
        </w:drawing>
      </w:r>
    </w:p>
    <w:p w14:paraId="5245B4E0" w14:textId="77777777" w:rsidR="00F95D4C" w:rsidRPr="008250EE" w:rsidRDefault="00F95D4C" w:rsidP="00F95D4C">
      <w:pPr>
        <w:ind w:firstLine="567"/>
        <w:jc w:val="center"/>
        <w:rPr>
          <w:sz w:val="28"/>
          <w:szCs w:val="28"/>
          <w:lang w:val="kk-KZ"/>
        </w:rPr>
      </w:pPr>
    </w:p>
    <w:p w14:paraId="5738CED7" w14:textId="3B6A46CC" w:rsidR="00F95D4C" w:rsidRDefault="00F95D4C" w:rsidP="00F95D4C">
      <w:pPr>
        <w:ind w:firstLine="567"/>
        <w:jc w:val="center"/>
        <w:rPr>
          <w:sz w:val="28"/>
          <w:szCs w:val="28"/>
          <w:lang w:val="kk-KZ"/>
        </w:rPr>
      </w:pPr>
      <w:r w:rsidRPr="008250EE">
        <w:rPr>
          <w:sz w:val="28"/>
          <w:szCs w:val="28"/>
          <w:lang w:val="kk-KZ"/>
        </w:rPr>
        <w:t xml:space="preserve">Сурет </w:t>
      </w:r>
      <w:r w:rsidR="008A13B0" w:rsidRPr="008A13B0">
        <w:rPr>
          <w:sz w:val="28"/>
          <w:szCs w:val="28"/>
          <w:lang w:val="kk-KZ"/>
        </w:rPr>
        <w:t>3</w:t>
      </w:r>
      <w:r w:rsidR="00F51A08" w:rsidRPr="00F51A08">
        <w:rPr>
          <w:sz w:val="28"/>
          <w:szCs w:val="28"/>
          <w:lang w:val="kk-KZ"/>
        </w:rPr>
        <w:t>1</w:t>
      </w:r>
      <w:r w:rsidRPr="008250EE">
        <w:rPr>
          <w:sz w:val="28"/>
          <w:szCs w:val="28"/>
          <w:lang w:val="kk-KZ"/>
        </w:rPr>
        <w:t xml:space="preserve"> </w:t>
      </w:r>
      <w:r w:rsidR="00B05D39" w:rsidRPr="00B05D39">
        <w:rPr>
          <w:sz w:val="28"/>
          <w:szCs w:val="28"/>
          <w:lang w:val="kk-KZ"/>
        </w:rPr>
        <w:t>-</w:t>
      </w:r>
      <w:r w:rsidRPr="008250EE">
        <w:rPr>
          <w:sz w:val="28"/>
          <w:szCs w:val="28"/>
          <w:lang w:val="kk-KZ"/>
        </w:rPr>
        <w:t xml:space="preserve"> Азиялық жалбыз (</w:t>
      </w:r>
      <w:r w:rsidRPr="008250EE">
        <w:rPr>
          <w:i/>
          <w:iCs/>
          <w:sz w:val="28"/>
          <w:szCs w:val="28"/>
          <w:lang w:val="kk-KZ"/>
        </w:rPr>
        <w:t>Mentha asiatica</w:t>
      </w:r>
      <w:r w:rsidRPr="008250EE">
        <w:rPr>
          <w:sz w:val="28"/>
          <w:szCs w:val="28"/>
          <w:lang w:val="kk-KZ"/>
        </w:rPr>
        <w:t xml:space="preserve"> Boriss.) экстрактысы бар </w:t>
      </w:r>
      <w:r w:rsidR="00023265">
        <w:rPr>
          <w:sz w:val="28"/>
          <w:szCs w:val="28"/>
          <w:lang w:val="kk-KZ"/>
        </w:rPr>
        <w:t>жабынды</w:t>
      </w:r>
      <w:r w:rsidR="00023265" w:rsidRPr="008250EE">
        <w:rPr>
          <w:sz w:val="28"/>
          <w:szCs w:val="28"/>
          <w:lang w:val="kk-KZ"/>
        </w:rPr>
        <w:t xml:space="preserve"> </w:t>
      </w:r>
      <w:r w:rsidR="00023265">
        <w:rPr>
          <w:sz w:val="28"/>
          <w:szCs w:val="28"/>
          <w:lang w:val="kk-KZ"/>
        </w:rPr>
        <w:t xml:space="preserve"> </w:t>
      </w:r>
      <w:r w:rsidRPr="008250EE">
        <w:rPr>
          <w:sz w:val="28"/>
          <w:szCs w:val="28"/>
          <w:lang w:val="kk-KZ"/>
        </w:rPr>
        <w:t xml:space="preserve">өндіру кезінде ББЗ-дың сандық анықтау көрсеткіші бойынша бақылау карталары, </w:t>
      </w:r>
      <w:r>
        <w:rPr>
          <w:sz w:val="28"/>
          <w:szCs w:val="28"/>
          <w:lang w:val="kk-KZ"/>
        </w:rPr>
        <w:t>3</w:t>
      </w:r>
      <w:r w:rsidRPr="008250EE">
        <w:rPr>
          <w:sz w:val="28"/>
          <w:szCs w:val="28"/>
          <w:lang w:val="kk-KZ"/>
        </w:rPr>
        <w:t>-серия</w:t>
      </w:r>
    </w:p>
    <w:p w14:paraId="3963E34D" w14:textId="77777777" w:rsidR="00F95D4C" w:rsidRPr="008250EE" w:rsidRDefault="00F95D4C" w:rsidP="00F95D4C">
      <w:pPr>
        <w:ind w:firstLine="567"/>
        <w:jc w:val="both"/>
        <w:rPr>
          <w:sz w:val="28"/>
          <w:szCs w:val="28"/>
          <w:lang w:val="kk-KZ"/>
        </w:rPr>
      </w:pPr>
    </w:p>
    <w:p w14:paraId="4813C89B" w14:textId="77777777" w:rsidR="00F95D4C" w:rsidRDefault="00F95D4C" w:rsidP="00F95D4C">
      <w:pPr>
        <w:ind w:firstLine="567"/>
        <w:jc w:val="both"/>
        <w:rPr>
          <w:sz w:val="28"/>
          <w:szCs w:val="28"/>
          <w:lang w:val="kk-KZ"/>
        </w:rPr>
      </w:pPr>
      <w:r w:rsidRPr="008250EE">
        <w:rPr>
          <w:sz w:val="28"/>
          <w:szCs w:val="28"/>
          <w:lang w:val="kk-KZ"/>
        </w:rPr>
        <w:lastRenderedPageBreak/>
        <w:t>Алынған нәтижелер терпендерді сандық анықтау үдерісінің статистикалық тұрғыдан басқарылатынын, деректердің қалыпты таралу заңдылығына жақын екенін және белгіленген сапа критерийлерінің сақталуын қамтамасыз ететінін растайды. Ең жоғары тұрақтылықты B1 сериясы көрсетті, ол деректердің ең аз шашырауымен және Cp/Cpk көрсеткіштерінің ең жоғары мәндерімен сипатталды.</w:t>
      </w:r>
    </w:p>
    <w:p w14:paraId="3A03AEA9" w14:textId="53F2D928" w:rsidR="008C1FCA" w:rsidRPr="008C1FCA" w:rsidRDefault="008C1FCA" w:rsidP="008C1FCA">
      <w:pPr>
        <w:ind w:firstLine="567"/>
        <w:jc w:val="both"/>
        <w:rPr>
          <w:sz w:val="28"/>
          <w:szCs w:val="28"/>
          <w:lang w:val="kk-KZ"/>
        </w:rPr>
      </w:pPr>
      <w:r w:rsidRPr="008C1FCA">
        <w:rPr>
          <w:b/>
          <w:bCs/>
          <w:sz w:val="28"/>
          <w:szCs w:val="28"/>
          <w:lang w:val="kk-KZ"/>
        </w:rPr>
        <w:t xml:space="preserve">pH көрсеткіші </w:t>
      </w:r>
      <w:r w:rsidRPr="008C1FCA">
        <w:rPr>
          <w:sz w:val="28"/>
          <w:szCs w:val="28"/>
          <w:lang w:val="kk-KZ"/>
        </w:rPr>
        <w:t xml:space="preserve">бойынша құрылған бақылау карталары </w:t>
      </w:r>
      <w:r w:rsidRPr="008C1FCA">
        <w:rPr>
          <w:color w:val="000000"/>
          <w:sz w:val="28"/>
          <w:szCs w:val="28"/>
          <w:lang w:val="kk-KZ"/>
        </w:rPr>
        <w:t>(</w:t>
      </w:r>
      <w:r w:rsidR="000E216D" w:rsidRPr="000E216D">
        <w:rPr>
          <w:color w:val="000000"/>
          <w:sz w:val="28"/>
          <w:szCs w:val="28"/>
          <w:lang w:val="kk-KZ"/>
        </w:rPr>
        <w:t>32-34</w:t>
      </w:r>
      <w:r w:rsidRPr="008C1FCA">
        <w:rPr>
          <w:color w:val="000000"/>
          <w:sz w:val="28"/>
          <w:szCs w:val="28"/>
          <w:lang w:val="kk-KZ"/>
        </w:rPr>
        <w:t xml:space="preserve"> суреттер)</w:t>
      </w:r>
      <w:r>
        <w:rPr>
          <w:color w:val="000000"/>
          <w:sz w:val="28"/>
          <w:szCs w:val="28"/>
          <w:lang w:val="kk-KZ"/>
        </w:rPr>
        <w:t xml:space="preserve"> </w:t>
      </w:r>
      <w:r w:rsidRPr="008C1FCA">
        <w:rPr>
          <w:sz w:val="28"/>
          <w:szCs w:val="28"/>
          <w:lang w:val="kk-KZ"/>
        </w:rPr>
        <w:t>барлық зерттелген үлгілер мәндерінің жоғарғы және төменгі бақылау шектері (UCL–LCL) аралығында орналасқанын көрсетті, бұл үдерістің статистикалық тұрғыдан басқарылатын жағдайда екенін дәлелдейді. Өлшеу нәтижелерінің вариабельдігі төмен деңгейде сақталған, стандартты ауытқу 2,0%-дан аспайды. Деректердің таралуы қалыпты заңдылыққа жақын екені Normal Probability Plot графигі арқылы расталды, яғни жүйелік трендтер мен кездейсоқ емес ауытқулар анықталған жоқ.</w:t>
      </w:r>
    </w:p>
    <w:p w14:paraId="3A5066C1" w14:textId="77777777" w:rsidR="00F95D4C" w:rsidRPr="008C1FCA" w:rsidRDefault="008C1FCA" w:rsidP="008C1FCA">
      <w:pPr>
        <w:ind w:firstLine="567"/>
        <w:jc w:val="both"/>
        <w:rPr>
          <w:sz w:val="28"/>
          <w:szCs w:val="28"/>
          <w:lang w:val="kk-KZ"/>
        </w:rPr>
      </w:pPr>
      <w:r w:rsidRPr="008C1FCA">
        <w:rPr>
          <w:sz w:val="28"/>
          <w:szCs w:val="28"/>
          <w:lang w:val="kk-KZ"/>
        </w:rPr>
        <w:t>Процестің мүмкіндік индекстері (Cp және Cpk) талданғанда, жалпы алғанда үдерістің спецификациялық талаптарға сәйкес келетіні байқалды. Бірінші серияда Cp = 1,78 және Cpk = 1,68, яғни екі көрсеткіш те 1,3-тен жоғары және бір-біріне жақын, бұл процестің жеткілікті центрленген және тұрақты екенін көрсетеді. Үшінші серияда Cp = 2,39 және Cpk = 2,10 мәндері тіркеліп, үдерістің жоғары қабілеттілігі мен айқын центрленгендігін дәлелдейді. Ал екінші серияда Cp = 1,35 болғанымен, Cpk = 1,08 мәні 1,3-тен төмен, бұл процестің белгілі бір дәрежеде спецификациялық шекке ығысқанын және центрлену деңгейінің жеткіліксіз екенін көрсетеді.</w:t>
      </w:r>
    </w:p>
    <w:p w14:paraId="3982E064" w14:textId="77777777" w:rsidR="00F95D4C" w:rsidRPr="00101F96" w:rsidRDefault="00F95D4C" w:rsidP="00F95D4C">
      <w:pPr>
        <w:ind w:firstLine="567"/>
        <w:jc w:val="both"/>
        <w:rPr>
          <w:sz w:val="28"/>
          <w:szCs w:val="28"/>
          <w:lang w:val="kk-KZ"/>
        </w:rPr>
      </w:pPr>
    </w:p>
    <w:p w14:paraId="42FA102F" w14:textId="77777777" w:rsidR="00487857" w:rsidRPr="00101F96" w:rsidRDefault="00487857" w:rsidP="00F95D4C">
      <w:pPr>
        <w:ind w:firstLine="567"/>
        <w:jc w:val="both"/>
        <w:rPr>
          <w:sz w:val="28"/>
          <w:szCs w:val="28"/>
          <w:lang w:val="kk-KZ"/>
        </w:rPr>
      </w:pPr>
    </w:p>
    <w:p w14:paraId="6CE733D8" w14:textId="77777777" w:rsidR="00F95D4C" w:rsidRPr="0079607E" w:rsidRDefault="00BB1550" w:rsidP="00F95D4C">
      <w:pPr>
        <w:ind w:firstLine="567"/>
        <w:jc w:val="center"/>
        <w:rPr>
          <w:sz w:val="28"/>
          <w:szCs w:val="28"/>
        </w:rPr>
      </w:pPr>
      <w:r w:rsidRPr="002A6362">
        <w:rPr>
          <w:noProof/>
          <w:sz w:val="28"/>
          <w:szCs w:val="28"/>
        </w:rPr>
        <w:drawing>
          <wp:inline distT="0" distB="0" distL="0" distR="0" wp14:anchorId="7C47DA08" wp14:editId="720ECF6D">
            <wp:extent cx="3322691" cy="2382591"/>
            <wp:effectExtent l="0" t="0" r="5080" b="5080"/>
            <wp:docPr id="103"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354604" cy="2405474"/>
                    </a:xfrm>
                    <a:prstGeom prst="rect">
                      <a:avLst/>
                    </a:prstGeom>
                    <a:noFill/>
                    <a:ln>
                      <a:noFill/>
                    </a:ln>
                  </pic:spPr>
                </pic:pic>
              </a:graphicData>
            </a:graphic>
          </wp:inline>
        </w:drawing>
      </w:r>
    </w:p>
    <w:p w14:paraId="7CBCC54C" w14:textId="77777777" w:rsidR="00F95D4C" w:rsidRPr="0079607E" w:rsidRDefault="00F95D4C" w:rsidP="00F95D4C">
      <w:pPr>
        <w:ind w:firstLine="567"/>
        <w:jc w:val="both"/>
        <w:rPr>
          <w:sz w:val="28"/>
          <w:szCs w:val="28"/>
        </w:rPr>
      </w:pPr>
    </w:p>
    <w:p w14:paraId="70EA0119" w14:textId="0E691D83" w:rsidR="00F95D4C" w:rsidRPr="008872EE" w:rsidRDefault="00F95D4C" w:rsidP="00F95D4C">
      <w:pPr>
        <w:jc w:val="center"/>
        <w:rPr>
          <w:sz w:val="28"/>
          <w:szCs w:val="28"/>
        </w:rPr>
      </w:pPr>
      <w:r>
        <w:rPr>
          <w:sz w:val="28"/>
          <w:szCs w:val="28"/>
          <w:lang w:val="kk-KZ"/>
        </w:rPr>
        <w:t xml:space="preserve">Сурет </w:t>
      </w:r>
      <w:r w:rsidR="00F51A08" w:rsidRPr="00F51A08">
        <w:rPr>
          <w:sz w:val="28"/>
          <w:szCs w:val="28"/>
        </w:rPr>
        <w:t>32</w:t>
      </w:r>
      <w:r w:rsidR="000C37F7" w:rsidRPr="001D4D83">
        <w:rPr>
          <w:sz w:val="28"/>
          <w:szCs w:val="28"/>
        </w:rPr>
        <w:t xml:space="preserve"> </w:t>
      </w:r>
      <w:r w:rsidRPr="0079607E">
        <w:rPr>
          <w:sz w:val="28"/>
          <w:szCs w:val="28"/>
        </w:rPr>
        <w:t>- Азиялық жалбыз (</w:t>
      </w:r>
      <w:r w:rsidRPr="0079607E">
        <w:rPr>
          <w:i/>
          <w:iCs/>
          <w:sz w:val="28"/>
          <w:szCs w:val="28"/>
        </w:rPr>
        <w:t>Mentha asiatica</w:t>
      </w:r>
      <w:r w:rsidRPr="0079607E">
        <w:rPr>
          <w:sz w:val="28"/>
          <w:szCs w:val="28"/>
        </w:rPr>
        <w:t xml:space="preserve"> Boriss.) экстрактымен бар жабын  өндірісінде pH көрсеткіші бойынша бақылау карталары, 1-серия</w:t>
      </w:r>
    </w:p>
    <w:p w14:paraId="5C390C19" w14:textId="77777777" w:rsidR="00F95D4C" w:rsidRPr="008872EE" w:rsidRDefault="00F95D4C" w:rsidP="00F95D4C">
      <w:pPr>
        <w:jc w:val="center"/>
        <w:rPr>
          <w:sz w:val="28"/>
          <w:szCs w:val="28"/>
        </w:rPr>
      </w:pPr>
    </w:p>
    <w:p w14:paraId="13920A34" w14:textId="77777777" w:rsidR="00F95D4C" w:rsidRPr="0079607E" w:rsidRDefault="00F95D4C" w:rsidP="00F95D4C">
      <w:pPr>
        <w:jc w:val="center"/>
        <w:rPr>
          <w:sz w:val="28"/>
          <w:szCs w:val="28"/>
        </w:rPr>
      </w:pPr>
      <w:r>
        <w:rPr>
          <w:sz w:val="28"/>
          <w:szCs w:val="28"/>
          <w:lang w:val="kk-KZ"/>
        </w:rPr>
        <w:lastRenderedPageBreak/>
        <w:t xml:space="preserve">      </w:t>
      </w:r>
      <w:r w:rsidR="00AD572F">
        <w:rPr>
          <w:sz w:val="28"/>
          <w:szCs w:val="28"/>
          <w:lang w:val="kk-KZ"/>
        </w:rPr>
        <w:t xml:space="preserve"> </w:t>
      </w:r>
      <w:r>
        <w:rPr>
          <w:sz w:val="28"/>
          <w:szCs w:val="28"/>
          <w:lang w:val="kk-KZ"/>
        </w:rPr>
        <w:t xml:space="preserve"> </w:t>
      </w:r>
      <w:r w:rsidR="00BB1550" w:rsidRPr="002A6362">
        <w:rPr>
          <w:noProof/>
          <w:sz w:val="28"/>
          <w:szCs w:val="28"/>
        </w:rPr>
        <w:drawing>
          <wp:inline distT="0" distB="0" distL="0" distR="0" wp14:anchorId="516F919C" wp14:editId="4EF6B273">
            <wp:extent cx="3319200" cy="2386800"/>
            <wp:effectExtent l="0" t="0" r="0" b="1270"/>
            <wp:docPr id="10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319200" cy="2386800"/>
                    </a:xfrm>
                    <a:prstGeom prst="rect">
                      <a:avLst/>
                    </a:prstGeom>
                    <a:noFill/>
                    <a:ln>
                      <a:noFill/>
                    </a:ln>
                  </pic:spPr>
                </pic:pic>
              </a:graphicData>
            </a:graphic>
          </wp:inline>
        </w:drawing>
      </w:r>
    </w:p>
    <w:p w14:paraId="649E2EAD" w14:textId="77777777" w:rsidR="00F95D4C" w:rsidRPr="0079607E" w:rsidRDefault="00F95D4C" w:rsidP="00F95D4C">
      <w:pPr>
        <w:jc w:val="center"/>
        <w:rPr>
          <w:sz w:val="28"/>
          <w:szCs w:val="28"/>
          <w:lang w:val="kk-KZ"/>
        </w:rPr>
      </w:pPr>
    </w:p>
    <w:p w14:paraId="23718F1F" w14:textId="2DE0C932" w:rsidR="00F95D4C" w:rsidRPr="006A4073" w:rsidRDefault="00F95D4C" w:rsidP="00F95D4C">
      <w:pPr>
        <w:jc w:val="center"/>
        <w:rPr>
          <w:sz w:val="28"/>
          <w:szCs w:val="28"/>
          <w:lang w:val="kk-KZ"/>
        </w:rPr>
      </w:pPr>
      <w:r>
        <w:rPr>
          <w:sz w:val="28"/>
          <w:szCs w:val="28"/>
          <w:lang w:val="kk-KZ"/>
        </w:rPr>
        <w:t xml:space="preserve">Сурет </w:t>
      </w:r>
      <w:r w:rsidR="00F51A08" w:rsidRPr="00F51A08">
        <w:rPr>
          <w:sz w:val="28"/>
          <w:szCs w:val="28"/>
          <w:lang w:val="kk-KZ"/>
        </w:rPr>
        <w:t>33</w:t>
      </w:r>
      <w:r w:rsidRPr="0079607E">
        <w:rPr>
          <w:sz w:val="28"/>
          <w:szCs w:val="28"/>
          <w:lang w:val="kk-KZ"/>
        </w:rPr>
        <w:t xml:space="preserve"> - Азиялық жалбыз (</w:t>
      </w:r>
      <w:r w:rsidRPr="0079607E">
        <w:rPr>
          <w:i/>
          <w:iCs/>
          <w:sz w:val="28"/>
          <w:szCs w:val="28"/>
          <w:lang w:val="kk-KZ"/>
        </w:rPr>
        <w:t xml:space="preserve">Mentha asiatica </w:t>
      </w:r>
      <w:r w:rsidRPr="0079607E">
        <w:rPr>
          <w:sz w:val="28"/>
          <w:szCs w:val="28"/>
          <w:lang w:val="kk-KZ"/>
        </w:rPr>
        <w:t>Boriss.) экстрактымен бар жабын  өндірісінде pH көрсеткіші бойынша бақылау карталары, 2-серия</w:t>
      </w:r>
    </w:p>
    <w:p w14:paraId="568C5DCB" w14:textId="77777777" w:rsidR="00F95D4C" w:rsidRPr="006A4073" w:rsidRDefault="00F95D4C" w:rsidP="00F95D4C">
      <w:pPr>
        <w:jc w:val="center"/>
        <w:rPr>
          <w:sz w:val="28"/>
          <w:szCs w:val="28"/>
          <w:lang w:val="kk-KZ"/>
        </w:rPr>
      </w:pPr>
    </w:p>
    <w:p w14:paraId="61F7242A" w14:textId="0994E3E5" w:rsidR="00F95D4C" w:rsidRPr="0079607E" w:rsidRDefault="008C1FCA" w:rsidP="00F95D4C">
      <w:pPr>
        <w:jc w:val="center"/>
        <w:rPr>
          <w:sz w:val="28"/>
          <w:szCs w:val="28"/>
          <w:lang w:val="en-US"/>
        </w:rPr>
      </w:pPr>
      <w:r>
        <w:rPr>
          <w:sz w:val="28"/>
          <w:szCs w:val="28"/>
          <w:lang w:val="kk-KZ"/>
        </w:rPr>
        <w:t xml:space="preserve">    </w:t>
      </w:r>
      <w:r w:rsidR="00AD572F">
        <w:rPr>
          <w:sz w:val="28"/>
          <w:szCs w:val="28"/>
          <w:lang w:val="kk-KZ"/>
        </w:rPr>
        <w:t xml:space="preserve"> </w:t>
      </w:r>
      <w:r>
        <w:rPr>
          <w:sz w:val="28"/>
          <w:szCs w:val="28"/>
          <w:lang w:val="kk-KZ"/>
        </w:rPr>
        <w:t xml:space="preserve"> </w:t>
      </w:r>
      <w:r w:rsidR="00487857" w:rsidRPr="00101F96">
        <w:rPr>
          <w:sz w:val="28"/>
          <w:szCs w:val="28"/>
          <w:lang w:val="kk-KZ"/>
        </w:rPr>
        <w:t xml:space="preserve">  </w:t>
      </w:r>
      <w:r w:rsidR="00BB1550" w:rsidRPr="002A6362">
        <w:rPr>
          <w:noProof/>
          <w:sz w:val="28"/>
          <w:szCs w:val="28"/>
        </w:rPr>
        <w:drawing>
          <wp:inline distT="0" distB="0" distL="0" distR="0" wp14:anchorId="574BCA16" wp14:editId="2688B585">
            <wp:extent cx="3319200" cy="2386800"/>
            <wp:effectExtent l="0" t="0" r="0" b="1270"/>
            <wp:docPr id="10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319200" cy="2386800"/>
                    </a:xfrm>
                    <a:prstGeom prst="rect">
                      <a:avLst/>
                    </a:prstGeom>
                    <a:noFill/>
                    <a:ln>
                      <a:noFill/>
                    </a:ln>
                  </pic:spPr>
                </pic:pic>
              </a:graphicData>
            </a:graphic>
          </wp:inline>
        </w:drawing>
      </w:r>
    </w:p>
    <w:p w14:paraId="61333CEB" w14:textId="77777777" w:rsidR="00F95D4C" w:rsidRPr="0079607E" w:rsidRDefault="00F95D4C" w:rsidP="00F95D4C">
      <w:pPr>
        <w:jc w:val="center"/>
      </w:pPr>
    </w:p>
    <w:p w14:paraId="05B4DF2A" w14:textId="2405227A" w:rsidR="00F95D4C" w:rsidRDefault="00F95D4C" w:rsidP="00F95D4C">
      <w:pPr>
        <w:jc w:val="center"/>
        <w:rPr>
          <w:sz w:val="28"/>
          <w:szCs w:val="28"/>
        </w:rPr>
      </w:pPr>
      <w:r>
        <w:rPr>
          <w:sz w:val="28"/>
          <w:szCs w:val="28"/>
          <w:lang w:val="kk-KZ"/>
        </w:rPr>
        <w:t xml:space="preserve">Сурет </w:t>
      </w:r>
      <w:r w:rsidR="00F51A08" w:rsidRPr="00F51A08">
        <w:rPr>
          <w:sz w:val="28"/>
          <w:szCs w:val="28"/>
        </w:rPr>
        <w:t xml:space="preserve">34 </w:t>
      </w:r>
      <w:r w:rsidRPr="002800B8">
        <w:rPr>
          <w:sz w:val="28"/>
          <w:szCs w:val="28"/>
        </w:rPr>
        <w:t>- Азиялық жалбыз (</w:t>
      </w:r>
      <w:r w:rsidRPr="002800B8">
        <w:rPr>
          <w:i/>
          <w:iCs/>
          <w:sz w:val="28"/>
          <w:szCs w:val="28"/>
        </w:rPr>
        <w:t xml:space="preserve">Mentha asiatica </w:t>
      </w:r>
      <w:r w:rsidRPr="002800B8">
        <w:rPr>
          <w:sz w:val="28"/>
          <w:szCs w:val="28"/>
        </w:rPr>
        <w:t>Boriss.) экстрактымен бар жабын  өндірісінде pH көрсеткіші бойынша бақылау карталары, 3-серия</w:t>
      </w:r>
    </w:p>
    <w:p w14:paraId="06E1EEEE" w14:textId="77777777" w:rsidR="00F95D4C" w:rsidRDefault="00F95D4C" w:rsidP="00F95D4C">
      <w:pPr>
        <w:jc w:val="center"/>
        <w:rPr>
          <w:sz w:val="28"/>
          <w:szCs w:val="28"/>
        </w:rPr>
      </w:pPr>
    </w:p>
    <w:p w14:paraId="2497DB6E" w14:textId="55B9E7B7" w:rsidR="00F95D4C" w:rsidRPr="002800B8" w:rsidRDefault="00F95D4C" w:rsidP="00F95D4C">
      <w:pPr>
        <w:ind w:firstLine="567"/>
        <w:jc w:val="both"/>
        <w:rPr>
          <w:sz w:val="28"/>
          <w:szCs w:val="28"/>
        </w:rPr>
      </w:pPr>
      <w:r w:rsidRPr="002800B8">
        <w:rPr>
          <w:b/>
          <w:bCs/>
          <w:sz w:val="28"/>
          <w:szCs w:val="28"/>
        </w:rPr>
        <w:t xml:space="preserve">Еріту уақыты </w:t>
      </w:r>
      <w:r w:rsidRPr="002800B8">
        <w:rPr>
          <w:sz w:val="28"/>
          <w:szCs w:val="28"/>
        </w:rPr>
        <w:t>параметрін бақылау нәтижелері</w:t>
      </w:r>
      <w:r w:rsidR="008C1FCA" w:rsidRPr="001D4D83">
        <w:rPr>
          <w:sz w:val="28"/>
          <w:szCs w:val="28"/>
        </w:rPr>
        <w:t xml:space="preserve"> </w:t>
      </w:r>
      <w:r w:rsidR="008C1FCA" w:rsidRPr="008C1FCA">
        <w:rPr>
          <w:color w:val="000000"/>
          <w:sz w:val="28"/>
          <w:szCs w:val="28"/>
          <w:lang w:val="kk-KZ"/>
        </w:rPr>
        <w:t>(</w:t>
      </w:r>
      <w:r w:rsidR="000E216D">
        <w:rPr>
          <w:color w:val="000000"/>
          <w:sz w:val="28"/>
          <w:szCs w:val="28"/>
        </w:rPr>
        <w:t>35-37</w:t>
      </w:r>
      <w:r w:rsidR="008C1FCA" w:rsidRPr="008C1FCA">
        <w:rPr>
          <w:color w:val="000000"/>
          <w:sz w:val="28"/>
          <w:szCs w:val="28"/>
          <w:lang w:val="kk-KZ"/>
        </w:rPr>
        <w:t xml:space="preserve"> суреттер)</w:t>
      </w:r>
      <w:r w:rsidRPr="002800B8">
        <w:rPr>
          <w:sz w:val="28"/>
          <w:szCs w:val="28"/>
        </w:rPr>
        <w:t xml:space="preserve"> процестің тұрақтылығын растайды: үлгілердің мәндері бақылау шектерінде орналасқан және ауытқулар 2%-дан аспайды. Мәліметтердің таралу сипаты қалыптыға жақын, бұл Normal Probability Plot нәтижелерімен расталады. Процестің мүмкіндік көрсеткіштері статистикалық басқарылу мен қайталанушылықты көрсетеді:</w:t>
      </w:r>
      <w:r>
        <w:rPr>
          <w:sz w:val="28"/>
          <w:szCs w:val="28"/>
        </w:rPr>
        <w:t xml:space="preserve"> c</w:t>
      </w:r>
      <w:r w:rsidRPr="002800B8">
        <w:rPr>
          <w:sz w:val="28"/>
          <w:szCs w:val="28"/>
        </w:rPr>
        <w:t>ерия 1 – Ср (1,77) ≥ Cpk (1,70) ≥ 1,3</w:t>
      </w:r>
      <w:r>
        <w:rPr>
          <w:sz w:val="28"/>
          <w:szCs w:val="28"/>
        </w:rPr>
        <w:t>; c</w:t>
      </w:r>
      <w:r w:rsidRPr="002800B8">
        <w:rPr>
          <w:sz w:val="28"/>
          <w:szCs w:val="28"/>
        </w:rPr>
        <w:t>ерия 2 – Ср (1,74) ≥ Cpk (1,66) ≥ 1,3</w:t>
      </w:r>
      <w:r>
        <w:rPr>
          <w:sz w:val="28"/>
          <w:szCs w:val="28"/>
        </w:rPr>
        <w:t>; c</w:t>
      </w:r>
      <w:r w:rsidRPr="002800B8">
        <w:rPr>
          <w:sz w:val="28"/>
          <w:szCs w:val="28"/>
        </w:rPr>
        <w:t>ерия 3 – Ср (1,64) ≥ Cpk (1,57) ≥ 1,3</w:t>
      </w:r>
      <w:r>
        <w:rPr>
          <w:sz w:val="28"/>
          <w:szCs w:val="28"/>
        </w:rPr>
        <w:t>.</w:t>
      </w:r>
    </w:p>
    <w:p w14:paraId="70C9E2ED" w14:textId="77777777" w:rsidR="00F95D4C" w:rsidRDefault="00F95D4C" w:rsidP="00F95D4C">
      <w:pPr>
        <w:ind w:firstLine="567"/>
        <w:jc w:val="both"/>
        <w:rPr>
          <w:sz w:val="28"/>
          <w:szCs w:val="28"/>
        </w:rPr>
      </w:pPr>
      <w:r w:rsidRPr="002800B8">
        <w:rPr>
          <w:sz w:val="28"/>
          <w:szCs w:val="28"/>
        </w:rPr>
        <w:t xml:space="preserve">Орташа еріту уақыты 13,1 ± 0,2 мин құрады, бұл белгіленген нормативтерге (10–16 мин) сәйкес келеді және технологиялық кезеңнің тұрақтылығын растайды. Ең оңтайлысы – бірінші серия, себебі ол процестің ең жоғары қабілеттілігін (Cpk = 1,70) және параметрдің минималды вариабельдігін көрсетеді. Екінші және үшінші сериялар да рұқсат етілген мәндерде (Cpk ≥ 1,3) </w:t>
      </w:r>
      <w:r w:rsidRPr="002800B8">
        <w:rPr>
          <w:sz w:val="28"/>
          <w:szCs w:val="28"/>
        </w:rPr>
        <w:lastRenderedPageBreak/>
        <w:t>орналасқан, бұл еріту кезеңінің жалпы тұрақтылығы мен қайталанушылығын растайды.</w:t>
      </w:r>
    </w:p>
    <w:p w14:paraId="0C138162" w14:textId="77777777" w:rsidR="00F95D4C" w:rsidRDefault="00F95D4C" w:rsidP="00F95D4C">
      <w:pPr>
        <w:ind w:firstLine="567"/>
        <w:jc w:val="both"/>
        <w:rPr>
          <w:sz w:val="28"/>
          <w:szCs w:val="28"/>
        </w:rPr>
      </w:pPr>
    </w:p>
    <w:p w14:paraId="635733A3" w14:textId="77777777" w:rsidR="00F95D4C" w:rsidRPr="002800B8" w:rsidRDefault="00BB1550" w:rsidP="00C7691D">
      <w:pPr>
        <w:ind w:firstLine="567"/>
        <w:jc w:val="center"/>
        <w:rPr>
          <w:sz w:val="28"/>
          <w:szCs w:val="28"/>
        </w:rPr>
      </w:pPr>
      <w:r w:rsidRPr="002A6362">
        <w:rPr>
          <w:noProof/>
          <w:sz w:val="28"/>
          <w:szCs w:val="28"/>
        </w:rPr>
        <w:drawing>
          <wp:inline distT="0" distB="0" distL="0" distR="0" wp14:anchorId="0B7EF8CB" wp14:editId="2AB632C1">
            <wp:extent cx="3193415" cy="2060620"/>
            <wp:effectExtent l="0" t="0" r="0" b="0"/>
            <wp:docPr id="10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202194" cy="2066285"/>
                    </a:xfrm>
                    <a:prstGeom prst="rect">
                      <a:avLst/>
                    </a:prstGeom>
                    <a:noFill/>
                    <a:ln>
                      <a:noFill/>
                    </a:ln>
                  </pic:spPr>
                </pic:pic>
              </a:graphicData>
            </a:graphic>
          </wp:inline>
        </w:drawing>
      </w:r>
    </w:p>
    <w:p w14:paraId="2364E668" w14:textId="77777777" w:rsidR="00F95D4C" w:rsidRDefault="00F95D4C" w:rsidP="00F95D4C">
      <w:pPr>
        <w:jc w:val="center"/>
        <w:rPr>
          <w:sz w:val="28"/>
          <w:szCs w:val="28"/>
        </w:rPr>
      </w:pPr>
    </w:p>
    <w:p w14:paraId="70E7F6B9" w14:textId="3B82DDBF" w:rsidR="00F95D4C" w:rsidRDefault="00F95D4C" w:rsidP="00F95D4C">
      <w:pPr>
        <w:jc w:val="center"/>
        <w:rPr>
          <w:sz w:val="28"/>
          <w:szCs w:val="28"/>
        </w:rPr>
      </w:pPr>
      <w:r>
        <w:rPr>
          <w:sz w:val="28"/>
          <w:szCs w:val="28"/>
          <w:lang w:val="kk-KZ"/>
        </w:rPr>
        <w:t xml:space="preserve">Сурет </w:t>
      </w:r>
      <w:r w:rsidR="00F51A08" w:rsidRPr="00F51A08">
        <w:rPr>
          <w:sz w:val="28"/>
          <w:szCs w:val="28"/>
        </w:rPr>
        <w:t>35</w:t>
      </w:r>
      <w:r>
        <w:rPr>
          <w:sz w:val="28"/>
          <w:szCs w:val="28"/>
        </w:rPr>
        <w:t xml:space="preserve"> - </w:t>
      </w:r>
      <w:r w:rsidRPr="002800B8">
        <w:rPr>
          <w:sz w:val="28"/>
          <w:szCs w:val="28"/>
        </w:rPr>
        <w:t>Азиялық жалбыз (</w:t>
      </w:r>
      <w:r w:rsidRPr="002800B8">
        <w:rPr>
          <w:i/>
          <w:iCs/>
          <w:sz w:val="28"/>
          <w:szCs w:val="28"/>
        </w:rPr>
        <w:t xml:space="preserve">Mentha asiatica </w:t>
      </w:r>
      <w:r w:rsidRPr="002800B8">
        <w:rPr>
          <w:sz w:val="28"/>
          <w:szCs w:val="28"/>
        </w:rPr>
        <w:t>Boriss.) экстрактымен бар жабын  өндірісінде еру уақыты бойынша бақылау карталары, 1-серия</w:t>
      </w:r>
    </w:p>
    <w:p w14:paraId="0DF11A56" w14:textId="77777777" w:rsidR="00F95D4C" w:rsidRDefault="00F95D4C" w:rsidP="00F95D4C">
      <w:pPr>
        <w:jc w:val="center"/>
        <w:rPr>
          <w:sz w:val="28"/>
          <w:szCs w:val="28"/>
        </w:rPr>
      </w:pPr>
    </w:p>
    <w:p w14:paraId="758C03C5" w14:textId="77777777" w:rsidR="00F95D4C" w:rsidRPr="002800B8" w:rsidRDefault="00F95D4C" w:rsidP="00F95D4C">
      <w:pPr>
        <w:jc w:val="center"/>
        <w:rPr>
          <w:sz w:val="28"/>
          <w:szCs w:val="28"/>
        </w:rPr>
      </w:pPr>
      <w:r>
        <w:rPr>
          <w:sz w:val="28"/>
          <w:szCs w:val="28"/>
        </w:rPr>
        <w:t xml:space="preserve">     </w:t>
      </w:r>
      <w:r w:rsidR="00AD572F">
        <w:rPr>
          <w:sz w:val="28"/>
          <w:szCs w:val="28"/>
          <w:lang w:val="kk-KZ"/>
        </w:rPr>
        <w:t xml:space="preserve"> </w:t>
      </w:r>
      <w:r>
        <w:rPr>
          <w:sz w:val="28"/>
          <w:szCs w:val="28"/>
        </w:rPr>
        <w:t xml:space="preserve"> </w:t>
      </w:r>
      <w:r w:rsidR="00BB1550" w:rsidRPr="002A6362">
        <w:rPr>
          <w:noProof/>
          <w:sz w:val="28"/>
          <w:szCs w:val="28"/>
        </w:rPr>
        <w:drawing>
          <wp:inline distT="0" distB="0" distL="0" distR="0" wp14:anchorId="2DEE42B0" wp14:editId="021A709D">
            <wp:extent cx="3192780" cy="2086377"/>
            <wp:effectExtent l="0" t="0" r="0" b="0"/>
            <wp:docPr id="10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199029" cy="2090461"/>
                    </a:xfrm>
                    <a:prstGeom prst="rect">
                      <a:avLst/>
                    </a:prstGeom>
                    <a:noFill/>
                    <a:ln>
                      <a:noFill/>
                    </a:ln>
                  </pic:spPr>
                </pic:pic>
              </a:graphicData>
            </a:graphic>
          </wp:inline>
        </w:drawing>
      </w:r>
    </w:p>
    <w:p w14:paraId="1779950E" w14:textId="77777777" w:rsidR="00F95D4C" w:rsidRDefault="00F95D4C" w:rsidP="00F95D4C">
      <w:pPr>
        <w:jc w:val="center"/>
        <w:rPr>
          <w:sz w:val="28"/>
          <w:szCs w:val="28"/>
        </w:rPr>
      </w:pPr>
    </w:p>
    <w:p w14:paraId="2E57F08F" w14:textId="08184284" w:rsidR="00F95D4C" w:rsidRDefault="00F95D4C" w:rsidP="00F95D4C">
      <w:pPr>
        <w:jc w:val="center"/>
        <w:rPr>
          <w:sz w:val="28"/>
          <w:szCs w:val="28"/>
        </w:rPr>
      </w:pPr>
      <w:r>
        <w:rPr>
          <w:sz w:val="28"/>
          <w:szCs w:val="28"/>
          <w:lang w:val="kk-KZ"/>
        </w:rPr>
        <w:t xml:space="preserve">Сурет </w:t>
      </w:r>
      <w:r w:rsidR="00F51A08" w:rsidRPr="00F51A08">
        <w:rPr>
          <w:sz w:val="28"/>
          <w:szCs w:val="28"/>
        </w:rPr>
        <w:t>36</w:t>
      </w:r>
      <w:r w:rsidRPr="009F71FA">
        <w:rPr>
          <w:sz w:val="28"/>
          <w:szCs w:val="28"/>
        </w:rPr>
        <w:t xml:space="preserve"> </w:t>
      </w:r>
      <w:r>
        <w:rPr>
          <w:sz w:val="28"/>
          <w:szCs w:val="28"/>
        </w:rPr>
        <w:t xml:space="preserve">- </w:t>
      </w:r>
      <w:r w:rsidRPr="002800B8">
        <w:rPr>
          <w:sz w:val="28"/>
          <w:szCs w:val="28"/>
        </w:rPr>
        <w:t>Азиялық жалбыз (</w:t>
      </w:r>
      <w:r w:rsidRPr="002800B8">
        <w:rPr>
          <w:i/>
          <w:iCs/>
          <w:sz w:val="28"/>
          <w:szCs w:val="28"/>
        </w:rPr>
        <w:t xml:space="preserve">Mentha asiatica </w:t>
      </w:r>
      <w:r w:rsidRPr="002800B8">
        <w:rPr>
          <w:sz w:val="28"/>
          <w:szCs w:val="28"/>
        </w:rPr>
        <w:t>Boriss.) экстрактымен бар жабын  өндірісінде еру уақыты бойынша бақылау карталары, 2-серия</w:t>
      </w:r>
    </w:p>
    <w:p w14:paraId="7EB479CF" w14:textId="77777777" w:rsidR="00F95D4C" w:rsidRDefault="00F95D4C" w:rsidP="00F95D4C">
      <w:pPr>
        <w:jc w:val="center"/>
        <w:rPr>
          <w:sz w:val="28"/>
          <w:szCs w:val="28"/>
        </w:rPr>
      </w:pPr>
    </w:p>
    <w:p w14:paraId="6CB1EE8F" w14:textId="77777777" w:rsidR="00F95D4C" w:rsidRPr="002800B8" w:rsidRDefault="00F95D4C" w:rsidP="00F95D4C">
      <w:pPr>
        <w:jc w:val="center"/>
        <w:rPr>
          <w:sz w:val="28"/>
          <w:szCs w:val="28"/>
        </w:rPr>
      </w:pPr>
      <w:r>
        <w:rPr>
          <w:sz w:val="28"/>
          <w:szCs w:val="28"/>
        </w:rPr>
        <w:t xml:space="preserve">     </w:t>
      </w:r>
      <w:r w:rsidR="00BB1550" w:rsidRPr="002A6362">
        <w:rPr>
          <w:noProof/>
          <w:sz w:val="28"/>
          <w:szCs w:val="28"/>
        </w:rPr>
        <w:drawing>
          <wp:inline distT="0" distB="0" distL="0" distR="0" wp14:anchorId="7E86F827" wp14:editId="41D3C29B">
            <wp:extent cx="3192780" cy="2112135"/>
            <wp:effectExtent l="0" t="0" r="0" b="0"/>
            <wp:docPr id="10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196487" cy="2114587"/>
                    </a:xfrm>
                    <a:prstGeom prst="rect">
                      <a:avLst/>
                    </a:prstGeom>
                    <a:noFill/>
                    <a:ln>
                      <a:noFill/>
                    </a:ln>
                  </pic:spPr>
                </pic:pic>
              </a:graphicData>
            </a:graphic>
          </wp:inline>
        </w:drawing>
      </w:r>
    </w:p>
    <w:p w14:paraId="0119E79A" w14:textId="77777777" w:rsidR="00F95D4C" w:rsidRPr="002800B8" w:rsidRDefault="00F95D4C" w:rsidP="00F95D4C">
      <w:pPr>
        <w:jc w:val="center"/>
        <w:rPr>
          <w:sz w:val="28"/>
          <w:szCs w:val="28"/>
        </w:rPr>
      </w:pPr>
    </w:p>
    <w:p w14:paraId="59D6B7F7" w14:textId="2334DCD5" w:rsidR="00F95D4C" w:rsidRDefault="00F95D4C" w:rsidP="00F95D4C">
      <w:pPr>
        <w:jc w:val="center"/>
        <w:rPr>
          <w:sz w:val="28"/>
          <w:szCs w:val="28"/>
        </w:rPr>
      </w:pPr>
      <w:r>
        <w:rPr>
          <w:sz w:val="28"/>
          <w:szCs w:val="28"/>
          <w:lang w:val="kk-KZ"/>
        </w:rPr>
        <w:t xml:space="preserve">Сурет </w:t>
      </w:r>
      <w:r w:rsidR="00F51A08" w:rsidRPr="00F51A08">
        <w:rPr>
          <w:sz w:val="28"/>
          <w:szCs w:val="28"/>
        </w:rPr>
        <w:t>37</w:t>
      </w:r>
      <w:r>
        <w:rPr>
          <w:sz w:val="28"/>
          <w:szCs w:val="28"/>
        </w:rPr>
        <w:t xml:space="preserve"> - </w:t>
      </w:r>
      <w:r w:rsidRPr="002800B8">
        <w:rPr>
          <w:sz w:val="28"/>
          <w:szCs w:val="28"/>
        </w:rPr>
        <w:t>Азиялық жалбыз (</w:t>
      </w:r>
      <w:r w:rsidRPr="002800B8">
        <w:rPr>
          <w:i/>
          <w:iCs/>
          <w:sz w:val="28"/>
          <w:szCs w:val="28"/>
        </w:rPr>
        <w:t xml:space="preserve">Mentha asiatica </w:t>
      </w:r>
      <w:r w:rsidRPr="002800B8">
        <w:rPr>
          <w:sz w:val="28"/>
          <w:szCs w:val="28"/>
        </w:rPr>
        <w:t xml:space="preserve">Boriss.) экстрактымен бар жабын  өндірісінде еру уақыты бойынша бақылау карталары, </w:t>
      </w:r>
      <w:r>
        <w:rPr>
          <w:sz w:val="28"/>
          <w:szCs w:val="28"/>
        </w:rPr>
        <w:t>3</w:t>
      </w:r>
      <w:r w:rsidRPr="002800B8">
        <w:rPr>
          <w:sz w:val="28"/>
          <w:szCs w:val="28"/>
        </w:rPr>
        <w:t>-серия</w:t>
      </w:r>
    </w:p>
    <w:p w14:paraId="1D5C6157" w14:textId="77777777" w:rsidR="00F95D4C" w:rsidRDefault="00F95D4C" w:rsidP="00F95D4C">
      <w:pPr>
        <w:jc w:val="center"/>
      </w:pPr>
    </w:p>
    <w:p w14:paraId="7C0F070A" w14:textId="7ECFAA07" w:rsidR="00F95D4C" w:rsidRDefault="00F95D4C" w:rsidP="00F95D4C">
      <w:pPr>
        <w:ind w:firstLine="567"/>
        <w:jc w:val="both"/>
        <w:rPr>
          <w:sz w:val="28"/>
          <w:szCs w:val="28"/>
        </w:rPr>
      </w:pPr>
      <w:r w:rsidRPr="002800B8">
        <w:rPr>
          <w:b/>
          <w:bCs/>
          <w:sz w:val="28"/>
          <w:szCs w:val="28"/>
        </w:rPr>
        <w:t>Массаның біртектілігі</w:t>
      </w:r>
      <w:r w:rsidRPr="002800B8">
        <w:rPr>
          <w:sz w:val="28"/>
          <w:szCs w:val="28"/>
        </w:rPr>
        <w:t xml:space="preserve"> көрсеткіші бойынша бақылау карталары</w:t>
      </w:r>
      <w:r w:rsidR="008C1FCA" w:rsidRPr="001D4D83">
        <w:rPr>
          <w:sz w:val="28"/>
          <w:szCs w:val="28"/>
        </w:rPr>
        <w:t xml:space="preserve"> </w:t>
      </w:r>
      <w:r w:rsidR="008C1FCA" w:rsidRPr="008C1FCA">
        <w:rPr>
          <w:color w:val="000000"/>
          <w:sz w:val="28"/>
          <w:szCs w:val="28"/>
          <w:lang w:val="kk-KZ"/>
        </w:rPr>
        <w:t>(</w:t>
      </w:r>
      <w:r w:rsidR="000E216D">
        <w:rPr>
          <w:color w:val="000000"/>
          <w:sz w:val="28"/>
          <w:szCs w:val="28"/>
        </w:rPr>
        <w:t>38-40</w:t>
      </w:r>
      <w:r w:rsidR="008C1FCA" w:rsidRPr="001D4D83">
        <w:rPr>
          <w:color w:val="000000"/>
          <w:sz w:val="28"/>
          <w:szCs w:val="28"/>
        </w:rPr>
        <w:t xml:space="preserve"> </w:t>
      </w:r>
      <w:r w:rsidR="008C1FCA" w:rsidRPr="008C1FCA">
        <w:rPr>
          <w:color w:val="000000"/>
          <w:sz w:val="28"/>
          <w:szCs w:val="28"/>
          <w:lang w:val="kk-KZ"/>
        </w:rPr>
        <w:t>суреттер)</w:t>
      </w:r>
      <w:r w:rsidRPr="002800B8">
        <w:rPr>
          <w:sz w:val="28"/>
          <w:szCs w:val="28"/>
        </w:rPr>
        <w:t xml:space="preserve"> барлық сериялардағы бақылау мәндерінің белгіленген бақылау шектерінде (UCL–LCL) екенін көрсетеді. Стандартты ауытқу 2%-дан аспайды, бұл процестің тұрақтылығы мен басқарылуын растайды. Мәліметтердің таралу сипаты қалыптыға жақын, бұл Normal Probability Plot нәтижелерімен расталады. Процестің мүмкіндік индексі Cpk ең төменгі қабылданған мән 1,3-тен жоғары, бұл процестің статистикалық басқарылуы мен қайталанушылығын көрсетеді:</w:t>
      </w:r>
      <w:r>
        <w:rPr>
          <w:sz w:val="28"/>
          <w:szCs w:val="28"/>
        </w:rPr>
        <w:t xml:space="preserve"> c</w:t>
      </w:r>
      <w:r w:rsidRPr="002800B8">
        <w:rPr>
          <w:sz w:val="28"/>
          <w:szCs w:val="28"/>
        </w:rPr>
        <w:t xml:space="preserve">ерия 1: Cpk = 2,54; </w:t>
      </w:r>
      <w:r>
        <w:rPr>
          <w:sz w:val="28"/>
          <w:szCs w:val="28"/>
        </w:rPr>
        <w:t>c</w:t>
      </w:r>
      <w:r w:rsidRPr="002800B8">
        <w:rPr>
          <w:sz w:val="28"/>
          <w:szCs w:val="28"/>
        </w:rPr>
        <w:t xml:space="preserve">ерия 2: Cpk = 1,31; </w:t>
      </w:r>
      <w:r>
        <w:rPr>
          <w:sz w:val="28"/>
          <w:szCs w:val="28"/>
        </w:rPr>
        <w:t>c</w:t>
      </w:r>
      <w:r w:rsidRPr="002800B8">
        <w:rPr>
          <w:sz w:val="28"/>
          <w:szCs w:val="28"/>
        </w:rPr>
        <w:t>ерия 3: Cpk = 1,06</w:t>
      </w:r>
      <w:r>
        <w:rPr>
          <w:sz w:val="28"/>
          <w:szCs w:val="28"/>
        </w:rPr>
        <w:t>.</w:t>
      </w:r>
    </w:p>
    <w:p w14:paraId="678E12ED" w14:textId="77777777" w:rsidR="00F95D4C" w:rsidRDefault="00F95D4C" w:rsidP="00F95D4C">
      <w:pPr>
        <w:ind w:firstLine="567"/>
        <w:jc w:val="both"/>
        <w:rPr>
          <w:sz w:val="28"/>
          <w:szCs w:val="28"/>
        </w:rPr>
      </w:pPr>
      <w:r w:rsidRPr="002800B8">
        <w:rPr>
          <w:sz w:val="28"/>
          <w:szCs w:val="28"/>
        </w:rPr>
        <w:t>Валидация нәтижелері бойынша бірінші серия процестің жоғары қабілеттілігімен және параметрдің минималды вариабельдігімен ерекшеленеді. Екінші серия рұқсат етілген деңгей шегінде, ал үшінші серияда көрсеткіштің тұрақтылығын арттыру үшін қосымша бақылау қажет. Жалпы, азиялық жалбыз (</w:t>
      </w:r>
      <w:r w:rsidRPr="002800B8">
        <w:rPr>
          <w:i/>
          <w:iCs/>
          <w:sz w:val="28"/>
          <w:szCs w:val="28"/>
        </w:rPr>
        <w:t>Mentha asiatica</w:t>
      </w:r>
      <w:r w:rsidRPr="002800B8">
        <w:rPr>
          <w:sz w:val="28"/>
          <w:szCs w:val="28"/>
        </w:rPr>
        <w:t xml:space="preserve"> Boriss.) экстрактымен жабынды жасау процесі дайын өнімнің массасының қанағаттанарлық біртектілігін қамтамасыз етеді.</w:t>
      </w:r>
    </w:p>
    <w:p w14:paraId="5078F785" w14:textId="77777777" w:rsidR="00F95D4C" w:rsidRDefault="00F95D4C" w:rsidP="00F95D4C">
      <w:pPr>
        <w:ind w:firstLine="567"/>
        <w:jc w:val="both"/>
        <w:rPr>
          <w:sz w:val="28"/>
          <w:szCs w:val="28"/>
        </w:rPr>
      </w:pPr>
    </w:p>
    <w:p w14:paraId="4BBC98F6" w14:textId="77777777" w:rsidR="00F95D4C" w:rsidRDefault="00BB1550" w:rsidP="00F95D4C">
      <w:pPr>
        <w:ind w:firstLine="567"/>
        <w:jc w:val="center"/>
        <w:rPr>
          <w:sz w:val="28"/>
          <w:szCs w:val="28"/>
        </w:rPr>
      </w:pPr>
      <w:r w:rsidRPr="002A6362">
        <w:rPr>
          <w:noProof/>
          <w:sz w:val="28"/>
          <w:szCs w:val="28"/>
        </w:rPr>
        <w:drawing>
          <wp:inline distT="0" distB="0" distL="0" distR="0" wp14:anchorId="41C3C1E1" wp14:editId="04DFE1EF">
            <wp:extent cx="3318546" cy="2176530"/>
            <wp:effectExtent l="0" t="0" r="0" b="0"/>
            <wp:docPr id="109"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323546" cy="2179810"/>
                    </a:xfrm>
                    <a:prstGeom prst="rect">
                      <a:avLst/>
                    </a:prstGeom>
                    <a:noFill/>
                    <a:ln>
                      <a:noFill/>
                    </a:ln>
                  </pic:spPr>
                </pic:pic>
              </a:graphicData>
            </a:graphic>
          </wp:inline>
        </w:drawing>
      </w:r>
    </w:p>
    <w:p w14:paraId="1D44E192" w14:textId="77777777" w:rsidR="00F95D4C" w:rsidRPr="002800B8" w:rsidRDefault="00F95D4C" w:rsidP="00F95D4C">
      <w:pPr>
        <w:ind w:firstLine="567"/>
        <w:jc w:val="center"/>
        <w:rPr>
          <w:sz w:val="28"/>
          <w:szCs w:val="28"/>
        </w:rPr>
      </w:pPr>
    </w:p>
    <w:p w14:paraId="768E6D76" w14:textId="3B790533" w:rsidR="00F95D4C" w:rsidRDefault="00F95D4C" w:rsidP="00F95D4C">
      <w:pPr>
        <w:jc w:val="center"/>
        <w:rPr>
          <w:sz w:val="28"/>
          <w:szCs w:val="28"/>
          <w:lang w:val="kk-KZ"/>
        </w:rPr>
      </w:pPr>
      <w:r>
        <w:rPr>
          <w:sz w:val="28"/>
          <w:szCs w:val="28"/>
          <w:lang w:val="kk-KZ"/>
        </w:rPr>
        <w:t xml:space="preserve">Сурет </w:t>
      </w:r>
      <w:r w:rsidR="00F51A08">
        <w:rPr>
          <w:sz w:val="28"/>
          <w:szCs w:val="28"/>
        </w:rPr>
        <w:t>38</w:t>
      </w:r>
      <w:r w:rsidRPr="00F53EE2">
        <w:rPr>
          <w:sz w:val="28"/>
          <w:szCs w:val="28"/>
        </w:rPr>
        <w:t xml:space="preserve"> </w:t>
      </w:r>
      <w:r>
        <w:rPr>
          <w:sz w:val="28"/>
          <w:szCs w:val="28"/>
          <w:lang w:val="kk-KZ"/>
        </w:rPr>
        <w:t xml:space="preserve">- </w:t>
      </w:r>
      <w:r w:rsidRPr="002800B8">
        <w:rPr>
          <w:sz w:val="28"/>
          <w:szCs w:val="28"/>
        </w:rPr>
        <w:t>Азиялық жалбыз (</w:t>
      </w:r>
      <w:r w:rsidRPr="002800B8">
        <w:rPr>
          <w:i/>
          <w:iCs/>
          <w:sz w:val="28"/>
          <w:szCs w:val="28"/>
        </w:rPr>
        <w:t xml:space="preserve">Mentha asiatica </w:t>
      </w:r>
      <w:r w:rsidRPr="002800B8">
        <w:rPr>
          <w:sz w:val="28"/>
          <w:szCs w:val="28"/>
        </w:rPr>
        <w:t>Boriss.) экстрактымен бар жабын  өндірісінде масса біркелкілігі бойынша бақылау карталары, 1-серия</w:t>
      </w:r>
    </w:p>
    <w:p w14:paraId="510A3663" w14:textId="77777777" w:rsidR="00F95D4C" w:rsidRDefault="00F95D4C" w:rsidP="00F95D4C">
      <w:pPr>
        <w:jc w:val="center"/>
        <w:rPr>
          <w:sz w:val="28"/>
          <w:szCs w:val="28"/>
          <w:lang w:val="kk-KZ"/>
        </w:rPr>
      </w:pPr>
    </w:p>
    <w:p w14:paraId="0FD54ACF" w14:textId="7C4B71A7" w:rsidR="00F95D4C" w:rsidRPr="002800B8" w:rsidRDefault="00F95D4C" w:rsidP="00F95D4C">
      <w:pPr>
        <w:jc w:val="center"/>
        <w:rPr>
          <w:sz w:val="28"/>
          <w:szCs w:val="28"/>
          <w:lang w:val="kk-KZ"/>
        </w:rPr>
      </w:pPr>
      <w:r>
        <w:rPr>
          <w:sz w:val="28"/>
          <w:szCs w:val="28"/>
          <w:lang w:val="kk-KZ"/>
        </w:rPr>
        <w:t xml:space="preserve">      </w:t>
      </w:r>
      <w:r w:rsidR="00487857" w:rsidRPr="00101F96">
        <w:rPr>
          <w:sz w:val="28"/>
          <w:szCs w:val="28"/>
        </w:rPr>
        <w:t xml:space="preserve">  </w:t>
      </w:r>
      <w:r>
        <w:rPr>
          <w:sz w:val="28"/>
          <w:szCs w:val="28"/>
          <w:lang w:val="kk-KZ"/>
        </w:rPr>
        <w:t xml:space="preserve"> </w:t>
      </w:r>
      <w:r w:rsidR="00BB1550" w:rsidRPr="002A6362">
        <w:rPr>
          <w:noProof/>
          <w:sz w:val="28"/>
          <w:szCs w:val="28"/>
        </w:rPr>
        <w:drawing>
          <wp:inline distT="0" distB="0" distL="0" distR="0" wp14:anchorId="0CC8C9AC" wp14:editId="1D67C489">
            <wp:extent cx="3318546" cy="2112135"/>
            <wp:effectExtent l="0" t="0" r="0" b="0"/>
            <wp:docPr id="11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323736" cy="2115438"/>
                    </a:xfrm>
                    <a:prstGeom prst="rect">
                      <a:avLst/>
                    </a:prstGeom>
                    <a:noFill/>
                    <a:ln>
                      <a:noFill/>
                    </a:ln>
                  </pic:spPr>
                </pic:pic>
              </a:graphicData>
            </a:graphic>
          </wp:inline>
        </w:drawing>
      </w:r>
    </w:p>
    <w:p w14:paraId="04A3AEAF" w14:textId="77777777" w:rsidR="00F95D4C" w:rsidRPr="002800B8" w:rsidRDefault="00F95D4C" w:rsidP="00F95D4C">
      <w:pPr>
        <w:jc w:val="center"/>
      </w:pPr>
    </w:p>
    <w:p w14:paraId="16712DFE" w14:textId="0C2BF524" w:rsidR="00F95D4C" w:rsidRDefault="00F95D4C" w:rsidP="00F95D4C">
      <w:pPr>
        <w:jc w:val="center"/>
        <w:rPr>
          <w:sz w:val="28"/>
          <w:szCs w:val="28"/>
          <w:lang w:val="kk-KZ"/>
        </w:rPr>
      </w:pPr>
      <w:r>
        <w:rPr>
          <w:sz w:val="28"/>
          <w:szCs w:val="28"/>
          <w:lang w:val="kk-KZ"/>
        </w:rPr>
        <w:t xml:space="preserve">Сурет </w:t>
      </w:r>
      <w:r w:rsidR="00F51A08">
        <w:rPr>
          <w:sz w:val="28"/>
          <w:szCs w:val="28"/>
        </w:rPr>
        <w:t>39</w:t>
      </w:r>
      <w:r>
        <w:rPr>
          <w:sz w:val="28"/>
          <w:szCs w:val="28"/>
          <w:lang w:val="kk-KZ"/>
        </w:rPr>
        <w:t xml:space="preserve"> - </w:t>
      </w:r>
      <w:r w:rsidRPr="002800B8">
        <w:rPr>
          <w:sz w:val="28"/>
          <w:szCs w:val="28"/>
        </w:rPr>
        <w:t>Азиялық жалбыз (</w:t>
      </w:r>
      <w:r w:rsidRPr="002800B8">
        <w:rPr>
          <w:i/>
          <w:iCs/>
          <w:sz w:val="28"/>
          <w:szCs w:val="28"/>
        </w:rPr>
        <w:t xml:space="preserve">Mentha asiatica </w:t>
      </w:r>
      <w:r w:rsidRPr="002800B8">
        <w:rPr>
          <w:sz w:val="28"/>
          <w:szCs w:val="28"/>
        </w:rPr>
        <w:t xml:space="preserve">Boriss.) экстрактымен бар жабын  өндірісінде масса біркелкілігі бойынша бақылау карталары, </w:t>
      </w:r>
      <w:r>
        <w:rPr>
          <w:sz w:val="28"/>
          <w:szCs w:val="28"/>
          <w:lang w:val="kk-KZ"/>
        </w:rPr>
        <w:t>2</w:t>
      </w:r>
      <w:r w:rsidRPr="002800B8">
        <w:rPr>
          <w:sz w:val="28"/>
          <w:szCs w:val="28"/>
        </w:rPr>
        <w:t>-серия</w:t>
      </w:r>
    </w:p>
    <w:p w14:paraId="0EFE2884" w14:textId="77777777" w:rsidR="00F95D4C" w:rsidRDefault="00F95D4C" w:rsidP="00F95D4C">
      <w:pPr>
        <w:rPr>
          <w:lang w:val="kk-KZ"/>
        </w:rPr>
      </w:pPr>
    </w:p>
    <w:p w14:paraId="47650F1E" w14:textId="77777777" w:rsidR="00F95D4C" w:rsidRDefault="00F95D4C" w:rsidP="00F95D4C">
      <w:pPr>
        <w:rPr>
          <w:lang w:val="kk-KZ"/>
        </w:rPr>
      </w:pPr>
    </w:p>
    <w:p w14:paraId="0B01D076" w14:textId="77777777" w:rsidR="00F95D4C" w:rsidRDefault="00C7691D" w:rsidP="00F95D4C">
      <w:pPr>
        <w:jc w:val="center"/>
        <w:rPr>
          <w:lang w:val="kk-KZ"/>
        </w:rPr>
      </w:pPr>
      <w:r>
        <w:rPr>
          <w:lang w:val="kk-KZ"/>
        </w:rPr>
        <w:t xml:space="preserve">    </w:t>
      </w:r>
      <w:r w:rsidR="00F95D4C">
        <w:rPr>
          <w:lang w:val="kk-KZ"/>
        </w:rPr>
        <w:t xml:space="preserve">  </w:t>
      </w:r>
      <w:r w:rsidR="00BB1550" w:rsidRPr="00716910">
        <w:rPr>
          <w:noProof/>
        </w:rPr>
        <w:drawing>
          <wp:inline distT="0" distB="0" distL="0" distR="0" wp14:anchorId="6C65C6F1" wp14:editId="5F1C8EEB">
            <wp:extent cx="3319200" cy="2113200"/>
            <wp:effectExtent l="0" t="0" r="0" b="0"/>
            <wp:docPr id="111"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319200" cy="2113200"/>
                    </a:xfrm>
                    <a:prstGeom prst="rect">
                      <a:avLst/>
                    </a:prstGeom>
                    <a:noFill/>
                    <a:ln>
                      <a:noFill/>
                    </a:ln>
                  </pic:spPr>
                </pic:pic>
              </a:graphicData>
            </a:graphic>
          </wp:inline>
        </w:drawing>
      </w:r>
    </w:p>
    <w:p w14:paraId="5FA6FB2F" w14:textId="77777777" w:rsidR="00F95D4C" w:rsidRDefault="00F95D4C" w:rsidP="00F95D4C">
      <w:pPr>
        <w:jc w:val="center"/>
        <w:rPr>
          <w:lang w:val="kk-KZ"/>
        </w:rPr>
      </w:pPr>
    </w:p>
    <w:p w14:paraId="23FF1C62" w14:textId="00DAD14D" w:rsidR="00F95D4C" w:rsidRDefault="00F95D4C" w:rsidP="00F95D4C">
      <w:pPr>
        <w:jc w:val="center"/>
        <w:rPr>
          <w:sz w:val="28"/>
          <w:szCs w:val="28"/>
          <w:lang w:val="kk-KZ"/>
        </w:rPr>
      </w:pPr>
      <w:r>
        <w:rPr>
          <w:sz w:val="28"/>
          <w:szCs w:val="28"/>
          <w:lang w:val="kk-KZ"/>
        </w:rPr>
        <w:t xml:space="preserve">Сурет </w:t>
      </w:r>
      <w:r w:rsidR="00F51A08" w:rsidRPr="00F51A08">
        <w:rPr>
          <w:sz w:val="28"/>
          <w:szCs w:val="28"/>
          <w:lang w:val="kk-KZ"/>
        </w:rPr>
        <w:t>40</w:t>
      </w:r>
      <w:r>
        <w:rPr>
          <w:sz w:val="28"/>
          <w:szCs w:val="28"/>
          <w:lang w:val="kk-KZ"/>
        </w:rPr>
        <w:t xml:space="preserve"> - </w:t>
      </w:r>
      <w:r w:rsidRPr="00B53D86">
        <w:rPr>
          <w:sz w:val="28"/>
          <w:szCs w:val="28"/>
          <w:lang w:val="kk-KZ"/>
        </w:rPr>
        <w:t>Азиялық жалбыз (</w:t>
      </w:r>
      <w:r w:rsidRPr="00B53D86">
        <w:rPr>
          <w:i/>
          <w:iCs/>
          <w:sz w:val="28"/>
          <w:szCs w:val="28"/>
          <w:lang w:val="kk-KZ"/>
        </w:rPr>
        <w:t xml:space="preserve">Mentha asiatica </w:t>
      </w:r>
      <w:r w:rsidRPr="00B53D86">
        <w:rPr>
          <w:sz w:val="28"/>
          <w:szCs w:val="28"/>
          <w:lang w:val="kk-KZ"/>
        </w:rPr>
        <w:t>Boriss.) экстрактымен бар жабын  өндірісінде масса біркелкілігі бойынша бақылау карталары, 3-серия</w:t>
      </w:r>
    </w:p>
    <w:p w14:paraId="0CF09B12" w14:textId="77777777" w:rsidR="00F95D4C" w:rsidRDefault="00F95D4C" w:rsidP="00F95D4C">
      <w:pPr>
        <w:jc w:val="both"/>
        <w:rPr>
          <w:sz w:val="28"/>
          <w:szCs w:val="28"/>
          <w:lang w:val="kk-KZ"/>
        </w:rPr>
      </w:pPr>
    </w:p>
    <w:p w14:paraId="0579AF40" w14:textId="67ED41D2" w:rsidR="00F95D4C" w:rsidRPr="00EE7BCC" w:rsidRDefault="00F95D4C" w:rsidP="00F95D4C">
      <w:pPr>
        <w:ind w:firstLine="567"/>
        <w:jc w:val="both"/>
        <w:rPr>
          <w:sz w:val="28"/>
          <w:szCs w:val="28"/>
          <w:lang w:val="kk-KZ"/>
        </w:rPr>
      </w:pPr>
      <w:r w:rsidRPr="00B53D86">
        <w:rPr>
          <w:sz w:val="28"/>
          <w:szCs w:val="28"/>
          <w:lang w:val="kk-KZ"/>
        </w:rPr>
        <w:t>Бақылау карталары</w:t>
      </w:r>
      <w:r w:rsidR="008C1FCA" w:rsidRPr="008C1FCA">
        <w:rPr>
          <w:sz w:val="28"/>
          <w:szCs w:val="28"/>
          <w:lang w:val="kk-KZ"/>
        </w:rPr>
        <w:t xml:space="preserve"> </w:t>
      </w:r>
      <w:r w:rsidR="008C1FCA" w:rsidRPr="008C1FCA">
        <w:rPr>
          <w:color w:val="000000"/>
          <w:sz w:val="28"/>
          <w:szCs w:val="28"/>
          <w:lang w:val="kk-KZ"/>
        </w:rPr>
        <w:t>(</w:t>
      </w:r>
      <w:r w:rsidR="000E216D" w:rsidRPr="000E216D">
        <w:rPr>
          <w:color w:val="000000"/>
          <w:sz w:val="28"/>
          <w:szCs w:val="28"/>
          <w:lang w:val="kk-KZ"/>
        </w:rPr>
        <w:t>41-43</w:t>
      </w:r>
      <w:r w:rsidR="008C1FCA" w:rsidRPr="008C1FCA">
        <w:rPr>
          <w:color w:val="000000"/>
          <w:sz w:val="28"/>
          <w:szCs w:val="28"/>
          <w:lang w:val="kk-KZ"/>
        </w:rPr>
        <w:t xml:space="preserve"> суреттер)</w:t>
      </w:r>
      <w:r w:rsidRPr="00B53D86">
        <w:rPr>
          <w:sz w:val="28"/>
          <w:szCs w:val="28"/>
          <w:lang w:val="kk-KZ"/>
        </w:rPr>
        <w:t xml:space="preserve"> </w:t>
      </w:r>
      <w:r w:rsidRPr="00B53D86">
        <w:rPr>
          <w:b/>
          <w:bCs/>
          <w:sz w:val="28"/>
          <w:szCs w:val="28"/>
          <w:lang w:val="kk-KZ"/>
        </w:rPr>
        <w:t xml:space="preserve">ісіну уақыты </w:t>
      </w:r>
      <w:r w:rsidRPr="00B53D86">
        <w:rPr>
          <w:sz w:val="28"/>
          <w:szCs w:val="28"/>
          <w:lang w:val="kk-KZ"/>
        </w:rPr>
        <w:t>көрсеткішінің тұрақтылығын және мәліметтердің қалыпты таралу сипатын растайды. Процестің мүмкіндік индекстері басқарылу деңгейінің әртүрлілігін көрсетеді:</w:t>
      </w:r>
      <w:r>
        <w:rPr>
          <w:sz w:val="28"/>
          <w:szCs w:val="28"/>
          <w:lang w:val="kk-KZ"/>
        </w:rPr>
        <w:t xml:space="preserve"> с</w:t>
      </w:r>
      <w:r w:rsidRPr="00B53D86">
        <w:rPr>
          <w:sz w:val="28"/>
          <w:szCs w:val="28"/>
          <w:lang w:val="kk-KZ"/>
        </w:rPr>
        <w:t>ерия 1: Ср (1,58) ≥ Cpk (1,47) ≥ 1,3</w:t>
      </w:r>
      <w:r>
        <w:rPr>
          <w:sz w:val="28"/>
          <w:szCs w:val="28"/>
          <w:lang w:val="kk-KZ"/>
        </w:rPr>
        <w:t>; с</w:t>
      </w:r>
      <w:r w:rsidRPr="00B53D86">
        <w:rPr>
          <w:sz w:val="28"/>
          <w:szCs w:val="28"/>
          <w:lang w:val="kk-KZ"/>
        </w:rPr>
        <w:t>ерия 2: Ср (1,37) ≥ Cpk (1,29) ≥ 1,3</w:t>
      </w:r>
      <w:r>
        <w:rPr>
          <w:sz w:val="28"/>
          <w:szCs w:val="28"/>
          <w:lang w:val="kk-KZ"/>
        </w:rPr>
        <w:t>;с</w:t>
      </w:r>
      <w:r w:rsidRPr="00B53D86">
        <w:rPr>
          <w:sz w:val="28"/>
          <w:szCs w:val="28"/>
          <w:lang w:val="kk-KZ"/>
        </w:rPr>
        <w:t>ерия 3: Ср (0,93) = Cpk (0,93) &lt; 1,3</w:t>
      </w:r>
      <w:r>
        <w:rPr>
          <w:sz w:val="28"/>
          <w:szCs w:val="28"/>
          <w:lang w:val="kk-KZ"/>
        </w:rPr>
        <w:t>.</w:t>
      </w:r>
    </w:p>
    <w:p w14:paraId="2844D616" w14:textId="77777777" w:rsidR="00F95D4C" w:rsidRDefault="00F95D4C" w:rsidP="00F95D4C">
      <w:pPr>
        <w:ind w:firstLine="567"/>
        <w:jc w:val="both"/>
        <w:rPr>
          <w:sz w:val="28"/>
          <w:szCs w:val="28"/>
          <w:lang w:val="kk-KZ"/>
        </w:rPr>
      </w:pPr>
      <w:r w:rsidRPr="00EE7BCC">
        <w:rPr>
          <w:sz w:val="28"/>
          <w:szCs w:val="28"/>
          <w:lang w:val="kk-KZ"/>
        </w:rPr>
        <w:t>Бірінші және екінші сериялар тұрақты процесс арқылы қайталанушылықты қамтамасыз етеді және нормативтік талаптарға (3–5 мин) сәйкес келеді. Үшінші серияда процестің қабілеттілігінің төмендеуі (Cpk &lt; 1,3) байқалады, бұл температураның ауытқуы немесе гидрофильді компоненттердің біртектілігінің болмауымен байланысты болуы мүмкін.</w:t>
      </w:r>
    </w:p>
    <w:p w14:paraId="73D5C76E" w14:textId="77777777" w:rsidR="00F95D4C" w:rsidRPr="00B53D86" w:rsidRDefault="00F95D4C" w:rsidP="00F95D4C">
      <w:pPr>
        <w:ind w:firstLine="567"/>
        <w:jc w:val="both"/>
        <w:rPr>
          <w:sz w:val="28"/>
          <w:szCs w:val="28"/>
          <w:lang w:val="kk-KZ"/>
        </w:rPr>
      </w:pPr>
    </w:p>
    <w:p w14:paraId="6B50C510" w14:textId="77777777" w:rsidR="00F95D4C" w:rsidRPr="00B53D86" w:rsidRDefault="00BB1550" w:rsidP="00487857">
      <w:pPr>
        <w:ind w:firstLine="567"/>
        <w:jc w:val="center"/>
        <w:rPr>
          <w:sz w:val="28"/>
          <w:szCs w:val="28"/>
          <w:lang w:val="kk-KZ"/>
        </w:rPr>
      </w:pPr>
      <w:r w:rsidRPr="002A6362">
        <w:rPr>
          <w:noProof/>
          <w:sz w:val="28"/>
          <w:szCs w:val="28"/>
        </w:rPr>
        <w:drawing>
          <wp:inline distT="0" distB="0" distL="0" distR="0" wp14:anchorId="3B410C82" wp14:editId="5D836E1F">
            <wp:extent cx="3319200" cy="2113200"/>
            <wp:effectExtent l="0" t="0" r="0" b="0"/>
            <wp:docPr id="112"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319200" cy="2113200"/>
                    </a:xfrm>
                    <a:prstGeom prst="rect">
                      <a:avLst/>
                    </a:prstGeom>
                    <a:noFill/>
                    <a:ln>
                      <a:noFill/>
                    </a:ln>
                  </pic:spPr>
                </pic:pic>
              </a:graphicData>
            </a:graphic>
          </wp:inline>
        </w:drawing>
      </w:r>
    </w:p>
    <w:p w14:paraId="14A4EBA1" w14:textId="77777777" w:rsidR="00F95D4C" w:rsidRPr="00B53D86" w:rsidRDefault="00F95D4C" w:rsidP="00F95D4C">
      <w:pPr>
        <w:jc w:val="both"/>
        <w:rPr>
          <w:sz w:val="32"/>
          <w:szCs w:val="32"/>
        </w:rPr>
      </w:pPr>
    </w:p>
    <w:p w14:paraId="15F039DC" w14:textId="7DFCADBC" w:rsidR="00F95D4C" w:rsidRPr="00B53D86" w:rsidRDefault="00F95D4C" w:rsidP="00F95D4C">
      <w:pPr>
        <w:jc w:val="center"/>
        <w:rPr>
          <w:sz w:val="28"/>
          <w:szCs w:val="28"/>
        </w:rPr>
      </w:pPr>
      <w:r>
        <w:rPr>
          <w:sz w:val="28"/>
          <w:szCs w:val="28"/>
          <w:lang w:val="kk-KZ"/>
        </w:rPr>
        <w:t xml:space="preserve">Сурет </w:t>
      </w:r>
      <w:r w:rsidR="00F51A08">
        <w:rPr>
          <w:sz w:val="28"/>
          <w:szCs w:val="28"/>
        </w:rPr>
        <w:t xml:space="preserve">41 </w:t>
      </w:r>
      <w:r w:rsidRPr="00B53D86">
        <w:rPr>
          <w:sz w:val="28"/>
          <w:szCs w:val="28"/>
        </w:rPr>
        <w:t>- Азиялық жалбыз (</w:t>
      </w:r>
      <w:r w:rsidRPr="00B53D86">
        <w:rPr>
          <w:i/>
          <w:iCs/>
          <w:sz w:val="28"/>
          <w:szCs w:val="28"/>
        </w:rPr>
        <w:t>Mentha asiatica</w:t>
      </w:r>
      <w:r w:rsidRPr="00B53D86">
        <w:rPr>
          <w:sz w:val="28"/>
          <w:szCs w:val="28"/>
        </w:rPr>
        <w:t xml:space="preserve"> Boriss.) экстрактымен бар жабын  өндірісінде ісіну уақыты бойынша бақылау карталары, 1-серия</w:t>
      </w:r>
    </w:p>
    <w:p w14:paraId="3BE87381" w14:textId="77777777" w:rsidR="00F95D4C" w:rsidRPr="001D4D83" w:rsidRDefault="00F95D4C" w:rsidP="00F95D4C"/>
    <w:p w14:paraId="5FA3F9BF" w14:textId="77777777" w:rsidR="00F95D4C" w:rsidRDefault="008C1FCA" w:rsidP="00F95D4C">
      <w:pPr>
        <w:jc w:val="center"/>
        <w:rPr>
          <w:lang w:val="en-US"/>
        </w:rPr>
      </w:pPr>
      <w:r w:rsidRPr="001D4D83">
        <w:lastRenderedPageBreak/>
        <w:t xml:space="preserve">         </w:t>
      </w:r>
      <w:r w:rsidR="00BB1550" w:rsidRPr="00716910">
        <w:rPr>
          <w:noProof/>
        </w:rPr>
        <w:drawing>
          <wp:inline distT="0" distB="0" distL="0" distR="0" wp14:anchorId="4035A38D" wp14:editId="5CCFC7B0">
            <wp:extent cx="3319200" cy="2113200"/>
            <wp:effectExtent l="0" t="0" r="0" b="0"/>
            <wp:docPr id="113"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319200" cy="2113200"/>
                    </a:xfrm>
                    <a:prstGeom prst="rect">
                      <a:avLst/>
                    </a:prstGeom>
                    <a:noFill/>
                    <a:ln>
                      <a:noFill/>
                    </a:ln>
                  </pic:spPr>
                </pic:pic>
              </a:graphicData>
            </a:graphic>
          </wp:inline>
        </w:drawing>
      </w:r>
    </w:p>
    <w:p w14:paraId="30B10515" w14:textId="77777777" w:rsidR="00F95D4C" w:rsidRDefault="00F95D4C" w:rsidP="00F95D4C">
      <w:pPr>
        <w:jc w:val="center"/>
        <w:rPr>
          <w:lang w:val="en-US"/>
        </w:rPr>
      </w:pPr>
    </w:p>
    <w:p w14:paraId="121CB14D" w14:textId="42FC5940" w:rsidR="00F95D4C" w:rsidRDefault="00F95D4C" w:rsidP="00F95D4C">
      <w:pPr>
        <w:jc w:val="center"/>
        <w:rPr>
          <w:sz w:val="28"/>
          <w:szCs w:val="28"/>
          <w:lang w:val="en-US"/>
        </w:rPr>
      </w:pPr>
      <w:r>
        <w:rPr>
          <w:sz w:val="28"/>
          <w:szCs w:val="28"/>
          <w:lang w:val="kk-KZ"/>
        </w:rPr>
        <w:t xml:space="preserve">Сурет </w:t>
      </w:r>
      <w:r w:rsidR="00F51A08">
        <w:rPr>
          <w:sz w:val="28"/>
          <w:szCs w:val="28"/>
          <w:lang w:val="en-US"/>
        </w:rPr>
        <w:t>42</w:t>
      </w:r>
      <w:r>
        <w:rPr>
          <w:sz w:val="28"/>
          <w:szCs w:val="28"/>
          <w:lang w:val="kk-KZ"/>
        </w:rPr>
        <w:t xml:space="preserve"> </w:t>
      </w:r>
      <w:r>
        <w:rPr>
          <w:sz w:val="28"/>
          <w:szCs w:val="28"/>
          <w:lang w:val="en-US"/>
        </w:rPr>
        <w:t xml:space="preserve">- </w:t>
      </w:r>
      <w:r w:rsidRPr="00B53D86">
        <w:rPr>
          <w:sz w:val="28"/>
          <w:szCs w:val="28"/>
        </w:rPr>
        <w:t>Азиялық</w:t>
      </w:r>
      <w:r w:rsidRPr="00B53D86">
        <w:rPr>
          <w:sz w:val="28"/>
          <w:szCs w:val="28"/>
          <w:lang w:val="en-US"/>
        </w:rPr>
        <w:t xml:space="preserve"> </w:t>
      </w:r>
      <w:r w:rsidRPr="00B53D86">
        <w:rPr>
          <w:sz w:val="28"/>
          <w:szCs w:val="28"/>
        </w:rPr>
        <w:t>жалбыз</w:t>
      </w:r>
      <w:r w:rsidRPr="00B53D86">
        <w:rPr>
          <w:sz w:val="28"/>
          <w:szCs w:val="28"/>
          <w:lang w:val="en-US"/>
        </w:rPr>
        <w:t xml:space="preserve"> (</w:t>
      </w:r>
      <w:r w:rsidRPr="00B53D86">
        <w:rPr>
          <w:i/>
          <w:iCs/>
          <w:sz w:val="28"/>
          <w:szCs w:val="28"/>
          <w:lang w:val="en-US"/>
        </w:rPr>
        <w:t xml:space="preserve">Mentha asiatica </w:t>
      </w:r>
      <w:r w:rsidRPr="00B53D86">
        <w:rPr>
          <w:sz w:val="28"/>
          <w:szCs w:val="28"/>
          <w:lang w:val="en-US"/>
        </w:rPr>
        <w:t xml:space="preserve">Boriss.) </w:t>
      </w:r>
      <w:r w:rsidRPr="00B53D86">
        <w:rPr>
          <w:sz w:val="28"/>
          <w:szCs w:val="28"/>
        </w:rPr>
        <w:t>экстрактымен</w:t>
      </w:r>
      <w:r w:rsidRPr="00B53D86">
        <w:rPr>
          <w:sz w:val="28"/>
          <w:szCs w:val="28"/>
          <w:lang w:val="en-US"/>
        </w:rPr>
        <w:t xml:space="preserve"> </w:t>
      </w:r>
      <w:r w:rsidRPr="00B53D86">
        <w:rPr>
          <w:sz w:val="28"/>
          <w:szCs w:val="28"/>
        </w:rPr>
        <w:t>бар</w:t>
      </w:r>
      <w:r w:rsidRPr="00B53D86">
        <w:rPr>
          <w:sz w:val="28"/>
          <w:szCs w:val="28"/>
          <w:lang w:val="en-US"/>
        </w:rPr>
        <w:t xml:space="preserve"> </w:t>
      </w:r>
      <w:r w:rsidRPr="00B53D86">
        <w:rPr>
          <w:sz w:val="28"/>
          <w:szCs w:val="28"/>
        </w:rPr>
        <w:t>жабын</w:t>
      </w:r>
      <w:r w:rsidRPr="00B53D86">
        <w:rPr>
          <w:sz w:val="28"/>
          <w:szCs w:val="28"/>
          <w:lang w:val="en-US"/>
        </w:rPr>
        <w:t xml:space="preserve"> </w:t>
      </w:r>
      <w:r w:rsidRPr="00B53D86">
        <w:rPr>
          <w:sz w:val="28"/>
          <w:szCs w:val="28"/>
        </w:rPr>
        <w:t>өндірісінде</w:t>
      </w:r>
      <w:r w:rsidRPr="00B53D86">
        <w:rPr>
          <w:sz w:val="28"/>
          <w:szCs w:val="28"/>
          <w:lang w:val="en-US"/>
        </w:rPr>
        <w:t xml:space="preserve"> </w:t>
      </w:r>
      <w:r w:rsidRPr="00B53D86">
        <w:rPr>
          <w:sz w:val="28"/>
          <w:szCs w:val="28"/>
        </w:rPr>
        <w:t>ісіну</w:t>
      </w:r>
      <w:r w:rsidRPr="00B53D86">
        <w:rPr>
          <w:sz w:val="28"/>
          <w:szCs w:val="28"/>
          <w:lang w:val="en-US"/>
        </w:rPr>
        <w:t xml:space="preserve"> </w:t>
      </w:r>
      <w:r w:rsidRPr="00B53D86">
        <w:rPr>
          <w:sz w:val="28"/>
          <w:szCs w:val="28"/>
        </w:rPr>
        <w:t>уақыты</w:t>
      </w:r>
      <w:r w:rsidRPr="00B53D86">
        <w:rPr>
          <w:sz w:val="28"/>
          <w:szCs w:val="28"/>
          <w:lang w:val="en-US"/>
        </w:rPr>
        <w:t xml:space="preserve"> </w:t>
      </w:r>
      <w:r w:rsidRPr="00B53D86">
        <w:rPr>
          <w:sz w:val="28"/>
          <w:szCs w:val="28"/>
        </w:rPr>
        <w:t>бойынша</w:t>
      </w:r>
      <w:r w:rsidRPr="00B53D86">
        <w:rPr>
          <w:sz w:val="28"/>
          <w:szCs w:val="28"/>
          <w:lang w:val="en-US"/>
        </w:rPr>
        <w:t xml:space="preserve"> </w:t>
      </w:r>
      <w:r w:rsidRPr="00B53D86">
        <w:rPr>
          <w:sz w:val="28"/>
          <w:szCs w:val="28"/>
        </w:rPr>
        <w:t>бақылау</w:t>
      </w:r>
      <w:r w:rsidRPr="00B53D86">
        <w:rPr>
          <w:sz w:val="28"/>
          <w:szCs w:val="28"/>
          <w:lang w:val="en-US"/>
        </w:rPr>
        <w:t xml:space="preserve"> </w:t>
      </w:r>
      <w:r w:rsidRPr="00B53D86">
        <w:rPr>
          <w:sz w:val="28"/>
          <w:szCs w:val="28"/>
        </w:rPr>
        <w:t>карталары</w:t>
      </w:r>
      <w:r w:rsidRPr="00B53D86">
        <w:rPr>
          <w:sz w:val="28"/>
          <w:szCs w:val="28"/>
          <w:lang w:val="en-US"/>
        </w:rPr>
        <w:t>, 2-</w:t>
      </w:r>
      <w:r w:rsidRPr="00B53D86">
        <w:rPr>
          <w:sz w:val="28"/>
          <w:szCs w:val="28"/>
        </w:rPr>
        <w:t>серия</w:t>
      </w:r>
    </w:p>
    <w:p w14:paraId="71CA9310" w14:textId="77777777" w:rsidR="00F95D4C" w:rsidRDefault="00F95D4C" w:rsidP="00F95D4C">
      <w:pPr>
        <w:jc w:val="center"/>
        <w:rPr>
          <w:sz w:val="28"/>
          <w:szCs w:val="28"/>
          <w:lang w:val="en-US"/>
        </w:rPr>
      </w:pPr>
    </w:p>
    <w:p w14:paraId="0378C095" w14:textId="77777777" w:rsidR="00F95D4C" w:rsidRDefault="008C1FCA" w:rsidP="00F95D4C">
      <w:pPr>
        <w:jc w:val="center"/>
        <w:rPr>
          <w:sz w:val="28"/>
          <w:szCs w:val="28"/>
          <w:lang w:val="en-US"/>
        </w:rPr>
      </w:pPr>
      <w:r>
        <w:rPr>
          <w:sz w:val="28"/>
          <w:szCs w:val="28"/>
          <w:lang w:val="en-US"/>
        </w:rPr>
        <w:t xml:space="preserve">        </w:t>
      </w:r>
      <w:r w:rsidR="00BB1550" w:rsidRPr="002A6362">
        <w:rPr>
          <w:noProof/>
          <w:sz w:val="28"/>
          <w:szCs w:val="28"/>
        </w:rPr>
        <w:drawing>
          <wp:inline distT="0" distB="0" distL="0" distR="0" wp14:anchorId="1F462235" wp14:editId="031C27BA">
            <wp:extent cx="3319200" cy="2113200"/>
            <wp:effectExtent l="0" t="0" r="0" b="0"/>
            <wp:docPr id="11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319200" cy="2113200"/>
                    </a:xfrm>
                    <a:prstGeom prst="rect">
                      <a:avLst/>
                    </a:prstGeom>
                    <a:noFill/>
                    <a:ln>
                      <a:noFill/>
                    </a:ln>
                  </pic:spPr>
                </pic:pic>
              </a:graphicData>
            </a:graphic>
          </wp:inline>
        </w:drawing>
      </w:r>
    </w:p>
    <w:p w14:paraId="4A80B9AB" w14:textId="77777777" w:rsidR="00F95D4C" w:rsidRDefault="00F95D4C" w:rsidP="00F95D4C">
      <w:pPr>
        <w:jc w:val="center"/>
        <w:rPr>
          <w:sz w:val="28"/>
          <w:szCs w:val="28"/>
          <w:lang w:val="en-US"/>
        </w:rPr>
      </w:pPr>
    </w:p>
    <w:p w14:paraId="475FAF09" w14:textId="0E135CCC" w:rsidR="00F95D4C" w:rsidRDefault="00F95D4C" w:rsidP="008C1FCA">
      <w:pPr>
        <w:jc w:val="center"/>
        <w:rPr>
          <w:sz w:val="28"/>
          <w:szCs w:val="28"/>
          <w:lang w:val="en-US"/>
        </w:rPr>
      </w:pPr>
      <w:r>
        <w:rPr>
          <w:sz w:val="28"/>
          <w:szCs w:val="28"/>
          <w:lang w:val="kk-KZ"/>
        </w:rPr>
        <w:t xml:space="preserve">Сурет </w:t>
      </w:r>
      <w:r w:rsidR="00F51A08">
        <w:rPr>
          <w:sz w:val="28"/>
          <w:szCs w:val="28"/>
          <w:lang w:val="en-US"/>
        </w:rPr>
        <w:t xml:space="preserve">43 </w:t>
      </w:r>
      <w:r>
        <w:rPr>
          <w:sz w:val="28"/>
          <w:szCs w:val="28"/>
          <w:lang w:val="en-US"/>
        </w:rPr>
        <w:t xml:space="preserve">- </w:t>
      </w:r>
      <w:r w:rsidRPr="00B53D86">
        <w:rPr>
          <w:sz w:val="28"/>
          <w:szCs w:val="28"/>
        </w:rPr>
        <w:t>Азиялық</w:t>
      </w:r>
      <w:r w:rsidRPr="00B53D86">
        <w:rPr>
          <w:sz w:val="28"/>
          <w:szCs w:val="28"/>
          <w:lang w:val="en-US"/>
        </w:rPr>
        <w:t xml:space="preserve"> </w:t>
      </w:r>
      <w:r w:rsidRPr="00B53D86">
        <w:rPr>
          <w:sz w:val="28"/>
          <w:szCs w:val="28"/>
        </w:rPr>
        <w:t>жалбыз</w:t>
      </w:r>
      <w:r w:rsidRPr="00B53D86">
        <w:rPr>
          <w:sz w:val="28"/>
          <w:szCs w:val="28"/>
          <w:lang w:val="en-US"/>
        </w:rPr>
        <w:t xml:space="preserve"> (</w:t>
      </w:r>
      <w:r w:rsidRPr="00B53D86">
        <w:rPr>
          <w:i/>
          <w:iCs/>
          <w:sz w:val="28"/>
          <w:szCs w:val="28"/>
          <w:lang w:val="en-US"/>
        </w:rPr>
        <w:t xml:space="preserve">Mentha asiatica </w:t>
      </w:r>
      <w:r w:rsidRPr="00B53D86">
        <w:rPr>
          <w:sz w:val="28"/>
          <w:szCs w:val="28"/>
          <w:lang w:val="en-US"/>
        </w:rPr>
        <w:t xml:space="preserve">Boriss.) </w:t>
      </w:r>
      <w:r w:rsidRPr="00B53D86">
        <w:rPr>
          <w:sz w:val="28"/>
          <w:szCs w:val="28"/>
        </w:rPr>
        <w:t>экстрактымен</w:t>
      </w:r>
      <w:r w:rsidRPr="00B53D86">
        <w:rPr>
          <w:sz w:val="28"/>
          <w:szCs w:val="28"/>
          <w:lang w:val="en-US"/>
        </w:rPr>
        <w:t xml:space="preserve"> </w:t>
      </w:r>
      <w:r w:rsidRPr="00B53D86">
        <w:rPr>
          <w:sz w:val="28"/>
          <w:szCs w:val="28"/>
        </w:rPr>
        <w:t>бар</w:t>
      </w:r>
      <w:r w:rsidRPr="00B53D86">
        <w:rPr>
          <w:sz w:val="28"/>
          <w:szCs w:val="28"/>
          <w:lang w:val="en-US"/>
        </w:rPr>
        <w:t xml:space="preserve"> </w:t>
      </w:r>
      <w:r w:rsidRPr="00B53D86">
        <w:rPr>
          <w:sz w:val="28"/>
          <w:szCs w:val="28"/>
        </w:rPr>
        <w:t>жабын</w:t>
      </w:r>
      <w:r w:rsidRPr="00B53D86">
        <w:rPr>
          <w:sz w:val="28"/>
          <w:szCs w:val="28"/>
          <w:lang w:val="en-US"/>
        </w:rPr>
        <w:t xml:space="preserve"> </w:t>
      </w:r>
      <w:r w:rsidRPr="00B53D86">
        <w:rPr>
          <w:sz w:val="28"/>
          <w:szCs w:val="28"/>
        </w:rPr>
        <w:t>өндірісінде</w:t>
      </w:r>
      <w:r w:rsidRPr="00B53D86">
        <w:rPr>
          <w:sz w:val="28"/>
          <w:szCs w:val="28"/>
          <w:lang w:val="en-US"/>
        </w:rPr>
        <w:t xml:space="preserve"> </w:t>
      </w:r>
      <w:r w:rsidRPr="00B53D86">
        <w:rPr>
          <w:sz w:val="28"/>
          <w:szCs w:val="28"/>
        </w:rPr>
        <w:t>ісіну</w:t>
      </w:r>
      <w:r w:rsidRPr="00B53D86">
        <w:rPr>
          <w:sz w:val="28"/>
          <w:szCs w:val="28"/>
          <w:lang w:val="en-US"/>
        </w:rPr>
        <w:t xml:space="preserve"> </w:t>
      </w:r>
      <w:r w:rsidRPr="00B53D86">
        <w:rPr>
          <w:sz w:val="28"/>
          <w:szCs w:val="28"/>
        </w:rPr>
        <w:t>уақыты</w:t>
      </w:r>
      <w:r w:rsidRPr="00B53D86">
        <w:rPr>
          <w:sz w:val="28"/>
          <w:szCs w:val="28"/>
          <w:lang w:val="en-US"/>
        </w:rPr>
        <w:t xml:space="preserve"> </w:t>
      </w:r>
      <w:r w:rsidRPr="00B53D86">
        <w:rPr>
          <w:sz w:val="28"/>
          <w:szCs w:val="28"/>
        </w:rPr>
        <w:t>бойынша</w:t>
      </w:r>
      <w:r w:rsidRPr="00B53D86">
        <w:rPr>
          <w:sz w:val="28"/>
          <w:szCs w:val="28"/>
          <w:lang w:val="en-US"/>
        </w:rPr>
        <w:t xml:space="preserve"> </w:t>
      </w:r>
      <w:r w:rsidRPr="00B53D86">
        <w:rPr>
          <w:sz w:val="28"/>
          <w:szCs w:val="28"/>
        </w:rPr>
        <w:t>бақылау</w:t>
      </w:r>
      <w:r w:rsidRPr="00B53D86">
        <w:rPr>
          <w:sz w:val="28"/>
          <w:szCs w:val="28"/>
          <w:lang w:val="en-US"/>
        </w:rPr>
        <w:t xml:space="preserve"> </w:t>
      </w:r>
      <w:r w:rsidRPr="00B53D86">
        <w:rPr>
          <w:sz w:val="28"/>
          <w:szCs w:val="28"/>
        </w:rPr>
        <w:t>карталары</w:t>
      </w:r>
      <w:r w:rsidRPr="00B53D86">
        <w:rPr>
          <w:sz w:val="28"/>
          <w:szCs w:val="28"/>
          <w:lang w:val="en-US"/>
        </w:rPr>
        <w:t>, 3-</w:t>
      </w:r>
      <w:r w:rsidRPr="00B53D86">
        <w:rPr>
          <w:sz w:val="28"/>
          <w:szCs w:val="28"/>
        </w:rPr>
        <w:t>сери</w:t>
      </w:r>
      <w:r w:rsidR="008C1FCA">
        <w:rPr>
          <w:sz w:val="28"/>
          <w:szCs w:val="28"/>
          <w:lang w:val="kk-KZ"/>
        </w:rPr>
        <w:t>я</w:t>
      </w:r>
    </w:p>
    <w:p w14:paraId="50A08E40" w14:textId="77777777" w:rsidR="00487857" w:rsidRPr="00487857" w:rsidRDefault="00487857" w:rsidP="008C1FCA">
      <w:pPr>
        <w:jc w:val="center"/>
        <w:rPr>
          <w:sz w:val="28"/>
          <w:szCs w:val="28"/>
          <w:lang w:val="en-US"/>
        </w:rPr>
      </w:pPr>
    </w:p>
    <w:p w14:paraId="3CCAC4E9" w14:textId="25DF00E3" w:rsidR="00F95D4C" w:rsidRPr="00B53D86" w:rsidRDefault="00F95D4C" w:rsidP="00F95D4C">
      <w:pPr>
        <w:tabs>
          <w:tab w:val="left" w:pos="567"/>
        </w:tabs>
        <w:ind w:firstLine="567"/>
        <w:jc w:val="both"/>
        <w:rPr>
          <w:sz w:val="28"/>
          <w:szCs w:val="28"/>
          <w:lang w:val="kk-KZ"/>
        </w:rPr>
      </w:pPr>
      <w:r w:rsidRPr="008C1FCA">
        <w:rPr>
          <w:sz w:val="28"/>
          <w:szCs w:val="28"/>
          <w:lang w:val="kk-KZ"/>
        </w:rPr>
        <w:t>Бақылау карталары</w:t>
      </w:r>
      <w:r w:rsidR="008C1FCA">
        <w:rPr>
          <w:sz w:val="28"/>
          <w:szCs w:val="28"/>
          <w:lang w:val="kk-KZ"/>
        </w:rPr>
        <w:t xml:space="preserve"> </w:t>
      </w:r>
      <w:r w:rsidR="008C1FCA" w:rsidRPr="008C1FCA">
        <w:rPr>
          <w:color w:val="000000"/>
          <w:sz w:val="28"/>
          <w:szCs w:val="28"/>
          <w:lang w:val="kk-KZ"/>
        </w:rPr>
        <w:t>(</w:t>
      </w:r>
      <w:r w:rsidR="000E216D" w:rsidRPr="000E216D">
        <w:rPr>
          <w:color w:val="000000"/>
          <w:sz w:val="28"/>
          <w:szCs w:val="28"/>
          <w:lang w:val="kk-KZ"/>
        </w:rPr>
        <w:t>44-46</w:t>
      </w:r>
      <w:r w:rsidR="008C1FCA" w:rsidRPr="008C1FCA">
        <w:rPr>
          <w:color w:val="000000"/>
          <w:sz w:val="28"/>
          <w:szCs w:val="28"/>
          <w:lang w:val="kk-KZ"/>
        </w:rPr>
        <w:t xml:space="preserve"> суреттер)</w:t>
      </w:r>
      <w:r w:rsidR="008C1FCA" w:rsidRPr="00B53D86">
        <w:rPr>
          <w:sz w:val="28"/>
          <w:szCs w:val="28"/>
          <w:lang w:val="kk-KZ"/>
        </w:rPr>
        <w:t xml:space="preserve"> </w:t>
      </w:r>
      <w:r w:rsidRPr="008C1FCA">
        <w:rPr>
          <w:sz w:val="28"/>
          <w:szCs w:val="28"/>
          <w:lang w:val="kk-KZ"/>
        </w:rPr>
        <w:t xml:space="preserve"> </w:t>
      </w:r>
      <w:r w:rsidRPr="008C1FCA">
        <w:rPr>
          <w:b/>
          <w:bCs/>
          <w:sz w:val="28"/>
          <w:szCs w:val="28"/>
          <w:lang w:val="kk-KZ"/>
        </w:rPr>
        <w:t xml:space="preserve">кептіру кезінде масса жоғалуы </w:t>
      </w:r>
      <w:r w:rsidRPr="008C1FCA">
        <w:rPr>
          <w:sz w:val="28"/>
          <w:szCs w:val="28"/>
          <w:lang w:val="kk-KZ"/>
        </w:rPr>
        <w:t xml:space="preserve">көрсеткішінің тұрақтылығын растайды: барлық мәндер бақылау шектерінде орналасқан, ауытқулар 2%-дан аспайды, мәліметтердің таралуы қалыптыға жақын. </w:t>
      </w:r>
      <w:r w:rsidRPr="000C37F7">
        <w:rPr>
          <w:sz w:val="28"/>
          <w:szCs w:val="28"/>
          <w:lang w:val="kk-KZ"/>
        </w:rPr>
        <w:t xml:space="preserve">Cpk индексінің мәндері ең төменгі қабылданған деңгейден (≥ 1,3) жоғары, бұл технологиялық процестің қабылданатындығын көрсетеді: </w:t>
      </w:r>
      <w:r>
        <w:rPr>
          <w:sz w:val="28"/>
          <w:szCs w:val="28"/>
          <w:lang w:val="kk-KZ"/>
        </w:rPr>
        <w:t>с</w:t>
      </w:r>
      <w:r w:rsidRPr="000C37F7">
        <w:rPr>
          <w:sz w:val="28"/>
          <w:szCs w:val="28"/>
          <w:lang w:val="kk-KZ"/>
        </w:rPr>
        <w:t>ерия 1: Cpk = 6,63</w:t>
      </w:r>
      <w:r w:rsidRPr="00B53D86">
        <w:rPr>
          <w:sz w:val="28"/>
          <w:szCs w:val="28"/>
          <w:lang w:val="kk-KZ"/>
        </w:rPr>
        <w:t xml:space="preserve">; </w:t>
      </w:r>
      <w:r w:rsidRPr="000C37F7">
        <w:rPr>
          <w:sz w:val="28"/>
          <w:szCs w:val="28"/>
          <w:lang w:val="kk-KZ"/>
        </w:rPr>
        <w:t>серия 2: Cpk = 6,16</w:t>
      </w:r>
      <w:r w:rsidRPr="00B53D86">
        <w:rPr>
          <w:sz w:val="28"/>
          <w:szCs w:val="28"/>
          <w:lang w:val="kk-KZ"/>
        </w:rPr>
        <w:t xml:space="preserve">; </w:t>
      </w:r>
      <w:r w:rsidRPr="000C37F7">
        <w:rPr>
          <w:sz w:val="28"/>
          <w:szCs w:val="28"/>
          <w:lang w:val="kk-KZ"/>
        </w:rPr>
        <w:t>серия 3: Cpk = 5,55</w:t>
      </w:r>
      <w:r>
        <w:rPr>
          <w:sz w:val="28"/>
          <w:szCs w:val="28"/>
          <w:lang w:val="kk-KZ"/>
        </w:rPr>
        <w:t>.</w:t>
      </w:r>
    </w:p>
    <w:p w14:paraId="49F0F3EA" w14:textId="77777777" w:rsidR="00F95D4C" w:rsidRPr="00EE7BCC" w:rsidRDefault="00F95D4C" w:rsidP="00F95D4C">
      <w:pPr>
        <w:tabs>
          <w:tab w:val="left" w:pos="567"/>
        </w:tabs>
        <w:ind w:firstLine="567"/>
        <w:jc w:val="both"/>
        <w:rPr>
          <w:sz w:val="28"/>
          <w:szCs w:val="28"/>
          <w:lang w:val="kk-KZ"/>
        </w:rPr>
      </w:pPr>
      <w:r w:rsidRPr="00EE7BCC">
        <w:rPr>
          <w:sz w:val="28"/>
          <w:szCs w:val="28"/>
          <w:lang w:val="kk-KZ"/>
        </w:rPr>
        <w:t>Бірінші серия процестің ең жоғары қабілеттілігімен және параметрдің минималды вариабельдігімен ерекшеленеді. Екінші серия да тұрақты және басқарылатын болып табылады, ал үшінші серияда көрсеткіш сәл төмендеу байқалады, бірақ ол әлі де оптималды мәндер шегінде қалуда.</w:t>
      </w:r>
    </w:p>
    <w:p w14:paraId="3BCA269C" w14:textId="77777777" w:rsidR="00F95D4C" w:rsidRDefault="00F95D4C" w:rsidP="008C1FCA">
      <w:pPr>
        <w:tabs>
          <w:tab w:val="left" w:pos="567"/>
        </w:tabs>
        <w:ind w:firstLine="567"/>
        <w:jc w:val="both"/>
        <w:rPr>
          <w:sz w:val="28"/>
          <w:szCs w:val="28"/>
          <w:lang w:val="kk-KZ"/>
        </w:rPr>
      </w:pPr>
      <w:r w:rsidRPr="00EE7BCC">
        <w:rPr>
          <w:sz w:val="28"/>
          <w:szCs w:val="28"/>
          <w:lang w:val="kk-KZ"/>
        </w:rPr>
        <w:t xml:space="preserve">    </w:t>
      </w:r>
    </w:p>
    <w:p w14:paraId="5537F6E7" w14:textId="77777777" w:rsidR="00F95D4C" w:rsidRDefault="00BB1550" w:rsidP="00F95D4C">
      <w:pPr>
        <w:tabs>
          <w:tab w:val="left" w:pos="567"/>
        </w:tabs>
        <w:ind w:firstLine="567"/>
        <w:jc w:val="center"/>
        <w:rPr>
          <w:sz w:val="28"/>
          <w:szCs w:val="28"/>
          <w:lang w:val="kk-KZ"/>
        </w:rPr>
      </w:pPr>
      <w:r w:rsidRPr="002A6362">
        <w:rPr>
          <w:noProof/>
          <w:sz w:val="28"/>
          <w:szCs w:val="28"/>
        </w:rPr>
        <w:lastRenderedPageBreak/>
        <w:drawing>
          <wp:inline distT="0" distB="0" distL="0" distR="0" wp14:anchorId="361F729D" wp14:editId="3F4047EE">
            <wp:extent cx="3318328" cy="1957589"/>
            <wp:effectExtent l="0" t="0" r="0" b="0"/>
            <wp:docPr id="11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322675" cy="1960154"/>
                    </a:xfrm>
                    <a:prstGeom prst="rect">
                      <a:avLst/>
                    </a:prstGeom>
                    <a:noFill/>
                    <a:ln>
                      <a:noFill/>
                    </a:ln>
                  </pic:spPr>
                </pic:pic>
              </a:graphicData>
            </a:graphic>
          </wp:inline>
        </w:drawing>
      </w:r>
    </w:p>
    <w:p w14:paraId="5F07D9A7" w14:textId="77777777" w:rsidR="00F95D4C" w:rsidRDefault="00F95D4C" w:rsidP="00F95D4C">
      <w:pPr>
        <w:tabs>
          <w:tab w:val="left" w:pos="567"/>
        </w:tabs>
        <w:ind w:firstLine="567"/>
        <w:jc w:val="center"/>
        <w:rPr>
          <w:sz w:val="28"/>
          <w:szCs w:val="28"/>
          <w:lang w:val="kk-KZ"/>
        </w:rPr>
      </w:pPr>
    </w:p>
    <w:p w14:paraId="4B35BE6C" w14:textId="3FDA5B1F" w:rsidR="00F95D4C" w:rsidRPr="00EE7BCC" w:rsidRDefault="00F95D4C" w:rsidP="00F95D4C">
      <w:pPr>
        <w:tabs>
          <w:tab w:val="left" w:pos="567"/>
        </w:tabs>
        <w:ind w:firstLine="567"/>
        <w:jc w:val="center"/>
        <w:rPr>
          <w:sz w:val="28"/>
          <w:szCs w:val="28"/>
          <w:lang w:val="kk-KZ"/>
        </w:rPr>
      </w:pPr>
      <w:r>
        <w:rPr>
          <w:sz w:val="28"/>
          <w:szCs w:val="28"/>
          <w:lang w:val="kk-KZ"/>
        </w:rPr>
        <w:t xml:space="preserve">Сурет </w:t>
      </w:r>
      <w:r w:rsidR="00F51A08" w:rsidRPr="00F51A08">
        <w:rPr>
          <w:sz w:val="28"/>
          <w:szCs w:val="28"/>
          <w:lang w:val="kk-KZ"/>
        </w:rPr>
        <w:t xml:space="preserve">44 </w:t>
      </w:r>
      <w:r>
        <w:rPr>
          <w:sz w:val="28"/>
          <w:szCs w:val="28"/>
          <w:lang w:val="kk-KZ"/>
        </w:rPr>
        <w:t xml:space="preserve"> -</w:t>
      </w:r>
      <w:r w:rsidRPr="00B53D86">
        <w:rPr>
          <w:sz w:val="28"/>
          <w:szCs w:val="28"/>
          <w:lang w:val="kk-KZ"/>
        </w:rPr>
        <w:t>Азиялық жалбыз (</w:t>
      </w:r>
      <w:r w:rsidRPr="00B53D86">
        <w:rPr>
          <w:i/>
          <w:iCs/>
          <w:sz w:val="28"/>
          <w:szCs w:val="28"/>
          <w:lang w:val="kk-KZ"/>
        </w:rPr>
        <w:t xml:space="preserve">Mentha asiatica </w:t>
      </w:r>
      <w:r w:rsidRPr="00B53D86">
        <w:rPr>
          <w:sz w:val="28"/>
          <w:szCs w:val="28"/>
          <w:lang w:val="kk-KZ"/>
        </w:rPr>
        <w:t>Boriss.) экстрактымен бар жабын  өндірісінде кептіру кезінде масса жоғалу бойынша бақылау карталары, 1-серия</w:t>
      </w:r>
    </w:p>
    <w:p w14:paraId="67D71E82" w14:textId="77777777" w:rsidR="00F95D4C" w:rsidRDefault="00F95D4C" w:rsidP="00F95D4C">
      <w:pPr>
        <w:tabs>
          <w:tab w:val="left" w:pos="567"/>
        </w:tabs>
        <w:jc w:val="both"/>
        <w:rPr>
          <w:sz w:val="28"/>
          <w:szCs w:val="28"/>
          <w:lang w:val="kk-KZ"/>
        </w:rPr>
      </w:pPr>
    </w:p>
    <w:p w14:paraId="42BA42EF" w14:textId="77777777" w:rsidR="00F95D4C" w:rsidRDefault="008C1FCA" w:rsidP="00F95D4C">
      <w:pPr>
        <w:tabs>
          <w:tab w:val="left" w:pos="567"/>
        </w:tabs>
        <w:jc w:val="center"/>
        <w:rPr>
          <w:sz w:val="28"/>
          <w:szCs w:val="28"/>
          <w:lang w:val="kk-KZ"/>
        </w:rPr>
      </w:pPr>
      <w:r w:rsidRPr="000C37F7">
        <w:rPr>
          <w:sz w:val="28"/>
          <w:szCs w:val="28"/>
          <w:lang w:val="kk-KZ"/>
        </w:rPr>
        <w:t xml:space="preserve"> </w:t>
      </w:r>
      <w:r>
        <w:rPr>
          <w:sz w:val="28"/>
          <w:szCs w:val="28"/>
          <w:lang w:val="kk-KZ"/>
        </w:rPr>
        <w:t xml:space="preserve">  </w:t>
      </w:r>
      <w:r w:rsidR="00C7691D">
        <w:rPr>
          <w:sz w:val="28"/>
          <w:szCs w:val="28"/>
          <w:lang w:val="kk-KZ"/>
        </w:rPr>
        <w:t xml:space="preserve"> </w:t>
      </w:r>
      <w:r>
        <w:rPr>
          <w:sz w:val="28"/>
          <w:szCs w:val="28"/>
          <w:lang w:val="kk-KZ"/>
        </w:rPr>
        <w:t xml:space="preserve"> </w:t>
      </w:r>
      <w:r w:rsidR="00BB1550" w:rsidRPr="002A6362">
        <w:rPr>
          <w:noProof/>
          <w:sz w:val="28"/>
          <w:szCs w:val="28"/>
        </w:rPr>
        <w:drawing>
          <wp:inline distT="0" distB="0" distL="0" distR="0" wp14:anchorId="20ADEE7D" wp14:editId="7D8305B4">
            <wp:extent cx="3318328" cy="1983346"/>
            <wp:effectExtent l="0" t="0" r="0" b="0"/>
            <wp:docPr id="11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321341" cy="1985147"/>
                    </a:xfrm>
                    <a:prstGeom prst="rect">
                      <a:avLst/>
                    </a:prstGeom>
                    <a:noFill/>
                    <a:ln>
                      <a:noFill/>
                    </a:ln>
                  </pic:spPr>
                </pic:pic>
              </a:graphicData>
            </a:graphic>
          </wp:inline>
        </w:drawing>
      </w:r>
    </w:p>
    <w:p w14:paraId="7EA69F44" w14:textId="77777777" w:rsidR="00F95D4C" w:rsidRDefault="00F95D4C" w:rsidP="00F95D4C">
      <w:pPr>
        <w:tabs>
          <w:tab w:val="left" w:pos="567"/>
        </w:tabs>
        <w:jc w:val="center"/>
        <w:rPr>
          <w:sz w:val="28"/>
          <w:szCs w:val="28"/>
          <w:lang w:val="kk-KZ"/>
        </w:rPr>
      </w:pPr>
    </w:p>
    <w:p w14:paraId="5938E8BD" w14:textId="45FE404D" w:rsidR="00F95D4C" w:rsidRPr="006A4073" w:rsidRDefault="00F95D4C" w:rsidP="00F95D4C">
      <w:pPr>
        <w:tabs>
          <w:tab w:val="left" w:pos="567"/>
        </w:tabs>
        <w:ind w:firstLine="567"/>
        <w:jc w:val="center"/>
        <w:rPr>
          <w:sz w:val="28"/>
          <w:szCs w:val="28"/>
          <w:lang w:val="kk-KZ"/>
        </w:rPr>
      </w:pPr>
      <w:r>
        <w:rPr>
          <w:sz w:val="28"/>
          <w:szCs w:val="28"/>
          <w:lang w:val="kk-KZ"/>
        </w:rPr>
        <w:t xml:space="preserve">Сурет </w:t>
      </w:r>
      <w:r w:rsidR="00F51A08" w:rsidRPr="00F51A08">
        <w:rPr>
          <w:sz w:val="28"/>
          <w:szCs w:val="28"/>
          <w:lang w:val="kk-KZ"/>
        </w:rPr>
        <w:t>45</w:t>
      </w:r>
      <w:r w:rsidRPr="00F53EE2">
        <w:rPr>
          <w:sz w:val="28"/>
          <w:szCs w:val="28"/>
          <w:lang w:val="kk-KZ"/>
        </w:rPr>
        <w:t xml:space="preserve"> </w:t>
      </w:r>
      <w:r>
        <w:rPr>
          <w:sz w:val="28"/>
          <w:szCs w:val="28"/>
          <w:lang w:val="kk-KZ"/>
        </w:rPr>
        <w:t>-</w:t>
      </w:r>
      <w:r w:rsidRPr="00F53EE2">
        <w:rPr>
          <w:sz w:val="28"/>
          <w:szCs w:val="28"/>
          <w:lang w:val="kk-KZ"/>
        </w:rPr>
        <w:t xml:space="preserve"> </w:t>
      </w:r>
      <w:r w:rsidRPr="00B53D86">
        <w:rPr>
          <w:sz w:val="28"/>
          <w:szCs w:val="28"/>
          <w:lang w:val="kk-KZ"/>
        </w:rPr>
        <w:t>Азиялық жалбыз (</w:t>
      </w:r>
      <w:r w:rsidRPr="00B53D86">
        <w:rPr>
          <w:i/>
          <w:iCs/>
          <w:sz w:val="28"/>
          <w:szCs w:val="28"/>
          <w:lang w:val="kk-KZ"/>
        </w:rPr>
        <w:t xml:space="preserve">Mentha asiatica </w:t>
      </w:r>
      <w:r w:rsidRPr="00B53D86">
        <w:rPr>
          <w:sz w:val="28"/>
          <w:szCs w:val="28"/>
          <w:lang w:val="kk-KZ"/>
        </w:rPr>
        <w:t xml:space="preserve">Boriss.) экстрактымен бар жабын  өндірісінде кептіру кезінде масса жоғалу бойынша бақылау карталары, </w:t>
      </w:r>
      <w:r>
        <w:rPr>
          <w:sz w:val="28"/>
          <w:szCs w:val="28"/>
          <w:lang w:val="kk-KZ"/>
        </w:rPr>
        <w:t>2</w:t>
      </w:r>
      <w:r w:rsidRPr="00B53D86">
        <w:rPr>
          <w:sz w:val="28"/>
          <w:szCs w:val="28"/>
          <w:lang w:val="kk-KZ"/>
        </w:rPr>
        <w:t>-серия</w:t>
      </w:r>
    </w:p>
    <w:p w14:paraId="77459038" w14:textId="77777777" w:rsidR="00F95D4C" w:rsidRPr="006A4073" w:rsidRDefault="00F95D4C" w:rsidP="00F95D4C">
      <w:pPr>
        <w:tabs>
          <w:tab w:val="left" w:pos="567"/>
        </w:tabs>
        <w:ind w:firstLine="567"/>
        <w:jc w:val="center"/>
        <w:rPr>
          <w:sz w:val="28"/>
          <w:szCs w:val="28"/>
          <w:lang w:val="kk-KZ"/>
        </w:rPr>
      </w:pPr>
    </w:p>
    <w:p w14:paraId="42BAB452" w14:textId="77777777" w:rsidR="00F95D4C" w:rsidRPr="00B53D86" w:rsidRDefault="00BB1550" w:rsidP="000C37F7">
      <w:pPr>
        <w:tabs>
          <w:tab w:val="left" w:pos="567"/>
        </w:tabs>
        <w:ind w:firstLine="567"/>
        <w:jc w:val="center"/>
        <w:rPr>
          <w:sz w:val="28"/>
          <w:szCs w:val="28"/>
          <w:lang w:val="kk-KZ"/>
        </w:rPr>
      </w:pPr>
      <w:r w:rsidRPr="002A6362">
        <w:rPr>
          <w:noProof/>
          <w:sz w:val="28"/>
          <w:szCs w:val="28"/>
        </w:rPr>
        <w:drawing>
          <wp:inline distT="0" distB="0" distL="0" distR="0" wp14:anchorId="47FC330B" wp14:editId="057CEF8D">
            <wp:extent cx="3318328" cy="2021983"/>
            <wp:effectExtent l="0" t="0" r="0" b="0"/>
            <wp:docPr id="117"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319653" cy="2022790"/>
                    </a:xfrm>
                    <a:prstGeom prst="rect">
                      <a:avLst/>
                    </a:prstGeom>
                    <a:noFill/>
                    <a:ln>
                      <a:noFill/>
                    </a:ln>
                  </pic:spPr>
                </pic:pic>
              </a:graphicData>
            </a:graphic>
          </wp:inline>
        </w:drawing>
      </w:r>
    </w:p>
    <w:p w14:paraId="0FA490EC" w14:textId="77777777" w:rsidR="00F95D4C" w:rsidRPr="00B53D86" w:rsidRDefault="00F95D4C" w:rsidP="00F95D4C">
      <w:pPr>
        <w:jc w:val="center"/>
        <w:rPr>
          <w:sz w:val="28"/>
          <w:szCs w:val="28"/>
        </w:rPr>
      </w:pPr>
    </w:p>
    <w:p w14:paraId="37586D20" w14:textId="3DFD243B" w:rsidR="00F95D4C" w:rsidRDefault="00F95D4C" w:rsidP="00F95D4C">
      <w:pPr>
        <w:jc w:val="center"/>
        <w:rPr>
          <w:sz w:val="28"/>
          <w:szCs w:val="28"/>
          <w:lang w:val="kk-KZ"/>
        </w:rPr>
      </w:pPr>
      <w:r>
        <w:rPr>
          <w:sz w:val="28"/>
          <w:szCs w:val="28"/>
          <w:lang w:val="kk-KZ"/>
        </w:rPr>
        <w:t xml:space="preserve">Сурет </w:t>
      </w:r>
      <w:r w:rsidR="00F51A08" w:rsidRPr="000E216D">
        <w:rPr>
          <w:sz w:val="28"/>
          <w:szCs w:val="28"/>
        </w:rPr>
        <w:t>46</w:t>
      </w:r>
      <w:r>
        <w:rPr>
          <w:sz w:val="28"/>
          <w:szCs w:val="28"/>
          <w:lang w:val="kk-KZ"/>
        </w:rPr>
        <w:t xml:space="preserve"> </w:t>
      </w:r>
      <w:r w:rsidRPr="005F3302">
        <w:rPr>
          <w:sz w:val="28"/>
          <w:szCs w:val="28"/>
        </w:rPr>
        <w:t xml:space="preserve">- </w:t>
      </w:r>
      <w:r w:rsidRPr="00B53D86">
        <w:rPr>
          <w:sz w:val="28"/>
          <w:szCs w:val="28"/>
        </w:rPr>
        <w:t>Азиялық жалбыз (</w:t>
      </w:r>
      <w:r w:rsidRPr="00B53D86">
        <w:rPr>
          <w:i/>
          <w:iCs/>
          <w:sz w:val="28"/>
          <w:szCs w:val="28"/>
        </w:rPr>
        <w:t xml:space="preserve">Mentha asiatica </w:t>
      </w:r>
      <w:r w:rsidRPr="00B53D86">
        <w:rPr>
          <w:sz w:val="28"/>
          <w:szCs w:val="28"/>
        </w:rPr>
        <w:t>Boriss.) экстрактымен бар жабын  өндірісінде кептіру кезінде масса жоғалуы бойынша бақылау карталары, 3-серия</w:t>
      </w:r>
    </w:p>
    <w:p w14:paraId="565F31BA" w14:textId="77777777" w:rsidR="00F95D4C" w:rsidRDefault="00F95D4C" w:rsidP="00F95D4C">
      <w:pPr>
        <w:rPr>
          <w:sz w:val="28"/>
          <w:szCs w:val="28"/>
          <w:lang w:val="kk-KZ"/>
        </w:rPr>
      </w:pPr>
    </w:p>
    <w:p w14:paraId="1D0382E4" w14:textId="77777777" w:rsidR="00F95D4C" w:rsidRPr="00F53EE2" w:rsidRDefault="00F95D4C" w:rsidP="00F95D4C">
      <w:pPr>
        <w:ind w:firstLine="567"/>
        <w:jc w:val="both"/>
        <w:rPr>
          <w:sz w:val="28"/>
          <w:szCs w:val="28"/>
          <w:lang w:val="kk-KZ"/>
        </w:rPr>
      </w:pPr>
      <w:r w:rsidRPr="00EE7BCC">
        <w:rPr>
          <w:sz w:val="28"/>
          <w:szCs w:val="28"/>
          <w:lang w:val="kk-KZ"/>
        </w:rPr>
        <w:lastRenderedPageBreak/>
        <w:t>Осылайша, валидация нәтижелері бойынша ең оңтайлысы ретінде бірінші серия (МА-10062/1) танылды, ол параметрлердің ең жоғары қайта өндірілуін және ең төмен вариабельдігін көрсетті. Барлық критикалық көрсеткіштер бойынша Cpk индекстері 1,3-тен жоғары, бұл азиялық жалбыз (</w:t>
      </w:r>
      <w:r w:rsidRPr="00EE7BCC">
        <w:rPr>
          <w:i/>
          <w:iCs/>
          <w:sz w:val="28"/>
          <w:szCs w:val="28"/>
          <w:lang w:val="kk-KZ"/>
        </w:rPr>
        <w:t xml:space="preserve">Mentha asiatica </w:t>
      </w:r>
      <w:r w:rsidRPr="00EE7BCC">
        <w:rPr>
          <w:sz w:val="28"/>
          <w:szCs w:val="28"/>
          <w:lang w:val="kk-KZ"/>
        </w:rPr>
        <w:t>Boriss.) қосылған жабын өндірудің технологиялық процесінің тұрақтылығын және басқарылуын растайды.</w:t>
      </w:r>
    </w:p>
    <w:p w14:paraId="2AC121E5" w14:textId="77777777" w:rsidR="00F95D4C" w:rsidRDefault="00F95D4C" w:rsidP="00F95D4C">
      <w:pPr>
        <w:rPr>
          <w:sz w:val="28"/>
          <w:szCs w:val="28"/>
          <w:lang w:val="kk-KZ"/>
        </w:rPr>
      </w:pPr>
    </w:p>
    <w:p w14:paraId="4E3E2974" w14:textId="77777777" w:rsidR="00F95D4C" w:rsidRDefault="00F95D4C" w:rsidP="00F95D4C">
      <w:pPr>
        <w:rPr>
          <w:sz w:val="28"/>
          <w:szCs w:val="28"/>
          <w:lang w:val="kk-KZ"/>
        </w:rPr>
      </w:pPr>
    </w:p>
    <w:p w14:paraId="41C92A1F" w14:textId="77777777" w:rsidR="00F95D4C" w:rsidRDefault="00F95D4C" w:rsidP="00F95D4C">
      <w:pPr>
        <w:rPr>
          <w:sz w:val="28"/>
          <w:szCs w:val="28"/>
          <w:lang w:val="kk-KZ"/>
        </w:rPr>
      </w:pPr>
    </w:p>
    <w:p w14:paraId="5D61BF14" w14:textId="77777777" w:rsidR="00F95D4C" w:rsidRDefault="00F95D4C" w:rsidP="00F95D4C">
      <w:pPr>
        <w:rPr>
          <w:sz w:val="28"/>
          <w:szCs w:val="28"/>
          <w:lang w:val="kk-KZ"/>
        </w:rPr>
      </w:pPr>
    </w:p>
    <w:p w14:paraId="09EC379D" w14:textId="77777777" w:rsidR="00F95D4C" w:rsidRDefault="00F95D4C" w:rsidP="00F95D4C">
      <w:pPr>
        <w:rPr>
          <w:sz w:val="28"/>
          <w:szCs w:val="28"/>
          <w:lang w:val="kk-KZ"/>
        </w:rPr>
      </w:pPr>
    </w:p>
    <w:p w14:paraId="461E313D" w14:textId="77777777" w:rsidR="00F95D4C" w:rsidRDefault="00F95D4C" w:rsidP="00F95D4C">
      <w:pPr>
        <w:rPr>
          <w:sz w:val="28"/>
          <w:szCs w:val="28"/>
          <w:lang w:val="kk-KZ"/>
        </w:rPr>
      </w:pPr>
    </w:p>
    <w:p w14:paraId="0F53DBA3" w14:textId="77777777" w:rsidR="00F95D4C" w:rsidRDefault="00F95D4C" w:rsidP="00F95D4C">
      <w:pPr>
        <w:rPr>
          <w:sz w:val="28"/>
          <w:szCs w:val="28"/>
          <w:lang w:val="kk-KZ"/>
        </w:rPr>
      </w:pPr>
    </w:p>
    <w:p w14:paraId="1F1DB3F7" w14:textId="77777777" w:rsidR="00F95D4C" w:rsidRDefault="00F95D4C" w:rsidP="00F95D4C">
      <w:pPr>
        <w:rPr>
          <w:sz w:val="28"/>
          <w:szCs w:val="28"/>
          <w:lang w:val="kk-KZ"/>
        </w:rPr>
      </w:pPr>
    </w:p>
    <w:p w14:paraId="518DC39A" w14:textId="77777777" w:rsidR="00F95D4C" w:rsidRDefault="00F95D4C" w:rsidP="00F95D4C">
      <w:pPr>
        <w:rPr>
          <w:sz w:val="28"/>
          <w:szCs w:val="28"/>
          <w:lang w:val="kk-KZ"/>
        </w:rPr>
      </w:pPr>
    </w:p>
    <w:p w14:paraId="4695BF9D" w14:textId="77777777" w:rsidR="00F95D4C" w:rsidRDefault="00F95D4C" w:rsidP="00F95D4C">
      <w:pPr>
        <w:rPr>
          <w:sz w:val="28"/>
          <w:szCs w:val="28"/>
          <w:lang w:val="kk-KZ"/>
        </w:rPr>
      </w:pPr>
    </w:p>
    <w:p w14:paraId="79E4CD9D" w14:textId="77777777" w:rsidR="00F95D4C" w:rsidRDefault="00F95D4C" w:rsidP="00F95D4C">
      <w:pPr>
        <w:rPr>
          <w:sz w:val="28"/>
          <w:szCs w:val="28"/>
          <w:lang w:val="kk-KZ"/>
        </w:rPr>
      </w:pPr>
    </w:p>
    <w:p w14:paraId="59B0E93C" w14:textId="77777777" w:rsidR="00F95D4C" w:rsidRDefault="00F95D4C" w:rsidP="00F95D4C">
      <w:pPr>
        <w:rPr>
          <w:sz w:val="28"/>
          <w:szCs w:val="28"/>
          <w:lang w:val="kk-KZ"/>
        </w:rPr>
      </w:pPr>
    </w:p>
    <w:p w14:paraId="72F07D88" w14:textId="77777777" w:rsidR="00F95D4C" w:rsidRDefault="00F95D4C" w:rsidP="00F95D4C">
      <w:pPr>
        <w:rPr>
          <w:sz w:val="28"/>
          <w:szCs w:val="28"/>
          <w:lang w:val="kk-KZ"/>
        </w:rPr>
      </w:pPr>
    </w:p>
    <w:p w14:paraId="0F0CC957" w14:textId="77777777" w:rsidR="00F95D4C" w:rsidRDefault="00F95D4C" w:rsidP="00F95D4C">
      <w:pPr>
        <w:rPr>
          <w:sz w:val="28"/>
          <w:szCs w:val="28"/>
          <w:lang w:val="kk-KZ"/>
        </w:rPr>
      </w:pPr>
    </w:p>
    <w:p w14:paraId="7894B68A" w14:textId="77777777" w:rsidR="00F95D4C" w:rsidRDefault="00F95D4C" w:rsidP="00F95D4C">
      <w:pPr>
        <w:rPr>
          <w:sz w:val="28"/>
          <w:szCs w:val="28"/>
          <w:lang w:val="kk-KZ"/>
        </w:rPr>
      </w:pPr>
    </w:p>
    <w:p w14:paraId="7C2BC537" w14:textId="77777777" w:rsidR="00F95D4C" w:rsidRDefault="00F95D4C" w:rsidP="00F95D4C">
      <w:pPr>
        <w:rPr>
          <w:sz w:val="28"/>
          <w:szCs w:val="28"/>
          <w:lang w:val="kk-KZ"/>
        </w:rPr>
      </w:pPr>
    </w:p>
    <w:p w14:paraId="3639BD33" w14:textId="77777777" w:rsidR="00F95D4C" w:rsidRDefault="00F95D4C" w:rsidP="00F95D4C">
      <w:pPr>
        <w:rPr>
          <w:sz w:val="28"/>
          <w:szCs w:val="28"/>
          <w:lang w:val="kk-KZ"/>
        </w:rPr>
      </w:pPr>
    </w:p>
    <w:p w14:paraId="601C2EDC" w14:textId="77777777" w:rsidR="00F95D4C" w:rsidRDefault="00F95D4C" w:rsidP="00F95D4C">
      <w:pPr>
        <w:rPr>
          <w:sz w:val="28"/>
          <w:szCs w:val="28"/>
          <w:lang w:val="kk-KZ"/>
        </w:rPr>
      </w:pPr>
    </w:p>
    <w:p w14:paraId="343E85E4" w14:textId="77777777" w:rsidR="00F95D4C" w:rsidRDefault="00F95D4C" w:rsidP="00F95D4C">
      <w:pPr>
        <w:rPr>
          <w:sz w:val="28"/>
          <w:szCs w:val="28"/>
          <w:lang w:val="kk-KZ"/>
        </w:rPr>
      </w:pPr>
    </w:p>
    <w:p w14:paraId="5DA338BE" w14:textId="77777777" w:rsidR="00F95D4C" w:rsidRPr="00101F96" w:rsidRDefault="00F95D4C" w:rsidP="00F95D4C">
      <w:pPr>
        <w:rPr>
          <w:sz w:val="28"/>
          <w:szCs w:val="28"/>
          <w:lang w:val="kk-KZ"/>
        </w:rPr>
      </w:pPr>
    </w:p>
    <w:p w14:paraId="5901295C" w14:textId="77777777" w:rsidR="00487857" w:rsidRPr="00101F96" w:rsidRDefault="00487857" w:rsidP="00F95D4C">
      <w:pPr>
        <w:rPr>
          <w:sz w:val="28"/>
          <w:szCs w:val="28"/>
          <w:lang w:val="kk-KZ"/>
        </w:rPr>
      </w:pPr>
    </w:p>
    <w:p w14:paraId="404EB408" w14:textId="77777777" w:rsidR="00487857" w:rsidRPr="00101F96" w:rsidRDefault="00487857" w:rsidP="00F95D4C">
      <w:pPr>
        <w:rPr>
          <w:sz w:val="28"/>
          <w:szCs w:val="28"/>
          <w:lang w:val="kk-KZ"/>
        </w:rPr>
      </w:pPr>
    </w:p>
    <w:p w14:paraId="6A817822" w14:textId="77777777" w:rsidR="00487857" w:rsidRPr="00101F96" w:rsidRDefault="00487857" w:rsidP="00F95D4C">
      <w:pPr>
        <w:rPr>
          <w:sz w:val="28"/>
          <w:szCs w:val="28"/>
          <w:lang w:val="kk-KZ"/>
        </w:rPr>
      </w:pPr>
    </w:p>
    <w:p w14:paraId="5B144552" w14:textId="77777777" w:rsidR="00487857" w:rsidRPr="00101F96" w:rsidRDefault="00487857" w:rsidP="00F95D4C">
      <w:pPr>
        <w:rPr>
          <w:sz w:val="28"/>
          <w:szCs w:val="28"/>
          <w:lang w:val="kk-KZ"/>
        </w:rPr>
      </w:pPr>
    </w:p>
    <w:p w14:paraId="250BA260" w14:textId="77777777" w:rsidR="00487857" w:rsidRPr="00101F96" w:rsidRDefault="00487857" w:rsidP="00F95D4C">
      <w:pPr>
        <w:rPr>
          <w:sz w:val="28"/>
          <w:szCs w:val="28"/>
          <w:lang w:val="kk-KZ"/>
        </w:rPr>
      </w:pPr>
    </w:p>
    <w:p w14:paraId="071EF9C6" w14:textId="77777777" w:rsidR="00487857" w:rsidRPr="00101F96" w:rsidRDefault="00487857" w:rsidP="00F95D4C">
      <w:pPr>
        <w:rPr>
          <w:sz w:val="28"/>
          <w:szCs w:val="28"/>
          <w:lang w:val="kk-KZ"/>
        </w:rPr>
      </w:pPr>
    </w:p>
    <w:p w14:paraId="7D62E6BD" w14:textId="77777777" w:rsidR="00487857" w:rsidRPr="00101F96" w:rsidRDefault="00487857" w:rsidP="00F95D4C">
      <w:pPr>
        <w:rPr>
          <w:sz w:val="28"/>
          <w:szCs w:val="28"/>
          <w:lang w:val="kk-KZ"/>
        </w:rPr>
      </w:pPr>
    </w:p>
    <w:p w14:paraId="29D486D9" w14:textId="77777777" w:rsidR="00487857" w:rsidRPr="00101F96" w:rsidRDefault="00487857" w:rsidP="00F95D4C">
      <w:pPr>
        <w:rPr>
          <w:sz w:val="28"/>
          <w:szCs w:val="28"/>
          <w:lang w:val="kk-KZ"/>
        </w:rPr>
      </w:pPr>
    </w:p>
    <w:p w14:paraId="6F63D406" w14:textId="77777777" w:rsidR="00487857" w:rsidRPr="00101F96" w:rsidRDefault="00487857" w:rsidP="00F95D4C">
      <w:pPr>
        <w:rPr>
          <w:sz w:val="28"/>
          <w:szCs w:val="28"/>
          <w:lang w:val="kk-KZ"/>
        </w:rPr>
      </w:pPr>
    </w:p>
    <w:p w14:paraId="53822B29" w14:textId="77777777" w:rsidR="00487857" w:rsidRPr="00101F96" w:rsidRDefault="00487857" w:rsidP="00F95D4C">
      <w:pPr>
        <w:rPr>
          <w:sz w:val="28"/>
          <w:szCs w:val="28"/>
          <w:lang w:val="kk-KZ"/>
        </w:rPr>
      </w:pPr>
    </w:p>
    <w:p w14:paraId="05D24326" w14:textId="77777777" w:rsidR="00487857" w:rsidRPr="00101F96" w:rsidRDefault="00487857" w:rsidP="00F95D4C">
      <w:pPr>
        <w:rPr>
          <w:sz w:val="28"/>
          <w:szCs w:val="28"/>
          <w:lang w:val="kk-KZ"/>
        </w:rPr>
      </w:pPr>
    </w:p>
    <w:p w14:paraId="77A7F86F" w14:textId="77777777" w:rsidR="00487857" w:rsidRPr="00101F96" w:rsidRDefault="00487857" w:rsidP="00F95D4C">
      <w:pPr>
        <w:rPr>
          <w:sz w:val="28"/>
          <w:szCs w:val="28"/>
          <w:lang w:val="kk-KZ"/>
        </w:rPr>
      </w:pPr>
    </w:p>
    <w:p w14:paraId="591B5114" w14:textId="77777777" w:rsidR="00487857" w:rsidRPr="00101F96" w:rsidRDefault="00487857" w:rsidP="00F95D4C">
      <w:pPr>
        <w:rPr>
          <w:sz w:val="28"/>
          <w:szCs w:val="28"/>
          <w:lang w:val="kk-KZ"/>
        </w:rPr>
      </w:pPr>
    </w:p>
    <w:p w14:paraId="5EC90E9F" w14:textId="77777777" w:rsidR="00487857" w:rsidRDefault="00487857" w:rsidP="00F95D4C">
      <w:pPr>
        <w:rPr>
          <w:sz w:val="28"/>
          <w:szCs w:val="28"/>
          <w:lang w:val="kk-KZ"/>
        </w:rPr>
      </w:pPr>
    </w:p>
    <w:p w14:paraId="223E22A5" w14:textId="77777777" w:rsidR="00AD3224" w:rsidRDefault="00AD3224" w:rsidP="00F95D4C">
      <w:pPr>
        <w:rPr>
          <w:sz w:val="28"/>
          <w:szCs w:val="28"/>
          <w:lang w:val="kk-KZ"/>
        </w:rPr>
      </w:pPr>
    </w:p>
    <w:p w14:paraId="2863E769" w14:textId="77777777" w:rsidR="00AD3224" w:rsidRPr="00AD3224" w:rsidRDefault="00AD3224" w:rsidP="00F95D4C">
      <w:pPr>
        <w:rPr>
          <w:sz w:val="28"/>
          <w:szCs w:val="28"/>
          <w:lang w:val="kk-KZ"/>
        </w:rPr>
      </w:pPr>
    </w:p>
    <w:p w14:paraId="59C4C4B6" w14:textId="77777777" w:rsidR="00F95D4C" w:rsidRPr="00C7691D" w:rsidRDefault="00F95D4C" w:rsidP="00F95D4C">
      <w:pPr>
        <w:rPr>
          <w:sz w:val="28"/>
          <w:szCs w:val="28"/>
          <w:lang w:val="kk-KZ"/>
        </w:rPr>
      </w:pPr>
    </w:p>
    <w:p w14:paraId="6CBB6556" w14:textId="77777777" w:rsidR="000C37F7" w:rsidRPr="00C7691D" w:rsidRDefault="000C37F7" w:rsidP="00F95D4C">
      <w:pPr>
        <w:rPr>
          <w:sz w:val="28"/>
          <w:szCs w:val="28"/>
          <w:lang w:val="kk-KZ"/>
        </w:rPr>
      </w:pPr>
    </w:p>
    <w:p w14:paraId="6C2B91AB" w14:textId="77777777" w:rsidR="00F95D4C" w:rsidRPr="0010267C" w:rsidRDefault="000C37F7" w:rsidP="00F95D4C">
      <w:pPr>
        <w:pStyle w:val="af5"/>
        <w:spacing w:before="0" w:beforeAutospacing="0" w:after="0" w:afterAutospacing="0"/>
        <w:ind w:firstLine="567"/>
        <w:jc w:val="both"/>
        <w:rPr>
          <w:b/>
          <w:bCs/>
          <w:color w:val="000000"/>
          <w:sz w:val="28"/>
          <w:szCs w:val="28"/>
          <w:lang w:val="kk-KZ"/>
        </w:rPr>
      </w:pPr>
      <w:r>
        <w:rPr>
          <w:b/>
          <w:bCs/>
          <w:color w:val="000000"/>
          <w:sz w:val="28"/>
          <w:szCs w:val="28"/>
          <w:lang w:val="kk-KZ"/>
        </w:rPr>
        <w:lastRenderedPageBreak/>
        <w:t>Алтыншы</w:t>
      </w:r>
      <w:r w:rsidR="00F95D4C" w:rsidRPr="0010267C">
        <w:rPr>
          <w:b/>
          <w:bCs/>
          <w:color w:val="000000"/>
          <w:sz w:val="28"/>
          <w:szCs w:val="28"/>
          <w:lang w:val="kk-KZ"/>
        </w:rPr>
        <w:t xml:space="preserve"> бөлім бойынша қорытынды</w:t>
      </w:r>
    </w:p>
    <w:p w14:paraId="5E804FDF" w14:textId="77777777" w:rsidR="00F95D4C" w:rsidRPr="00F53EE2" w:rsidRDefault="00F95D4C" w:rsidP="00F95D4C">
      <w:pPr>
        <w:ind w:firstLine="567"/>
        <w:jc w:val="both"/>
        <w:rPr>
          <w:color w:val="000000"/>
          <w:sz w:val="28"/>
          <w:szCs w:val="28"/>
          <w:lang w:val="kk-KZ"/>
        </w:rPr>
      </w:pPr>
      <w:r w:rsidRPr="00F53EE2">
        <w:rPr>
          <w:color w:val="000000"/>
          <w:sz w:val="28"/>
          <w:szCs w:val="28"/>
          <w:lang w:val="kk-KZ"/>
        </w:rPr>
        <w:t>Азиялық жалбыз (</w:t>
      </w:r>
      <w:r w:rsidRPr="00F53EE2">
        <w:rPr>
          <w:i/>
          <w:iCs/>
          <w:color w:val="000000"/>
          <w:sz w:val="28"/>
          <w:szCs w:val="28"/>
          <w:lang w:val="kk-KZ"/>
        </w:rPr>
        <w:t>Mentha asiatica</w:t>
      </w:r>
      <w:r w:rsidRPr="00F53EE2">
        <w:rPr>
          <w:color w:val="000000"/>
          <w:sz w:val="28"/>
          <w:szCs w:val="28"/>
          <w:lang w:val="kk-KZ"/>
        </w:rPr>
        <w:t xml:space="preserve"> Boriss.) экстрактысы бар </w:t>
      </w:r>
      <w:r>
        <w:rPr>
          <w:color w:val="000000"/>
          <w:sz w:val="28"/>
          <w:szCs w:val="28"/>
          <w:lang w:val="kk-KZ"/>
        </w:rPr>
        <w:t>стоматологиялық жабынды</w:t>
      </w:r>
      <w:r w:rsidRPr="00F53EE2">
        <w:rPr>
          <w:color w:val="000000"/>
          <w:sz w:val="28"/>
          <w:szCs w:val="28"/>
          <w:lang w:val="kk-KZ"/>
        </w:rPr>
        <w:t xml:space="preserve"> өндірудің технологиялық үдерісі мен аналитикалық әдістемелерінің валидациясы GMP қағидаттарына және белгіленген нормативтік талаптарға толық сәйкес жүргізілді</w:t>
      </w:r>
      <w:r>
        <w:rPr>
          <w:color w:val="000000"/>
          <w:sz w:val="28"/>
          <w:szCs w:val="28"/>
          <w:lang w:val="kk-KZ"/>
        </w:rPr>
        <w:t xml:space="preserve">. </w:t>
      </w:r>
      <w:r w:rsidRPr="00F53EE2">
        <w:rPr>
          <w:color w:val="000000"/>
          <w:sz w:val="28"/>
          <w:szCs w:val="28"/>
          <w:lang w:val="kk-KZ"/>
        </w:rPr>
        <w:t>Шухарт бақылау карталары мен үдерістің мүмкіндіктер индекстерін (Cp, Cpk) талдау нәтижесінде критикалық көрсеткіштердің — ББЗ сандық анықтау, pH, масса біркелкілігі, ісіну уақыты, еру уақыты және кептіру кезіндегі масса жоғалту — барлығы белгіленген бақылау шектерінде (UCL–LCL) орналасқаны анықталды. Көрсеткіштер бойынша стандартты ауытқу 2 %-дан аспайды, ал деректердің таралуы қалыпты заңдылыққа жақын, бұл үдерістің статистикалық тұрғыдан басқарылатынын және тұрақты екенін дәлелдейді.</w:t>
      </w:r>
    </w:p>
    <w:p w14:paraId="7B84F680" w14:textId="77777777" w:rsidR="00F95D4C" w:rsidRPr="00F53EE2" w:rsidRDefault="00F95D4C" w:rsidP="00F95D4C">
      <w:pPr>
        <w:ind w:firstLine="567"/>
        <w:jc w:val="both"/>
        <w:rPr>
          <w:color w:val="000000"/>
          <w:sz w:val="28"/>
          <w:szCs w:val="28"/>
          <w:lang w:val="kk-KZ"/>
        </w:rPr>
      </w:pPr>
      <w:r w:rsidRPr="00F53EE2">
        <w:rPr>
          <w:color w:val="000000"/>
          <w:sz w:val="28"/>
          <w:szCs w:val="28"/>
          <w:lang w:val="kk-KZ"/>
        </w:rPr>
        <w:t>Үдерістің мүмкіндіктер индекстерін талдау өндірістің жеткілікті қайталанғыштығын және технологиялық тұрақтылығын көрсетті. Ең жоғары көрсеткіштерді МА-10062/1 (B1) сериясы көрсетті, мұнда барлық негізгі параметрлер бойынша Cpk мәндері 1,3-тен жоғары болып, үдерістің жақсы центрленгенін және жоғары қабілеттілігін айғақтайды. Екінші серия жалпы талаптарға сәйкес болғанымен, кейбір көрсеткіштер бойынша шектік мәндерге жақын нәтижелер байқалып, технологиялық режимдерді нақтылауды қажет етеді. Үшінші серияда да жалпы көрсеткіштер рұқсат етілген шектерде болғанымен, ісіну уақыты көрсеткіші бойынша Cpk &lt; 1,3 мәні тіркеліп, гидрофильді компоненттердің мөлшері мен температуралық режимді қосымша бақылау қажеттігін көрсетті.</w:t>
      </w:r>
    </w:p>
    <w:p w14:paraId="36F17A32" w14:textId="77777777" w:rsidR="00F95D4C" w:rsidRDefault="00F95D4C" w:rsidP="00F95D4C">
      <w:pPr>
        <w:ind w:firstLine="567"/>
        <w:jc w:val="both"/>
        <w:rPr>
          <w:sz w:val="28"/>
          <w:szCs w:val="28"/>
          <w:lang w:val="kk-KZ"/>
        </w:rPr>
      </w:pPr>
      <w:r w:rsidRPr="00F53EE2">
        <w:rPr>
          <w:color w:val="000000"/>
          <w:sz w:val="28"/>
          <w:szCs w:val="28"/>
          <w:lang w:val="kk-KZ"/>
        </w:rPr>
        <w:t>Жалпы алғанда, алынған нәтижелер азиялық жалбыз экстрактысы бар екі қабатты дентальды пленканы өндіру үдерісінің статистикалық тұрғыдан басқарылатынын, қайталанғыш және сапа талаптарына сәйкес екенін растайды. Валидация нәтижелері бойынша ең оңтайлы серия ретінде МА-10062/1 танылып, ол параметрлердің ең төмен вариабельділігімен және үдерістің ең жоғары тұрақтылығымен сипатталды.</w:t>
      </w:r>
    </w:p>
    <w:p w14:paraId="68E9A701" w14:textId="77777777" w:rsidR="00F95D4C" w:rsidRPr="00C7691D" w:rsidRDefault="00F95D4C" w:rsidP="00F95D4C">
      <w:pPr>
        <w:rPr>
          <w:lang w:val="kk-KZ"/>
        </w:rPr>
      </w:pPr>
    </w:p>
    <w:p w14:paraId="66B8BF35" w14:textId="77777777" w:rsidR="000C37F7" w:rsidRPr="00C7691D" w:rsidRDefault="000C37F7" w:rsidP="00F95D4C">
      <w:pPr>
        <w:rPr>
          <w:lang w:val="kk-KZ"/>
        </w:rPr>
      </w:pPr>
    </w:p>
    <w:p w14:paraId="588C3908" w14:textId="77777777" w:rsidR="000C37F7" w:rsidRPr="00C7691D" w:rsidRDefault="000C37F7" w:rsidP="00F95D4C">
      <w:pPr>
        <w:rPr>
          <w:lang w:val="kk-KZ"/>
        </w:rPr>
      </w:pPr>
    </w:p>
    <w:p w14:paraId="1674CD83" w14:textId="77777777" w:rsidR="000C37F7" w:rsidRPr="00C7691D" w:rsidRDefault="000C37F7" w:rsidP="00F95D4C">
      <w:pPr>
        <w:rPr>
          <w:lang w:val="kk-KZ"/>
        </w:rPr>
      </w:pPr>
    </w:p>
    <w:p w14:paraId="19FCD9C2" w14:textId="77777777" w:rsidR="000C37F7" w:rsidRPr="00C7691D" w:rsidRDefault="000C37F7" w:rsidP="00F95D4C">
      <w:pPr>
        <w:rPr>
          <w:lang w:val="kk-KZ"/>
        </w:rPr>
      </w:pPr>
    </w:p>
    <w:p w14:paraId="143A9FAD" w14:textId="77777777" w:rsidR="000C37F7" w:rsidRPr="00C7691D" w:rsidRDefault="000C37F7" w:rsidP="00F95D4C">
      <w:pPr>
        <w:rPr>
          <w:lang w:val="kk-KZ"/>
        </w:rPr>
      </w:pPr>
    </w:p>
    <w:p w14:paraId="280C6C2B" w14:textId="77777777" w:rsidR="000C37F7" w:rsidRPr="00C7691D" w:rsidRDefault="000C37F7" w:rsidP="00F95D4C">
      <w:pPr>
        <w:rPr>
          <w:lang w:val="kk-KZ"/>
        </w:rPr>
      </w:pPr>
    </w:p>
    <w:p w14:paraId="7F9E698F" w14:textId="77777777" w:rsidR="000C37F7" w:rsidRPr="00C7691D" w:rsidRDefault="000C37F7" w:rsidP="00F95D4C">
      <w:pPr>
        <w:rPr>
          <w:lang w:val="kk-KZ"/>
        </w:rPr>
      </w:pPr>
    </w:p>
    <w:p w14:paraId="7B449F23" w14:textId="77777777" w:rsidR="000C37F7" w:rsidRPr="00C7691D" w:rsidRDefault="000C37F7" w:rsidP="00F95D4C">
      <w:pPr>
        <w:rPr>
          <w:lang w:val="kk-KZ"/>
        </w:rPr>
      </w:pPr>
    </w:p>
    <w:p w14:paraId="1299FC3A" w14:textId="77777777" w:rsidR="000C37F7" w:rsidRPr="00C7691D" w:rsidRDefault="000C37F7" w:rsidP="00F95D4C">
      <w:pPr>
        <w:rPr>
          <w:lang w:val="kk-KZ"/>
        </w:rPr>
      </w:pPr>
    </w:p>
    <w:p w14:paraId="386DEFF3" w14:textId="77777777" w:rsidR="000C37F7" w:rsidRPr="00C7691D" w:rsidRDefault="000C37F7" w:rsidP="00F95D4C">
      <w:pPr>
        <w:rPr>
          <w:lang w:val="kk-KZ"/>
        </w:rPr>
      </w:pPr>
    </w:p>
    <w:p w14:paraId="6C9AFD90" w14:textId="77777777" w:rsidR="000C37F7" w:rsidRPr="00C7691D" w:rsidRDefault="000C37F7" w:rsidP="00F95D4C">
      <w:pPr>
        <w:rPr>
          <w:lang w:val="kk-KZ"/>
        </w:rPr>
      </w:pPr>
    </w:p>
    <w:p w14:paraId="10FE77AC" w14:textId="77777777" w:rsidR="000C37F7" w:rsidRPr="00C7691D" w:rsidRDefault="000C37F7" w:rsidP="00F95D4C">
      <w:pPr>
        <w:rPr>
          <w:lang w:val="kk-KZ"/>
        </w:rPr>
      </w:pPr>
    </w:p>
    <w:p w14:paraId="0D41CCCA" w14:textId="77777777" w:rsidR="000C37F7" w:rsidRPr="00C7691D" w:rsidRDefault="000C37F7" w:rsidP="00F95D4C">
      <w:pPr>
        <w:rPr>
          <w:lang w:val="kk-KZ"/>
        </w:rPr>
      </w:pPr>
    </w:p>
    <w:p w14:paraId="305A29EA" w14:textId="77777777" w:rsidR="007B4639" w:rsidRPr="00C7691D" w:rsidRDefault="000C37F7" w:rsidP="000C37F7">
      <w:pPr>
        <w:pStyle w:val="1"/>
        <w:spacing w:before="0"/>
        <w:ind w:firstLine="567"/>
        <w:jc w:val="both"/>
        <w:rPr>
          <w:rFonts w:ascii="Times New Roman" w:hAnsi="Times New Roman"/>
          <w:color w:val="000000"/>
          <w:lang w:val="kk-KZ"/>
        </w:rPr>
      </w:pPr>
      <w:r>
        <w:rPr>
          <w:rFonts w:ascii="Times New Roman" w:hAnsi="Times New Roman"/>
          <w:color w:val="000000"/>
          <w:lang w:val="en-US"/>
        </w:rPr>
        <w:lastRenderedPageBreak/>
        <w:t xml:space="preserve">7 </w:t>
      </w:r>
      <w:r w:rsidRPr="000C37F7">
        <w:rPr>
          <w:rFonts w:ascii="Times New Roman" w:hAnsi="Times New Roman"/>
          <w:color w:val="000000"/>
          <w:lang w:val="kk-KZ"/>
        </w:rPr>
        <w:t>АЗИЯЛЫҚ ЖАЛБЫЗ (</w:t>
      </w:r>
      <w:r w:rsidRPr="000C37F7">
        <w:rPr>
          <w:rFonts w:ascii="Times New Roman" w:hAnsi="Times New Roman"/>
          <w:i/>
          <w:iCs/>
          <w:color w:val="000000"/>
          <w:lang w:val="kk-KZ"/>
        </w:rPr>
        <w:t>MENTHA ASIATICA</w:t>
      </w:r>
      <w:r w:rsidRPr="000C37F7">
        <w:rPr>
          <w:rFonts w:ascii="Times New Roman" w:hAnsi="Times New Roman"/>
          <w:color w:val="000000"/>
          <w:lang w:val="kk-KZ"/>
        </w:rPr>
        <w:t xml:space="preserve"> BORISS.) ЭКСТРАКТЫНЫҢ ҚАУІПСІЗДІГ</w:t>
      </w:r>
      <w:r w:rsidR="00AD572F">
        <w:rPr>
          <w:rFonts w:ascii="Times New Roman" w:hAnsi="Times New Roman"/>
          <w:color w:val="000000"/>
          <w:lang w:val="kk-KZ"/>
        </w:rPr>
        <w:t xml:space="preserve">І МЕН БИОЛОГИЯЛЫҚ БЕЛСЕНДІЛІГІН БАҒАЛАУ </w:t>
      </w:r>
      <w:r w:rsidR="00AD572F" w:rsidRPr="00AD572F">
        <w:rPr>
          <w:rFonts w:ascii="Times New Roman" w:hAnsi="Times New Roman"/>
          <w:color w:val="000000"/>
          <w:lang w:val="kk-KZ"/>
        </w:rPr>
        <w:t xml:space="preserve"> </w:t>
      </w:r>
      <w:r w:rsidRPr="000C37F7">
        <w:rPr>
          <w:rFonts w:ascii="Times New Roman" w:hAnsi="Times New Roman"/>
          <w:color w:val="000000"/>
          <w:lang w:val="kk-KZ"/>
        </w:rPr>
        <w:t>ЖӘНЕ СТОМАТОЛОГИЯЛЫҚ ЖАБЫНДЫ ФАРМАКОЛОГИЯЛЫҚ ЗЕРТТЕУ</w:t>
      </w:r>
    </w:p>
    <w:p w14:paraId="0E06C942" w14:textId="77777777" w:rsidR="000C37F7" w:rsidRPr="00C7691D" w:rsidRDefault="000C37F7" w:rsidP="000C37F7">
      <w:pPr>
        <w:rPr>
          <w:lang w:val="kk-KZ"/>
        </w:rPr>
      </w:pPr>
    </w:p>
    <w:p w14:paraId="356394E3" w14:textId="77777777" w:rsidR="008B21D8" w:rsidRPr="00B81E53" w:rsidRDefault="000C37F7" w:rsidP="000C37F7">
      <w:pPr>
        <w:pStyle w:val="1"/>
        <w:spacing w:before="0"/>
        <w:ind w:firstLine="567"/>
        <w:jc w:val="both"/>
        <w:rPr>
          <w:rFonts w:ascii="Times New Roman" w:hAnsi="Times New Roman"/>
          <w:color w:val="000000"/>
          <w:lang w:val="kk-KZ"/>
        </w:rPr>
      </w:pPr>
      <w:r w:rsidRPr="00C7691D">
        <w:rPr>
          <w:rFonts w:ascii="Times New Roman" w:hAnsi="Times New Roman"/>
          <w:color w:val="000000"/>
          <w:lang w:val="kk-KZ"/>
        </w:rPr>
        <w:t xml:space="preserve">7.1 </w:t>
      </w:r>
      <w:r w:rsidRPr="000C37F7">
        <w:rPr>
          <w:rFonts w:ascii="Times New Roman" w:hAnsi="Times New Roman"/>
          <w:color w:val="000000"/>
          <w:lang w:val="kk-KZ"/>
        </w:rPr>
        <w:t>Азиялық жалбыз (</w:t>
      </w:r>
      <w:r w:rsidRPr="000C37F7">
        <w:rPr>
          <w:rFonts w:ascii="Times New Roman" w:hAnsi="Times New Roman"/>
          <w:i/>
          <w:iCs/>
          <w:color w:val="000000"/>
          <w:lang w:val="kk-KZ"/>
        </w:rPr>
        <w:t>Mentha asiatica</w:t>
      </w:r>
      <w:r w:rsidRPr="000C37F7">
        <w:rPr>
          <w:rFonts w:ascii="Times New Roman" w:hAnsi="Times New Roman"/>
          <w:color w:val="000000"/>
          <w:lang w:val="kk-KZ"/>
        </w:rPr>
        <w:t xml:space="preserve"> Boriss.) экстрактының өткір және созылмалы уыттылығы</w:t>
      </w:r>
      <w:r w:rsidR="001F7576">
        <w:rPr>
          <w:rFonts w:ascii="Times New Roman" w:hAnsi="Times New Roman"/>
          <w:color w:val="000000"/>
          <w:lang w:val="kk-KZ"/>
        </w:rPr>
        <w:t xml:space="preserve"> мен биологиялық белсенділіктерін</w:t>
      </w:r>
      <w:r w:rsidRPr="000C37F7">
        <w:rPr>
          <w:rFonts w:ascii="Times New Roman" w:hAnsi="Times New Roman"/>
          <w:color w:val="000000"/>
          <w:lang w:val="kk-KZ"/>
        </w:rPr>
        <w:t xml:space="preserve"> зерттеу</w:t>
      </w:r>
    </w:p>
    <w:p w14:paraId="48538CE0" w14:textId="77777777" w:rsidR="008B21D8" w:rsidRPr="00EE7BCC" w:rsidRDefault="008B21D8" w:rsidP="008C12C9">
      <w:pPr>
        <w:ind w:firstLine="708"/>
        <w:jc w:val="both"/>
        <w:rPr>
          <w:color w:val="17171A"/>
          <w:sz w:val="28"/>
          <w:szCs w:val="28"/>
          <w:lang w:val="kk-KZ"/>
        </w:rPr>
      </w:pPr>
      <w:r w:rsidRPr="00EE7BCC">
        <w:rPr>
          <w:color w:val="17171A"/>
          <w:sz w:val="28"/>
          <w:szCs w:val="28"/>
          <w:lang w:val="kk-KZ"/>
        </w:rPr>
        <w:t xml:space="preserve">Азиялық </w:t>
      </w:r>
      <w:r w:rsidRPr="00B81E53">
        <w:rPr>
          <w:color w:val="17171A"/>
          <w:sz w:val="28"/>
          <w:szCs w:val="28"/>
          <w:lang w:val="kk-KZ"/>
        </w:rPr>
        <w:t>жалбыз (</w:t>
      </w:r>
      <w:r w:rsidRPr="00B81E53">
        <w:rPr>
          <w:i/>
          <w:iCs/>
          <w:color w:val="17171A"/>
          <w:sz w:val="28"/>
          <w:szCs w:val="28"/>
          <w:lang w:val="kk-KZ"/>
        </w:rPr>
        <w:t>Mentha asiatica</w:t>
      </w:r>
      <w:r w:rsidRPr="00B81E53">
        <w:rPr>
          <w:color w:val="17171A"/>
          <w:sz w:val="28"/>
          <w:szCs w:val="28"/>
          <w:lang w:val="kk-KZ"/>
        </w:rPr>
        <w:t xml:space="preserve"> Boriss.) экстрактының</w:t>
      </w:r>
      <w:r w:rsidRPr="00EE7BCC">
        <w:rPr>
          <w:color w:val="17171A"/>
          <w:sz w:val="28"/>
          <w:szCs w:val="28"/>
          <w:lang w:val="kk-KZ"/>
        </w:rPr>
        <w:t xml:space="preserve"> өткір және созылмалы уыттылығын анықтау «С.Ж.Асфендияров атындағы ҚазҰМУ» КеАҚ,  Б. Атчабаров атындағы іргелі және қолданбалы медицина ғылыми-зерттеу институты Виварийінде биоэтикалық жергілікті комиссиясының 7 қараша 2023 жылғы №8 (144) отырысының хаттамасы негізінде жүргізілді.</w:t>
      </w:r>
      <w:r w:rsidRPr="00EE7BCC">
        <w:rPr>
          <w:b/>
          <w:bCs/>
          <w:color w:val="17171A"/>
          <w:sz w:val="28"/>
          <w:szCs w:val="28"/>
          <w:lang w:val="kk-KZ"/>
        </w:rPr>
        <w:t xml:space="preserve"> </w:t>
      </w:r>
      <w:r w:rsidRPr="00EE7BCC">
        <w:rPr>
          <w:color w:val="17171A"/>
          <w:sz w:val="28"/>
          <w:szCs w:val="28"/>
          <w:lang w:val="kk-KZ"/>
        </w:rPr>
        <w:t xml:space="preserve">Зертханалық жануарларының ішкі орган тіндерінің  зерттеу нәтижесі келесідей сипатталады: </w:t>
      </w:r>
    </w:p>
    <w:p w14:paraId="485040FF" w14:textId="77777777" w:rsidR="008B21D8" w:rsidRPr="00EE7BCC" w:rsidRDefault="008B21D8" w:rsidP="008B21D8">
      <w:pPr>
        <w:ind w:firstLine="708"/>
        <w:jc w:val="both"/>
        <w:rPr>
          <w:i/>
          <w:iCs/>
          <w:color w:val="17171A"/>
          <w:sz w:val="28"/>
          <w:szCs w:val="28"/>
          <w:lang w:val="kk-KZ"/>
        </w:rPr>
      </w:pPr>
      <w:r w:rsidRPr="00EE7BCC">
        <w:rPr>
          <w:i/>
          <w:iCs/>
          <w:color w:val="17171A"/>
          <w:sz w:val="28"/>
          <w:szCs w:val="28"/>
          <w:lang w:val="kk-KZ"/>
        </w:rPr>
        <w:t xml:space="preserve">Бірінші (бақылау) топ үшін азиялық </w:t>
      </w:r>
      <w:r w:rsidRPr="00B81E53">
        <w:rPr>
          <w:i/>
          <w:iCs/>
          <w:color w:val="17171A"/>
          <w:sz w:val="28"/>
          <w:szCs w:val="28"/>
          <w:lang w:val="kk-KZ"/>
        </w:rPr>
        <w:t>жалбыз (Mentha asiatica Boriss.) экстрактының</w:t>
      </w:r>
      <w:r w:rsidRPr="00EE7BCC">
        <w:rPr>
          <w:i/>
          <w:iCs/>
          <w:color w:val="17171A"/>
          <w:sz w:val="28"/>
          <w:szCs w:val="28"/>
          <w:lang w:val="kk-KZ"/>
        </w:rPr>
        <w:t xml:space="preserve"> өткір және созылмалы уыттылығын анықтаудың нәтижелері </w:t>
      </w:r>
    </w:p>
    <w:p w14:paraId="49DA4563" w14:textId="77777777" w:rsidR="008B21D8" w:rsidRPr="00EE7BCC" w:rsidRDefault="008B21D8" w:rsidP="008B21D8">
      <w:pPr>
        <w:ind w:firstLine="708"/>
        <w:jc w:val="both"/>
        <w:rPr>
          <w:color w:val="17171A"/>
          <w:sz w:val="28"/>
          <w:szCs w:val="28"/>
          <w:lang w:val="kk-KZ"/>
        </w:rPr>
      </w:pPr>
    </w:p>
    <w:tbl>
      <w:tblPr>
        <w:tblW w:w="0" w:type="auto"/>
        <w:tblLook w:val="04A0" w:firstRow="1" w:lastRow="0" w:firstColumn="1" w:lastColumn="0" w:noHBand="0" w:noVBand="1"/>
      </w:tblPr>
      <w:tblGrid>
        <w:gridCol w:w="3115"/>
        <w:gridCol w:w="3115"/>
        <w:gridCol w:w="3244"/>
      </w:tblGrid>
      <w:tr w:rsidR="008B21D8" w:rsidRPr="00B81E53" w14:paraId="293495B1" w14:textId="77777777" w:rsidTr="00B9381A">
        <w:tc>
          <w:tcPr>
            <w:tcW w:w="3115" w:type="dxa"/>
          </w:tcPr>
          <w:p w14:paraId="55A4BD22"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5B438269" wp14:editId="47EEE437">
                  <wp:extent cx="1840230" cy="1629410"/>
                  <wp:effectExtent l="0" t="0" r="0" b="0"/>
                  <wp:docPr id="118" name="Рисунок 2" descr="C:\Users\1\Desktop\вакц жандос\рис2конр чис почк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1\Desktop\вакц жандос\рис2конр чис почка.jpg"/>
                          <pic:cNvPicPr>
                            <a:picLocks/>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840230" cy="1629410"/>
                          </a:xfrm>
                          <a:prstGeom prst="rect">
                            <a:avLst/>
                          </a:prstGeom>
                          <a:noFill/>
                          <a:ln>
                            <a:noFill/>
                          </a:ln>
                        </pic:spPr>
                      </pic:pic>
                    </a:graphicData>
                  </a:graphic>
                </wp:inline>
              </w:drawing>
            </w:r>
          </w:p>
        </w:tc>
        <w:tc>
          <w:tcPr>
            <w:tcW w:w="3115" w:type="dxa"/>
          </w:tcPr>
          <w:p w14:paraId="2BF896D9"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32B5E54D" wp14:editId="072A9437">
                  <wp:extent cx="1840230" cy="1641475"/>
                  <wp:effectExtent l="0" t="0" r="0" b="0"/>
                  <wp:docPr id="119" name="Рисунок 3" descr="C:\Users\1\Desktop\вакц жандос\рис3 контр чис печень.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C:\Users\1\Desktop\вакц жандос\рис3 контр чис печень.jpg"/>
                          <pic:cNvPicPr>
                            <a:picLocks/>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40230" cy="1641475"/>
                          </a:xfrm>
                          <a:prstGeom prst="rect">
                            <a:avLst/>
                          </a:prstGeom>
                          <a:noFill/>
                          <a:ln>
                            <a:noFill/>
                          </a:ln>
                        </pic:spPr>
                      </pic:pic>
                    </a:graphicData>
                  </a:graphic>
                </wp:inline>
              </w:drawing>
            </w:r>
          </w:p>
        </w:tc>
        <w:tc>
          <w:tcPr>
            <w:tcW w:w="3115" w:type="dxa"/>
          </w:tcPr>
          <w:p w14:paraId="7ABFBFF8"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0784C246" wp14:editId="0B1DA511">
                  <wp:extent cx="1922780" cy="1641475"/>
                  <wp:effectExtent l="0" t="0" r="0" b="0"/>
                  <wp:docPr id="120" name="Рисунок 10" descr="C:\Users\1\Desktop\мята азиат\рис20 киш свл 5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C:\Users\1\Desktop\мята азиат\рис20 киш свл 500.jpg"/>
                          <pic:cNvPicPr>
                            <a:picLocks/>
                          </pic:cNvPicPr>
                        </pic:nvPicPr>
                        <pic:blipFill>
                          <a:blip r:embed="rId262">
                            <a:extLst>
                              <a:ext uri="{28A0092B-C50C-407E-A947-70E740481C1C}">
                                <a14:useLocalDpi xmlns:a14="http://schemas.microsoft.com/office/drawing/2010/main" val="0"/>
                              </a:ext>
                            </a:extLst>
                          </a:blip>
                          <a:srcRect l="13493"/>
                          <a:stretch>
                            <a:fillRect/>
                          </a:stretch>
                        </pic:blipFill>
                        <pic:spPr bwMode="auto">
                          <a:xfrm>
                            <a:off x="0" y="0"/>
                            <a:ext cx="1922780" cy="1641475"/>
                          </a:xfrm>
                          <a:prstGeom prst="rect">
                            <a:avLst/>
                          </a:prstGeom>
                          <a:noFill/>
                          <a:ln>
                            <a:noFill/>
                          </a:ln>
                        </pic:spPr>
                      </pic:pic>
                    </a:graphicData>
                  </a:graphic>
                </wp:inline>
              </w:drawing>
            </w:r>
          </w:p>
        </w:tc>
      </w:tr>
      <w:tr w:rsidR="008B21D8" w:rsidRPr="00B81E53" w14:paraId="23CCB142" w14:textId="77777777" w:rsidTr="00B9381A">
        <w:tc>
          <w:tcPr>
            <w:tcW w:w="3115" w:type="dxa"/>
          </w:tcPr>
          <w:p w14:paraId="615F5FDF" w14:textId="77777777" w:rsidR="008B21D8" w:rsidRPr="00B81E53" w:rsidRDefault="008B21D8" w:rsidP="00B9381A">
            <w:pPr>
              <w:jc w:val="center"/>
              <w:rPr>
                <w:color w:val="17171A"/>
                <w:sz w:val="28"/>
                <w:szCs w:val="28"/>
              </w:rPr>
            </w:pPr>
            <w:r w:rsidRPr="00B81E53">
              <w:rPr>
                <w:color w:val="17171A"/>
                <w:sz w:val="28"/>
                <w:szCs w:val="28"/>
                <w:lang w:val="kk-KZ"/>
              </w:rPr>
              <w:t>А</w:t>
            </w:r>
            <w:r w:rsidRPr="00B81E53">
              <w:rPr>
                <w:color w:val="17171A"/>
                <w:sz w:val="28"/>
                <w:szCs w:val="28"/>
              </w:rPr>
              <w:t>) Бүйректің гистологиялық құрылымы, гематоксилин-эозинмен боялған (×200 НЕ)</w:t>
            </w:r>
          </w:p>
        </w:tc>
        <w:tc>
          <w:tcPr>
            <w:tcW w:w="3115" w:type="dxa"/>
          </w:tcPr>
          <w:p w14:paraId="22EDCD2C" w14:textId="77777777" w:rsidR="008B21D8" w:rsidRPr="00B81E53" w:rsidRDefault="008B21D8" w:rsidP="00B9381A">
            <w:pPr>
              <w:jc w:val="center"/>
              <w:rPr>
                <w:color w:val="17171A"/>
                <w:sz w:val="28"/>
                <w:szCs w:val="28"/>
              </w:rPr>
            </w:pPr>
            <w:r w:rsidRPr="00B81E53">
              <w:rPr>
                <w:color w:val="17171A"/>
                <w:sz w:val="28"/>
                <w:szCs w:val="28"/>
                <w:lang w:val="kk-KZ"/>
              </w:rPr>
              <w:t>Ә</w:t>
            </w:r>
            <w:r w:rsidRPr="00B81E53">
              <w:rPr>
                <w:color w:val="17171A"/>
                <w:sz w:val="28"/>
                <w:szCs w:val="28"/>
              </w:rPr>
              <w:t>) Бауырдың гистологиялық құрылымы, гематоксилин-эозинмен боялған (×200 НЕ)</w:t>
            </w:r>
          </w:p>
        </w:tc>
        <w:tc>
          <w:tcPr>
            <w:tcW w:w="3115" w:type="dxa"/>
          </w:tcPr>
          <w:p w14:paraId="17E4DEB0" w14:textId="77777777" w:rsidR="008B21D8" w:rsidRPr="00B81E53" w:rsidRDefault="008B21D8" w:rsidP="00B9381A">
            <w:pPr>
              <w:jc w:val="center"/>
              <w:rPr>
                <w:color w:val="17171A"/>
                <w:sz w:val="28"/>
                <w:szCs w:val="28"/>
              </w:rPr>
            </w:pPr>
            <w:r w:rsidRPr="00B81E53">
              <w:rPr>
                <w:color w:val="17171A"/>
                <w:sz w:val="28"/>
                <w:szCs w:val="28"/>
                <w:lang w:val="kk-KZ"/>
              </w:rPr>
              <w:t>Б)</w:t>
            </w:r>
            <w:r w:rsidRPr="00B81E53">
              <w:rPr>
                <w:color w:val="17171A"/>
                <w:sz w:val="28"/>
                <w:szCs w:val="28"/>
              </w:rPr>
              <w:t xml:space="preserve"> Бауырдың гистологиялық құрылымы, гематоксилин-эозинмен боялған (×200 НЕ)</w:t>
            </w:r>
          </w:p>
          <w:p w14:paraId="423FC746" w14:textId="77777777" w:rsidR="008B21D8" w:rsidRPr="00B81E53" w:rsidRDefault="008B21D8" w:rsidP="00B9381A">
            <w:pPr>
              <w:jc w:val="center"/>
              <w:rPr>
                <w:color w:val="17171A"/>
                <w:sz w:val="28"/>
                <w:szCs w:val="28"/>
              </w:rPr>
            </w:pPr>
          </w:p>
        </w:tc>
      </w:tr>
    </w:tbl>
    <w:p w14:paraId="7EB8E8DF" w14:textId="261B2EC6" w:rsidR="008B21D8" w:rsidRPr="00B81E53" w:rsidRDefault="008B21D8" w:rsidP="008B21D8">
      <w:pPr>
        <w:jc w:val="center"/>
        <w:rPr>
          <w:color w:val="17171A"/>
          <w:sz w:val="28"/>
          <w:szCs w:val="28"/>
        </w:rPr>
      </w:pPr>
      <w:r w:rsidRPr="00B81E53">
        <w:rPr>
          <w:color w:val="17171A"/>
          <w:sz w:val="28"/>
          <w:szCs w:val="28"/>
        </w:rPr>
        <w:t xml:space="preserve">Сурет </w:t>
      </w:r>
      <w:r w:rsidR="000E216D">
        <w:rPr>
          <w:color w:val="17171A"/>
          <w:sz w:val="28"/>
          <w:szCs w:val="28"/>
        </w:rPr>
        <w:t>47</w:t>
      </w:r>
      <w:r w:rsidRPr="00B81E53">
        <w:rPr>
          <w:color w:val="17171A"/>
          <w:sz w:val="28"/>
          <w:szCs w:val="28"/>
        </w:rPr>
        <w:t xml:space="preserve"> -</w:t>
      </w:r>
      <w:r w:rsidRPr="00B81E53">
        <w:rPr>
          <w:b/>
          <w:bCs/>
          <w:color w:val="17171A"/>
          <w:sz w:val="28"/>
          <w:szCs w:val="28"/>
        </w:rPr>
        <w:t xml:space="preserve"> </w:t>
      </w:r>
      <w:r w:rsidRPr="00B81E53">
        <w:rPr>
          <w:color w:val="17171A"/>
          <w:sz w:val="28"/>
          <w:szCs w:val="28"/>
        </w:rPr>
        <w:t>Бақылау тобы жануарларының мүше тіндеріне жүргізілген гистологиялық зерттеу нәтижесі</w:t>
      </w:r>
    </w:p>
    <w:p w14:paraId="16CAA02F" w14:textId="77777777" w:rsidR="008B21D8" w:rsidRPr="00B81E53" w:rsidRDefault="008B21D8" w:rsidP="008B21D8">
      <w:pPr>
        <w:jc w:val="center"/>
        <w:rPr>
          <w:color w:val="17171A"/>
          <w:sz w:val="28"/>
          <w:szCs w:val="28"/>
        </w:rPr>
      </w:pPr>
    </w:p>
    <w:p w14:paraId="766FF793" w14:textId="30287BCB" w:rsidR="008B21D8" w:rsidRPr="00B81E53" w:rsidRDefault="008B21D8" w:rsidP="008B21D8">
      <w:pPr>
        <w:ind w:firstLine="709"/>
        <w:jc w:val="both"/>
        <w:rPr>
          <w:color w:val="17171A"/>
          <w:sz w:val="28"/>
          <w:szCs w:val="28"/>
        </w:rPr>
      </w:pPr>
      <w:r w:rsidRPr="00B81E53">
        <w:rPr>
          <w:color w:val="17171A"/>
          <w:sz w:val="28"/>
          <w:szCs w:val="28"/>
        </w:rPr>
        <w:t xml:space="preserve">Бүйрек өзінің гистологиялық құрылымын өзгеріссіз сақтады. Ішкі және сыртқы қабаттарында өзгерістер байқалмаған (сурет </w:t>
      </w:r>
      <w:r w:rsidR="000E216D">
        <w:rPr>
          <w:color w:val="17171A"/>
          <w:sz w:val="28"/>
          <w:szCs w:val="28"/>
        </w:rPr>
        <w:t>47</w:t>
      </w:r>
      <w:r w:rsidRPr="00B81E53">
        <w:rPr>
          <w:color w:val="17171A"/>
          <w:sz w:val="28"/>
          <w:szCs w:val="28"/>
        </w:rPr>
        <w:t>а).</w:t>
      </w:r>
    </w:p>
    <w:p w14:paraId="4079ADB3" w14:textId="63025A91" w:rsidR="008B21D8" w:rsidRPr="00B81E53" w:rsidRDefault="008B21D8" w:rsidP="008B21D8">
      <w:pPr>
        <w:ind w:firstLine="709"/>
        <w:jc w:val="both"/>
        <w:rPr>
          <w:color w:val="17171A"/>
          <w:sz w:val="28"/>
          <w:szCs w:val="28"/>
        </w:rPr>
      </w:pPr>
      <w:r w:rsidRPr="00B81E53">
        <w:rPr>
          <w:color w:val="17171A"/>
          <w:sz w:val="28"/>
          <w:szCs w:val="28"/>
        </w:rPr>
        <w:t xml:space="preserve">Бауырдың қалыпты гистологиялық құрылымы сақталған.  Бұл бауырдағы орталық көктамыр және радиалды бағытта тартылған бауыр балкаларының өзгермеуімен сипатталады (сурет </w:t>
      </w:r>
      <w:r w:rsidR="000E216D">
        <w:rPr>
          <w:color w:val="17171A"/>
          <w:sz w:val="28"/>
          <w:szCs w:val="28"/>
        </w:rPr>
        <w:t>47</w:t>
      </w:r>
      <w:r w:rsidRPr="00B81E53">
        <w:rPr>
          <w:color w:val="17171A"/>
          <w:sz w:val="28"/>
          <w:szCs w:val="28"/>
        </w:rPr>
        <w:t>ә).</w:t>
      </w:r>
    </w:p>
    <w:p w14:paraId="17098A11" w14:textId="6E7CBA13" w:rsidR="008B21D8" w:rsidRPr="00C7691D" w:rsidRDefault="008B21D8" w:rsidP="00C7691D">
      <w:pPr>
        <w:ind w:firstLine="709"/>
        <w:jc w:val="both"/>
        <w:rPr>
          <w:color w:val="17171A"/>
          <w:sz w:val="28"/>
          <w:szCs w:val="28"/>
          <w:lang w:val="kk-KZ"/>
        </w:rPr>
      </w:pPr>
      <w:r w:rsidRPr="00B81E53">
        <w:rPr>
          <w:color w:val="17171A"/>
          <w:sz w:val="28"/>
          <w:szCs w:val="28"/>
        </w:rPr>
        <w:t xml:space="preserve">Асқазанның гистологиялық құрылымы өзгерген жоқ. Шырышты және бұлшықет қабаттары анықталынған (сурет </w:t>
      </w:r>
      <w:r w:rsidR="000E216D">
        <w:rPr>
          <w:color w:val="17171A"/>
          <w:sz w:val="28"/>
          <w:szCs w:val="28"/>
        </w:rPr>
        <w:t>47</w:t>
      </w:r>
      <w:r w:rsidRPr="00B81E53">
        <w:rPr>
          <w:color w:val="17171A"/>
          <w:sz w:val="28"/>
          <w:szCs w:val="28"/>
        </w:rPr>
        <w:t>б).</w:t>
      </w:r>
    </w:p>
    <w:p w14:paraId="64026013" w14:textId="77777777" w:rsidR="008B21D8" w:rsidRPr="00AD572F" w:rsidRDefault="008B21D8" w:rsidP="008B21D8">
      <w:pPr>
        <w:ind w:firstLine="709"/>
        <w:jc w:val="both"/>
        <w:rPr>
          <w:i/>
          <w:iCs/>
          <w:color w:val="17171A"/>
          <w:sz w:val="28"/>
          <w:szCs w:val="28"/>
          <w:lang w:val="kk-KZ"/>
        </w:rPr>
      </w:pPr>
      <w:r w:rsidRPr="00AD572F">
        <w:rPr>
          <w:i/>
          <w:iCs/>
          <w:color w:val="17171A"/>
          <w:sz w:val="28"/>
          <w:szCs w:val="28"/>
          <w:lang w:val="kk-KZ"/>
        </w:rPr>
        <w:t xml:space="preserve">Екінші топ үшін азиялық </w:t>
      </w:r>
      <w:r w:rsidRPr="00B81E53">
        <w:rPr>
          <w:i/>
          <w:iCs/>
          <w:color w:val="17171A"/>
          <w:sz w:val="28"/>
          <w:szCs w:val="28"/>
          <w:lang w:val="kk-KZ"/>
        </w:rPr>
        <w:t>жалбыз (Mentha asiatica Boriss.) экстрактының</w:t>
      </w:r>
      <w:r w:rsidRPr="00AD572F">
        <w:rPr>
          <w:i/>
          <w:iCs/>
          <w:color w:val="17171A"/>
          <w:sz w:val="28"/>
          <w:szCs w:val="28"/>
          <w:lang w:val="kk-KZ"/>
        </w:rPr>
        <w:t xml:space="preserve"> өткір және созылмалы уыттылығын анықтаудың нәтижелері: </w:t>
      </w:r>
    </w:p>
    <w:p w14:paraId="4A2CB80E" w14:textId="77777777" w:rsidR="008B21D8" w:rsidRPr="00AD572F" w:rsidRDefault="008B21D8" w:rsidP="008B21D8">
      <w:pPr>
        <w:ind w:firstLine="709"/>
        <w:jc w:val="both"/>
        <w:rPr>
          <w:color w:val="17171A"/>
          <w:sz w:val="28"/>
          <w:szCs w:val="28"/>
          <w:lang w:val="kk-KZ"/>
        </w:rPr>
      </w:pPr>
    </w:p>
    <w:tbl>
      <w:tblPr>
        <w:tblW w:w="0" w:type="auto"/>
        <w:jc w:val="center"/>
        <w:tblLook w:val="04A0" w:firstRow="1" w:lastRow="0" w:firstColumn="1" w:lastColumn="0" w:noHBand="0" w:noVBand="1"/>
      </w:tblPr>
      <w:tblGrid>
        <w:gridCol w:w="3982"/>
        <w:gridCol w:w="4093"/>
      </w:tblGrid>
      <w:tr w:rsidR="008B21D8" w:rsidRPr="00B81E53" w14:paraId="60BE8E49" w14:textId="77777777" w:rsidTr="00B9381A">
        <w:trPr>
          <w:jc w:val="center"/>
        </w:trPr>
        <w:tc>
          <w:tcPr>
            <w:tcW w:w="3067" w:type="dxa"/>
          </w:tcPr>
          <w:p w14:paraId="309DD44B" w14:textId="77777777" w:rsidR="008B21D8" w:rsidRPr="00B81E53" w:rsidRDefault="00BB1550" w:rsidP="00B9381A">
            <w:pPr>
              <w:jc w:val="both"/>
              <w:rPr>
                <w:color w:val="17171A"/>
                <w:sz w:val="28"/>
                <w:szCs w:val="28"/>
              </w:rPr>
            </w:pPr>
            <w:r w:rsidRPr="002A6362">
              <w:rPr>
                <w:noProof/>
                <w:sz w:val="28"/>
                <w:szCs w:val="28"/>
              </w:rPr>
              <w:lastRenderedPageBreak/>
              <w:drawing>
                <wp:inline distT="0" distB="0" distL="0" distR="0" wp14:anchorId="0B52220B" wp14:editId="248C9041">
                  <wp:extent cx="2391410" cy="1641475"/>
                  <wp:effectExtent l="0" t="0" r="0" b="0"/>
                  <wp:docPr id="121" name="Рисунок 23" descr="C:\Users\1\Desktop\мята азиат\рис12 поч от 5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descr="C:\Users\1\Desktop\мята азиат\рис12 поч от 500.jpg"/>
                          <pic:cNvPicPr>
                            <a:picLocks/>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391410" cy="1641475"/>
                          </a:xfrm>
                          <a:prstGeom prst="rect">
                            <a:avLst/>
                          </a:prstGeom>
                          <a:noFill/>
                          <a:ln>
                            <a:noFill/>
                          </a:ln>
                        </pic:spPr>
                      </pic:pic>
                    </a:graphicData>
                  </a:graphic>
                </wp:inline>
              </w:drawing>
            </w:r>
          </w:p>
        </w:tc>
        <w:tc>
          <w:tcPr>
            <w:tcW w:w="3085" w:type="dxa"/>
          </w:tcPr>
          <w:p w14:paraId="31E6079B"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773E6250" wp14:editId="2F4E8F53">
                  <wp:extent cx="2461895" cy="1664970"/>
                  <wp:effectExtent l="0" t="0" r="0" b="0"/>
                  <wp:docPr id="122" name="Рисунок 24" descr="C:\Users\1\Desktop\мята азиат\рис13 киш от 5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descr="C:\Users\1\Desktop\мята азиат\рис13 киш от 500.jpg"/>
                          <pic:cNvPicPr>
                            <a:picLocks/>
                          </pic:cNvPicPr>
                        </pic:nvPicPr>
                        <pic:blipFill>
                          <a:blip r:embed="rId264">
                            <a:extLst>
                              <a:ext uri="{28A0092B-C50C-407E-A947-70E740481C1C}">
                                <a14:useLocalDpi xmlns:a14="http://schemas.microsoft.com/office/drawing/2010/main" val="0"/>
                              </a:ext>
                            </a:extLst>
                          </a:blip>
                          <a:srcRect t="10001"/>
                          <a:stretch>
                            <a:fillRect/>
                          </a:stretch>
                        </pic:blipFill>
                        <pic:spPr bwMode="auto">
                          <a:xfrm>
                            <a:off x="0" y="0"/>
                            <a:ext cx="2461895" cy="1664970"/>
                          </a:xfrm>
                          <a:prstGeom prst="rect">
                            <a:avLst/>
                          </a:prstGeom>
                          <a:noFill/>
                          <a:ln>
                            <a:noFill/>
                          </a:ln>
                        </pic:spPr>
                      </pic:pic>
                    </a:graphicData>
                  </a:graphic>
                </wp:inline>
              </w:drawing>
            </w:r>
          </w:p>
        </w:tc>
      </w:tr>
      <w:tr w:rsidR="008B21D8" w:rsidRPr="00B81E53" w14:paraId="025F3CB4" w14:textId="77777777" w:rsidTr="00B9381A">
        <w:trPr>
          <w:jc w:val="center"/>
        </w:trPr>
        <w:tc>
          <w:tcPr>
            <w:tcW w:w="3067" w:type="dxa"/>
          </w:tcPr>
          <w:p w14:paraId="09658394" w14:textId="77777777" w:rsidR="008B21D8" w:rsidRPr="00B81E53" w:rsidRDefault="008B21D8" w:rsidP="000C37F7">
            <w:pPr>
              <w:jc w:val="center"/>
              <w:rPr>
                <w:color w:val="17171A"/>
                <w:sz w:val="28"/>
                <w:szCs w:val="28"/>
              </w:rPr>
            </w:pPr>
            <w:r w:rsidRPr="00B81E53">
              <w:rPr>
                <w:color w:val="17171A"/>
                <w:sz w:val="28"/>
                <w:szCs w:val="28"/>
              </w:rPr>
              <w:t>А)</w:t>
            </w:r>
            <w:r w:rsidRPr="00B81E53">
              <w:rPr>
                <w:b/>
                <w:bCs/>
                <w:color w:val="17171A"/>
                <w:sz w:val="28"/>
                <w:szCs w:val="28"/>
              </w:rPr>
              <w:t xml:space="preserve"> </w:t>
            </w:r>
            <w:r w:rsidRPr="00B81E53">
              <w:rPr>
                <w:color w:val="17171A"/>
                <w:sz w:val="28"/>
                <w:szCs w:val="28"/>
              </w:rPr>
              <w:t>Бүйректің гистологиялық құрылымы, гематоксилин-эозинмен боялған (×200 НЕ)</w:t>
            </w:r>
          </w:p>
        </w:tc>
        <w:tc>
          <w:tcPr>
            <w:tcW w:w="3085" w:type="dxa"/>
          </w:tcPr>
          <w:p w14:paraId="16757E50" w14:textId="77777777" w:rsidR="008B21D8" w:rsidRPr="00B81E53" w:rsidRDefault="008B21D8" w:rsidP="000C37F7">
            <w:pPr>
              <w:jc w:val="center"/>
              <w:rPr>
                <w:color w:val="17171A"/>
                <w:sz w:val="28"/>
                <w:szCs w:val="28"/>
              </w:rPr>
            </w:pPr>
            <w:r w:rsidRPr="00B81E53">
              <w:rPr>
                <w:color w:val="17171A"/>
                <w:sz w:val="28"/>
                <w:szCs w:val="28"/>
              </w:rPr>
              <w:t>Ә) Асқазанның гистологиялық құрылымы, гематоксилин-эозинмен боялған (×200 НЕ)</w:t>
            </w:r>
          </w:p>
          <w:p w14:paraId="347B89B9" w14:textId="77777777" w:rsidR="008B21D8" w:rsidRPr="00B81E53" w:rsidRDefault="008B21D8" w:rsidP="00B9381A">
            <w:pPr>
              <w:jc w:val="center"/>
              <w:rPr>
                <w:color w:val="17171A"/>
                <w:sz w:val="28"/>
                <w:szCs w:val="28"/>
              </w:rPr>
            </w:pPr>
          </w:p>
        </w:tc>
      </w:tr>
    </w:tbl>
    <w:p w14:paraId="1AA8653D" w14:textId="757C2ED2" w:rsidR="008B21D8" w:rsidRPr="00B81E53" w:rsidRDefault="008B21D8" w:rsidP="008B21D8">
      <w:pPr>
        <w:jc w:val="center"/>
        <w:rPr>
          <w:color w:val="17171A"/>
          <w:sz w:val="28"/>
          <w:szCs w:val="28"/>
        </w:rPr>
      </w:pPr>
      <w:r w:rsidRPr="00B81E53">
        <w:rPr>
          <w:color w:val="17171A"/>
          <w:sz w:val="28"/>
          <w:szCs w:val="28"/>
        </w:rPr>
        <w:t xml:space="preserve">Сурет </w:t>
      </w:r>
      <w:r w:rsidR="000E216D">
        <w:rPr>
          <w:color w:val="17171A"/>
          <w:sz w:val="28"/>
          <w:szCs w:val="28"/>
        </w:rPr>
        <w:t xml:space="preserve">48 </w:t>
      </w:r>
      <w:r w:rsidRPr="00B81E53">
        <w:rPr>
          <w:color w:val="17171A"/>
          <w:sz w:val="28"/>
          <w:szCs w:val="28"/>
        </w:rPr>
        <w:t>- Екінші топ жануарларының мүше тіндеріне жүргізілген гистологиялық зерттеу нәтижесі</w:t>
      </w:r>
    </w:p>
    <w:p w14:paraId="49409035" w14:textId="77777777" w:rsidR="008B21D8" w:rsidRPr="00B81E53" w:rsidRDefault="008B21D8" w:rsidP="008B21D8">
      <w:pPr>
        <w:ind w:firstLine="709"/>
        <w:jc w:val="both"/>
        <w:rPr>
          <w:color w:val="17171A"/>
          <w:sz w:val="28"/>
          <w:szCs w:val="28"/>
        </w:rPr>
      </w:pPr>
    </w:p>
    <w:p w14:paraId="4CE910D4" w14:textId="77777777" w:rsidR="008B21D8" w:rsidRPr="00B81E53" w:rsidRDefault="008B21D8" w:rsidP="008B21D8">
      <w:pPr>
        <w:ind w:firstLine="709"/>
        <w:jc w:val="both"/>
        <w:rPr>
          <w:color w:val="17171A"/>
          <w:sz w:val="28"/>
          <w:szCs w:val="28"/>
          <w:lang w:val="kk-KZ"/>
        </w:rPr>
      </w:pPr>
      <w:r w:rsidRPr="00B81E53">
        <w:rPr>
          <w:color w:val="17171A"/>
          <w:sz w:val="28"/>
          <w:szCs w:val="28"/>
        </w:rPr>
        <w:t xml:space="preserve">Жануарларға </w:t>
      </w:r>
      <w:r w:rsidRPr="00B81E53">
        <w:rPr>
          <w:color w:val="17171A"/>
          <w:sz w:val="28"/>
          <w:szCs w:val="28"/>
          <w:lang w:val="kk-KZ"/>
        </w:rPr>
        <w:t>500 мг/кг дозада а</w:t>
      </w:r>
      <w:r w:rsidRPr="00B81E53">
        <w:rPr>
          <w:color w:val="17171A"/>
          <w:sz w:val="28"/>
          <w:szCs w:val="28"/>
        </w:rPr>
        <w:t xml:space="preserve">зиялық </w:t>
      </w:r>
      <w:r w:rsidRPr="00B81E53">
        <w:rPr>
          <w:color w:val="17171A"/>
          <w:sz w:val="28"/>
          <w:szCs w:val="28"/>
          <w:lang w:val="kk-KZ"/>
        </w:rPr>
        <w:t>жалбыз (</w:t>
      </w:r>
      <w:r w:rsidRPr="00B81E53">
        <w:rPr>
          <w:i/>
          <w:iCs/>
          <w:color w:val="17171A"/>
          <w:sz w:val="28"/>
          <w:szCs w:val="28"/>
          <w:lang w:val="kk-KZ"/>
        </w:rPr>
        <w:t>Mentha asiatica</w:t>
      </w:r>
      <w:r w:rsidRPr="00B81E53">
        <w:rPr>
          <w:color w:val="17171A"/>
          <w:sz w:val="28"/>
          <w:szCs w:val="28"/>
          <w:lang w:val="kk-KZ"/>
        </w:rPr>
        <w:t xml:space="preserve"> Boriss.) экстракты пероральді жолмен бір реттік енгізілді. </w:t>
      </w:r>
    </w:p>
    <w:p w14:paraId="24376B1C" w14:textId="7598B493" w:rsidR="008B21D8" w:rsidRPr="00EE7BCC" w:rsidRDefault="008B21D8" w:rsidP="008B21D8">
      <w:pPr>
        <w:ind w:firstLine="709"/>
        <w:jc w:val="both"/>
        <w:rPr>
          <w:color w:val="17171A"/>
          <w:sz w:val="28"/>
          <w:szCs w:val="28"/>
          <w:lang w:val="kk-KZ"/>
        </w:rPr>
      </w:pPr>
      <w:r w:rsidRPr="00EE7BCC">
        <w:rPr>
          <w:color w:val="17171A"/>
          <w:sz w:val="28"/>
          <w:szCs w:val="28"/>
          <w:lang w:val="kk-KZ"/>
        </w:rPr>
        <w:t xml:space="preserve">Бүйрек тінінің құрылымы сақталған. Строманың айқын ісінуі және нефрогидроз байқалады. Бүйрек жолдары ішкі ісінудің әсерінен жалпайған. Жекелеген аймақтарда эпителий ядроларының болмауы тіркелген. Стромада ірі және ұсақ көпіршіктердің ошақтары анықталған (сурет </w:t>
      </w:r>
      <w:r w:rsidR="000E216D" w:rsidRPr="00953245">
        <w:rPr>
          <w:color w:val="17171A"/>
          <w:sz w:val="28"/>
          <w:szCs w:val="28"/>
          <w:lang w:val="kk-KZ"/>
        </w:rPr>
        <w:t>48</w:t>
      </w:r>
      <w:r w:rsidRPr="00EE7BCC">
        <w:rPr>
          <w:color w:val="17171A"/>
          <w:sz w:val="28"/>
          <w:szCs w:val="28"/>
          <w:lang w:val="kk-KZ"/>
        </w:rPr>
        <w:t>а).</w:t>
      </w:r>
    </w:p>
    <w:p w14:paraId="7D14DFB1" w14:textId="4B68D7F3" w:rsidR="008B21D8" w:rsidRPr="00EE7BCC" w:rsidRDefault="008B21D8" w:rsidP="008B21D8">
      <w:pPr>
        <w:ind w:firstLine="709"/>
        <w:jc w:val="both"/>
        <w:rPr>
          <w:color w:val="17171A"/>
          <w:sz w:val="28"/>
          <w:szCs w:val="28"/>
          <w:lang w:val="kk-KZ"/>
        </w:rPr>
      </w:pPr>
      <w:r w:rsidRPr="00EE7BCC">
        <w:rPr>
          <w:color w:val="17171A"/>
          <w:sz w:val="28"/>
          <w:szCs w:val="28"/>
          <w:lang w:val="kk-KZ"/>
        </w:rPr>
        <w:t xml:space="preserve">Микроскопиялық зерттеу барысында асқазанның өңешпен шектесетін аймағында гистологиялық құрылымы сақталғаны анықталды. Тіннің айқын ісінуі байқалады. Жекелеген бездердің эпителийінде паренхиматозды ақуыздық дистрофия белгілері анықталды (сурет </w:t>
      </w:r>
      <w:r w:rsidR="000E216D" w:rsidRPr="000E216D">
        <w:rPr>
          <w:color w:val="17171A"/>
          <w:sz w:val="28"/>
          <w:szCs w:val="28"/>
          <w:lang w:val="kk-KZ"/>
        </w:rPr>
        <w:t>48</w:t>
      </w:r>
      <w:r w:rsidRPr="00EE7BCC">
        <w:rPr>
          <w:color w:val="17171A"/>
          <w:sz w:val="28"/>
          <w:szCs w:val="28"/>
          <w:lang w:val="kk-KZ"/>
        </w:rPr>
        <w:t>ә).</w:t>
      </w:r>
    </w:p>
    <w:p w14:paraId="24D6974B" w14:textId="77777777" w:rsidR="008B21D8" w:rsidRPr="00EE7BCC" w:rsidRDefault="008B21D8" w:rsidP="008B21D8">
      <w:pPr>
        <w:ind w:firstLine="709"/>
        <w:jc w:val="both"/>
        <w:rPr>
          <w:i/>
          <w:iCs/>
          <w:color w:val="17171A"/>
          <w:sz w:val="28"/>
          <w:szCs w:val="28"/>
          <w:lang w:val="kk-KZ"/>
        </w:rPr>
      </w:pPr>
      <w:r w:rsidRPr="00EE7BCC">
        <w:rPr>
          <w:i/>
          <w:iCs/>
          <w:color w:val="17171A"/>
          <w:sz w:val="28"/>
          <w:szCs w:val="28"/>
          <w:lang w:val="kk-KZ"/>
        </w:rPr>
        <w:t xml:space="preserve">Үшінші топ үшін азиялық </w:t>
      </w:r>
      <w:r w:rsidRPr="00B81E53">
        <w:rPr>
          <w:i/>
          <w:iCs/>
          <w:color w:val="17171A"/>
          <w:sz w:val="28"/>
          <w:szCs w:val="28"/>
          <w:lang w:val="kk-KZ"/>
        </w:rPr>
        <w:t>жалбыз (Mentha asiatica Boriss.) экстрактының</w:t>
      </w:r>
      <w:r w:rsidRPr="00EE7BCC">
        <w:rPr>
          <w:i/>
          <w:iCs/>
          <w:color w:val="17171A"/>
          <w:sz w:val="28"/>
          <w:szCs w:val="28"/>
          <w:lang w:val="kk-KZ"/>
        </w:rPr>
        <w:t xml:space="preserve"> өткір және созылмалы уыттылығын анықтаудың нәтижелері</w:t>
      </w:r>
    </w:p>
    <w:p w14:paraId="5776D3D0" w14:textId="77777777" w:rsidR="00C02176" w:rsidRPr="00EE7BCC" w:rsidRDefault="00C02176" w:rsidP="008B21D8">
      <w:pPr>
        <w:ind w:firstLine="709"/>
        <w:jc w:val="both"/>
        <w:rPr>
          <w:i/>
          <w:iCs/>
          <w:color w:val="17171A"/>
          <w:sz w:val="28"/>
          <w:szCs w:val="28"/>
          <w:lang w:val="kk-KZ"/>
        </w:rPr>
      </w:pPr>
    </w:p>
    <w:tbl>
      <w:tblPr>
        <w:tblW w:w="0" w:type="auto"/>
        <w:tblLook w:val="04A0" w:firstRow="1" w:lastRow="0" w:firstColumn="1" w:lastColumn="0" w:noHBand="0" w:noVBand="1"/>
      </w:tblPr>
      <w:tblGrid>
        <w:gridCol w:w="3243"/>
        <w:gridCol w:w="3242"/>
        <w:gridCol w:w="3153"/>
      </w:tblGrid>
      <w:tr w:rsidR="008B21D8" w:rsidRPr="00B81E53" w14:paraId="4BC2EB96" w14:textId="77777777" w:rsidTr="00B9381A">
        <w:tc>
          <w:tcPr>
            <w:tcW w:w="3115" w:type="dxa"/>
          </w:tcPr>
          <w:p w14:paraId="04A8BBEA"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73DD2B28" wp14:editId="04EE982D">
                  <wp:extent cx="1981200" cy="1558925"/>
                  <wp:effectExtent l="0" t="0" r="0" b="0"/>
                  <wp:docPr id="123" name="Рисунок 25" descr="C:\Users\1\Desktop\мята азиат\рис24 печ от 2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descr="C:\Users\1\Desktop\мята азиат\рис24 печ от 2000.jpg"/>
                          <pic:cNvPicPr>
                            <a:picLocks/>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981200" cy="1558925"/>
                          </a:xfrm>
                          <a:prstGeom prst="rect">
                            <a:avLst/>
                          </a:prstGeom>
                          <a:noFill/>
                          <a:ln>
                            <a:noFill/>
                          </a:ln>
                        </pic:spPr>
                      </pic:pic>
                    </a:graphicData>
                  </a:graphic>
                </wp:inline>
              </w:drawing>
            </w:r>
          </w:p>
        </w:tc>
        <w:tc>
          <w:tcPr>
            <w:tcW w:w="3115" w:type="dxa"/>
          </w:tcPr>
          <w:p w14:paraId="583DC251"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169C8454" wp14:editId="39A18816">
                  <wp:extent cx="1981200" cy="1558925"/>
                  <wp:effectExtent l="0" t="0" r="0" b="0"/>
                  <wp:docPr id="124" name="Рисунок 26" descr="C:\Users\1\Desktop\мята азиат\рис23 поч от 2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C:\Users\1\Desktop\мята азиат\рис23 поч от 2000.jpg"/>
                          <pic:cNvPicPr>
                            <a:picLocks/>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981200" cy="1558925"/>
                          </a:xfrm>
                          <a:prstGeom prst="rect">
                            <a:avLst/>
                          </a:prstGeom>
                          <a:noFill/>
                          <a:ln>
                            <a:noFill/>
                          </a:ln>
                        </pic:spPr>
                      </pic:pic>
                    </a:graphicData>
                  </a:graphic>
                </wp:inline>
              </w:drawing>
            </w:r>
          </w:p>
        </w:tc>
        <w:tc>
          <w:tcPr>
            <w:tcW w:w="3115" w:type="dxa"/>
          </w:tcPr>
          <w:p w14:paraId="5454941C"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00B51240" wp14:editId="3D89C06C">
                  <wp:extent cx="1922780" cy="1558925"/>
                  <wp:effectExtent l="0" t="0" r="0" b="0"/>
                  <wp:docPr id="125" name="Рисунок 27" descr="C:\Users\1\Desktop\мята азиат\рис22 киш от 2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C:\Users\1\Desktop\мята азиат\рис22 киш от 2000.jpg"/>
                          <pic:cNvPicPr>
                            <a:picLocks/>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922780" cy="1558925"/>
                          </a:xfrm>
                          <a:prstGeom prst="rect">
                            <a:avLst/>
                          </a:prstGeom>
                          <a:noFill/>
                          <a:ln>
                            <a:noFill/>
                          </a:ln>
                        </pic:spPr>
                      </pic:pic>
                    </a:graphicData>
                  </a:graphic>
                </wp:inline>
              </w:drawing>
            </w:r>
          </w:p>
        </w:tc>
      </w:tr>
      <w:tr w:rsidR="008B21D8" w:rsidRPr="00B81E53" w14:paraId="4982E95A" w14:textId="77777777" w:rsidTr="00B9381A">
        <w:tc>
          <w:tcPr>
            <w:tcW w:w="3115" w:type="dxa"/>
          </w:tcPr>
          <w:p w14:paraId="0FD4A52C" w14:textId="77777777" w:rsidR="008B21D8" w:rsidRPr="00B81E53" w:rsidRDefault="008B21D8" w:rsidP="00B9381A">
            <w:pPr>
              <w:jc w:val="center"/>
              <w:rPr>
                <w:color w:val="17171A"/>
                <w:sz w:val="28"/>
                <w:szCs w:val="28"/>
              </w:rPr>
            </w:pPr>
            <w:r w:rsidRPr="00B81E53">
              <w:rPr>
                <w:color w:val="17171A"/>
                <w:sz w:val="28"/>
                <w:szCs w:val="28"/>
              </w:rPr>
              <w:t>А) Бауырдың гистологиялық құрылымы, гематоксилин-эозинмен боялған (×200 НЕ)</w:t>
            </w:r>
          </w:p>
        </w:tc>
        <w:tc>
          <w:tcPr>
            <w:tcW w:w="3115" w:type="dxa"/>
          </w:tcPr>
          <w:p w14:paraId="6BD14DFE" w14:textId="77777777" w:rsidR="008B21D8" w:rsidRPr="00B81E53" w:rsidRDefault="008B21D8" w:rsidP="00B9381A">
            <w:pPr>
              <w:jc w:val="center"/>
              <w:rPr>
                <w:color w:val="17171A"/>
                <w:sz w:val="28"/>
                <w:szCs w:val="28"/>
              </w:rPr>
            </w:pPr>
            <w:r w:rsidRPr="00B81E53">
              <w:rPr>
                <w:color w:val="17171A"/>
                <w:sz w:val="28"/>
                <w:szCs w:val="28"/>
              </w:rPr>
              <w:t>Ә) Бүйректің гистологиялық құрылымы, гематоксилин-эозинмен боялған (×200 НЕ)</w:t>
            </w:r>
          </w:p>
        </w:tc>
        <w:tc>
          <w:tcPr>
            <w:tcW w:w="3115" w:type="dxa"/>
          </w:tcPr>
          <w:p w14:paraId="57A9EE47" w14:textId="77777777" w:rsidR="008B21D8" w:rsidRPr="00B81E53" w:rsidRDefault="008B21D8" w:rsidP="00B9381A">
            <w:pPr>
              <w:jc w:val="center"/>
              <w:rPr>
                <w:color w:val="17171A"/>
                <w:sz w:val="28"/>
                <w:szCs w:val="28"/>
              </w:rPr>
            </w:pPr>
            <w:r w:rsidRPr="00B81E53">
              <w:rPr>
                <w:color w:val="17171A"/>
                <w:sz w:val="28"/>
                <w:szCs w:val="28"/>
              </w:rPr>
              <w:t>Б) Асқазанның гистологиялық құрылымы, гематоксилин-эозинмен боялған (×200 НЕ)</w:t>
            </w:r>
          </w:p>
          <w:p w14:paraId="2D26EDF0" w14:textId="77777777" w:rsidR="008B21D8" w:rsidRPr="00B81E53" w:rsidRDefault="008B21D8" w:rsidP="00B9381A">
            <w:pPr>
              <w:jc w:val="center"/>
              <w:rPr>
                <w:color w:val="17171A"/>
                <w:sz w:val="28"/>
                <w:szCs w:val="28"/>
              </w:rPr>
            </w:pPr>
          </w:p>
        </w:tc>
      </w:tr>
    </w:tbl>
    <w:p w14:paraId="3E3F0161" w14:textId="1AF76868" w:rsidR="008B21D8" w:rsidRDefault="008B21D8" w:rsidP="008B21D8">
      <w:pPr>
        <w:jc w:val="center"/>
        <w:rPr>
          <w:color w:val="17171A"/>
          <w:sz w:val="28"/>
          <w:szCs w:val="28"/>
        </w:rPr>
      </w:pPr>
      <w:r w:rsidRPr="00B81E53">
        <w:rPr>
          <w:color w:val="17171A"/>
          <w:sz w:val="28"/>
          <w:szCs w:val="28"/>
        </w:rPr>
        <w:t xml:space="preserve">Сурет </w:t>
      </w:r>
      <w:r w:rsidR="000E216D">
        <w:rPr>
          <w:color w:val="17171A"/>
          <w:sz w:val="28"/>
          <w:szCs w:val="28"/>
        </w:rPr>
        <w:t>49</w:t>
      </w:r>
      <w:r w:rsidRPr="00B81E53">
        <w:rPr>
          <w:color w:val="17171A"/>
          <w:sz w:val="28"/>
          <w:szCs w:val="28"/>
        </w:rPr>
        <w:t xml:space="preserve"> -</w:t>
      </w:r>
      <w:r w:rsidRPr="00B81E53">
        <w:rPr>
          <w:b/>
          <w:bCs/>
          <w:color w:val="17171A"/>
          <w:sz w:val="28"/>
          <w:szCs w:val="28"/>
        </w:rPr>
        <w:t xml:space="preserve"> </w:t>
      </w:r>
      <w:r w:rsidRPr="00B81E53">
        <w:rPr>
          <w:color w:val="17171A"/>
          <w:sz w:val="28"/>
          <w:szCs w:val="28"/>
        </w:rPr>
        <w:t>Үшінші топ жануарларының мүше тіндеріне жүргізілген гистологиялық зерттеу нәтижесі</w:t>
      </w:r>
    </w:p>
    <w:p w14:paraId="1224BE5B" w14:textId="77777777" w:rsidR="00C02176" w:rsidRPr="00B81E53" w:rsidRDefault="00C02176" w:rsidP="008B21D8">
      <w:pPr>
        <w:jc w:val="center"/>
        <w:rPr>
          <w:color w:val="17171A"/>
          <w:sz w:val="28"/>
          <w:szCs w:val="28"/>
        </w:rPr>
      </w:pPr>
    </w:p>
    <w:p w14:paraId="26A773EA" w14:textId="77777777" w:rsidR="008B21D8" w:rsidRPr="00B81E53" w:rsidRDefault="008B21D8" w:rsidP="008B21D8">
      <w:pPr>
        <w:ind w:firstLine="709"/>
        <w:jc w:val="both"/>
        <w:rPr>
          <w:color w:val="17171A"/>
          <w:sz w:val="28"/>
          <w:szCs w:val="28"/>
          <w:lang w:val="kk-KZ"/>
        </w:rPr>
      </w:pPr>
      <w:r w:rsidRPr="00B81E53">
        <w:rPr>
          <w:color w:val="17171A"/>
          <w:sz w:val="28"/>
          <w:szCs w:val="28"/>
        </w:rPr>
        <w:t xml:space="preserve"> Жануарларға </w:t>
      </w:r>
      <w:r w:rsidRPr="00B81E53">
        <w:rPr>
          <w:color w:val="17171A"/>
          <w:sz w:val="28"/>
          <w:szCs w:val="28"/>
          <w:lang w:val="kk-KZ"/>
        </w:rPr>
        <w:t>2000 мг/кг дозада а</w:t>
      </w:r>
      <w:r w:rsidRPr="00B81E53">
        <w:rPr>
          <w:color w:val="17171A"/>
          <w:sz w:val="28"/>
          <w:szCs w:val="28"/>
        </w:rPr>
        <w:t xml:space="preserve">зиялық </w:t>
      </w:r>
      <w:r w:rsidRPr="00B81E53">
        <w:rPr>
          <w:color w:val="17171A"/>
          <w:sz w:val="28"/>
          <w:szCs w:val="28"/>
          <w:lang w:val="kk-KZ"/>
        </w:rPr>
        <w:t>жалбыз (</w:t>
      </w:r>
      <w:r w:rsidRPr="00B81E53">
        <w:rPr>
          <w:i/>
          <w:iCs/>
          <w:color w:val="17171A"/>
          <w:sz w:val="28"/>
          <w:szCs w:val="28"/>
          <w:lang w:val="kk-KZ"/>
        </w:rPr>
        <w:t>Mentha asiatica</w:t>
      </w:r>
      <w:r w:rsidRPr="00B81E53">
        <w:rPr>
          <w:color w:val="17171A"/>
          <w:sz w:val="28"/>
          <w:szCs w:val="28"/>
          <w:lang w:val="kk-KZ"/>
        </w:rPr>
        <w:t xml:space="preserve"> Boriss.) экстракты пероральді жолмен бір реттік енгізілді. </w:t>
      </w:r>
    </w:p>
    <w:p w14:paraId="01169D19" w14:textId="09B54A69"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Бауырдың гистологиялық құрылымы біршама өзгерген. Кейбір бөліктерінде айқын ісіну байқалды. Бауыр тіндерінің кейбір бөліктерінде ядросыз, біртекті қызғылт массалар түрінде көрінетін гепатоциттер топтары анықталды. Некрозға ұшыраған жасушалар айналасында Купфер жасушаларының пролиферациясы байқалды. Синусоидтарда эритроциттер және жекелеген лейкоциттер анықталды (сурет </w:t>
      </w:r>
      <w:r w:rsidR="000E216D" w:rsidRPr="00953245">
        <w:rPr>
          <w:color w:val="17171A"/>
          <w:sz w:val="28"/>
          <w:szCs w:val="28"/>
          <w:lang w:val="kk-KZ"/>
        </w:rPr>
        <w:t>49</w:t>
      </w:r>
      <w:r w:rsidRPr="00B81E53">
        <w:rPr>
          <w:color w:val="17171A"/>
          <w:sz w:val="28"/>
          <w:szCs w:val="28"/>
          <w:lang w:val="kk-KZ"/>
        </w:rPr>
        <w:t>а).</w:t>
      </w:r>
    </w:p>
    <w:p w14:paraId="5B956753" w14:textId="2EC85497"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Бүйректегі морфологиялық өзгерістер бүйрек жолдары эпителийінің некрозымен сипатталды, олар біртекті эозинофильді массалар түрінде көрініп, ядросыз болып анықталды. Бұл өзгерістер негізінен қыртысты қабаттың түтікшелерінде байқалды. Бүйректің ішкі қабат түтікшелері өздерінің гистологиялық құрылымын сақтаған. Мүше стромасы ісінген, жекелеген жерлерде лейкоциттер мен эритроциттер анықталды. Шоғырлы түйіндерде гистологиялық құрылым өзгерген, тамырлық ілмектер айқын ісінудің әсерінен қысылған (сурет </w:t>
      </w:r>
      <w:r w:rsidR="000E216D" w:rsidRPr="000E216D">
        <w:rPr>
          <w:color w:val="17171A"/>
          <w:sz w:val="28"/>
          <w:szCs w:val="28"/>
          <w:lang w:val="kk-KZ"/>
        </w:rPr>
        <w:t>49</w:t>
      </w:r>
      <w:r w:rsidRPr="00B81E53">
        <w:rPr>
          <w:color w:val="17171A"/>
          <w:sz w:val="28"/>
          <w:szCs w:val="28"/>
          <w:lang w:val="kk-KZ"/>
        </w:rPr>
        <w:t>ә).</w:t>
      </w:r>
    </w:p>
    <w:p w14:paraId="0DA9D18B" w14:textId="7EAFEF36"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Асқазан тінінде шырышты қабаттың айқын ісінуі байқалды. Жекелеген бездердің эпителийі біртекті эозинофильді массалар түрінде көрініп, ядросыз анықталды. Басқа бездердің эпителийінде ядро шектері анық емес, ал цитоплазма түйіршікті құрылымға ие болды. Жекелеген аймақтарда жекелеген эритроциттер мен лейкоциттер анықталды (сурет </w:t>
      </w:r>
      <w:r w:rsidR="000E216D" w:rsidRPr="00953245">
        <w:rPr>
          <w:color w:val="17171A"/>
          <w:sz w:val="28"/>
          <w:szCs w:val="28"/>
          <w:lang w:val="kk-KZ"/>
        </w:rPr>
        <w:t>49</w:t>
      </w:r>
      <w:r w:rsidRPr="00B81E53">
        <w:rPr>
          <w:color w:val="17171A"/>
          <w:sz w:val="28"/>
          <w:szCs w:val="28"/>
          <w:lang w:val="kk-KZ"/>
        </w:rPr>
        <w:t>б).</w:t>
      </w:r>
    </w:p>
    <w:p w14:paraId="46D88023" w14:textId="77777777" w:rsidR="008B21D8" w:rsidRPr="00EE7BCC" w:rsidRDefault="008B21D8" w:rsidP="008B21D8">
      <w:pPr>
        <w:ind w:firstLine="709"/>
        <w:jc w:val="both"/>
        <w:rPr>
          <w:i/>
          <w:iCs/>
          <w:color w:val="17171A"/>
          <w:sz w:val="28"/>
          <w:szCs w:val="28"/>
          <w:lang w:val="kk-KZ"/>
        </w:rPr>
      </w:pPr>
      <w:r w:rsidRPr="00EE7BCC">
        <w:rPr>
          <w:i/>
          <w:iCs/>
          <w:color w:val="17171A"/>
          <w:sz w:val="28"/>
          <w:szCs w:val="28"/>
          <w:lang w:val="kk-KZ"/>
        </w:rPr>
        <w:t xml:space="preserve">Төртінші топ үшін азиялық </w:t>
      </w:r>
      <w:r w:rsidRPr="00B81E53">
        <w:rPr>
          <w:i/>
          <w:iCs/>
          <w:color w:val="17171A"/>
          <w:sz w:val="28"/>
          <w:szCs w:val="28"/>
          <w:lang w:val="kk-KZ"/>
        </w:rPr>
        <w:t>жалбыз (Mentha asiatica Boriss.) экстрактының</w:t>
      </w:r>
      <w:r w:rsidRPr="00EE7BCC">
        <w:rPr>
          <w:i/>
          <w:iCs/>
          <w:color w:val="17171A"/>
          <w:sz w:val="28"/>
          <w:szCs w:val="28"/>
          <w:lang w:val="kk-KZ"/>
        </w:rPr>
        <w:t xml:space="preserve"> өткір және созылмалы уыттылығын анықтаудың нәтижелері </w:t>
      </w:r>
    </w:p>
    <w:p w14:paraId="7AB892DB" w14:textId="77777777" w:rsidR="008B21D8" w:rsidRPr="00B81E53" w:rsidRDefault="008B21D8" w:rsidP="008B21D8">
      <w:pPr>
        <w:ind w:firstLine="709"/>
        <w:jc w:val="both"/>
        <w:rPr>
          <w:i/>
          <w:iCs/>
          <w:color w:val="17171A"/>
          <w:sz w:val="28"/>
          <w:szCs w:val="28"/>
          <w:lang w:val="kk-KZ"/>
        </w:rPr>
      </w:pPr>
    </w:p>
    <w:tbl>
      <w:tblPr>
        <w:tblW w:w="0" w:type="auto"/>
        <w:tblLook w:val="04A0" w:firstRow="1" w:lastRow="0" w:firstColumn="1" w:lastColumn="0" w:noHBand="0" w:noVBand="1"/>
      </w:tblPr>
      <w:tblGrid>
        <w:gridCol w:w="3107"/>
        <w:gridCol w:w="3213"/>
        <w:gridCol w:w="3318"/>
      </w:tblGrid>
      <w:tr w:rsidR="008B21D8" w:rsidRPr="00B81E53" w14:paraId="476A0C95" w14:textId="77777777" w:rsidTr="00B9381A">
        <w:tc>
          <w:tcPr>
            <w:tcW w:w="3115" w:type="dxa"/>
          </w:tcPr>
          <w:p w14:paraId="15E6DB17"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68A7B84A" wp14:editId="019D4C76">
                  <wp:extent cx="3211830" cy="2016125"/>
                  <wp:effectExtent l="0" t="0" r="0" b="0"/>
                  <wp:docPr id="126" name="Рисунок 28" descr="C:\Users\1\Desktop\мята азиат\рис3 печ 5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descr="C:\Users\1\Desktop\мята азиат\рис3 печ 5000.jpg"/>
                          <pic:cNvPicPr>
                            <a:picLocks/>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211830" cy="2016125"/>
                          </a:xfrm>
                          <a:prstGeom prst="rect">
                            <a:avLst/>
                          </a:prstGeom>
                          <a:noFill/>
                          <a:ln>
                            <a:noFill/>
                          </a:ln>
                        </pic:spPr>
                      </pic:pic>
                    </a:graphicData>
                  </a:graphic>
                </wp:inline>
              </w:drawing>
            </w:r>
          </w:p>
        </w:tc>
        <w:tc>
          <w:tcPr>
            <w:tcW w:w="3115" w:type="dxa"/>
          </w:tcPr>
          <w:p w14:paraId="546FBAAD"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494C987F" wp14:editId="1A831CD3">
                  <wp:extent cx="3329305" cy="2016125"/>
                  <wp:effectExtent l="0" t="0" r="0" b="0"/>
                  <wp:docPr id="127" name="Рисунок 30" descr="C:\Users\1\Desktop\мята азиат\рис4 почки 5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descr="C:\Users\1\Desktop\мята азиат\рис4 почки 5000.jpg"/>
                          <pic:cNvPicPr>
                            <a:picLocks/>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329305" cy="2016125"/>
                          </a:xfrm>
                          <a:prstGeom prst="rect">
                            <a:avLst/>
                          </a:prstGeom>
                          <a:noFill/>
                          <a:ln>
                            <a:noFill/>
                          </a:ln>
                        </pic:spPr>
                      </pic:pic>
                    </a:graphicData>
                  </a:graphic>
                </wp:inline>
              </w:drawing>
            </w:r>
          </w:p>
        </w:tc>
        <w:tc>
          <w:tcPr>
            <w:tcW w:w="3115" w:type="dxa"/>
          </w:tcPr>
          <w:p w14:paraId="5D5956F6" w14:textId="77777777" w:rsidR="008B21D8" w:rsidRPr="00B81E53" w:rsidRDefault="00BB1550" w:rsidP="00B9381A">
            <w:pPr>
              <w:jc w:val="both"/>
              <w:rPr>
                <w:color w:val="17171A"/>
                <w:sz w:val="28"/>
                <w:szCs w:val="28"/>
              </w:rPr>
            </w:pPr>
            <w:r w:rsidRPr="002A6362">
              <w:rPr>
                <w:noProof/>
                <w:sz w:val="28"/>
                <w:szCs w:val="28"/>
              </w:rPr>
              <w:drawing>
                <wp:inline distT="0" distB="0" distL="0" distR="0" wp14:anchorId="32F59894" wp14:editId="12EB3C03">
                  <wp:extent cx="3446780" cy="2016125"/>
                  <wp:effectExtent l="0" t="0" r="0" b="0"/>
                  <wp:docPr id="128" name="Рисунок 29" descr="C:\Users\1\Desktop\мята азиат\рис 1 пря киш 5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descr="C:\Users\1\Desktop\мята азиат\рис 1 пря киш 5000.jpg"/>
                          <pic:cNvPicPr>
                            <a:picLocks/>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446780" cy="2016125"/>
                          </a:xfrm>
                          <a:prstGeom prst="rect">
                            <a:avLst/>
                          </a:prstGeom>
                          <a:noFill/>
                          <a:ln>
                            <a:noFill/>
                          </a:ln>
                        </pic:spPr>
                      </pic:pic>
                    </a:graphicData>
                  </a:graphic>
                </wp:inline>
              </w:drawing>
            </w:r>
          </w:p>
        </w:tc>
      </w:tr>
      <w:tr w:rsidR="008B21D8" w:rsidRPr="00B81E53" w14:paraId="262E6DE2" w14:textId="77777777" w:rsidTr="00B9381A">
        <w:tc>
          <w:tcPr>
            <w:tcW w:w="3115" w:type="dxa"/>
          </w:tcPr>
          <w:p w14:paraId="4A719B93" w14:textId="77777777" w:rsidR="008B21D8" w:rsidRPr="00B81E53" w:rsidRDefault="008B21D8" w:rsidP="00B9381A">
            <w:pPr>
              <w:jc w:val="center"/>
              <w:rPr>
                <w:color w:val="17171A"/>
                <w:sz w:val="28"/>
                <w:szCs w:val="28"/>
              </w:rPr>
            </w:pPr>
            <w:r w:rsidRPr="00B81E53">
              <w:rPr>
                <w:color w:val="17171A"/>
                <w:sz w:val="28"/>
                <w:szCs w:val="28"/>
              </w:rPr>
              <w:t>А) Бауырдың гистологиялық құрылымы, гематоксилин-эозинмен боялған (×200 НЕ)</w:t>
            </w:r>
          </w:p>
        </w:tc>
        <w:tc>
          <w:tcPr>
            <w:tcW w:w="3115" w:type="dxa"/>
          </w:tcPr>
          <w:p w14:paraId="036A4261" w14:textId="77777777" w:rsidR="008B21D8" w:rsidRPr="00B81E53" w:rsidRDefault="008B21D8" w:rsidP="00B9381A">
            <w:pPr>
              <w:jc w:val="center"/>
              <w:rPr>
                <w:color w:val="17171A"/>
                <w:sz w:val="28"/>
                <w:szCs w:val="28"/>
              </w:rPr>
            </w:pPr>
            <w:r w:rsidRPr="00B81E53">
              <w:rPr>
                <w:color w:val="17171A"/>
                <w:sz w:val="28"/>
                <w:szCs w:val="28"/>
              </w:rPr>
              <w:t>Ә) Бүйректің гистологиялық құрылымы, гематоксилин-эозинмен боялған (×200 НЕ)</w:t>
            </w:r>
          </w:p>
        </w:tc>
        <w:tc>
          <w:tcPr>
            <w:tcW w:w="3115" w:type="dxa"/>
          </w:tcPr>
          <w:p w14:paraId="1E812CE7" w14:textId="77777777" w:rsidR="008B21D8" w:rsidRPr="00B81E53" w:rsidRDefault="008B21D8" w:rsidP="00B9381A">
            <w:pPr>
              <w:jc w:val="center"/>
              <w:rPr>
                <w:color w:val="17171A"/>
                <w:sz w:val="28"/>
                <w:szCs w:val="28"/>
              </w:rPr>
            </w:pPr>
            <w:r w:rsidRPr="00B81E53">
              <w:rPr>
                <w:color w:val="17171A"/>
                <w:sz w:val="28"/>
                <w:szCs w:val="28"/>
              </w:rPr>
              <w:t>Б) Асқазанның гистологиялық құрылымы, гематоксилин-эозинмен боялған (×200 НЕ)</w:t>
            </w:r>
          </w:p>
          <w:p w14:paraId="5CA44D18" w14:textId="77777777" w:rsidR="008B21D8" w:rsidRPr="00B81E53" w:rsidRDefault="008B21D8" w:rsidP="00B9381A">
            <w:pPr>
              <w:jc w:val="center"/>
              <w:rPr>
                <w:color w:val="17171A"/>
                <w:sz w:val="28"/>
                <w:szCs w:val="28"/>
              </w:rPr>
            </w:pPr>
          </w:p>
        </w:tc>
      </w:tr>
    </w:tbl>
    <w:p w14:paraId="5E3A3A9C" w14:textId="40148931" w:rsidR="008B21D8" w:rsidRPr="00B81E53" w:rsidRDefault="008B21D8" w:rsidP="008B21D8">
      <w:pPr>
        <w:jc w:val="center"/>
        <w:rPr>
          <w:color w:val="17171A"/>
          <w:sz w:val="28"/>
          <w:szCs w:val="28"/>
        </w:rPr>
      </w:pPr>
      <w:r w:rsidRPr="00B81E53">
        <w:rPr>
          <w:color w:val="17171A"/>
          <w:sz w:val="28"/>
          <w:szCs w:val="28"/>
        </w:rPr>
        <w:t xml:space="preserve">Сурет </w:t>
      </w:r>
      <w:r w:rsidR="0021435C">
        <w:rPr>
          <w:color w:val="17171A"/>
          <w:sz w:val="28"/>
          <w:szCs w:val="28"/>
        </w:rPr>
        <w:t>5</w:t>
      </w:r>
      <w:r w:rsidR="000E216D">
        <w:rPr>
          <w:color w:val="17171A"/>
          <w:sz w:val="28"/>
          <w:szCs w:val="28"/>
        </w:rPr>
        <w:t>0</w:t>
      </w:r>
      <w:r w:rsidRPr="00B81E53">
        <w:rPr>
          <w:color w:val="17171A"/>
          <w:sz w:val="28"/>
          <w:szCs w:val="28"/>
        </w:rPr>
        <w:t xml:space="preserve"> -Төртінші топ жануарларының мүше тіндеріне жүргізілген гистологиялық зерттеу нәтижесі</w:t>
      </w:r>
    </w:p>
    <w:p w14:paraId="7AE765C2" w14:textId="77777777" w:rsidR="008B21D8" w:rsidRPr="00B81E53" w:rsidRDefault="008B21D8" w:rsidP="008B21D8">
      <w:pPr>
        <w:jc w:val="center"/>
        <w:rPr>
          <w:color w:val="17171A"/>
          <w:sz w:val="28"/>
          <w:szCs w:val="28"/>
        </w:rPr>
      </w:pPr>
    </w:p>
    <w:p w14:paraId="1A37C3AE" w14:textId="77777777" w:rsidR="008B21D8" w:rsidRPr="00B81E53" w:rsidRDefault="008B21D8" w:rsidP="008B21D8">
      <w:pPr>
        <w:ind w:firstLine="709"/>
        <w:jc w:val="both"/>
        <w:rPr>
          <w:color w:val="17171A"/>
          <w:sz w:val="28"/>
          <w:szCs w:val="28"/>
          <w:lang w:val="kk-KZ"/>
        </w:rPr>
      </w:pPr>
      <w:r w:rsidRPr="00B81E53">
        <w:rPr>
          <w:color w:val="17171A"/>
          <w:sz w:val="28"/>
          <w:szCs w:val="28"/>
        </w:rPr>
        <w:lastRenderedPageBreak/>
        <w:t xml:space="preserve">Жануарларға </w:t>
      </w:r>
      <w:r w:rsidRPr="00B81E53">
        <w:rPr>
          <w:color w:val="17171A"/>
          <w:sz w:val="28"/>
          <w:szCs w:val="28"/>
          <w:lang w:val="kk-KZ"/>
        </w:rPr>
        <w:t>5000 мг/кг дозада а</w:t>
      </w:r>
      <w:r w:rsidRPr="00B81E53">
        <w:rPr>
          <w:color w:val="17171A"/>
          <w:sz w:val="28"/>
          <w:szCs w:val="28"/>
        </w:rPr>
        <w:t xml:space="preserve">зиялық </w:t>
      </w:r>
      <w:r w:rsidRPr="00B81E53">
        <w:rPr>
          <w:color w:val="17171A"/>
          <w:sz w:val="28"/>
          <w:szCs w:val="28"/>
          <w:lang w:val="kk-KZ"/>
        </w:rPr>
        <w:t>жалбыз (</w:t>
      </w:r>
      <w:r w:rsidRPr="00B81E53">
        <w:rPr>
          <w:i/>
          <w:iCs/>
          <w:color w:val="17171A"/>
          <w:sz w:val="28"/>
          <w:szCs w:val="28"/>
          <w:lang w:val="kk-KZ"/>
        </w:rPr>
        <w:t>Mentha asiatica</w:t>
      </w:r>
      <w:r w:rsidRPr="00B81E53">
        <w:rPr>
          <w:color w:val="17171A"/>
          <w:sz w:val="28"/>
          <w:szCs w:val="28"/>
          <w:lang w:val="kk-KZ"/>
        </w:rPr>
        <w:t xml:space="preserve"> Boriss.) экстракты пероральді жолмен бір реттік енгізілді. </w:t>
      </w:r>
    </w:p>
    <w:p w14:paraId="685ABBF5" w14:textId="1FE9300E"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Бауыр құрылымы сақталған, бірақ тін қабырғаларында аралық ісіну байқалды. Көптеген гепатоциттер ядросыз болып, аморфты қызғылт массалар түрінде көрінді. Басқа гепатоциттерде ядро көпіршік тәрізді, цитоплазмасы түйіршікті болды. Купфер жасушаларының пролиферациясы шағын түйіндер түрінде байқалды. Бауыр синусоидтары ісіну нәтижесінде кеңейген (сурет </w:t>
      </w:r>
      <w:r w:rsidR="0021435C" w:rsidRPr="008301C0">
        <w:rPr>
          <w:color w:val="17171A"/>
          <w:sz w:val="28"/>
          <w:szCs w:val="28"/>
          <w:lang w:val="kk-KZ"/>
        </w:rPr>
        <w:t>5</w:t>
      </w:r>
      <w:r w:rsidR="000E216D" w:rsidRPr="00953245">
        <w:rPr>
          <w:color w:val="17171A"/>
          <w:sz w:val="28"/>
          <w:szCs w:val="28"/>
          <w:lang w:val="kk-KZ"/>
        </w:rPr>
        <w:t>0</w:t>
      </w:r>
      <w:r w:rsidRPr="00B81E53">
        <w:rPr>
          <w:color w:val="17171A"/>
          <w:sz w:val="28"/>
          <w:szCs w:val="28"/>
          <w:lang w:val="kk-KZ"/>
        </w:rPr>
        <w:t>а).</w:t>
      </w:r>
    </w:p>
    <w:p w14:paraId="7BE9865C" w14:textId="2BE9089A"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Бүйрек құрылымы сақталған, түтікшелер эпителийінде паренхиматозды дистрофияның белгілері байқалады. Сонымен қатар, ядросыз жасушалар да кездеседі. Строма мен шоғырлы түйіндерде айқын ісіну байқалады (сурет </w:t>
      </w:r>
      <w:r w:rsidR="0021435C" w:rsidRPr="008301C0">
        <w:rPr>
          <w:color w:val="17171A"/>
          <w:sz w:val="28"/>
          <w:szCs w:val="28"/>
          <w:lang w:val="kk-KZ"/>
        </w:rPr>
        <w:t>5</w:t>
      </w:r>
      <w:r w:rsidR="000E216D" w:rsidRPr="00953245">
        <w:rPr>
          <w:color w:val="17171A"/>
          <w:sz w:val="28"/>
          <w:szCs w:val="28"/>
          <w:lang w:val="kk-KZ"/>
        </w:rPr>
        <w:t>0</w:t>
      </w:r>
      <w:r w:rsidRPr="00B81E53">
        <w:rPr>
          <w:color w:val="17171A"/>
          <w:sz w:val="28"/>
          <w:szCs w:val="28"/>
          <w:lang w:val="kk-KZ"/>
        </w:rPr>
        <w:t>ә).</w:t>
      </w:r>
    </w:p>
    <w:p w14:paraId="48D467E4" w14:textId="470C2B4C" w:rsidR="008B21D8" w:rsidRPr="00B81E53" w:rsidRDefault="008B21D8" w:rsidP="008B21D8">
      <w:pPr>
        <w:ind w:firstLine="709"/>
        <w:jc w:val="both"/>
        <w:rPr>
          <w:color w:val="17171A"/>
          <w:sz w:val="28"/>
          <w:szCs w:val="28"/>
          <w:lang w:val="kk-KZ"/>
        </w:rPr>
      </w:pPr>
      <w:r w:rsidRPr="00B81E53">
        <w:rPr>
          <w:color w:val="17171A"/>
          <w:sz w:val="28"/>
          <w:szCs w:val="28"/>
          <w:lang w:val="kk-KZ"/>
        </w:rPr>
        <w:t xml:space="preserve">Асқазан тінінде ішкі органның гистологиялық құрылымы бұзылған. Шырыш қабатының некрозы байқалады, ол аморфты қызғылт массалар түрінде көрінеді, ядросыз. Алдыңғы тіндерде некроздың әсерінен гистологиялық құрылымды анықтау мүмкін емес (сурет </w:t>
      </w:r>
      <w:r w:rsidR="0021435C" w:rsidRPr="0021435C">
        <w:rPr>
          <w:color w:val="17171A"/>
          <w:sz w:val="28"/>
          <w:szCs w:val="28"/>
          <w:lang w:val="kk-KZ"/>
        </w:rPr>
        <w:t>5</w:t>
      </w:r>
      <w:r w:rsidR="000E216D" w:rsidRPr="000E216D">
        <w:rPr>
          <w:color w:val="17171A"/>
          <w:sz w:val="28"/>
          <w:szCs w:val="28"/>
          <w:lang w:val="kk-KZ"/>
        </w:rPr>
        <w:t>0</w:t>
      </w:r>
      <w:r w:rsidRPr="00B81E53">
        <w:rPr>
          <w:color w:val="17171A"/>
          <w:sz w:val="28"/>
          <w:szCs w:val="28"/>
          <w:lang w:val="kk-KZ"/>
        </w:rPr>
        <w:t>б).</w:t>
      </w:r>
    </w:p>
    <w:p w14:paraId="17A26208" w14:textId="77777777" w:rsidR="008B21D8" w:rsidRPr="00B81E53" w:rsidRDefault="008B21D8" w:rsidP="008B21D8">
      <w:pPr>
        <w:ind w:firstLine="709"/>
        <w:jc w:val="both"/>
        <w:rPr>
          <w:color w:val="17171A"/>
          <w:sz w:val="28"/>
          <w:szCs w:val="28"/>
          <w:lang w:val="kk-KZ"/>
        </w:rPr>
      </w:pPr>
      <w:r w:rsidRPr="00B81E53">
        <w:rPr>
          <w:color w:val="17171A"/>
          <w:sz w:val="28"/>
          <w:szCs w:val="28"/>
          <w:lang w:val="kk-KZ"/>
        </w:rPr>
        <w:t>Бақылау тобында бауырдағы некроздық ошақтардың орташа саны 10 көру өрісіне шаққанда 0,1 ± 0,3 болды, ал 500 мг/кг дозасын алған топта бұл көрсеткіш 2,3 ± 1,1 (p&lt;0,05), 2000 мг/кг тобында — 5,7 ± 1,4 (p&lt;0,01), және 5000 мг/кг тобында — 12,4 ± 2,1 (p&lt;0,001) құрады. Барлық мәндер орташа ± стандартты ауытқу түрінде берілген.</w:t>
      </w:r>
    </w:p>
    <w:p w14:paraId="4B979C54" w14:textId="77777777" w:rsidR="008B21D8" w:rsidRPr="00B81E53" w:rsidRDefault="008B21D8" w:rsidP="008B21D8">
      <w:pPr>
        <w:ind w:firstLine="709"/>
        <w:jc w:val="both"/>
        <w:rPr>
          <w:color w:val="17171A"/>
          <w:sz w:val="28"/>
          <w:szCs w:val="28"/>
          <w:lang w:val="kk-KZ"/>
        </w:rPr>
      </w:pPr>
    </w:p>
    <w:p w14:paraId="1255310A" w14:textId="77777777" w:rsidR="008B21D8" w:rsidRPr="00B81E53" w:rsidRDefault="00BB1550" w:rsidP="008B21D8">
      <w:pPr>
        <w:ind w:firstLine="709"/>
        <w:jc w:val="center"/>
        <w:rPr>
          <w:noProof/>
          <w:color w:val="17171A"/>
          <w:sz w:val="28"/>
          <w:szCs w:val="28"/>
          <w:lang w:val="en-US"/>
        </w:rPr>
      </w:pPr>
      <w:r w:rsidRPr="002A6362">
        <w:rPr>
          <w:noProof/>
          <w:color w:val="17171A"/>
          <w:sz w:val="28"/>
          <w:szCs w:val="28"/>
        </w:rPr>
        <w:drawing>
          <wp:inline distT="0" distB="0" distL="0" distR="0" wp14:anchorId="6569F530" wp14:editId="2CF011D3">
            <wp:extent cx="3798570" cy="2251075"/>
            <wp:effectExtent l="0" t="0" r="0" b="0"/>
            <wp:docPr id="12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798570" cy="2251075"/>
                    </a:xfrm>
                    <a:prstGeom prst="rect">
                      <a:avLst/>
                    </a:prstGeom>
                    <a:noFill/>
                    <a:ln>
                      <a:noFill/>
                    </a:ln>
                  </pic:spPr>
                </pic:pic>
              </a:graphicData>
            </a:graphic>
          </wp:inline>
        </w:drawing>
      </w:r>
    </w:p>
    <w:p w14:paraId="6946FD09" w14:textId="66C26860" w:rsidR="008B21D8" w:rsidRPr="00EE7BCC" w:rsidRDefault="008B21D8" w:rsidP="008B21D8">
      <w:pPr>
        <w:jc w:val="center"/>
        <w:rPr>
          <w:color w:val="17171A"/>
          <w:sz w:val="28"/>
          <w:szCs w:val="28"/>
          <w:lang w:val="en-US"/>
        </w:rPr>
      </w:pPr>
      <w:r w:rsidRPr="00B81E53">
        <w:rPr>
          <w:color w:val="17171A"/>
          <w:sz w:val="28"/>
          <w:szCs w:val="28"/>
        </w:rPr>
        <w:t>Сурет</w:t>
      </w:r>
      <w:r w:rsidRPr="00EE7BCC">
        <w:rPr>
          <w:color w:val="17171A"/>
          <w:sz w:val="28"/>
          <w:szCs w:val="28"/>
          <w:lang w:val="en-US"/>
        </w:rPr>
        <w:t xml:space="preserve"> </w:t>
      </w:r>
      <w:r w:rsidR="0021435C">
        <w:rPr>
          <w:color w:val="17171A"/>
          <w:sz w:val="28"/>
          <w:szCs w:val="28"/>
          <w:lang w:val="en-US"/>
        </w:rPr>
        <w:t>5</w:t>
      </w:r>
      <w:r w:rsidR="000E216D">
        <w:rPr>
          <w:color w:val="17171A"/>
          <w:sz w:val="28"/>
          <w:szCs w:val="28"/>
          <w:lang w:val="en-US"/>
        </w:rPr>
        <w:t>1</w:t>
      </w:r>
      <w:r w:rsidRPr="00B81E53">
        <w:rPr>
          <w:color w:val="17171A"/>
          <w:sz w:val="28"/>
          <w:szCs w:val="28"/>
          <w:lang w:val="kk-KZ"/>
        </w:rPr>
        <w:t xml:space="preserve"> -</w:t>
      </w:r>
      <w:r w:rsidRPr="00B81E53">
        <w:rPr>
          <w:b/>
          <w:bCs/>
          <w:color w:val="17171A"/>
          <w:sz w:val="28"/>
          <w:szCs w:val="28"/>
          <w:lang w:val="kk-KZ"/>
        </w:rPr>
        <w:t xml:space="preserve"> </w:t>
      </w:r>
      <w:r w:rsidRPr="00B81E53">
        <w:rPr>
          <w:color w:val="17171A"/>
          <w:sz w:val="28"/>
          <w:szCs w:val="28"/>
        </w:rPr>
        <w:t>Бауырдағы</w:t>
      </w:r>
      <w:r w:rsidRPr="00EE7BCC">
        <w:rPr>
          <w:color w:val="17171A"/>
          <w:sz w:val="28"/>
          <w:szCs w:val="28"/>
          <w:lang w:val="en-US"/>
        </w:rPr>
        <w:t xml:space="preserve"> </w:t>
      </w:r>
      <w:r w:rsidRPr="00B81E53">
        <w:rPr>
          <w:color w:val="17171A"/>
          <w:sz w:val="28"/>
          <w:szCs w:val="28"/>
        </w:rPr>
        <w:t>некроз</w:t>
      </w:r>
      <w:r w:rsidRPr="00EE7BCC">
        <w:rPr>
          <w:color w:val="17171A"/>
          <w:sz w:val="28"/>
          <w:szCs w:val="28"/>
          <w:lang w:val="en-US"/>
        </w:rPr>
        <w:t xml:space="preserve"> </w:t>
      </w:r>
      <w:r w:rsidRPr="00B81E53">
        <w:rPr>
          <w:color w:val="17171A"/>
          <w:sz w:val="28"/>
          <w:szCs w:val="28"/>
        </w:rPr>
        <w:t>деңгейін</w:t>
      </w:r>
      <w:r w:rsidRPr="00EE7BCC">
        <w:rPr>
          <w:color w:val="17171A"/>
          <w:sz w:val="28"/>
          <w:szCs w:val="28"/>
          <w:lang w:val="en-US"/>
        </w:rPr>
        <w:t xml:space="preserve"> </w:t>
      </w:r>
      <w:r w:rsidRPr="00B81E53">
        <w:rPr>
          <w:color w:val="17171A"/>
          <w:sz w:val="28"/>
          <w:szCs w:val="28"/>
        </w:rPr>
        <w:t>бағалау</w:t>
      </w:r>
      <w:r w:rsidRPr="00EE7BCC">
        <w:rPr>
          <w:color w:val="17171A"/>
          <w:sz w:val="28"/>
          <w:szCs w:val="28"/>
          <w:lang w:val="en-US"/>
        </w:rPr>
        <w:t xml:space="preserve"> </w:t>
      </w:r>
      <w:r w:rsidRPr="00B81E53">
        <w:rPr>
          <w:color w:val="17171A"/>
          <w:sz w:val="28"/>
          <w:szCs w:val="28"/>
        </w:rPr>
        <w:t>нәтижесі</w:t>
      </w:r>
    </w:p>
    <w:p w14:paraId="63662925" w14:textId="77777777" w:rsidR="008B21D8" w:rsidRPr="00EE7BCC" w:rsidRDefault="008B21D8" w:rsidP="008B21D8">
      <w:pPr>
        <w:ind w:firstLine="709"/>
        <w:rPr>
          <w:color w:val="17171A"/>
          <w:sz w:val="28"/>
          <w:szCs w:val="28"/>
          <w:lang w:val="en-US"/>
        </w:rPr>
      </w:pPr>
    </w:p>
    <w:p w14:paraId="61455957" w14:textId="77777777" w:rsidR="008B21D8" w:rsidRPr="00EE7BCC" w:rsidRDefault="008B21D8" w:rsidP="008B21D8">
      <w:pPr>
        <w:ind w:firstLine="709"/>
        <w:jc w:val="both"/>
        <w:rPr>
          <w:color w:val="17171A"/>
          <w:sz w:val="28"/>
          <w:szCs w:val="28"/>
          <w:lang w:val="en-US"/>
        </w:rPr>
      </w:pPr>
      <w:r w:rsidRPr="00B81E53">
        <w:rPr>
          <w:color w:val="17171A"/>
          <w:sz w:val="28"/>
          <w:szCs w:val="28"/>
          <w:lang w:val="kk-KZ"/>
        </w:rPr>
        <w:t xml:space="preserve">Сызба </w:t>
      </w:r>
      <w:r w:rsidRPr="00B81E53">
        <w:rPr>
          <w:color w:val="17171A"/>
          <w:sz w:val="28"/>
          <w:szCs w:val="28"/>
        </w:rPr>
        <w:t>тышқандардың</w:t>
      </w:r>
      <w:r w:rsidRPr="00EE7BCC">
        <w:rPr>
          <w:color w:val="17171A"/>
          <w:sz w:val="28"/>
          <w:szCs w:val="28"/>
          <w:lang w:val="en-US"/>
        </w:rPr>
        <w:t xml:space="preserve"> </w:t>
      </w:r>
      <w:r w:rsidRPr="00B81E53">
        <w:rPr>
          <w:color w:val="17171A"/>
          <w:sz w:val="28"/>
          <w:szCs w:val="28"/>
        </w:rPr>
        <w:t>бауыр</w:t>
      </w:r>
      <w:r w:rsidRPr="00EE7BCC">
        <w:rPr>
          <w:color w:val="17171A"/>
          <w:sz w:val="28"/>
          <w:szCs w:val="28"/>
          <w:lang w:val="en-US"/>
        </w:rPr>
        <w:t xml:space="preserve"> </w:t>
      </w:r>
      <w:r w:rsidRPr="00B81E53">
        <w:rPr>
          <w:color w:val="17171A"/>
          <w:sz w:val="28"/>
          <w:szCs w:val="28"/>
        </w:rPr>
        <w:t>некрозының</w:t>
      </w:r>
      <w:r w:rsidRPr="00EE7BCC">
        <w:rPr>
          <w:color w:val="17171A"/>
          <w:sz w:val="28"/>
          <w:szCs w:val="28"/>
          <w:lang w:val="en-US"/>
        </w:rPr>
        <w:t xml:space="preserve"> </w:t>
      </w:r>
      <w:r w:rsidRPr="00B81E53">
        <w:rPr>
          <w:color w:val="17171A"/>
          <w:sz w:val="28"/>
          <w:szCs w:val="28"/>
        </w:rPr>
        <w:t>ауырлық</w:t>
      </w:r>
      <w:r w:rsidRPr="00EE7BCC">
        <w:rPr>
          <w:color w:val="17171A"/>
          <w:sz w:val="28"/>
          <w:szCs w:val="28"/>
          <w:lang w:val="en-US"/>
        </w:rPr>
        <w:t xml:space="preserve"> </w:t>
      </w:r>
      <w:r w:rsidRPr="00B81E53">
        <w:rPr>
          <w:color w:val="17171A"/>
          <w:sz w:val="28"/>
          <w:szCs w:val="28"/>
        </w:rPr>
        <w:t>дәрежесінің</w:t>
      </w:r>
      <w:r w:rsidRPr="00EE7BCC">
        <w:rPr>
          <w:color w:val="17171A"/>
          <w:sz w:val="28"/>
          <w:szCs w:val="28"/>
          <w:lang w:val="en-US"/>
        </w:rPr>
        <w:t xml:space="preserve"> </w:t>
      </w:r>
      <w:r w:rsidRPr="00B81E53">
        <w:rPr>
          <w:color w:val="17171A"/>
          <w:sz w:val="28"/>
          <w:szCs w:val="28"/>
        </w:rPr>
        <w:t>бағалау</w:t>
      </w:r>
      <w:r w:rsidRPr="00EE7BCC">
        <w:rPr>
          <w:color w:val="17171A"/>
          <w:sz w:val="28"/>
          <w:szCs w:val="28"/>
          <w:lang w:val="en-US"/>
        </w:rPr>
        <w:t xml:space="preserve"> </w:t>
      </w:r>
      <w:r w:rsidRPr="00B81E53">
        <w:rPr>
          <w:color w:val="17171A"/>
          <w:sz w:val="28"/>
          <w:szCs w:val="28"/>
        </w:rPr>
        <w:t>таралуын</w:t>
      </w:r>
      <w:r w:rsidRPr="00EE7BCC">
        <w:rPr>
          <w:color w:val="17171A"/>
          <w:sz w:val="28"/>
          <w:szCs w:val="28"/>
          <w:lang w:val="en-US"/>
        </w:rPr>
        <w:t xml:space="preserve"> </w:t>
      </w:r>
      <w:r w:rsidRPr="00B81E53">
        <w:rPr>
          <w:color w:val="17171A"/>
          <w:sz w:val="28"/>
          <w:szCs w:val="28"/>
        </w:rPr>
        <w:t>көрсетеді</w:t>
      </w:r>
      <w:r w:rsidRPr="00EE7BCC">
        <w:rPr>
          <w:color w:val="17171A"/>
          <w:sz w:val="28"/>
          <w:szCs w:val="28"/>
          <w:lang w:val="en-US"/>
        </w:rPr>
        <w:t xml:space="preserve">, </w:t>
      </w:r>
      <w:r w:rsidRPr="00B81E53">
        <w:rPr>
          <w:color w:val="17171A"/>
          <w:sz w:val="28"/>
          <w:szCs w:val="28"/>
        </w:rPr>
        <w:t>олар</w:t>
      </w:r>
      <w:r w:rsidRPr="00EE7BCC">
        <w:rPr>
          <w:color w:val="17171A"/>
          <w:sz w:val="28"/>
          <w:szCs w:val="28"/>
          <w:lang w:val="en-US"/>
        </w:rPr>
        <w:t xml:space="preserve"> </w:t>
      </w:r>
      <w:r w:rsidRPr="00B81E53">
        <w:rPr>
          <w:color w:val="17171A"/>
          <w:sz w:val="28"/>
          <w:szCs w:val="28"/>
        </w:rPr>
        <w:t>азиялық</w:t>
      </w:r>
      <w:r w:rsidRPr="00EE7BCC">
        <w:rPr>
          <w:color w:val="17171A"/>
          <w:sz w:val="28"/>
          <w:szCs w:val="28"/>
          <w:lang w:val="en-US"/>
        </w:rPr>
        <w:t xml:space="preserve"> </w:t>
      </w:r>
      <w:r w:rsidRPr="00B81E53">
        <w:rPr>
          <w:color w:val="17171A"/>
          <w:sz w:val="28"/>
          <w:szCs w:val="28"/>
        </w:rPr>
        <w:t>жалбыз</w:t>
      </w:r>
      <w:r w:rsidRPr="00EE7BCC">
        <w:rPr>
          <w:color w:val="17171A"/>
          <w:sz w:val="28"/>
          <w:szCs w:val="28"/>
          <w:lang w:val="en-US"/>
        </w:rPr>
        <w:t xml:space="preserve"> </w:t>
      </w:r>
      <w:r w:rsidRPr="00B81E53">
        <w:rPr>
          <w:color w:val="17171A"/>
          <w:sz w:val="28"/>
          <w:szCs w:val="28"/>
        </w:rPr>
        <w:t>экстрактының</w:t>
      </w:r>
      <w:r w:rsidRPr="00EE7BCC">
        <w:rPr>
          <w:color w:val="17171A"/>
          <w:sz w:val="28"/>
          <w:szCs w:val="28"/>
          <w:lang w:val="en-US"/>
        </w:rPr>
        <w:t xml:space="preserve"> </w:t>
      </w:r>
      <w:r w:rsidRPr="00B81E53">
        <w:rPr>
          <w:color w:val="17171A"/>
          <w:sz w:val="28"/>
          <w:szCs w:val="28"/>
        </w:rPr>
        <w:t>дозасына</w:t>
      </w:r>
      <w:r w:rsidRPr="00EE7BCC">
        <w:rPr>
          <w:color w:val="17171A"/>
          <w:sz w:val="28"/>
          <w:szCs w:val="28"/>
          <w:lang w:val="en-US"/>
        </w:rPr>
        <w:t xml:space="preserve"> </w:t>
      </w:r>
      <w:r w:rsidRPr="00B81E53">
        <w:rPr>
          <w:color w:val="17171A"/>
          <w:sz w:val="28"/>
          <w:szCs w:val="28"/>
        </w:rPr>
        <w:t>байланысты</w:t>
      </w:r>
      <w:r w:rsidRPr="00EE7BCC">
        <w:rPr>
          <w:color w:val="17171A"/>
          <w:sz w:val="28"/>
          <w:szCs w:val="28"/>
          <w:lang w:val="en-US"/>
        </w:rPr>
        <w:t xml:space="preserve"> </w:t>
      </w:r>
      <w:r w:rsidRPr="00B81E53">
        <w:rPr>
          <w:color w:val="17171A"/>
          <w:sz w:val="28"/>
          <w:szCs w:val="28"/>
        </w:rPr>
        <w:t>топтарға</w:t>
      </w:r>
      <w:r w:rsidRPr="00EE7BCC">
        <w:rPr>
          <w:color w:val="17171A"/>
          <w:sz w:val="28"/>
          <w:szCs w:val="28"/>
          <w:lang w:val="en-US"/>
        </w:rPr>
        <w:t xml:space="preserve"> </w:t>
      </w:r>
      <w:r w:rsidRPr="00B81E53">
        <w:rPr>
          <w:color w:val="17171A"/>
          <w:sz w:val="28"/>
          <w:szCs w:val="28"/>
        </w:rPr>
        <w:t>бөлінген</w:t>
      </w:r>
      <w:r w:rsidRPr="00EE7BCC">
        <w:rPr>
          <w:color w:val="17171A"/>
          <w:sz w:val="28"/>
          <w:szCs w:val="28"/>
          <w:lang w:val="en-US"/>
        </w:rPr>
        <w:t>.</w:t>
      </w:r>
    </w:p>
    <w:p w14:paraId="3C8143D6" w14:textId="77777777" w:rsidR="008B21D8" w:rsidRPr="00EE7BCC" w:rsidRDefault="008B21D8" w:rsidP="008B21D8">
      <w:pPr>
        <w:ind w:firstLine="709"/>
        <w:jc w:val="both"/>
        <w:rPr>
          <w:color w:val="17171A"/>
          <w:sz w:val="28"/>
          <w:szCs w:val="28"/>
          <w:lang w:val="en-US"/>
        </w:rPr>
      </w:pPr>
      <w:r w:rsidRPr="00B81E53">
        <w:rPr>
          <w:color w:val="17171A"/>
          <w:sz w:val="28"/>
          <w:szCs w:val="28"/>
        </w:rPr>
        <w:t>Талдау</w:t>
      </w:r>
      <w:r w:rsidRPr="00EE7BCC">
        <w:rPr>
          <w:color w:val="17171A"/>
          <w:sz w:val="28"/>
          <w:szCs w:val="28"/>
          <w:lang w:val="en-US"/>
        </w:rPr>
        <w:t>:</w:t>
      </w:r>
    </w:p>
    <w:p w14:paraId="46142B6E" w14:textId="77777777" w:rsidR="008B21D8" w:rsidRPr="00EE7BCC" w:rsidRDefault="008B21D8" w:rsidP="008B21D8">
      <w:pPr>
        <w:ind w:firstLine="709"/>
        <w:jc w:val="both"/>
        <w:rPr>
          <w:color w:val="17171A"/>
          <w:sz w:val="28"/>
          <w:szCs w:val="28"/>
          <w:lang w:val="en-US"/>
        </w:rPr>
      </w:pPr>
      <w:r w:rsidRPr="00B81E53">
        <w:rPr>
          <w:i/>
          <w:iCs/>
          <w:color w:val="17171A"/>
          <w:sz w:val="28"/>
          <w:szCs w:val="28"/>
        </w:rPr>
        <w:t>Бақылау</w:t>
      </w:r>
      <w:r w:rsidRPr="00EE7BCC">
        <w:rPr>
          <w:i/>
          <w:iCs/>
          <w:color w:val="17171A"/>
          <w:sz w:val="28"/>
          <w:szCs w:val="28"/>
          <w:lang w:val="en-US"/>
        </w:rPr>
        <w:t xml:space="preserve"> </w:t>
      </w:r>
      <w:r w:rsidRPr="00B81E53">
        <w:rPr>
          <w:i/>
          <w:iCs/>
          <w:color w:val="17171A"/>
          <w:sz w:val="28"/>
          <w:szCs w:val="28"/>
        </w:rPr>
        <w:t>тобы</w:t>
      </w:r>
      <w:r w:rsidRPr="00EE7BCC">
        <w:rPr>
          <w:i/>
          <w:iCs/>
          <w:color w:val="17171A"/>
          <w:sz w:val="28"/>
          <w:szCs w:val="28"/>
          <w:lang w:val="en-US"/>
        </w:rPr>
        <w:t>:</w:t>
      </w:r>
      <w:r w:rsidRPr="00EE7BCC">
        <w:rPr>
          <w:color w:val="17171A"/>
          <w:sz w:val="28"/>
          <w:szCs w:val="28"/>
          <w:lang w:val="en-US"/>
        </w:rPr>
        <w:t xml:space="preserve"> </w:t>
      </w:r>
      <w:r w:rsidRPr="00B81E53">
        <w:rPr>
          <w:color w:val="17171A"/>
          <w:sz w:val="28"/>
          <w:szCs w:val="28"/>
        </w:rPr>
        <w:t>Барлық</w:t>
      </w:r>
      <w:r w:rsidRPr="00EE7BCC">
        <w:rPr>
          <w:color w:val="17171A"/>
          <w:sz w:val="28"/>
          <w:szCs w:val="28"/>
          <w:lang w:val="en-US"/>
        </w:rPr>
        <w:t xml:space="preserve"> </w:t>
      </w:r>
      <w:r w:rsidRPr="00B81E53">
        <w:rPr>
          <w:color w:val="17171A"/>
          <w:sz w:val="28"/>
          <w:szCs w:val="28"/>
        </w:rPr>
        <w:t>мәндер</w:t>
      </w:r>
      <w:r w:rsidRPr="00EE7BCC">
        <w:rPr>
          <w:color w:val="17171A"/>
          <w:sz w:val="28"/>
          <w:szCs w:val="28"/>
          <w:lang w:val="en-US"/>
        </w:rPr>
        <w:t xml:space="preserve"> 0-</w:t>
      </w:r>
      <w:r w:rsidRPr="00B81E53">
        <w:rPr>
          <w:color w:val="17171A"/>
          <w:sz w:val="28"/>
          <w:szCs w:val="28"/>
        </w:rPr>
        <w:t>ге</w:t>
      </w:r>
      <w:r w:rsidRPr="00EE7BCC">
        <w:rPr>
          <w:color w:val="17171A"/>
          <w:sz w:val="28"/>
          <w:szCs w:val="28"/>
          <w:lang w:val="en-US"/>
        </w:rPr>
        <w:t xml:space="preserve"> </w:t>
      </w:r>
      <w:r w:rsidRPr="00B81E53">
        <w:rPr>
          <w:color w:val="17171A"/>
          <w:sz w:val="28"/>
          <w:szCs w:val="28"/>
        </w:rPr>
        <w:t>тең</w:t>
      </w:r>
      <w:r w:rsidRPr="00EE7BCC">
        <w:rPr>
          <w:color w:val="17171A"/>
          <w:sz w:val="28"/>
          <w:szCs w:val="28"/>
          <w:lang w:val="en-US"/>
        </w:rPr>
        <w:t xml:space="preserve">. </w:t>
      </w:r>
      <w:r w:rsidRPr="00B81E53">
        <w:rPr>
          <w:color w:val="17171A"/>
          <w:sz w:val="28"/>
          <w:szCs w:val="28"/>
        </w:rPr>
        <w:t>Бұл</w:t>
      </w:r>
      <w:r w:rsidRPr="00EE7BCC">
        <w:rPr>
          <w:color w:val="17171A"/>
          <w:sz w:val="28"/>
          <w:szCs w:val="28"/>
          <w:lang w:val="en-US"/>
        </w:rPr>
        <w:t xml:space="preserve"> </w:t>
      </w:r>
      <w:r w:rsidRPr="00B81E53">
        <w:rPr>
          <w:color w:val="17171A"/>
          <w:sz w:val="28"/>
          <w:szCs w:val="28"/>
        </w:rPr>
        <w:t>экстракт</w:t>
      </w:r>
      <w:r w:rsidRPr="00EE7BCC">
        <w:rPr>
          <w:color w:val="17171A"/>
          <w:sz w:val="28"/>
          <w:szCs w:val="28"/>
          <w:lang w:val="en-US"/>
        </w:rPr>
        <w:t xml:space="preserve"> </w:t>
      </w:r>
      <w:r w:rsidRPr="00B81E53">
        <w:rPr>
          <w:color w:val="17171A"/>
          <w:sz w:val="28"/>
          <w:szCs w:val="28"/>
        </w:rPr>
        <w:t>алмаған</w:t>
      </w:r>
      <w:r w:rsidRPr="00EE7BCC">
        <w:rPr>
          <w:color w:val="17171A"/>
          <w:sz w:val="28"/>
          <w:szCs w:val="28"/>
          <w:lang w:val="en-US"/>
        </w:rPr>
        <w:t xml:space="preserve"> </w:t>
      </w:r>
      <w:r w:rsidRPr="00B81E53">
        <w:rPr>
          <w:color w:val="17171A"/>
          <w:sz w:val="28"/>
          <w:szCs w:val="28"/>
        </w:rPr>
        <w:t>тышқандарда</w:t>
      </w:r>
      <w:r w:rsidRPr="00EE7BCC">
        <w:rPr>
          <w:color w:val="17171A"/>
          <w:sz w:val="28"/>
          <w:szCs w:val="28"/>
          <w:lang w:val="en-US"/>
        </w:rPr>
        <w:t xml:space="preserve"> </w:t>
      </w:r>
      <w:r w:rsidRPr="00B81E53">
        <w:rPr>
          <w:color w:val="17171A"/>
          <w:sz w:val="28"/>
          <w:szCs w:val="28"/>
        </w:rPr>
        <w:t>некроздың</w:t>
      </w:r>
      <w:r w:rsidRPr="00EE7BCC">
        <w:rPr>
          <w:color w:val="17171A"/>
          <w:sz w:val="28"/>
          <w:szCs w:val="28"/>
          <w:lang w:val="en-US"/>
        </w:rPr>
        <w:t xml:space="preserve"> </w:t>
      </w:r>
      <w:r w:rsidRPr="00B81E53">
        <w:rPr>
          <w:color w:val="17171A"/>
          <w:sz w:val="28"/>
          <w:szCs w:val="28"/>
        </w:rPr>
        <w:t>мүлдем</w:t>
      </w:r>
      <w:r w:rsidRPr="00EE7BCC">
        <w:rPr>
          <w:color w:val="17171A"/>
          <w:sz w:val="28"/>
          <w:szCs w:val="28"/>
          <w:lang w:val="en-US"/>
        </w:rPr>
        <w:t xml:space="preserve"> </w:t>
      </w:r>
      <w:r w:rsidRPr="00B81E53">
        <w:rPr>
          <w:color w:val="17171A"/>
          <w:sz w:val="28"/>
          <w:szCs w:val="28"/>
        </w:rPr>
        <w:t>болмағанын</w:t>
      </w:r>
      <w:r w:rsidRPr="00EE7BCC">
        <w:rPr>
          <w:color w:val="17171A"/>
          <w:sz w:val="28"/>
          <w:szCs w:val="28"/>
          <w:lang w:val="en-US"/>
        </w:rPr>
        <w:t xml:space="preserve"> </w:t>
      </w:r>
      <w:r w:rsidRPr="00B81E53">
        <w:rPr>
          <w:color w:val="17171A"/>
          <w:sz w:val="28"/>
          <w:szCs w:val="28"/>
        </w:rPr>
        <w:t>көрсетеді</w:t>
      </w:r>
      <w:r w:rsidRPr="00EE7BCC">
        <w:rPr>
          <w:color w:val="17171A"/>
          <w:sz w:val="28"/>
          <w:szCs w:val="28"/>
          <w:lang w:val="en-US"/>
        </w:rPr>
        <w:t>.</w:t>
      </w:r>
    </w:p>
    <w:p w14:paraId="0ED2E7C4" w14:textId="77777777" w:rsidR="008B21D8" w:rsidRPr="00B81E53" w:rsidRDefault="008B21D8" w:rsidP="008B21D8">
      <w:pPr>
        <w:ind w:firstLine="709"/>
        <w:jc w:val="both"/>
        <w:rPr>
          <w:color w:val="17171A"/>
          <w:sz w:val="28"/>
          <w:szCs w:val="28"/>
        </w:rPr>
      </w:pPr>
      <w:r w:rsidRPr="00EE7BCC">
        <w:rPr>
          <w:i/>
          <w:iCs/>
          <w:color w:val="17171A"/>
          <w:sz w:val="28"/>
          <w:szCs w:val="28"/>
          <w:lang w:val="en-US"/>
        </w:rPr>
        <w:t xml:space="preserve">500 </w:t>
      </w:r>
      <w:r w:rsidRPr="00B81E53">
        <w:rPr>
          <w:i/>
          <w:iCs/>
          <w:color w:val="17171A"/>
          <w:sz w:val="28"/>
          <w:szCs w:val="28"/>
        </w:rPr>
        <w:t>мг</w:t>
      </w:r>
      <w:r w:rsidRPr="00EE7BCC">
        <w:rPr>
          <w:i/>
          <w:iCs/>
          <w:color w:val="17171A"/>
          <w:sz w:val="28"/>
          <w:szCs w:val="28"/>
          <w:lang w:val="en-US"/>
        </w:rPr>
        <w:t>/</w:t>
      </w:r>
      <w:r w:rsidRPr="00B81E53">
        <w:rPr>
          <w:i/>
          <w:iCs/>
          <w:color w:val="17171A"/>
          <w:sz w:val="28"/>
          <w:szCs w:val="28"/>
        </w:rPr>
        <w:t>кг</w:t>
      </w:r>
      <w:r w:rsidRPr="00EE7BCC">
        <w:rPr>
          <w:i/>
          <w:iCs/>
          <w:color w:val="17171A"/>
          <w:sz w:val="28"/>
          <w:szCs w:val="28"/>
          <w:lang w:val="en-US"/>
        </w:rPr>
        <w:t>:</w:t>
      </w:r>
      <w:r w:rsidRPr="00EE7BCC">
        <w:rPr>
          <w:color w:val="17171A"/>
          <w:sz w:val="28"/>
          <w:szCs w:val="28"/>
          <w:lang w:val="en-US"/>
        </w:rPr>
        <w:t xml:space="preserve"> </w:t>
      </w:r>
      <w:r w:rsidRPr="00B81E53">
        <w:rPr>
          <w:color w:val="17171A"/>
          <w:sz w:val="28"/>
          <w:szCs w:val="28"/>
        </w:rPr>
        <w:t>Ауырлықтың</w:t>
      </w:r>
      <w:r w:rsidRPr="00EE7BCC">
        <w:rPr>
          <w:color w:val="17171A"/>
          <w:sz w:val="28"/>
          <w:szCs w:val="28"/>
          <w:lang w:val="en-US"/>
        </w:rPr>
        <w:t xml:space="preserve"> </w:t>
      </w:r>
      <w:r w:rsidRPr="00B81E53">
        <w:rPr>
          <w:color w:val="17171A"/>
          <w:sz w:val="28"/>
          <w:szCs w:val="28"/>
        </w:rPr>
        <w:t>аздап</w:t>
      </w:r>
      <w:r w:rsidRPr="00EE7BCC">
        <w:rPr>
          <w:color w:val="17171A"/>
          <w:sz w:val="28"/>
          <w:szCs w:val="28"/>
          <w:lang w:val="en-US"/>
        </w:rPr>
        <w:t xml:space="preserve"> </w:t>
      </w:r>
      <w:r w:rsidRPr="00B81E53">
        <w:rPr>
          <w:color w:val="17171A"/>
          <w:sz w:val="28"/>
          <w:szCs w:val="28"/>
        </w:rPr>
        <w:t>артуы</w:t>
      </w:r>
      <w:r w:rsidRPr="00EE7BCC">
        <w:rPr>
          <w:color w:val="17171A"/>
          <w:sz w:val="28"/>
          <w:szCs w:val="28"/>
          <w:lang w:val="en-US"/>
        </w:rPr>
        <w:t xml:space="preserve">. </w:t>
      </w:r>
      <w:r w:rsidRPr="00B81E53">
        <w:rPr>
          <w:color w:val="17171A"/>
          <w:sz w:val="28"/>
          <w:szCs w:val="28"/>
        </w:rPr>
        <w:t>Медиана — 1, 0-ден 1-ге дейін ауытқиды. Бұл тышқандардың бір бөлігінде жеңіл зақымдануды білдіреді.</w:t>
      </w:r>
    </w:p>
    <w:p w14:paraId="4C1204A6" w14:textId="77777777" w:rsidR="008B21D8" w:rsidRPr="00B81E53" w:rsidRDefault="008B21D8" w:rsidP="008B21D8">
      <w:pPr>
        <w:ind w:firstLine="709"/>
        <w:jc w:val="both"/>
        <w:rPr>
          <w:color w:val="17171A"/>
          <w:sz w:val="28"/>
          <w:szCs w:val="28"/>
        </w:rPr>
      </w:pPr>
      <w:r w:rsidRPr="00B81E53">
        <w:rPr>
          <w:i/>
          <w:iCs/>
          <w:color w:val="17171A"/>
          <w:sz w:val="28"/>
          <w:szCs w:val="28"/>
        </w:rPr>
        <w:t>2000 мг/кг:</w:t>
      </w:r>
      <w:r w:rsidRPr="00B81E53">
        <w:rPr>
          <w:color w:val="17171A"/>
          <w:sz w:val="28"/>
          <w:szCs w:val="28"/>
        </w:rPr>
        <w:t xml:space="preserve"> Медиана — 2, 1-ден 2-ге дейін ауытқу. Некроз айтарлықтай күшті және жиі кездеседі.</w:t>
      </w:r>
    </w:p>
    <w:p w14:paraId="6A4921DA" w14:textId="77777777" w:rsidR="008B21D8" w:rsidRPr="00B81E53" w:rsidRDefault="008B21D8" w:rsidP="008B21D8">
      <w:pPr>
        <w:ind w:firstLine="709"/>
        <w:jc w:val="both"/>
        <w:rPr>
          <w:color w:val="17171A"/>
          <w:sz w:val="28"/>
          <w:szCs w:val="28"/>
        </w:rPr>
      </w:pPr>
      <w:r w:rsidRPr="00B81E53">
        <w:rPr>
          <w:i/>
          <w:iCs/>
          <w:color w:val="17171A"/>
          <w:sz w:val="28"/>
          <w:szCs w:val="28"/>
        </w:rPr>
        <w:lastRenderedPageBreak/>
        <w:t>5000 мг/кг:</w:t>
      </w:r>
      <w:r w:rsidRPr="00B81E53">
        <w:rPr>
          <w:color w:val="17171A"/>
          <w:sz w:val="28"/>
          <w:szCs w:val="28"/>
        </w:rPr>
        <w:t xml:space="preserve"> Максималды ауырлық (медиана — 3, мәндер 2-ден 3-ке дейін), бұл бауырдың айқын уытты зақымдануын көрсетеді.</w:t>
      </w:r>
    </w:p>
    <w:p w14:paraId="12A4A853" w14:textId="77777777" w:rsidR="008B21D8" w:rsidRPr="00B81E53" w:rsidRDefault="008B21D8" w:rsidP="008B21D8">
      <w:pPr>
        <w:ind w:firstLine="709"/>
        <w:jc w:val="both"/>
        <w:rPr>
          <w:color w:val="17171A"/>
          <w:sz w:val="28"/>
          <w:szCs w:val="28"/>
        </w:rPr>
      </w:pPr>
      <w:r w:rsidRPr="00B81E53">
        <w:rPr>
          <w:color w:val="17171A"/>
          <w:sz w:val="28"/>
          <w:szCs w:val="28"/>
        </w:rPr>
        <w:t xml:space="preserve">Яғни, экстракт дозасы артқан сайын некроз дәрежесі күшейеді. </w:t>
      </w:r>
    </w:p>
    <w:p w14:paraId="51DA42DB" w14:textId="77777777" w:rsidR="008B21D8" w:rsidRPr="00B81E53" w:rsidRDefault="00BB1550" w:rsidP="008B21D8">
      <w:pPr>
        <w:ind w:firstLine="709"/>
        <w:jc w:val="center"/>
        <w:rPr>
          <w:color w:val="17171A"/>
          <w:sz w:val="28"/>
          <w:szCs w:val="28"/>
        </w:rPr>
      </w:pPr>
      <w:r w:rsidRPr="002A6362">
        <w:rPr>
          <w:noProof/>
          <w:color w:val="17171A"/>
          <w:sz w:val="28"/>
          <w:szCs w:val="28"/>
        </w:rPr>
        <w:drawing>
          <wp:inline distT="0" distB="0" distL="0" distR="0" wp14:anchorId="10E887E6" wp14:editId="6F37CA40">
            <wp:extent cx="4337685" cy="3129915"/>
            <wp:effectExtent l="0" t="0" r="0" b="0"/>
            <wp:docPr id="130"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337685" cy="3129915"/>
                    </a:xfrm>
                    <a:prstGeom prst="rect">
                      <a:avLst/>
                    </a:prstGeom>
                    <a:noFill/>
                    <a:ln>
                      <a:noFill/>
                    </a:ln>
                  </pic:spPr>
                </pic:pic>
              </a:graphicData>
            </a:graphic>
          </wp:inline>
        </w:drawing>
      </w:r>
    </w:p>
    <w:p w14:paraId="3D43A912" w14:textId="35F1FF1F" w:rsidR="008B21D8" w:rsidRPr="00B81E53" w:rsidRDefault="008B21D8" w:rsidP="008B21D8">
      <w:pPr>
        <w:jc w:val="center"/>
        <w:rPr>
          <w:color w:val="17171A"/>
          <w:sz w:val="28"/>
          <w:szCs w:val="28"/>
        </w:rPr>
      </w:pPr>
      <w:r w:rsidRPr="00B81E53">
        <w:rPr>
          <w:color w:val="17171A"/>
          <w:sz w:val="28"/>
          <w:szCs w:val="28"/>
        </w:rPr>
        <w:t xml:space="preserve">Сурет </w:t>
      </w:r>
      <w:r w:rsidR="000E216D">
        <w:rPr>
          <w:color w:val="17171A"/>
          <w:sz w:val="28"/>
          <w:szCs w:val="28"/>
        </w:rPr>
        <w:t>52</w:t>
      </w:r>
      <w:r w:rsidRPr="00B81E53">
        <w:rPr>
          <w:color w:val="17171A"/>
          <w:sz w:val="28"/>
          <w:szCs w:val="28"/>
        </w:rPr>
        <w:t xml:space="preserve"> - Экстракт дозасы мен некроздың медианалық бағалауы арасындағы тәуелділіктің сызықты графигі</w:t>
      </w:r>
    </w:p>
    <w:p w14:paraId="67B9E563" w14:textId="77777777" w:rsidR="008B21D8" w:rsidRPr="00B81E53" w:rsidRDefault="008B21D8" w:rsidP="008B21D8">
      <w:pPr>
        <w:ind w:firstLine="709"/>
        <w:jc w:val="both"/>
        <w:rPr>
          <w:color w:val="17171A"/>
          <w:sz w:val="28"/>
          <w:szCs w:val="28"/>
        </w:rPr>
      </w:pPr>
    </w:p>
    <w:p w14:paraId="61A1FC9A" w14:textId="58C5AF95" w:rsidR="008B21D8" w:rsidRPr="00B81E53" w:rsidRDefault="008B21D8" w:rsidP="008B21D8">
      <w:pPr>
        <w:ind w:firstLine="709"/>
        <w:jc w:val="both"/>
        <w:rPr>
          <w:color w:val="17171A"/>
          <w:sz w:val="28"/>
          <w:szCs w:val="28"/>
        </w:rPr>
      </w:pPr>
      <w:r w:rsidRPr="00B81E53">
        <w:rPr>
          <w:color w:val="17171A"/>
          <w:sz w:val="28"/>
          <w:szCs w:val="28"/>
        </w:rPr>
        <w:t>Бұл экстракт дозасы мен некроздың медианалық бағалауы арасындағы тәуелділіктің сызықты графигі (</w:t>
      </w:r>
      <w:r w:rsidRPr="00B81E53">
        <w:rPr>
          <w:color w:val="17171A"/>
          <w:sz w:val="28"/>
          <w:szCs w:val="28"/>
          <w:lang w:val="kk-KZ"/>
        </w:rPr>
        <w:t xml:space="preserve">сурет </w:t>
      </w:r>
      <w:r w:rsidR="000E216D" w:rsidRPr="000E216D">
        <w:rPr>
          <w:color w:val="17171A"/>
          <w:sz w:val="28"/>
          <w:szCs w:val="28"/>
        </w:rPr>
        <w:t>52</w:t>
      </w:r>
      <w:r w:rsidRPr="00B81E53">
        <w:rPr>
          <w:color w:val="17171A"/>
          <w:sz w:val="28"/>
          <w:szCs w:val="28"/>
        </w:rPr>
        <w:t>).</w:t>
      </w:r>
    </w:p>
    <w:p w14:paraId="1E648088" w14:textId="77777777" w:rsidR="008B21D8" w:rsidRPr="00B81E53" w:rsidRDefault="008B21D8" w:rsidP="008B21D8">
      <w:pPr>
        <w:ind w:firstLine="709"/>
        <w:jc w:val="both"/>
        <w:rPr>
          <w:color w:val="17171A"/>
          <w:sz w:val="28"/>
          <w:szCs w:val="28"/>
        </w:rPr>
      </w:pPr>
      <w:r w:rsidRPr="00B81E53">
        <w:rPr>
          <w:color w:val="17171A"/>
          <w:sz w:val="28"/>
          <w:szCs w:val="28"/>
        </w:rPr>
        <w:t>Талдау:</w:t>
      </w:r>
    </w:p>
    <w:p w14:paraId="10A39A0E" w14:textId="77777777" w:rsidR="008B21D8" w:rsidRPr="00B81E53" w:rsidRDefault="008B21D8" w:rsidP="008B21D8">
      <w:pPr>
        <w:ind w:firstLine="709"/>
        <w:jc w:val="both"/>
        <w:rPr>
          <w:color w:val="17171A"/>
          <w:sz w:val="28"/>
          <w:szCs w:val="28"/>
        </w:rPr>
      </w:pPr>
      <w:r w:rsidRPr="00B81E53">
        <w:rPr>
          <w:color w:val="17171A"/>
          <w:sz w:val="28"/>
          <w:szCs w:val="28"/>
        </w:rPr>
        <w:t>X осі бойынша — дозалар: 0, 500, 2000, 5000 мг/кг.</w:t>
      </w:r>
    </w:p>
    <w:p w14:paraId="6F59CAD9" w14:textId="77777777" w:rsidR="008B21D8" w:rsidRPr="00B81E53" w:rsidRDefault="008B21D8" w:rsidP="008B21D8">
      <w:pPr>
        <w:ind w:firstLine="709"/>
        <w:jc w:val="both"/>
        <w:rPr>
          <w:color w:val="17171A"/>
          <w:sz w:val="28"/>
          <w:szCs w:val="28"/>
        </w:rPr>
      </w:pPr>
      <w:r w:rsidRPr="00B81E53">
        <w:rPr>
          <w:color w:val="17171A"/>
          <w:sz w:val="28"/>
          <w:szCs w:val="28"/>
        </w:rPr>
        <w:t>Y осі бойынша — некроз ауырлығының медианалық мәндері: 0, 1, 2, 3.</w:t>
      </w:r>
    </w:p>
    <w:p w14:paraId="62C7D6C6" w14:textId="77777777" w:rsidR="008B21D8" w:rsidRPr="00B81E53" w:rsidRDefault="008B21D8" w:rsidP="008B21D8">
      <w:pPr>
        <w:ind w:firstLine="709"/>
        <w:jc w:val="both"/>
        <w:rPr>
          <w:color w:val="17171A"/>
          <w:sz w:val="28"/>
          <w:szCs w:val="28"/>
        </w:rPr>
      </w:pPr>
      <w:r w:rsidRPr="00B81E53">
        <w:rPr>
          <w:color w:val="17171A"/>
          <w:sz w:val="28"/>
          <w:szCs w:val="28"/>
        </w:rPr>
        <w:t>Оң бағыттағы түзу сызық сызықты дозаға тәуелділікті атап көрсетеді.</w:t>
      </w:r>
    </w:p>
    <w:p w14:paraId="27875202" w14:textId="77777777" w:rsidR="008B21D8" w:rsidRPr="00B81E53" w:rsidRDefault="008B21D8" w:rsidP="008B21D8">
      <w:pPr>
        <w:ind w:firstLine="709"/>
        <w:jc w:val="both"/>
        <w:rPr>
          <w:color w:val="17171A"/>
          <w:sz w:val="28"/>
          <w:szCs w:val="28"/>
        </w:rPr>
      </w:pPr>
      <w:r w:rsidRPr="00B81E53">
        <w:rPr>
          <w:color w:val="17171A"/>
          <w:sz w:val="28"/>
          <w:szCs w:val="28"/>
        </w:rPr>
        <w:t xml:space="preserve">Тік </w:t>
      </w:r>
      <w:r w:rsidRPr="00B81E53">
        <w:rPr>
          <w:color w:val="17171A"/>
          <w:sz w:val="28"/>
          <w:szCs w:val="28"/>
          <w:lang w:val="kk-KZ"/>
        </w:rPr>
        <w:t>«</w:t>
      </w:r>
      <w:r w:rsidRPr="00B81E53">
        <w:rPr>
          <w:color w:val="17171A"/>
          <w:sz w:val="28"/>
          <w:szCs w:val="28"/>
        </w:rPr>
        <w:t>мұртшалар</w:t>
      </w:r>
      <w:r w:rsidRPr="00B81E53">
        <w:rPr>
          <w:color w:val="17171A"/>
          <w:sz w:val="28"/>
          <w:szCs w:val="28"/>
          <w:lang w:val="kk-KZ"/>
        </w:rPr>
        <w:t>»</w:t>
      </w:r>
      <w:r w:rsidRPr="00B81E53">
        <w:rPr>
          <w:color w:val="17171A"/>
          <w:sz w:val="28"/>
          <w:szCs w:val="28"/>
        </w:rPr>
        <w:t xml:space="preserve"> (қателер) — бұл бағалаулардың ауытқуын көрсететін квартиль аралық ауқым (IQR).</w:t>
      </w:r>
    </w:p>
    <w:p w14:paraId="0D61D5AB" w14:textId="77777777" w:rsidR="008B21D8" w:rsidRPr="00B81E53" w:rsidRDefault="00C7691D" w:rsidP="008B21D8">
      <w:pPr>
        <w:ind w:firstLine="709"/>
        <w:jc w:val="both"/>
        <w:rPr>
          <w:color w:val="17171A"/>
          <w:sz w:val="28"/>
          <w:szCs w:val="28"/>
        </w:rPr>
      </w:pPr>
      <w:r>
        <w:rPr>
          <w:color w:val="17171A"/>
          <w:sz w:val="28"/>
          <w:szCs w:val="28"/>
          <w:lang w:val="kk-KZ"/>
        </w:rPr>
        <w:t>Қорытындылай келе, у</w:t>
      </w:r>
      <w:r w:rsidR="008B21D8" w:rsidRPr="00B81E53">
        <w:rPr>
          <w:color w:val="17171A"/>
          <w:sz w:val="28"/>
          <w:szCs w:val="28"/>
        </w:rPr>
        <w:t>ытты әсер дозаның артуына пропорционалды түрде күшейеді, бұл тікелей дозаға тәуелді реакцияны көрсетеді.</w:t>
      </w:r>
    </w:p>
    <w:p w14:paraId="7D4ECAC6" w14:textId="7CEBA90A" w:rsidR="008B21D8" w:rsidRPr="00B81E53" w:rsidRDefault="000E216D" w:rsidP="008B21D8">
      <w:pPr>
        <w:ind w:firstLine="708"/>
        <w:jc w:val="both"/>
        <w:rPr>
          <w:color w:val="17171A"/>
          <w:sz w:val="28"/>
          <w:szCs w:val="28"/>
        </w:rPr>
      </w:pPr>
      <w:r>
        <w:rPr>
          <w:color w:val="17171A"/>
          <w:sz w:val="28"/>
          <w:szCs w:val="28"/>
        </w:rPr>
        <w:t xml:space="preserve">47 </w:t>
      </w:r>
      <w:r w:rsidR="008B21D8" w:rsidRPr="00B81E53">
        <w:rPr>
          <w:color w:val="17171A"/>
          <w:sz w:val="28"/>
          <w:szCs w:val="28"/>
        </w:rPr>
        <w:t>суретте сипатталғандай минималды дозада (500 мг/кг) жануарларға енгізілген препараттың әсерінен бүйрек, бауыр және асқазан тіндерінде ұсақ жасушалық ісіну және паренхиматозды дистрофияның жергілікті белгілері байқалды, бұл тіндердің бастапқы зақымдану деңгейін көрсетеді. Бұл өзгерістер айқын функционалдық бұзылыстармен сипатталмауы төмен дозада тіндер тарапынан бейімделушілік реакциясының болуы мүмкін екенін білдіреді.</w:t>
      </w:r>
    </w:p>
    <w:p w14:paraId="52C5FCF9" w14:textId="345A7199" w:rsidR="008B21D8" w:rsidRPr="00B81E53" w:rsidRDefault="008B21D8" w:rsidP="008B21D8">
      <w:pPr>
        <w:ind w:firstLine="708"/>
        <w:jc w:val="both"/>
        <w:rPr>
          <w:color w:val="17171A"/>
          <w:sz w:val="28"/>
          <w:szCs w:val="28"/>
        </w:rPr>
      </w:pPr>
      <w:r w:rsidRPr="00B81E53">
        <w:rPr>
          <w:color w:val="17171A"/>
          <w:sz w:val="28"/>
          <w:szCs w:val="28"/>
        </w:rPr>
        <w:t xml:space="preserve">Ал, </w:t>
      </w:r>
      <w:r w:rsidR="000E216D">
        <w:rPr>
          <w:color w:val="17171A"/>
          <w:sz w:val="28"/>
          <w:szCs w:val="28"/>
        </w:rPr>
        <w:t>48</w:t>
      </w:r>
      <w:r w:rsidR="00C7691D" w:rsidRPr="001D4D83">
        <w:rPr>
          <w:color w:val="17171A"/>
          <w:sz w:val="28"/>
          <w:szCs w:val="28"/>
        </w:rPr>
        <w:t xml:space="preserve"> </w:t>
      </w:r>
      <w:r w:rsidRPr="00B81E53">
        <w:rPr>
          <w:color w:val="17171A"/>
          <w:sz w:val="28"/>
          <w:szCs w:val="28"/>
        </w:rPr>
        <w:t xml:space="preserve">суретте сипатталған мәліметтерге сәйкес доза артқан сайын (2000 мг/кг), бауыр, бүйрек және асқазанға токсикалық әсерлер күшейді. Бауыры мен бүйрек тіндерінде паренхиматозды дистрофияның айқын белгілері байқалды, оның ішінде жасушалардың көлемінің ұлғаюы, цитоплазманың қараюы және некроз ошақтарының пайда болуы бауырдың орталық тамырлары мен бүйректің қыртысты қабатында байқалды. Асқазанда эпителийдің зақымдануы және </w:t>
      </w:r>
      <w:r w:rsidRPr="00B81E53">
        <w:rPr>
          <w:color w:val="17171A"/>
          <w:sz w:val="28"/>
          <w:szCs w:val="28"/>
        </w:rPr>
        <w:lastRenderedPageBreak/>
        <w:t>шырышты қабықта некробиоздың басталуы тіркелді. Бұл өзгерістер препарат дозасының жоғарылауымен сәйкес келіп, дозалық тәуелді уыттылықты көрсетті.</w:t>
      </w:r>
    </w:p>
    <w:p w14:paraId="1086BDA4" w14:textId="05158290" w:rsidR="008B21D8" w:rsidRPr="00B81E53" w:rsidRDefault="008B21D8" w:rsidP="008B21D8">
      <w:pPr>
        <w:ind w:firstLine="708"/>
        <w:jc w:val="both"/>
        <w:rPr>
          <w:color w:val="17171A"/>
          <w:sz w:val="28"/>
          <w:szCs w:val="28"/>
        </w:rPr>
      </w:pPr>
      <w:r w:rsidRPr="00B81E53">
        <w:rPr>
          <w:color w:val="17171A"/>
          <w:sz w:val="28"/>
          <w:szCs w:val="28"/>
        </w:rPr>
        <w:t xml:space="preserve">Ең айқын өзгерістер максималды дозаны (5000 мг/кг) қабылдаған топта байқалды, бұл топ нәтижесі </w:t>
      </w:r>
      <w:r w:rsidR="000E216D">
        <w:rPr>
          <w:color w:val="17171A"/>
          <w:sz w:val="28"/>
          <w:szCs w:val="28"/>
        </w:rPr>
        <w:t>49</w:t>
      </w:r>
      <w:r w:rsidRPr="00B81E53">
        <w:rPr>
          <w:color w:val="17171A"/>
          <w:sz w:val="28"/>
          <w:szCs w:val="28"/>
        </w:rPr>
        <w:t xml:space="preserve"> суретте көрсетілген. Мұнда орган тіндеріндегі зақымданулар кеңейіп, агрессивті түрде тарады, некроздың үлкен ошақтары және жасушалық қалдықтардың ішкі жасушаларда жиналуы байқалды, бұл тіндерге жоғары дәрежедегі токсикалық әсердің бар екенін дәлелдеді.</w:t>
      </w:r>
    </w:p>
    <w:p w14:paraId="1C26069C" w14:textId="77777777" w:rsidR="008B21D8" w:rsidRPr="00B81E53" w:rsidRDefault="008B21D8" w:rsidP="008B21D8">
      <w:pPr>
        <w:ind w:firstLine="708"/>
        <w:jc w:val="both"/>
        <w:rPr>
          <w:color w:val="17171A"/>
          <w:sz w:val="28"/>
          <w:szCs w:val="28"/>
        </w:rPr>
      </w:pPr>
      <w:r w:rsidRPr="00B81E53">
        <w:rPr>
          <w:color w:val="17171A"/>
          <w:sz w:val="28"/>
          <w:szCs w:val="28"/>
        </w:rPr>
        <w:t xml:space="preserve">Бұл ішкі орган тіндеріндегі морфологиялық өзгерістер  азиялық </w:t>
      </w:r>
      <w:r w:rsidRPr="00B81E53">
        <w:rPr>
          <w:color w:val="17171A"/>
          <w:sz w:val="28"/>
          <w:szCs w:val="28"/>
          <w:lang w:val="kk-KZ"/>
        </w:rPr>
        <w:t>жалбыз (</w:t>
      </w:r>
      <w:r w:rsidRPr="00B81E53">
        <w:rPr>
          <w:i/>
          <w:iCs/>
          <w:color w:val="17171A"/>
          <w:sz w:val="28"/>
          <w:szCs w:val="28"/>
          <w:lang w:val="kk-KZ"/>
        </w:rPr>
        <w:t>Mentha asiatica</w:t>
      </w:r>
      <w:r w:rsidRPr="00B81E53">
        <w:rPr>
          <w:color w:val="17171A"/>
          <w:sz w:val="28"/>
          <w:szCs w:val="28"/>
          <w:lang w:val="kk-KZ"/>
        </w:rPr>
        <w:t xml:space="preserve"> Boriss.)</w:t>
      </w:r>
      <w:r w:rsidRPr="00B81E53">
        <w:rPr>
          <w:i/>
          <w:iCs/>
          <w:color w:val="17171A"/>
          <w:sz w:val="28"/>
          <w:szCs w:val="28"/>
        </w:rPr>
        <w:t xml:space="preserve"> </w:t>
      </w:r>
      <w:r w:rsidRPr="00B81E53">
        <w:rPr>
          <w:color w:val="17171A"/>
          <w:sz w:val="28"/>
          <w:szCs w:val="28"/>
        </w:rPr>
        <w:t xml:space="preserve">препаратының уыттылығы дозалық тәуелді екенін көрсетеді, жоғары дозалар ішкі органдарға ауыр зақым келтіріп, токсикалық әсерлердің механизмін нақтылау үшін қосымша зерттеулерді қажет етеді. Азиялық жалбыз </w:t>
      </w:r>
      <w:r w:rsidRPr="00B81E53">
        <w:rPr>
          <w:color w:val="17171A"/>
          <w:sz w:val="28"/>
          <w:szCs w:val="28"/>
          <w:lang w:val="kk-KZ"/>
        </w:rPr>
        <w:t>(</w:t>
      </w:r>
      <w:r w:rsidRPr="00B81E53">
        <w:rPr>
          <w:i/>
          <w:iCs/>
          <w:color w:val="17171A"/>
          <w:sz w:val="28"/>
          <w:szCs w:val="28"/>
          <w:lang w:val="kk-KZ"/>
        </w:rPr>
        <w:t>Mentha asiatica</w:t>
      </w:r>
      <w:r w:rsidRPr="00B81E53">
        <w:rPr>
          <w:color w:val="17171A"/>
          <w:sz w:val="28"/>
          <w:szCs w:val="28"/>
          <w:lang w:val="kk-KZ"/>
        </w:rPr>
        <w:t xml:space="preserve"> Boriss.) </w:t>
      </w:r>
      <w:r w:rsidRPr="00B81E53">
        <w:rPr>
          <w:color w:val="17171A"/>
          <w:sz w:val="28"/>
          <w:szCs w:val="28"/>
        </w:rPr>
        <w:t>экстрактының дозалық тәуелді уыттылығы жөніндегі алынған деректер бұл өсімдікті дәстүрлі медицинада қолдану кезінде адамға төнетін қауіптерді бағалау үшін, сондай-ақ басқа жануар түрлерінде (мысалы, егеуқұйрықтарда немесе қояндарда) қосымша зерттеулер жүргізуге негіз бола алады. Алайда нәтижелерді тікелей адамға қолдану қосымша зерттеулерді қажет етеді.</w:t>
      </w:r>
    </w:p>
    <w:p w14:paraId="79D853D4" w14:textId="77777777" w:rsidR="008B21D8" w:rsidRPr="00B81E53" w:rsidRDefault="008B21D8" w:rsidP="008B21D8">
      <w:pPr>
        <w:ind w:firstLine="708"/>
        <w:jc w:val="both"/>
        <w:rPr>
          <w:color w:val="17171A"/>
          <w:sz w:val="28"/>
          <w:szCs w:val="28"/>
        </w:rPr>
      </w:pPr>
      <w:r w:rsidRPr="00B81E53">
        <w:rPr>
          <w:color w:val="17171A"/>
          <w:sz w:val="28"/>
          <w:szCs w:val="28"/>
        </w:rPr>
        <w:t>Бұл зерттеуде тек аталық жынысты және бір генетикалық линияға жататын тышқандардың қолданылуы — басты шектеулердің бірі болып табылады. Мұндай тәсіл жыныстық ерекшеліктер мен генетикалық әртүрліліктің экстракттың уыттылығына ықпалын ескеруге мүмкіндік бермейді. Сондықтан алынған нәтижелерді басқа жыныс, генетикалық линиялар немесе түрлерге тікелей қолдану шектеулі болуы мүмкін</w:t>
      </w:r>
      <w:r w:rsidR="00974DB5" w:rsidRPr="00B81E53">
        <w:rPr>
          <w:color w:val="17171A"/>
          <w:sz w:val="28"/>
          <w:szCs w:val="28"/>
        </w:rPr>
        <w:t xml:space="preserve"> [11</w:t>
      </w:r>
      <w:r w:rsidR="00C7691D" w:rsidRPr="001D4D83">
        <w:rPr>
          <w:color w:val="17171A"/>
          <w:sz w:val="28"/>
          <w:szCs w:val="28"/>
        </w:rPr>
        <w:t>3-114</w:t>
      </w:r>
      <w:r w:rsidR="00974DB5" w:rsidRPr="00B81E53">
        <w:rPr>
          <w:color w:val="17171A"/>
          <w:sz w:val="28"/>
          <w:szCs w:val="28"/>
        </w:rPr>
        <w:t>].</w:t>
      </w:r>
    </w:p>
    <w:p w14:paraId="7B14DEF4" w14:textId="77777777" w:rsidR="00C7691D" w:rsidRDefault="00C7691D" w:rsidP="00C7691D">
      <w:pPr>
        <w:jc w:val="both"/>
        <w:rPr>
          <w:color w:val="17171A"/>
          <w:sz w:val="28"/>
          <w:szCs w:val="28"/>
          <w:lang w:val="kk-KZ"/>
        </w:rPr>
      </w:pPr>
    </w:p>
    <w:p w14:paraId="6ABA28E7" w14:textId="77777777" w:rsidR="006A10CD" w:rsidRPr="00C7691D" w:rsidRDefault="006A10CD" w:rsidP="00C7691D">
      <w:pPr>
        <w:ind w:firstLine="567"/>
        <w:jc w:val="both"/>
        <w:rPr>
          <w:b/>
          <w:bCs/>
          <w:color w:val="17171A"/>
          <w:sz w:val="28"/>
          <w:szCs w:val="28"/>
          <w:lang w:val="kk-KZ"/>
        </w:rPr>
      </w:pPr>
      <w:r w:rsidRPr="00C7691D">
        <w:rPr>
          <w:b/>
          <w:bCs/>
          <w:color w:val="17171A"/>
          <w:sz w:val="28"/>
          <w:szCs w:val="28"/>
          <w:lang w:val="kk-KZ"/>
        </w:rPr>
        <w:t xml:space="preserve">Экстракттың қабынуға қарсы әсерін </w:t>
      </w:r>
      <w:r w:rsidRPr="00C7691D">
        <w:rPr>
          <w:b/>
          <w:bCs/>
          <w:i/>
          <w:iCs/>
          <w:color w:val="17171A"/>
          <w:sz w:val="28"/>
          <w:szCs w:val="28"/>
          <w:lang w:val="kk-KZ"/>
        </w:rPr>
        <w:t>in vi</w:t>
      </w:r>
      <w:r w:rsidR="001D3971" w:rsidRPr="00C7691D">
        <w:rPr>
          <w:b/>
          <w:bCs/>
          <w:i/>
          <w:iCs/>
          <w:color w:val="17171A"/>
          <w:sz w:val="28"/>
          <w:szCs w:val="28"/>
          <w:lang w:val="kk-KZ"/>
        </w:rPr>
        <w:t>tr</w:t>
      </w:r>
      <w:r w:rsidRPr="00C7691D">
        <w:rPr>
          <w:b/>
          <w:bCs/>
          <w:i/>
          <w:iCs/>
          <w:color w:val="17171A"/>
          <w:sz w:val="28"/>
          <w:szCs w:val="28"/>
          <w:lang w:val="kk-KZ"/>
        </w:rPr>
        <w:t xml:space="preserve">o </w:t>
      </w:r>
      <w:r w:rsidRPr="00C7691D">
        <w:rPr>
          <w:b/>
          <w:bCs/>
          <w:color w:val="17171A"/>
          <w:sz w:val="28"/>
          <w:szCs w:val="28"/>
          <w:lang w:val="kk-KZ"/>
        </w:rPr>
        <w:t>жағдайында анықтау</w:t>
      </w:r>
    </w:p>
    <w:p w14:paraId="02C02646" w14:textId="77AEB9E2" w:rsidR="001D3971" w:rsidRPr="00AD572F" w:rsidRDefault="001D3971" w:rsidP="001D3971">
      <w:pPr>
        <w:pStyle w:val="af5"/>
        <w:spacing w:before="0" w:beforeAutospacing="0" w:after="0" w:afterAutospacing="0"/>
        <w:ind w:firstLine="567"/>
        <w:jc w:val="both"/>
        <w:rPr>
          <w:color w:val="000000"/>
          <w:sz w:val="28"/>
          <w:szCs w:val="28"/>
          <w:lang w:val="kk-KZ"/>
        </w:rPr>
      </w:pPr>
      <w:r w:rsidRPr="00AD572F">
        <w:rPr>
          <w:color w:val="000000"/>
          <w:sz w:val="28"/>
          <w:szCs w:val="28"/>
          <w:lang w:val="kk-KZ"/>
        </w:rPr>
        <w:t xml:space="preserve">2024 жылы Мугла Сыткы Кочман университетінің (Мугла, Түркия) Табиғи қосылыстар химиясы зертханасында </w:t>
      </w:r>
      <w:r w:rsidR="008463DE">
        <w:rPr>
          <w:color w:val="000000"/>
          <w:sz w:val="28"/>
          <w:szCs w:val="28"/>
          <w:lang w:val="kk-KZ"/>
        </w:rPr>
        <w:t xml:space="preserve">және </w:t>
      </w:r>
      <w:r w:rsidR="008463DE" w:rsidRPr="008463DE">
        <w:rPr>
          <w:color w:val="000000"/>
          <w:sz w:val="28"/>
          <w:szCs w:val="28"/>
          <w:lang w:val="kk-KZ"/>
        </w:rPr>
        <w:t xml:space="preserve">Я.А. Коменский атындағы университеті, Фармацевтикалық факультетінің Фармакогнозия және ботаника кафедрасында (Словакия, Братислава қ.) </w:t>
      </w:r>
      <w:r w:rsidRPr="00AD572F">
        <w:rPr>
          <w:color w:val="000000"/>
          <w:sz w:val="28"/>
          <w:szCs w:val="28"/>
          <w:lang w:val="kk-KZ"/>
        </w:rPr>
        <w:t>жүргізілген зерттеулер қабынуға қарсы және цитоуыттылық белсенділіктерін бағалауды қамтыды. Бұл деректер</w:t>
      </w:r>
      <w:r w:rsidRPr="00AD572F">
        <w:rPr>
          <w:rStyle w:val="apple-converted-space"/>
          <w:color w:val="000000"/>
          <w:sz w:val="28"/>
          <w:szCs w:val="28"/>
          <w:lang w:val="kk-KZ"/>
        </w:rPr>
        <w:t> </w:t>
      </w:r>
      <w:r w:rsidRPr="00AD572F">
        <w:rPr>
          <w:color w:val="17171A"/>
          <w:sz w:val="28"/>
          <w:szCs w:val="28"/>
          <w:lang w:val="kk-KZ"/>
        </w:rPr>
        <w:t xml:space="preserve">азиялық жалбыз </w:t>
      </w:r>
      <w:r w:rsidRPr="00B81E53">
        <w:rPr>
          <w:color w:val="17171A"/>
          <w:sz w:val="28"/>
          <w:szCs w:val="28"/>
          <w:lang w:val="kk-KZ"/>
        </w:rPr>
        <w:t>(</w:t>
      </w:r>
      <w:r w:rsidRPr="00B81E53">
        <w:rPr>
          <w:i/>
          <w:iCs/>
          <w:color w:val="17171A"/>
          <w:sz w:val="28"/>
          <w:szCs w:val="28"/>
          <w:lang w:val="kk-KZ"/>
        </w:rPr>
        <w:t>Mentha asiatica</w:t>
      </w:r>
      <w:r w:rsidRPr="00B81E53">
        <w:rPr>
          <w:color w:val="17171A"/>
          <w:sz w:val="28"/>
          <w:szCs w:val="28"/>
          <w:lang w:val="kk-KZ"/>
        </w:rPr>
        <w:t xml:space="preserve"> Boriss.) </w:t>
      </w:r>
      <w:r w:rsidRPr="00AD572F">
        <w:rPr>
          <w:color w:val="17171A"/>
          <w:sz w:val="28"/>
          <w:szCs w:val="28"/>
          <w:lang w:val="kk-KZ"/>
        </w:rPr>
        <w:t>экстрактының</w:t>
      </w:r>
      <w:r w:rsidRPr="00AD572F">
        <w:rPr>
          <w:color w:val="000000"/>
          <w:sz w:val="28"/>
          <w:szCs w:val="28"/>
          <w:lang w:val="kk-KZ"/>
        </w:rPr>
        <w:t xml:space="preserve"> стоматологиялық м</w:t>
      </w:r>
      <w:r w:rsidRPr="00B81E53">
        <w:rPr>
          <w:color w:val="000000"/>
          <w:sz w:val="28"/>
          <w:szCs w:val="28"/>
          <w:lang w:val="kk-KZ"/>
        </w:rPr>
        <w:t>ақсатта</w:t>
      </w:r>
      <w:r w:rsidRPr="00AD572F">
        <w:rPr>
          <w:color w:val="000000"/>
          <w:sz w:val="28"/>
          <w:szCs w:val="28"/>
          <w:lang w:val="kk-KZ"/>
        </w:rPr>
        <w:t xml:space="preserve"> қолданылуға жарамдылығын, қабынуға қарсы әсерін және ауыз қуысының қалыпты тіндері үшін қауіпсіздігін айқындайды.</w:t>
      </w:r>
    </w:p>
    <w:p w14:paraId="208904AD" w14:textId="6C83421F" w:rsidR="001D3971" w:rsidRPr="00AD572F" w:rsidRDefault="001D3971" w:rsidP="001D3971">
      <w:pPr>
        <w:pStyle w:val="af5"/>
        <w:spacing w:before="0" w:beforeAutospacing="0" w:after="0" w:afterAutospacing="0"/>
        <w:ind w:firstLine="567"/>
        <w:jc w:val="both"/>
        <w:rPr>
          <w:color w:val="000000"/>
          <w:sz w:val="28"/>
          <w:szCs w:val="28"/>
          <w:lang w:val="kk-KZ"/>
        </w:rPr>
      </w:pPr>
      <w:r w:rsidRPr="00AD572F">
        <w:rPr>
          <w:color w:val="000000"/>
          <w:sz w:val="28"/>
          <w:szCs w:val="28"/>
          <w:lang w:val="kk-KZ"/>
        </w:rPr>
        <w:t>Циркуляциялық экстракттың қабынуға қарсы белсенділігі липополисахаридпен (LPS, 1 мкг/мл) стимуляцияланған RAW264.7 тышқан макрофагтарында, Грисс әдісі арқылы азот тотығының (NO) түзілуін өлшеу арқылы бағаланды. Алдын ала жүргізілген MTT-талдау негізінде таңдалған SAEE-нің цитоуытты емес дозасы (31,25 мкг/мл) LPS-индуцирленген NO өндірісін (бақылаумен салыстырғанда 14,21 есеге арту) 31,8–67,9%-ға төмендетті. Циркуляциялық экстракт орташа тежелу көрсеткішін көрсетті: AKK.EtOH (67,9%) және AKK.CHC13.D (58,9%)</w:t>
      </w:r>
      <w:r w:rsidR="00F60E46">
        <w:rPr>
          <w:color w:val="000000"/>
          <w:sz w:val="28"/>
          <w:szCs w:val="28"/>
          <w:lang w:val="kk-KZ"/>
        </w:rPr>
        <w:t xml:space="preserve"> </w:t>
      </w:r>
      <w:r w:rsidR="00F60E46" w:rsidRPr="00F60E46">
        <w:rPr>
          <w:color w:val="000000"/>
          <w:sz w:val="28"/>
          <w:szCs w:val="28"/>
          <w:lang w:val="kk-KZ"/>
        </w:rPr>
        <w:t>(</w:t>
      </w:r>
      <w:r w:rsidR="00F60E46">
        <w:rPr>
          <w:color w:val="000000"/>
          <w:sz w:val="28"/>
          <w:szCs w:val="28"/>
          <w:lang w:val="kk-KZ"/>
        </w:rPr>
        <w:t>салыстырмалы экстракттар</w:t>
      </w:r>
      <w:r w:rsidR="00F60E46" w:rsidRPr="00F60E46">
        <w:rPr>
          <w:color w:val="000000"/>
          <w:sz w:val="28"/>
          <w:szCs w:val="28"/>
          <w:lang w:val="kk-KZ"/>
        </w:rPr>
        <w:t>)</w:t>
      </w:r>
      <w:r w:rsidRPr="00AD572F">
        <w:rPr>
          <w:color w:val="000000"/>
          <w:sz w:val="28"/>
          <w:szCs w:val="28"/>
          <w:lang w:val="kk-KZ"/>
        </w:rPr>
        <w:t xml:space="preserve"> экстракттарымен салыстырғанда, бірақ NO өндірісінің айтарлықтай төмендеуін қамтамасыз етіп, қабыну реакцияларын модуляциялауға қабілетті екенін көрсетті. Бұл қасиеттер Циркуляциялық экстракттың пародонт тіндеріндегі </w:t>
      </w:r>
      <w:r w:rsidRPr="00AD572F">
        <w:rPr>
          <w:color w:val="000000"/>
          <w:sz w:val="28"/>
          <w:szCs w:val="28"/>
          <w:lang w:val="kk-KZ"/>
        </w:rPr>
        <w:lastRenderedPageBreak/>
        <w:t xml:space="preserve">қабынуды төмендету </w:t>
      </w:r>
      <w:r w:rsidR="006A7A4B" w:rsidRPr="00AD572F">
        <w:rPr>
          <w:color w:val="000000"/>
          <w:sz w:val="28"/>
          <w:szCs w:val="28"/>
          <w:lang w:val="kk-KZ"/>
        </w:rPr>
        <w:t>потенциалын</w:t>
      </w:r>
      <w:r w:rsidRPr="00AD572F">
        <w:rPr>
          <w:color w:val="000000"/>
          <w:sz w:val="28"/>
          <w:szCs w:val="28"/>
          <w:lang w:val="kk-KZ"/>
        </w:rPr>
        <w:t xml:space="preserve"> дәлелдейді және гингивит пен пародонтитті емдеуге арналған стоматологиялық жабындардың құнды компоненті ретінде маңыздылығын айқындайды (</w:t>
      </w:r>
      <w:r w:rsidRPr="00B81E53">
        <w:rPr>
          <w:color w:val="000000"/>
          <w:sz w:val="28"/>
          <w:szCs w:val="28"/>
          <w:lang w:val="kk-KZ"/>
        </w:rPr>
        <w:t xml:space="preserve">кесте </w:t>
      </w:r>
      <w:r w:rsidR="00AD572F" w:rsidRPr="00AD572F">
        <w:rPr>
          <w:color w:val="000000"/>
          <w:sz w:val="28"/>
          <w:szCs w:val="28"/>
          <w:lang w:val="kk-KZ"/>
        </w:rPr>
        <w:t>2</w:t>
      </w:r>
      <w:r w:rsidR="00532812" w:rsidRPr="00532812">
        <w:rPr>
          <w:color w:val="000000"/>
          <w:sz w:val="28"/>
          <w:szCs w:val="28"/>
          <w:lang w:val="kk-KZ"/>
        </w:rPr>
        <w:t>5</w:t>
      </w:r>
      <w:r w:rsidR="00AD572F" w:rsidRPr="00AD572F">
        <w:rPr>
          <w:color w:val="000000"/>
          <w:sz w:val="28"/>
          <w:szCs w:val="28"/>
          <w:lang w:val="kk-KZ"/>
        </w:rPr>
        <w:t xml:space="preserve">, </w:t>
      </w:r>
      <w:r w:rsidRPr="00AD572F">
        <w:rPr>
          <w:color w:val="000000"/>
          <w:sz w:val="28"/>
          <w:szCs w:val="28"/>
          <w:lang w:val="kk-KZ"/>
        </w:rPr>
        <w:t xml:space="preserve"> </w:t>
      </w:r>
      <w:r w:rsidRPr="00B81E53">
        <w:rPr>
          <w:color w:val="000000"/>
          <w:sz w:val="28"/>
          <w:szCs w:val="28"/>
          <w:lang w:val="kk-KZ"/>
        </w:rPr>
        <w:t xml:space="preserve">сурет </w:t>
      </w:r>
      <w:r w:rsidR="00B05D39" w:rsidRPr="00B05D39">
        <w:rPr>
          <w:color w:val="000000"/>
          <w:sz w:val="28"/>
          <w:szCs w:val="28"/>
          <w:lang w:val="kk-KZ"/>
        </w:rPr>
        <w:t>53</w:t>
      </w:r>
      <w:r w:rsidRPr="00AD572F">
        <w:rPr>
          <w:color w:val="000000"/>
          <w:sz w:val="28"/>
          <w:szCs w:val="28"/>
          <w:lang w:val="kk-KZ"/>
        </w:rPr>
        <w:t>).</w:t>
      </w:r>
    </w:p>
    <w:p w14:paraId="438531FF" w14:textId="77777777" w:rsidR="001D3971" w:rsidRPr="00AD572F" w:rsidRDefault="001D3971" w:rsidP="001D3971">
      <w:pPr>
        <w:pStyle w:val="af5"/>
        <w:spacing w:before="0" w:beforeAutospacing="0" w:after="0" w:afterAutospacing="0"/>
        <w:ind w:firstLine="567"/>
        <w:jc w:val="both"/>
        <w:rPr>
          <w:color w:val="000000"/>
          <w:sz w:val="28"/>
          <w:szCs w:val="28"/>
          <w:lang w:val="kk-KZ"/>
        </w:rPr>
      </w:pPr>
    </w:p>
    <w:p w14:paraId="67DBE99D" w14:textId="6F56E612" w:rsidR="001D3971" w:rsidRPr="00AD572F" w:rsidRDefault="001D3971" w:rsidP="001D3971">
      <w:pPr>
        <w:pStyle w:val="MDPI33textspaceafter"/>
        <w:tabs>
          <w:tab w:val="left" w:pos="5924"/>
        </w:tabs>
        <w:spacing w:after="0" w:line="240" w:lineRule="auto"/>
        <w:ind w:left="0"/>
        <w:rPr>
          <w:rFonts w:ascii="Times New Roman" w:hAnsi="Times New Roman"/>
          <w:sz w:val="28"/>
          <w:szCs w:val="28"/>
          <w:lang w:val="kk-KZ"/>
        </w:rPr>
      </w:pPr>
      <w:r w:rsidRPr="00B81E53">
        <w:rPr>
          <w:rFonts w:ascii="Times New Roman" w:hAnsi="Times New Roman"/>
          <w:bCs/>
          <w:sz w:val="28"/>
          <w:szCs w:val="28"/>
          <w:lang w:val="kk-KZ"/>
        </w:rPr>
        <w:t xml:space="preserve">Кесте </w:t>
      </w:r>
      <w:r w:rsidR="00AD572F" w:rsidRPr="00AD572F">
        <w:rPr>
          <w:rFonts w:ascii="Times New Roman" w:hAnsi="Times New Roman"/>
          <w:bCs/>
          <w:sz w:val="28"/>
          <w:szCs w:val="28"/>
          <w:lang w:val="kk-KZ"/>
        </w:rPr>
        <w:t>2</w:t>
      </w:r>
      <w:r w:rsidR="00532812" w:rsidRPr="00532812">
        <w:rPr>
          <w:rFonts w:ascii="Times New Roman" w:hAnsi="Times New Roman"/>
          <w:bCs/>
          <w:sz w:val="28"/>
          <w:szCs w:val="28"/>
          <w:lang w:val="kk-KZ"/>
        </w:rPr>
        <w:t xml:space="preserve">5 </w:t>
      </w:r>
      <w:r w:rsidRPr="00B81E53">
        <w:rPr>
          <w:rFonts w:ascii="Times New Roman" w:hAnsi="Times New Roman"/>
          <w:bCs/>
          <w:sz w:val="28"/>
          <w:szCs w:val="28"/>
          <w:lang w:val="kk-KZ"/>
        </w:rPr>
        <w:t>-</w:t>
      </w:r>
      <w:r w:rsidRPr="00B81E53">
        <w:rPr>
          <w:rFonts w:ascii="Times New Roman" w:hAnsi="Times New Roman"/>
          <w:b/>
          <w:sz w:val="28"/>
          <w:szCs w:val="28"/>
          <w:lang w:val="kk-KZ"/>
        </w:rPr>
        <w:t xml:space="preserve"> </w:t>
      </w:r>
      <w:r w:rsidR="00974DB5" w:rsidRPr="00B81E53">
        <w:rPr>
          <w:rFonts w:ascii="Times New Roman" w:hAnsi="Times New Roman"/>
          <w:sz w:val="28"/>
          <w:szCs w:val="28"/>
          <w:lang w:val="kk-KZ"/>
        </w:rPr>
        <w:t>Әрбір экстракт үшін NO-ны басу деңгейі (%)</w:t>
      </w:r>
    </w:p>
    <w:p w14:paraId="7A9E0E0A" w14:textId="77777777" w:rsidR="001D3971" w:rsidRPr="00AD572F" w:rsidRDefault="001D3971" w:rsidP="001D3971">
      <w:pPr>
        <w:pStyle w:val="MDPI33textspaceafter"/>
        <w:tabs>
          <w:tab w:val="left" w:pos="5924"/>
        </w:tabs>
        <w:spacing w:after="0" w:line="240" w:lineRule="auto"/>
        <w:ind w:left="0" w:firstLine="2977"/>
        <w:rPr>
          <w:rFonts w:ascii="Times New Roman" w:hAnsi="Times New Roman"/>
          <w:sz w:val="21"/>
          <w:szCs w:val="21"/>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9"/>
        <w:gridCol w:w="1623"/>
        <w:gridCol w:w="1932"/>
      </w:tblGrid>
      <w:tr w:rsidR="001D3971" w:rsidRPr="00B81E53" w14:paraId="3C7657AF" w14:textId="77777777" w:rsidTr="002A6362">
        <w:trPr>
          <w:trHeight w:val="613"/>
          <w:jc w:val="center"/>
        </w:trPr>
        <w:tc>
          <w:tcPr>
            <w:tcW w:w="6079" w:type="dxa"/>
            <w:tcBorders>
              <w:bottom w:val="single" w:sz="4" w:space="0" w:color="auto"/>
            </w:tcBorders>
            <w:vAlign w:val="center"/>
            <w:hideMark/>
          </w:tcPr>
          <w:p w14:paraId="1C8D85F4" w14:textId="77777777" w:rsidR="001D3971" w:rsidRPr="002A6362" w:rsidRDefault="001D3971" w:rsidP="002A6362">
            <w:pPr>
              <w:adjustRightInd w:val="0"/>
              <w:snapToGrid w:val="0"/>
              <w:jc w:val="center"/>
              <w:rPr>
                <w:b/>
                <w:bCs/>
                <w:color w:val="000000"/>
                <w:lang w:val="kk-KZ"/>
              </w:rPr>
            </w:pPr>
            <w:r w:rsidRPr="002A6362">
              <w:rPr>
                <w:b/>
                <w:bCs/>
                <w:color w:val="000000"/>
                <w:lang w:val="kk-KZ"/>
              </w:rPr>
              <w:t>Экстракт сынамасы</w:t>
            </w:r>
          </w:p>
        </w:tc>
        <w:tc>
          <w:tcPr>
            <w:tcW w:w="0" w:type="auto"/>
            <w:tcBorders>
              <w:bottom w:val="single" w:sz="4" w:space="0" w:color="auto"/>
            </w:tcBorders>
            <w:vAlign w:val="center"/>
            <w:hideMark/>
          </w:tcPr>
          <w:p w14:paraId="7C589FE7" w14:textId="77777777" w:rsidR="001D3971" w:rsidRPr="002A6362" w:rsidRDefault="001D3971" w:rsidP="002A6362">
            <w:pPr>
              <w:adjustRightInd w:val="0"/>
              <w:snapToGrid w:val="0"/>
              <w:jc w:val="center"/>
              <w:rPr>
                <w:b/>
                <w:bCs/>
                <w:color w:val="000000"/>
                <w:lang w:val="en-US"/>
              </w:rPr>
            </w:pPr>
            <w:r w:rsidRPr="002A6362">
              <w:rPr>
                <w:b/>
                <w:bCs/>
                <w:color w:val="000000"/>
                <w:lang w:val="en-US"/>
              </w:rPr>
              <w:t xml:space="preserve">NO </w:t>
            </w:r>
            <w:r w:rsidRPr="002A6362">
              <w:rPr>
                <w:b/>
                <w:bCs/>
                <w:color w:val="000000"/>
                <w:lang w:val="kk-KZ"/>
              </w:rPr>
              <w:t>тежеуі</w:t>
            </w:r>
            <w:r w:rsidRPr="002A6362">
              <w:rPr>
                <w:b/>
                <w:bCs/>
                <w:color w:val="000000"/>
                <w:lang w:val="en-US"/>
              </w:rPr>
              <w:t xml:space="preserve"> (%)</w:t>
            </w:r>
          </w:p>
        </w:tc>
        <w:tc>
          <w:tcPr>
            <w:tcW w:w="1932" w:type="dxa"/>
            <w:tcBorders>
              <w:bottom w:val="single" w:sz="4" w:space="0" w:color="auto"/>
            </w:tcBorders>
            <w:vAlign w:val="center"/>
            <w:hideMark/>
          </w:tcPr>
          <w:p w14:paraId="6EFB5EF2" w14:textId="77777777" w:rsidR="001D3971" w:rsidRPr="002A6362" w:rsidRDefault="001D3971" w:rsidP="002A6362">
            <w:pPr>
              <w:adjustRightInd w:val="0"/>
              <w:snapToGrid w:val="0"/>
              <w:jc w:val="center"/>
              <w:rPr>
                <w:b/>
                <w:bCs/>
                <w:color w:val="000000"/>
                <w:lang w:val="en-US"/>
              </w:rPr>
            </w:pPr>
            <w:r w:rsidRPr="002A6362">
              <w:rPr>
                <w:b/>
                <w:bCs/>
                <w:color w:val="000000"/>
                <w:lang w:val="kk-KZ"/>
              </w:rPr>
              <w:t>Мөлшері</w:t>
            </w:r>
            <w:r w:rsidRPr="002A6362">
              <w:rPr>
                <w:b/>
                <w:bCs/>
                <w:color w:val="000000"/>
                <w:lang w:val="en-US"/>
              </w:rPr>
              <w:t xml:space="preserve"> (</w:t>
            </w:r>
            <w:r w:rsidRPr="002A6362">
              <w:rPr>
                <w:b/>
                <w:bCs/>
                <w:color w:val="000000"/>
                <w:lang w:val="kk-KZ"/>
              </w:rPr>
              <w:t>мкг</w:t>
            </w:r>
            <w:r w:rsidRPr="002A6362">
              <w:rPr>
                <w:b/>
                <w:bCs/>
                <w:color w:val="000000"/>
                <w:lang w:val="en-US"/>
              </w:rPr>
              <w:t>/</w:t>
            </w:r>
            <w:r w:rsidRPr="002A6362">
              <w:rPr>
                <w:b/>
                <w:bCs/>
                <w:color w:val="000000"/>
                <w:lang w:val="kk-KZ"/>
              </w:rPr>
              <w:t>мл</w:t>
            </w:r>
            <w:r w:rsidRPr="002A6362">
              <w:rPr>
                <w:b/>
                <w:bCs/>
                <w:color w:val="000000"/>
                <w:lang w:val="en-US"/>
              </w:rPr>
              <w:t>)</w:t>
            </w:r>
          </w:p>
        </w:tc>
      </w:tr>
      <w:tr w:rsidR="001D3971" w:rsidRPr="00B81E53" w14:paraId="69305E9E" w14:textId="77777777" w:rsidTr="002A6362">
        <w:trPr>
          <w:trHeight w:val="581"/>
          <w:jc w:val="center"/>
        </w:trPr>
        <w:tc>
          <w:tcPr>
            <w:tcW w:w="6079" w:type="dxa"/>
            <w:vAlign w:val="center"/>
            <w:hideMark/>
          </w:tcPr>
          <w:p w14:paraId="230EB276" w14:textId="77777777" w:rsidR="001D3971" w:rsidRPr="001D4D83" w:rsidRDefault="001D3971" w:rsidP="002A6362">
            <w:pPr>
              <w:adjustRightInd w:val="0"/>
              <w:snapToGrid w:val="0"/>
              <w:jc w:val="center"/>
              <w:rPr>
                <w:color w:val="000000"/>
              </w:rPr>
            </w:pPr>
            <w:r w:rsidRPr="002A6362">
              <w:rPr>
                <w:color w:val="000000"/>
                <w:lang w:val="kk-KZ"/>
              </w:rPr>
              <w:t>Азиялық жалбыз (</w:t>
            </w:r>
            <w:r w:rsidRPr="002A6362">
              <w:rPr>
                <w:i/>
                <w:iCs/>
                <w:color w:val="000000"/>
                <w:lang w:val="kk-KZ"/>
              </w:rPr>
              <w:t>Mentha asiatica</w:t>
            </w:r>
            <w:r w:rsidRPr="002A6362">
              <w:rPr>
                <w:color w:val="000000"/>
                <w:lang w:val="kk-KZ"/>
              </w:rPr>
              <w:t xml:space="preserve"> Boriss.) циркуляциялық экстракты</w:t>
            </w:r>
            <w:r w:rsidR="00F60E46">
              <w:rPr>
                <w:color w:val="000000"/>
                <w:lang w:val="kk-KZ"/>
              </w:rPr>
              <w:t xml:space="preserve"> </w:t>
            </w:r>
            <w:r w:rsidR="00F60E46" w:rsidRPr="001D4D83">
              <w:rPr>
                <w:color w:val="000000"/>
              </w:rPr>
              <w:t>(SAEE)</w:t>
            </w:r>
          </w:p>
        </w:tc>
        <w:tc>
          <w:tcPr>
            <w:tcW w:w="0" w:type="auto"/>
            <w:vAlign w:val="center"/>
            <w:hideMark/>
          </w:tcPr>
          <w:p w14:paraId="05E12333" w14:textId="77777777" w:rsidR="001D3971" w:rsidRPr="002A6362" w:rsidRDefault="001D3971" w:rsidP="002A6362">
            <w:pPr>
              <w:adjustRightInd w:val="0"/>
              <w:snapToGrid w:val="0"/>
              <w:jc w:val="center"/>
              <w:rPr>
                <w:color w:val="000000"/>
                <w:lang w:val="en-US"/>
              </w:rPr>
            </w:pPr>
            <w:r w:rsidRPr="002A6362">
              <w:rPr>
                <w:color w:val="000000"/>
                <w:lang w:val="en-US"/>
              </w:rPr>
              <w:t>31.8</w:t>
            </w:r>
          </w:p>
        </w:tc>
        <w:tc>
          <w:tcPr>
            <w:tcW w:w="1932" w:type="dxa"/>
            <w:vAlign w:val="center"/>
            <w:hideMark/>
          </w:tcPr>
          <w:p w14:paraId="29101633" w14:textId="77777777" w:rsidR="001D3971" w:rsidRPr="002A6362" w:rsidRDefault="001D3971" w:rsidP="002A6362">
            <w:pPr>
              <w:adjustRightInd w:val="0"/>
              <w:snapToGrid w:val="0"/>
              <w:jc w:val="center"/>
              <w:rPr>
                <w:color w:val="000000"/>
                <w:lang w:val="en-US"/>
              </w:rPr>
            </w:pPr>
            <w:r w:rsidRPr="002A6362">
              <w:rPr>
                <w:color w:val="000000"/>
                <w:lang w:val="en-US"/>
              </w:rPr>
              <w:t>31.25</w:t>
            </w:r>
          </w:p>
        </w:tc>
      </w:tr>
      <w:tr w:rsidR="001D3971" w:rsidRPr="00B81E53" w14:paraId="4645ABF3" w14:textId="77777777" w:rsidTr="002A6362">
        <w:trPr>
          <w:trHeight w:val="581"/>
          <w:jc w:val="center"/>
        </w:trPr>
        <w:tc>
          <w:tcPr>
            <w:tcW w:w="6079" w:type="dxa"/>
            <w:vAlign w:val="center"/>
            <w:hideMark/>
          </w:tcPr>
          <w:p w14:paraId="7FAAC729" w14:textId="77777777" w:rsidR="001D3971" w:rsidRPr="002A6362" w:rsidRDefault="001D3971" w:rsidP="002A6362">
            <w:pPr>
              <w:adjustRightInd w:val="0"/>
              <w:snapToGrid w:val="0"/>
              <w:jc w:val="center"/>
              <w:rPr>
                <w:color w:val="000000"/>
                <w:lang w:val="en-US"/>
              </w:rPr>
            </w:pPr>
            <w:r w:rsidRPr="002A6362">
              <w:rPr>
                <w:color w:val="000000"/>
                <w:lang w:val="en-US"/>
              </w:rPr>
              <w:t>AKK.EtOH</w:t>
            </w:r>
          </w:p>
        </w:tc>
        <w:tc>
          <w:tcPr>
            <w:tcW w:w="0" w:type="auto"/>
            <w:vAlign w:val="center"/>
            <w:hideMark/>
          </w:tcPr>
          <w:p w14:paraId="55A76216" w14:textId="77777777" w:rsidR="001D3971" w:rsidRPr="002A6362" w:rsidRDefault="001D3971" w:rsidP="002A6362">
            <w:pPr>
              <w:adjustRightInd w:val="0"/>
              <w:snapToGrid w:val="0"/>
              <w:jc w:val="center"/>
              <w:rPr>
                <w:color w:val="000000"/>
                <w:lang w:val="en-US"/>
              </w:rPr>
            </w:pPr>
            <w:r w:rsidRPr="002A6362">
              <w:rPr>
                <w:color w:val="000000"/>
                <w:lang w:val="en-US"/>
              </w:rPr>
              <w:t>67.9</w:t>
            </w:r>
          </w:p>
        </w:tc>
        <w:tc>
          <w:tcPr>
            <w:tcW w:w="1932" w:type="dxa"/>
            <w:vAlign w:val="center"/>
            <w:hideMark/>
          </w:tcPr>
          <w:p w14:paraId="116AB8F1" w14:textId="77777777" w:rsidR="001D3971" w:rsidRPr="002A6362" w:rsidRDefault="001D3971" w:rsidP="002A6362">
            <w:pPr>
              <w:adjustRightInd w:val="0"/>
              <w:snapToGrid w:val="0"/>
              <w:jc w:val="center"/>
              <w:rPr>
                <w:color w:val="000000"/>
                <w:lang w:val="en-US"/>
              </w:rPr>
            </w:pPr>
            <w:r w:rsidRPr="002A6362">
              <w:rPr>
                <w:color w:val="000000"/>
                <w:lang w:val="en-US"/>
              </w:rPr>
              <w:t>15.6</w:t>
            </w:r>
          </w:p>
        </w:tc>
      </w:tr>
      <w:tr w:rsidR="001D3971" w:rsidRPr="00B81E53" w14:paraId="5515EDE1" w14:textId="77777777" w:rsidTr="002A6362">
        <w:trPr>
          <w:trHeight w:val="613"/>
          <w:jc w:val="center"/>
        </w:trPr>
        <w:tc>
          <w:tcPr>
            <w:tcW w:w="6079" w:type="dxa"/>
            <w:vAlign w:val="center"/>
            <w:hideMark/>
          </w:tcPr>
          <w:p w14:paraId="79E25E2B" w14:textId="77777777" w:rsidR="001D3971" w:rsidRPr="002A6362" w:rsidRDefault="001D3971" w:rsidP="002A6362">
            <w:pPr>
              <w:adjustRightInd w:val="0"/>
              <w:snapToGrid w:val="0"/>
              <w:jc w:val="center"/>
              <w:rPr>
                <w:color w:val="000000"/>
                <w:lang w:val="en-US"/>
              </w:rPr>
            </w:pPr>
            <w:r w:rsidRPr="002A6362">
              <w:rPr>
                <w:color w:val="000000"/>
                <w:lang w:val="en-US"/>
              </w:rPr>
              <w:t>AKK.CHC13.D</w:t>
            </w:r>
          </w:p>
        </w:tc>
        <w:tc>
          <w:tcPr>
            <w:tcW w:w="0" w:type="auto"/>
            <w:vAlign w:val="center"/>
            <w:hideMark/>
          </w:tcPr>
          <w:p w14:paraId="7C43901A" w14:textId="77777777" w:rsidR="001D3971" w:rsidRPr="002A6362" w:rsidRDefault="001D3971" w:rsidP="002A6362">
            <w:pPr>
              <w:adjustRightInd w:val="0"/>
              <w:snapToGrid w:val="0"/>
              <w:jc w:val="center"/>
              <w:rPr>
                <w:color w:val="000000"/>
                <w:lang w:val="en-US"/>
              </w:rPr>
            </w:pPr>
            <w:r w:rsidRPr="002A6362">
              <w:rPr>
                <w:color w:val="000000"/>
                <w:lang w:val="en-US"/>
              </w:rPr>
              <w:t>58.9</w:t>
            </w:r>
          </w:p>
        </w:tc>
        <w:tc>
          <w:tcPr>
            <w:tcW w:w="1932" w:type="dxa"/>
            <w:vAlign w:val="center"/>
            <w:hideMark/>
          </w:tcPr>
          <w:p w14:paraId="46FC38A5" w14:textId="77777777" w:rsidR="001D3971" w:rsidRPr="002A6362" w:rsidRDefault="001D3971" w:rsidP="002A6362">
            <w:pPr>
              <w:adjustRightInd w:val="0"/>
              <w:snapToGrid w:val="0"/>
              <w:jc w:val="center"/>
              <w:rPr>
                <w:color w:val="000000"/>
                <w:lang w:val="en-US"/>
              </w:rPr>
            </w:pPr>
            <w:r w:rsidRPr="002A6362">
              <w:rPr>
                <w:color w:val="000000"/>
                <w:lang w:val="en-US"/>
              </w:rPr>
              <w:t>15.6</w:t>
            </w:r>
          </w:p>
        </w:tc>
      </w:tr>
    </w:tbl>
    <w:p w14:paraId="4553A5B5" w14:textId="77777777" w:rsidR="001D3971" w:rsidRPr="00B81E53" w:rsidRDefault="001D3971" w:rsidP="001D3971">
      <w:pPr>
        <w:shd w:val="clear" w:color="auto" w:fill="FFFFFF"/>
        <w:ind w:firstLine="709"/>
      </w:pPr>
    </w:p>
    <w:p w14:paraId="3508E9D8" w14:textId="77777777" w:rsidR="001D3971" w:rsidRPr="00B81E53" w:rsidRDefault="00BB1550" w:rsidP="001D3971">
      <w:pPr>
        <w:shd w:val="clear" w:color="auto" w:fill="FFFFFF"/>
        <w:spacing w:line="360" w:lineRule="auto"/>
        <w:ind w:firstLine="709"/>
        <w:jc w:val="center"/>
        <w:rPr>
          <w:sz w:val="28"/>
          <w:szCs w:val="28"/>
        </w:rPr>
      </w:pPr>
      <w:r w:rsidRPr="002A6362">
        <w:rPr>
          <w:noProof/>
          <w:sz w:val="28"/>
          <w:szCs w:val="28"/>
        </w:rPr>
        <w:drawing>
          <wp:inline distT="0" distB="0" distL="0" distR="0" wp14:anchorId="27091FFE" wp14:editId="241D26F8">
            <wp:extent cx="4653915" cy="2872105"/>
            <wp:effectExtent l="0" t="0" r="0" b="0"/>
            <wp:docPr id="131" name="Рисунок 41"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Изображение выглядит как текст, снимок экрана, диаграмма, График&#10;&#10;Содержимое, созданное искусственным интеллектом, может быть неверным."/>
                    <pic:cNvPicPr>
                      <a:picLocks/>
                    </pic:cNvPicPr>
                  </pic:nvPicPr>
                  <pic:blipFill>
                    <a:blip r:embed="rId273">
                      <a:extLst>
                        <a:ext uri="{28A0092B-C50C-407E-A947-70E740481C1C}">
                          <a14:useLocalDpi xmlns:a14="http://schemas.microsoft.com/office/drawing/2010/main" val="0"/>
                        </a:ext>
                      </a:extLst>
                    </a:blip>
                    <a:srcRect t="4877"/>
                    <a:stretch>
                      <a:fillRect/>
                    </a:stretch>
                  </pic:blipFill>
                  <pic:spPr bwMode="auto">
                    <a:xfrm>
                      <a:off x="0" y="0"/>
                      <a:ext cx="4653915" cy="2872105"/>
                    </a:xfrm>
                    <a:prstGeom prst="rect">
                      <a:avLst/>
                    </a:prstGeom>
                    <a:noFill/>
                    <a:ln>
                      <a:noFill/>
                    </a:ln>
                  </pic:spPr>
                </pic:pic>
              </a:graphicData>
            </a:graphic>
          </wp:inline>
        </w:drawing>
      </w:r>
    </w:p>
    <w:p w14:paraId="31FFDC2F" w14:textId="08220FAF" w:rsidR="001D3971" w:rsidRDefault="00974DB5" w:rsidP="001D3971">
      <w:pPr>
        <w:jc w:val="center"/>
        <w:rPr>
          <w:sz w:val="28"/>
          <w:szCs w:val="28"/>
          <w:lang w:val="kk-KZ"/>
        </w:rPr>
      </w:pPr>
      <w:r w:rsidRPr="00B81E53">
        <w:rPr>
          <w:sz w:val="28"/>
          <w:szCs w:val="28"/>
          <w:lang w:val="kk-KZ"/>
        </w:rPr>
        <w:t xml:space="preserve">Сурет </w:t>
      </w:r>
      <w:r w:rsidR="000E216D">
        <w:rPr>
          <w:sz w:val="28"/>
          <w:szCs w:val="28"/>
        </w:rPr>
        <w:t>53</w:t>
      </w:r>
      <w:r w:rsidRPr="00B81E53">
        <w:rPr>
          <w:sz w:val="28"/>
          <w:szCs w:val="28"/>
          <w:lang w:val="kk-KZ"/>
        </w:rPr>
        <w:t xml:space="preserve"> -</w:t>
      </w:r>
      <w:r w:rsidRPr="00B81E53">
        <w:rPr>
          <w:b/>
          <w:bCs/>
          <w:sz w:val="28"/>
          <w:szCs w:val="28"/>
          <w:lang w:val="kk-KZ"/>
        </w:rPr>
        <w:t xml:space="preserve"> </w:t>
      </w:r>
      <w:r w:rsidR="001D3971" w:rsidRPr="00DE003E">
        <w:rPr>
          <w:sz w:val="28"/>
          <w:szCs w:val="28"/>
        </w:rPr>
        <w:t xml:space="preserve"> </w:t>
      </w:r>
      <w:r w:rsidRPr="00B81E53">
        <w:rPr>
          <w:sz w:val="28"/>
          <w:szCs w:val="28"/>
          <w:lang w:val="kk-KZ"/>
        </w:rPr>
        <w:t>LPS-пен стимуляцияланған RAW264.7 макрофагтарында әртүрлі экстракттардың NO өндірілуін тежелуі</w:t>
      </w:r>
    </w:p>
    <w:p w14:paraId="3FAED350" w14:textId="77777777" w:rsidR="00A73772" w:rsidRPr="00B81E53" w:rsidRDefault="00A73772" w:rsidP="001D3971">
      <w:pPr>
        <w:jc w:val="center"/>
        <w:rPr>
          <w:sz w:val="28"/>
          <w:szCs w:val="28"/>
          <w:lang w:val="kk-KZ"/>
        </w:rPr>
      </w:pPr>
    </w:p>
    <w:p w14:paraId="30ED6E8B" w14:textId="77777777" w:rsidR="00BD403A" w:rsidRDefault="00974DB5" w:rsidP="00AD572F">
      <w:pPr>
        <w:ind w:firstLine="567"/>
        <w:jc w:val="both"/>
        <w:rPr>
          <w:sz w:val="28"/>
          <w:szCs w:val="28"/>
          <w:lang w:val="kk-KZ"/>
        </w:rPr>
      </w:pPr>
      <w:r w:rsidRPr="00B81E53">
        <w:rPr>
          <w:sz w:val="28"/>
          <w:szCs w:val="28"/>
          <w:lang w:val="kk-KZ"/>
        </w:rPr>
        <w:t>Нәтижелер барлық зерттелген экстракттардың қабыну реакциясын модуляциялау қабілетіне ие екенін көрсетеді, алайда циркуляциялық экстракттың тиімділігі төмен болғанымен, оның уыттылығы аз болуы — ауыз қуысына арналған дәрілік түрлерде қолданғанда айрықша маңызды артықшылық болып табылады.</w:t>
      </w:r>
    </w:p>
    <w:p w14:paraId="1FB6931B" w14:textId="77777777" w:rsidR="00AD572F" w:rsidRPr="00B81E53" w:rsidRDefault="00AD572F" w:rsidP="00AD572F">
      <w:pPr>
        <w:ind w:firstLine="567"/>
        <w:jc w:val="both"/>
        <w:rPr>
          <w:sz w:val="28"/>
          <w:szCs w:val="28"/>
          <w:lang w:val="kk-KZ"/>
        </w:rPr>
      </w:pPr>
    </w:p>
    <w:p w14:paraId="3A3626A9" w14:textId="77777777" w:rsidR="00974DB5" w:rsidRPr="00B81E53" w:rsidRDefault="00974DB5" w:rsidP="00BD403A">
      <w:pPr>
        <w:ind w:firstLine="567"/>
        <w:jc w:val="both"/>
        <w:rPr>
          <w:b/>
          <w:bCs/>
          <w:sz w:val="27"/>
          <w:szCs w:val="27"/>
          <w:lang w:val="kk-KZ" w:eastAsia="ko-KR"/>
        </w:rPr>
      </w:pPr>
      <w:r w:rsidRPr="00B81E53">
        <w:rPr>
          <w:b/>
          <w:bCs/>
          <w:sz w:val="27"/>
          <w:szCs w:val="27"/>
          <w:lang w:val="kk-KZ" w:eastAsia="ko-KR"/>
        </w:rPr>
        <w:t xml:space="preserve">Экстракттың цитотоксикалық әсерін </w:t>
      </w:r>
      <w:r w:rsidRPr="00B81E53">
        <w:rPr>
          <w:b/>
          <w:bCs/>
          <w:i/>
          <w:iCs/>
          <w:sz w:val="27"/>
          <w:szCs w:val="27"/>
          <w:lang w:val="kk-KZ" w:eastAsia="ko-KR"/>
        </w:rPr>
        <w:t>in vitro</w:t>
      </w:r>
      <w:r w:rsidRPr="00B81E53">
        <w:rPr>
          <w:b/>
          <w:bCs/>
          <w:sz w:val="27"/>
          <w:szCs w:val="27"/>
          <w:lang w:val="kk-KZ" w:eastAsia="ko-KR"/>
        </w:rPr>
        <w:t xml:space="preserve"> жағдайында анықтау</w:t>
      </w:r>
    </w:p>
    <w:p w14:paraId="4A75EF8B" w14:textId="77777777" w:rsidR="00974DB5" w:rsidRPr="00CC5B1B" w:rsidRDefault="006A7A4B" w:rsidP="00BD403A">
      <w:pPr>
        <w:ind w:firstLine="567"/>
        <w:jc w:val="both"/>
        <w:rPr>
          <w:color w:val="000000"/>
          <w:sz w:val="28"/>
          <w:szCs w:val="28"/>
          <w:lang w:val="kk-KZ"/>
        </w:rPr>
      </w:pPr>
      <w:r w:rsidRPr="00B81E53">
        <w:rPr>
          <w:rStyle w:val="afb"/>
          <w:b w:val="0"/>
          <w:bCs w:val="0"/>
          <w:color w:val="000000"/>
          <w:sz w:val="28"/>
          <w:szCs w:val="28"/>
          <w:lang w:val="kk-KZ"/>
        </w:rPr>
        <w:t xml:space="preserve">Циркуляциялық </w:t>
      </w:r>
      <w:r w:rsidRPr="00EE7BCC">
        <w:rPr>
          <w:rStyle w:val="afb"/>
          <w:b w:val="0"/>
          <w:bCs w:val="0"/>
          <w:color w:val="000000"/>
          <w:sz w:val="28"/>
          <w:szCs w:val="28"/>
          <w:lang w:val="kk-KZ"/>
        </w:rPr>
        <w:t>экстракттың</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цитоуыттылығы</w:t>
      </w:r>
      <w:r w:rsidRPr="00B81E53">
        <w:rPr>
          <w:rStyle w:val="afb"/>
          <w:b w:val="0"/>
          <w:bCs w:val="0"/>
          <w:color w:val="000000"/>
          <w:sz w:val="28"/>
          <w:szCs w:val="28"/>
          <w:lang w:val="kk-KZ"/>
        </w:rPr>
        <w:t xml:space="preserve"> MTT-</w:t>
      </w:r>
      <w:r w:rsidRPr="00EE7BCC">
        <w:rPr>
          <w:rStyle w:val="afb"/>
          <w:b w:val="0"/>
          <w:bCs w:val="0"/>
          <w:color w:val="000000"/>
          <w:sz w:val="28"/>
          <w:szCs w:val="28"/>
          <w:lang w:val="kk-KZ"/>
        </w:rPr>
        <w:t>тест</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арқылы</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адам</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өкпе</w:t>
      </w:r>
      <w:r w:rsidRPr="00B81E53">
        <w:rPr>
          <w:rStyle w:val="afb"/>
          <w:b w:val="0"/>
          <w:bCs w:val="0"/>
          <w:color w:val="000000"/>
          <w:sz w:val="28"/>
          <w:szCs w:val="28"/>
          <w:lang w:val="kk-KZ"/>
        </w:rPr>
        <w:t xml:space="preserve"> (A549), </w:t>
      </w:r>
      <w:r w:rsidRPr="00EE7BCC">
        <w:rPr>
          <w:rStyle w:val="afb"/>
          <w:b w:val="0"/>
          <w:bCs w:val="0"/>
          <w:color w:val="000000"/>
          <w:sz w:val="28"/>
          <w:szCs w:val="28"/>
          <w:lang w:val="kk-KZ"/>
        </w:rPr>
        <w:t>тоқ</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ішек</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обыры</w:t>
      </w:r>
      <w:r w:rsidRPr="00B81E53">
        <w:rPr>
          <w:rStyle w:val="afb"/>
          <w:b w:val="0"/>
          <w:bCs w:val="0"/>
          <w:color w:val="000000"/>
          <w:sz w:val="28"/>
          <w:szCs w:val="28"/>
          <w:lang w:val="kk-KZ"/>
        </w:rPr>
        <w:t xml:space="preserve"> (Caco-2), </w:t>
      </w:r>
      <w:r w:rsidRPr="00EE7BCC">
        <w:rPr>
          <w:rStyle w:val="afb"/>
          <w:b w:val="0"/>
          <w:bCs w:val="0"/>
          <w:color w:val="000000"/>
          <w:sz w:val="28"/>
          <w:szCs w:val="28"/>
          <w:lang w:val="kk-KZ"/>
        </w:rPr>
        <w:t>қуықасты</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безі</w:t>
      </w:r>
      <w:r w:rsidRPr="00B81E53">
        <w:rPr>
          <w:rStyle w:val="afb"/>
          <w:b w:val="0"/>
          <w:bCs w:val="0"/>
          <w:color w:val="000000"/>
          <w:sz w:val="28"/>
          <w:szCs w:val="28"/>
          <w:lang w:val="kk-KZ"/>
        </w:rPr>
        <w:t xml:space="preserve"> (LNCaP) </w:t>
      </w:r>
      <w:r w:rsidRPr="00EE7BCC">
        <w:rPr>
          <w:rStyle w:val="afb"/>
          <w:b w:val="0"/>
          <w:bCs w:val="0"/>
          <w:color w:val="000000"/>
          <w:sz w:val="28"/>
          <w:szCs w:val="28"/>
          <w:lang w:val="kk-KZ"/>
        </w:rPr>
        <w:t>және</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сүт</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безі</w:t>
      </w:r>
      <w:r w:rsidRPr="00B81E53">
        <w:rPr>
          <w:rStyle w:val="afb"/>
          <w:b w:val="0"/>
          <w:bCs w:val="0"/>
          <w:color w:val="000000"/>
          <w:sz w:val="28"/>
          <w:szCs w:val="28"/>
          <w:lang w:val="kk-KZ"/>
        </w:rPr>
        <w:t xml:space="preserve"> (MDA-MB231) </w:t>
      </w:r>
      <w:r w:rsidRPr="00EE7BCC">
        <w:rPr>
          <w:rStyle w:val="afb"/>
          <w:b w:val="0"/>
          <w:bCs w:val="0"/>
          <w:color w:val="000000"/>
          <w:sz w:val="28"/>
          <w:szCs w:val="28"/>
          <w:lang w:val="kk-KZ"/>
        </w:rPr>
        <w:t>қатерлі</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ісік</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жасуша</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желілерінде</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бағаланды</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ал</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бақылау</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ретінде</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адам</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кіндік</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вена</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эндотелиальді</w:t>
      </w:r>
      <w:r w:rsidRPr="00B81E53">
        <w:rPr>
          <w:rStyle w:val="afb"/>
          <w:b w:val="0"/>
          <w:bCs w:val="0"/>
          <w:color w:val="000000"/>
          <w:sz w:val="28"/>
          <w:szCs w:val="28"/>
          <w:lang w:val="kk-KZ"/>
        </w:rPr>
        <w:t xml:space="preserve"> </w:t>
      </w:r>
      <w:r w:rsidRPr="00EE7BCC">
        <w:rPr>
          <w:rStyle w:val="afb"/>
          <w:b w:val="0"/>
          <w:bCs w:val="0"/>
          <w:color w:val="000000"/>
          <w:sz w:val="28"/>
          <w:szCs w:val="28"/>
          <w:lang w:val="kk-KZ"/>
        </w:rPr>
        <w:t>жасушалары</w:t>
      </w:r>
      <w:r w:rsidRPr="00B81E53">
        <w:rPr>
          <w:rStyle w:val="afb"/>
          <w:b w:val="0"/>
          <w:bCs w:val="0"/>
          <w:color w:val="000000"/>
          <w:sz w:val="28"/>
          <w:szCs w:val="28"/>
          <w:lang w:val="kk-KZ"/>
        </w:rPr>
        <w:t xml:space="preserve"> (HUVEC) </w:t>
      </w:r>
      <w:r w:rsidRPr="00EE7BCC">
        <w:rPr>
          <w:rStyle w:val="afb"/>
          <w:b w:val="0"/>
          <w:bCs w:val="0"/>
          <w:color w:val="000000"/>
          <w:sz w:val="28"/>
          <w:szCs w:val="28"/>
          <w:lang w:val="kk-KZ"/>
        </w:rPr>
        <w:t>қолданылды</w:t>
      </w:r>
      <w:r w:rsidRPr="00B81E53">
        <w:rPr>
          <w:rStyle w:val="afb"/>
          <w:b w:val="0"/>
          <w:bCs w:val="0"/>
          <w:color w:val="000000"/>
          <w:sz w:val="28"/>
          <w:szCs w:val="28"/>
          <w:lang w:val="kk-KZ"/>
        </w:rPr>
        <w:t xml:space="preserve"> (сурет 3</w:t>
      </w:r>
      <w:r w:rsidR="00C02176" w:rsidRPr="00C02176">
        <w:rPr>
          <w:rStyle w:val="afb"/>
          <w:b w:val="0"/>
          <w:bCs w:val="0"/>
          <w:color w:val="000000"/>
          <w:sz w:val="28"/>
          <w:szCs w:val="28"/>
          <w:lang w:val="kk-KZ"/>
        </w:rPr>
        <w:t>2</w:t>
      </w:r>
      <w:r w:rsidRPr="00B81E53">
        <w:rPr>
          <w:rStyle w:val="afb"/>
          <w:b w:val="0"/>
          <w:bCs w:val="0"/>
          <w:color w:val="000000"/>
          <w:sz w:val="28"/>
          <w:szCs w:val="28"/>
          <w:lang w:val="kk-KZ"/>
        </w:rPr>
        <w:t xml:space="preserve">). </w:t>
      </w:r>
      <w:r w:rsidRPr="00B81E53">
        <w:rPr>
          <w:color w:val="000000"/>
          <w:sz w:val="28"/>
          <w:szCs w:val="28"/>
          <w:lang w:val="kk-KZ"/>
        </w:rPr>
        <w:t>Циркуляциялық экстракт доза</w:t>
      </w:r>
      <w:r w:rsidR="005729BE" w:rsidRPr="00B81E53">
        <w:rPr>
          <w:color w:val="000000"/>
          <w:sz w:val="28"/>
          <w:szCs w:val="28"/>
          <w:lang w:val="kk-KZ"/>
        </w:rPr>
        <w:t xml:space="preserve">ға тәуелді </w:t>
      </w:r>
      <w:r w:rsidRPr="00B81E53">
        <w:rPr>
          <w:color w:val="000000"/>
          <w:sz w:val="28"/>
          <w:szCs w:val="28"/>
          <w:lang w:val="kk-KZ"/>
        </w:rPr>
        <w:t>цитоуыттылық көрсетті, EC₅₀ мәндері сәйкесінше:</w:t>
      </w:r>
      <w:r w:rsidRPr="00B81E53">
        <w:rPr>
          <w:rStyle w:val="apple-converted-space"/>
          <w:color w:val="000000"/>
          <w:sz w:val="28"/>
          <w:szCs w:val="28"/>
          <w:lang w:val="kk-KZ"/>
        </w:rPr>
        <w:t> </w:t>
      </w:r>
      <w:r w:rsidRPr="00B81E53">
        <w:rPr>
          <w:rStyle w:val="afb"/>
          <w:b w:val="0"/>
          <w:bCs w:val="0"/>
          <w:color w:val="000000"/>
          <w:sz w:val="28"/>
          <w:szCs w:val="28"/>
          <w:lang w:val="kk-KZ"/>
        </w:rPr>
        <w:t>A549 — 649,9 мкг/мл</w:t>
      </w:r>
      <w:r w:rsidRPr="00B81E53">
        <w:rPr>
          <w:b/>
          <w:bCs/>
          <w:color w:val="000000"/>
          <w:sz w:val="28"/>
          <w:szCs w:val="28"/>
          <w:lang w:val="kk-KZ"/>
        </w:rPr>
        <w:t>,</w:t>
      </w:r>
      <w:r w:rsidRPr="00B81E53">
        <w:rPr>
          <w:rStyle w:val="apple-converted-space"/>
          <w:b/>
          <w:bCs/>
          <w:color w:val="000000"/>
          <w:sz w:val="28"/>
          <w:szCs w:val="28"/>
          <w:lang w:val="kk-KZ"/>
        </w:rPr>
        <w:t> </w:t>
      </w:r>
      <w:r w:rsidRPr="00B81E53">
        <w:rPr>
          <w:rStyle w:val="afb"/>
          <w:b w:val="0"/>
          <w:bCs w:val="0"/>
          <w:color w:val="000000"/>
          <w:sz w:val="28"/>
          <w:szCs w:val="28"/>
          <w:lang w:val="kk-KZ"/>
        </w:rPr>
        <w:t>Caco-2 — 499,8 мкг/мл</w:t>
      </w:r>
      <w:r w:rsidRPr="00B81E53">
        <w:rPr>
          <w:b/>
          <w:bCs/>
          <w:color w:val="000000"/>
          <w:sz w:val="28"/>
          <w:szCs w:val="28"/>
          <w:lang w:val="kk-KZ"/>
        </w:rPr>
        <w:t>,</w:t>
      </w:r>
      <w:r w:rsidRPr="00B81E53">
        <w:rPr>
          <w:rStyle w:val="apple-converted-space"/>
          <w:b/>
          <w:bCs/>
          <w:color w:val="000000"/>
          <w:sz w:val="28"/>
          <w:szCs w:val="28"/>
          <w:lang w:val="kk-KZ"/>
        </w:rPr>
        <w:t> </w:t>
      </w:r>
      <w:r w:rsidRPr="00B81E53">
        <w:rPr>
          <w:rStyle w:val="afb"/>
          <w:b w:val="0"/>
          <w:bCs w:val="0"/>
          <w:color w:val="000000"/>
          <w:sz w:val="28"/>
          <w:szCs w:val="28"/>
          <w:lang w:val="kk-KZ"/>
        </w:rPr>
        <w:t xml:space="preserve">LNCaP — 97,6 </w:t>
      </w:r>
      <w:r w:rsidRPr="00B81E53">
        <w:rPr>
          <w:rStyle w:val="afb"/>
          <w:b w:val="0"/>
          <w:bCs w:val="0"/>
          <w:color w:val="000000"/>
          <w:sz w:val="28"/>
          <w:szCs w:val="28"/>
          <w:lang w:val="kk-KZ"/>
        </w:rPr>
        <w:lastRenderedPageBreak/>
        <w:t>мкг/мл</w:t>
      </w:r>
      <w:r w:rsidRPr="00B81E53">
        <w:rPr>
          <w:rStyle w:val="apple-converted-space"/>
          <w:b/>
          <w:bCs/>
          <w:color w:val="000000"/>
          <w:sz w:val="28"/>
          <w:szCs w:val="28"/>
          <w:lang w:val="kk-KZ"/>
        </w:rPr>
        <w:t> </w:t>
      </w:r>
      <w:r w:rsidRPr="00B81E53">
        <w:rPr>
          <w:color w:val="000000"/>
          <w:sz w:val="28"/>
          <w:szCs w:val="28"/>
          <w:lang w:val="kk-KZ"/>
        </w:rPr>
        <w:t>және</w:t>
      </w:r>
      <w:r w:rsidRPr="00B81E53">
        <w:rPr>
          <w:rStyle w:val="apple-converted-space"/>
          <w:color w:val="000000"/>
          <w:sz w:val="28"/>
          <w:szCs w:val="28"/>
          <w:lang w:val="kk-KZ"/>
        </w:rPr>
        <w:t> </w:t>
      </w:r>
      <w:r w:rsidRPr="00B81E53">
        <w:rPr>
          <w:rStyle w:val="afb"/>
          <w:b w:val="0"/>
          <w:bCs w:val="0"/>
          <w:color w:val="000000"/>
          <w:sz w:val="28"/>
          <w:szCs w:val="28"/>
          <w:lang w:val="kk-KZ"/>
        </w:rPr>
        <w:t>MDA-MB231 — 101,2 мкг/мл</w:t>
      </w:r>
      <w:r w:rsidRPr="00B81E53">
        <w:rPr>
          <w:b/>
          <w:bCs/>
          <w:color w:val="000000"/>
          <w:sz w:val="28"/>
          <w:szCs w:val="28"/>
          <w:lang w:val="kk-KZ"/>
        </w:rPr>
        <w:t>.</w:t>
      </w:r>
      <w:r w:rsidRPr="00B81E53">
        <w:rPr>
          <w:color w:val="000000"/>
          <w:sz w:val="28"/>
          <w:szCs w:val="28"/>
          <w:lang w:val="kk-KZ"/>
        </w:rPr>
        <w:t xml:space="preserve"> AKK.CHC13.D (EC₅₀ 42,4–82,6 </w:t>
      </w:r>
      <w:r w:rsidRPr="00EE7BCC">
        <w:rPr>
          <w:color w:val="000000"/>
          <w:sz w:val="28"/>
          <w:szCs w:val="28"/>
          <w:lang w:val="kk-KZ"/>
        </w:rPr>
        <w:t>мкг</w:t>
      </w:r>
      <w:r w:rsidRPr="00B81E53">
        <w:rPr>
          <w:color w:val="000000"/>
          <w:sz w:val="28"/>
          <w:szCs w:val="28"/>
          <w:lang w:val="kk-KZ"/>
        </w:rPr>
        <w:t>/</w:t>
      </w:r>
      <w:r w:rsidRPr="00EE7BCC">
        <w:rPr>
          <w:color w:val="000000"/>
          <w:sz w:val="28"/>
          <w:szCs w:val="28"/>
          <w:lang w:val="kk-KZ"/>
        </w:rPr>
        <w:t>мл</w:t>
      </w:r>
      <w:r w:rsidRPr="00B81E53">
        <w:rPr>
          <w:color w:val="000000"/>
          <w:sz w:val="28"/>
          <w:szCs w:val="28"/>
          <w:lang w:val="kk-KZ"/>
        </w:rPr>
        <w:t xml:space="preserve">) </w:t>
      </w:r>
      <w:r w:rsidRPr="00EE7BCC">
        <w:rPr>
          <w:color w:val="000000"/>
          <w:sz w:val="28"/>
          <w:szCs w:val="28"/>
          <w:lang w:val="kk-KZ"/>
        </w:rPr>
        <w:t>және</w:t>
      </w:r>
      <w:r w:rsidRPr="00B81E53">
        <w:rPr>
          <w:color w:val="000000"/>
          <w:sz w:val="28"/>
          <w:szCs w:val="28"/>
          <w:lang w:val="kk-KZ"/>
        </w:rPr>
        <w:t xml:space="preserve"> AKK.EtOH.2023 (EC₅₀ 41,1–61,4 </w:t>
      </w:r>
      <w:r w:rsidRPr="00EE7BCC">
        <w:rPr>
          <w:color w:val="000000"/>
          <w:sz w:val="28"/>
          <w:szCs w:val="28"/>
          <w:lang w:val="kk-KZ"/>
        </w:rPr>
        <w:t>мкг</w:t>
      </w:r>
      <w:r w:rsidRPr="00B81E53">
        <w:rPr>
          <w:color w:val="000000"/>
          <w:sz w:val="28"/>
          <w:szCs w:val="28"/>
          <w:lang w:val="kk-KZ"/>
        </w:rPr>
        <w:t>/</w:t>
      </w:r>
      <w:r w:rsidRPr="00EE7BCC">
        <w:rPr>
          <w:color w:val="000000"/>
          <w:sz w:val="28"/>
          <w:szCs w:val="28"/>
          <w:lang w:val="kk-KZ"/>
        </w:rPr>
        <w:t>мл</w:t>
      </w:r>
      <w:r w:rsidRPr="00B81E53">
        <w:rPr>
          <w:color w:val="000000"/>
          <w:sz w:val="28"/>
          <w:szCs w:val="28"/>
          <w:lang w:val="kk-KZ"/>
        </w:rPr>
        <w:t xml:space="preserve">) </w:t>
      </w:r>
      <w:r w:rsidRPr="00EE7BCC">
        <w:rPr>
          <w:color w:val="000000"/>
          <w:sz w:val="28"/>
          <w:szCs w:val="28"/>
          <w:lang w:val="kk-KZ"/>
        </w:rPr>
        <w:t>экстракттарымен</w:t>
      </w:r>
      <w:r w:rsidRPr="00B81E53">
        <w:rPr>
          <w:color w:val="000000"/>
          <w:sz w:val="28"/>
          <w:szCs w:val="28"/>
          <w:lang w:val="kk-KZ"/>
        </w:rPr>
        <w:t xml:space="preserve"> </w:t>
      </w:r>
      <w:r w:rsidRPr="00EE7BCC">
        <w:rPr>
          <w:color w:val="000000"/>
          <w:sz w:val="28"/>
          <w:szCs w:val="28"/>
          <w:lang w:val="kk-KZ"/>
        </w:rPr>
        <w:t>салыстырғанда</w:t>
      </w:r>
      <w:r w:rsidRPr="00B81E53">
        <w:rPr>
          <w:color w:val="000000"/>
          <w:sz w:val="28"/>
          <w:szCs w:val="28"/>
          <w:lang w:val="kk-KZ"/>
        </w:rPr>
        <w:t xml:space="preserve">, циркуляциялық экстрактта </w:t>
      </w:r>
      <w:r w:rsidRPr="00EE7BCC">
        <w:rPr>
          <w:color w:val="000000"/>
          <w:sz w:val="28"/>
          <w:szCs w:val="28"/>
          <w:lang w:val="kk-KZ"/>
        </w:rPr>
        <w:t>айқындылығы</w:t>
      </w:r>
      <w:r w:rsidRPr="00B81E53">
        <w:rPr>
          <w:color w:val="000000"/>
          <w:sz w:val="28"/>
          <w:szCs w:val="28"/>
          <w:lang w:val="kk-KZ"/>
        </w:rPr>
        <w:t xml:space="preserve"> </w:t>
      </w:r>
      <w:r w:rsidRPr="00EE7BCC">
        <w:rPr>
          <w:color w:val="000000"/>
          <w:sz w:val="28"/>
          <w:szCs w:val="28"/>
          <w:lang w:val="kk-KZ"/>
        </w:rPr>
        <w:t>төмен</w:t>
      </w:r>
      <w:r w:rsidRPr="00B81E53">
        <w:rPr>
          <w:color w:val="000000"/>
          <w:sz w:val="28"/>
          <w:szCs w:val="28"/>
          <w:lang w:val="kk-KZ"/>
        </w:rPr>
        <w:t xml:space="preserve"> </w:t>
      </w:r>
      <w:r w:rsidRPr="00EE7BCC">
        <w:rPr>
          <w:color w:val="000000"/>
          <w:sz w:val="28"/>
          <w:szCs w:val="28"/>
          <w:lang w:val="kk-KZ"/>
        </w:rPr>
        <w:t>цитоуыттылық</w:t>
      </w:r>
      <w:r w:rsidRPr="00B81E53">
        <w:rPr>
          <w:color w:val="000000"/>
          <w:sz w:val="28"/>
          <w:szCs w:val="28"/>
          <w:lang w:val="kk-KZ"/>
        </w:rPr>
        <w:t xml:space="preserve"> </w:t>
      </w:r>
      <w:r w:rsidRPr="00EE7BCC">
        <w:rPr>
          <w:color w:val="000000"/>
          <w:sz w:val="28"/>
          <w:szCs w:val="28"/>
          <w:lang w:val="kk-KZ"/>
        </w:rPr>
        <w:t>көрсетті</w:t>
      </w:r>
      <w:r w:rsidRPr="00B81E53">
        <w:rPr>
          <w:color w:val="000000"/>
          <w:sz w:val="28"/>
          <w:szCs w:val="28"/>
          <w:lang w:val="kk-KZ"/>
        </w:rPr>
        <w:t xml:space="preserve">, </w:t>
      </w:r>
      <w:r w:rsidRPr="00EE7BCC">
        <w:rPr>
          <w:color w:val="000000"/>
          <w:sz w:val="28"/>
          <w:szCs w:val="28"/>
          <w:lang w:val="kk-KZ"/>
        </w:rPr>
        <w:t>бірақ</w:t>
      </w:r>
      <w:r w:rsidRPr="00B81E53">
        <w:rPr>
          <w:color w:val="000000"/>
          <w:sz w:val="28"/>
          <w:szCs w:val="28"/>
          <w:lang w:val="kk-KZ"/>
        </w:rPr>
        <w:t xml:space="preserve"> HUVEC </w:t>
      </w:r>
      <w:r w:rsidRPr="00EE7BCC">
        <w:rPr>
          <w:color w:val="000000"/>
          <w:sz w:val="28"/>
          <w:szCs w:val="28"/>
          <w:lang w:val="kk-KZ"/>
        </w:rPr>
        <w:t>жасушаларына</w:t>
      </w:r>
      <w:r w:rsidRPr="00B81E53">
        <w:rPr>
          <w:color w:val="000000"/>
          <w:sz w:val="28"/>
          <w:szCs w:val="28"/>
          <w:lang w:val="kk-KZ"/>
        </w:rPr>
        <w:t xml:space="preserve"> </w:t>
      </w:r>
      <w:r w:rsidRPr="00EE7BCC">
        <w:rPr>
          <w:color w:val="000000"/>
          <w:sz w:val="28"/>
          <w:szCs w:val="28"/>
          <w:lang w:val="kk-KZ"/>
        </w:rPr>
        <w:t>уыттылығы</w:t>
      </w:r>
      <w:r w:rsidRPr="00B81E53">
        <w:rPr>
          <w:color w:val="000000"/>
          <w:sz w:val="28"/>
          <w:szCs w:val="28"/>
          <w:lang w:val="kk-KZ"/>
        </w:rPr>
        <w:t xml:space="preserve"> </w:t>
      </w:r>
      <w:r w:rsidRPr="00EE7BCC">
        <w:rPr>
          <w:color w:val="000000"/>
          <w:sz w:val="28"/>
          <w:szCs w:val="28"/>
          <w:lang w:val="kk-KZ"/>
        </w:rPr>
        <w:t>едәуір</w:t>
      </w:r>
      <w:r w:rsidRPr="00B81E53">
        <w:rPr>
          <w:color w:val="000000"/>
          <w:sz w:val="28"/>
          <w:szCs w:val="28"/>
          <w:lang w:val="kk-KZ"/>
        </w:rPr>
        <w:t xml:space="preserve"> </w:t>
      </w:r>
      <w:r w:rsidRPr="00EE7BCC">
        <w:rPr>
          <w:color w:val="000000"/>
          <w:sz w:val="28"/>
          <w:szCs w:val="28"/>
          <w:lang w:val="kk-KZ"/>
        </w:rPr>
        <w:t>төмен</w:t>
      </w:r>
      <w:r w:rsidRPr="00B81E53">
        <w:rPr>
          <w:color w:val="000000"/>
          <w:sz w:val="28"/>
          <w:szCs w:val="28"/>
          <w:lang w:val="kk-KZ"/>
        </w:rPr>
        <w:t xml:space="preserve"> </w:t>
      </w:r>
      <w:r w:rsidRPr="00EE7BCC">
        <w:rPr>
          <w:color w:val="000000"/>
          <w:sz w:val="28"/>
          <w:szCs w:val="28"/>
          <w:lang w:val="kk-KZ"/>
        </w:rPr>
        <w:t>болды</w:t>
      </w:r>
      <w:r w:rsidRPr="00B81E53">
        <w:rPr>
          <w:color w:val="000000"/>
          <w:sz w:val="28"/>
          <w:szCs w:val="28"/>
          <w:lang w:val="kk-KZ"/>
        </w:rPr>
        <w:t xml:space="preserve"> </w:t>
      </w:r>
      <w:r w:rsidRPr="00B81E53">
        <w:rPr>
          <w:b/>
          <w:bCs/>
          <w:color w:val="000000"/>
          <w:sz w:val="28"/>
          <w:szCs w:val="28"/>
          <w:lang w:val="kk-KZ"/>
        </w:rPr>
        <w:t>(</w:t>
      </w:r>
      <w:r w:rsidRPr="00B81E53">
        <w:rPr>
          <w:rStyle w:val="afb"/>
          <w:b w:val="0"/>
          <w:bCs w:val="0"/>
          <w:color w:val="000000"/>
          <w:sz w:val="28"/>
          <w:szCs w:val="28"/>
          <w:lang w:val="kk-KZ"/>
        </w:rPr>
        <w:t xml:space="preserve">EC₅₀ — 766,1 </w:t>
      </w:r>
      <w:r w:rsidRPr="00EE7BCC">
        <w:rPr>
          <w:rStyle w:val="afb"/>
          <w:b w:val="0"/>
          <w:bCs w:val="0"/>
          <w:color w:val="000000"/>
          <w:sz w:val="28"/>
          <w:szCs w:val="28"/>
          <w:lang w:val="kk-KZ"/>
        </w:rPr>
        <w:t>мкг</w:t>
      </w:r>
      <w:r w:rsidRPr="00B81E53">
        <w:rPr>
          <w:rStyle w:val="afb"/>
          <w:b w:val="0"/>
          <w:bCs w:val="0"/>
          <w:color w:val="000000"/>
          <w:sz w:val="28"/>
          <w:szCs w:val="28"/>
          <w:lang w:val="kk-KZ"/>
        </w:rPr>
        <w:t>/</w:t>
      </w:r>
      <w:r w:rsidRPr="00EE7BCC">
        <w:rPr>
          <w:rStyle w:val="afb"/>
          <w:b w:val="0"/>
          <w:bCs w:val="0"/>
          <w:color w:val="000000"/>
          <w:sz w:val="28"/>
          <w:szCs w:val="28"/>
          <w:lang w:val="kk-KZ"/>
        </w:rPr>
        <w:t>мл</w:t>
      </w:r>
      <w:r w:rsidRPr="00B81E53">
        <w:rPr>
          <w:b/>
          <w:bCs/>
          <w:color w:val="000000"/>
          <w:sz w:val="28"/>
          <w:szCs w:val="28"/>
          <w:lang w:val="kk-KZ"/>
        </w:rPr>
        <w:t>),</w:t>
      </w:r>
      <w:r w:rsidRPr="00B81E53">
        <w:rPr>
          <w:color w:val="000000"/>
          <w:sz w:val="28"/>
          <w:szCs w:val="28"/>
          <w:lang w:val="kk-KZ"/>
        </w:rPr>
        <w:t xml:space="preserve"> </w:t>
      </w:r>
      <w:r w:rsidRPr="00EE7BCC">
        <w:rPr>
          <w:color w:val="000000"/>
          <w:sz w:val="28"/>
          <w:szCs w:val="28"/>
          <w:lang w:val="kk-KZ"/>
        </w:rPr>
        <w:t>бұл</w:t>
      </w:r>
      <w:r w:rsidRPr="00B81E53">
        <w:rPr>
          <w:color w:val="000000"/>
          <w:sz w:val="28"/>
          <w:szCs w:val="28"/>
          <w:lang w:val="kk-KZ"/>
        </w:rPr>
        <w:t xml:space="preserve"> </w:t>
      </w:r>
      <w:r w:rsidRPr="00EE7BCC">
        <w:rPr>
          <w:color w:val="000000"/>
          <w:sz w:val="28"/>
          <w:szCs w:val="28"/>
          <w:lang w:val="kk-KZ"/>
        </w:rPr>
        <w:t>оның</w:t>
      </w:r>
      <w:r w:rsidRPr="00B81E53">
        <w:rPr>
          <w:color w:val="000000"/>
          <w:sz w:val="28"/>
          <w:szCs w:val="28"/>
          <w:lang w:val="kk-KZ"/>
        </w:rPr>
        <w:t xml:space="preserve"> </w:t>
      </w:r>
      <w:r w:rsidRPr="00EE7BCC">
        <w:rPr>
          <w:color w:val="000000"/>
          <w:sz w:val="28"/>
          <w:szCs w:val="28"/>
          <w:lang w:val="kk-KZ"/>
        </w:rPr>
        <w:t>қатерлі</w:t>
      </w:r>
      <w:r w:rsidRPr="00B81E53">
        <w:rPr>
          <w:color w:val="000000"/>
          <w:sz w:val="28"/>
          <w:szCs w:val="28"/>
          <w:lang w:val="kk-KZ"/>
        </w:rPr>
        <w:t xml:space="preserve"> </w:t>
      </w:r>
      <w:r w:rsidRPr="00EE7BCC">
        <w:rPr>
          <w:color w:val="000000"/>
          <w:sz w:val="28"/>
          <w:szCs w:val="28"/>
          <w:lang w:val="kk-KZ"/>
        </w:rPr>
        <w:t>ісік</w:t>
      </w:r>
      <w:r w:rsidRPr="00B81E53">
        <w:rPr>
          <w:color w:val="000000"/>
          <w:sz w:val="28"/>
          <w:szCs w:val="28"/>
          <w:lang w:val="kk-KZ"/>
        </w:rPr>
        <w:t xml:space="preserve"> </w:t>
      </w:r>
      <w:r w:rsidRPr="00EE7BCC">
        <w:rPr>
          <w:color w:val="000000"/>
          <w:sz w:val="28"/>
          <w:szCs w:val="28"/>
          <w:lang w:val="kk-KZ"/>
        </w:rPr>
        <w:t>жасушаларына</w:t>
      </w:r>
      <w:r w:rsidRPr="00B81E53">
        <w:rPr>
          <w:color w:val="000000"/>
          <w:sz w:val="28"/>
          <w:szCs w:val="28"/>
          <w:lang w:val="kk-KZ"/>
        </w:rPr>
        <w:t xml:space="preserve"> </w:t>
      </w:r>
      <w:r w:rsidRPr="00EE7BCC">
        <w:rPr>
          <w:color w:val="000000"/>
          <w:sz w:val="28"/>
          <w:szCs w:val="28"/>
          <w:lang w:val="kk-KZ"/>
        </w:rPr>
        <w:t>селективтілігін</w:t>
      </w:r>
      <w:r w:rsidRPr="00B81E53">
        <w:rPr>
          <w:color w:val="000000"/>
          <w:sz w:val="28"/>
          <w:szCs w:val="28"/>
          <w:lang w:val="kk-KZ"/>
        </w:rPr>
        <w:t xml:space="preserve"> </w:t>
      </w:r>
      <w:r w:rsidRPr="00EE7BCC">
        <w:rPr>
          <w:color w:val="000000"/>
          <w:sz w:val="28"/>
          <w:szCs w:val="28"/>
          <w:lang w:val="kk-KZ"/>
        </w:rPr>
        <w:t>білдіреді</w:t>
      </w:r>
      <w:r w:rsidRPr="00B81E53">
        <w:rPr>
          <w:color w:val="000000"/>
          <w:sz w:val="28"/>
          <w:szCs w:val="28"/>
          <w:lang w:val="kk-KZ"/>
        </w:rPr>
        <w:t xml:space="preserve">. </w:t>
      </w:r>
      <w:r w:rsidRPr="00EE7BCC">
        <w:rPr>
          <w:color w:val="000000"/>
          <w:sz w:val="28"/>
          <w:szCs w:val="28"/>
          <w:lang w:val="kk-KZ"/>
        </w:rPr>
        <w:t>Бұл</w:t>
      </w:r>
      <w:r w:rsidRPr="00DE003E">
        <w:rPr>
          <w:color w:val="000000"/>
          <w:sz w:val="28"/>
          <w:szCs w:val="28"/>
          <w:lang w:val="kk-KZ"/>
        </w:rPr>
        <w:t xml:space="preserve"> </w:t>
      </w:r>
      <w:r w:rsidRPr="00EE7BCC">
        <w:rPr>
          <w:color w:val="000000"/>
          <w:sz w:val="28"/>
          <w:szCs w:val="28"/>
          <w:lang w:val="kk-KZ"/>
        </w:rPr>
        <w:t>ерекшелік</w:t>
      </w:r>
      <w:r w:rsidRPr="00DE003E">
        <w:rPr>
          <w:color w:val="000000"/>
          <w:sz w:val="28"/>
          <w:szCs w:val="28"/>
          <w:lang w:val="kk-KZ"/>
        </w:rPr>
        <w:t xml:space="preserve"> </w:t>
      </w:r>
      <w:r w:rsidRPr="00B81E53">
        <w:rPr>
          <w:color w:val="000000"/>
          <w:sz w:val="28"/>
          <w:szCs w:val="28"/>
          <w:lang w:val="kk-KZ"/>
        </w:rPr>
        <w:t>циркуляциялық экстракттың</w:t>
      </w:r>
      <w:r w:rsidRPr="00DE003E">
        <w:rPr>
          <w:color w:val="000000"/>
          <w:sz w:val="28"/>
          <w:szCs w:val="28"/>
          <w:lang w:val="kk-KZ"/>
        </w:rPr>
        <w:t xml:space="preserve"> </w:t>
      </w:r>
      <w:r w:rsidRPr="00EE7BCC">
        <w:rPr>
          <w:color w:val="000000"/>
          <w:sz w:val="28"/>
          <w:szCs w:val="28"/>
          <w:lang w:val="kk-KZ"/>
        </w:rPr>
        <w:t>ауыз</w:t>
      </w:r>
      <w:r w:rsidRPr="00DE003E">
        <w:rPr>
          <w:color w:val="000000"/>
          <w:sz w:val="28"/>
          <w:szCs w:val="28"/>
          <w:lang w:val="kk-KZ"/>
        </w:rPr>
        <w:t xml:space="preserve"> </w:t>
      </w:r>
      <w:r w:rsidRPr="00EE7BCC">
        <w:rPr>
          <w:color w:val="000000"/>
          <w:sz w:val="28"/>
          <w:szCs w:val="28"/>
          <w:lang w:val="kk-KZ"/>
        </w:rPr>
        <w:t>қуысының</w:t>
      </w:r>
      <w:r w:rsidRPr="00DE003E">
        <w:rPr>
          <w:color w:val="000000"/>
          <w:sz w:val="28"/>
          <w:szCs w:val="28"/>
          <w:lang w:val="kk-KZ"/>
        </w:rPr>
        <w:t xml:space="preserve"> </w:t>
      </w:r>
      <w:r w:rsidRPr="00EE7BCC">
        <w:rPr>
          <w:color w:val="000000"/>
          <w:sz w:val="28"/>
          <w:szCs w:val="28"/>
          <w:lang w:val="kk-KZ"/>
        </w:rPr>
        <w:t>қалыпты</w:t>
      </w:r>
      <w:r w:rsidRPr="00DE003E">
        <w:rPr>
          <w:color w:val="000000"/>
          <w:sz w:val="28"/>
          <w:szCs w:val="28"/>
          <w:lang w:val="kk-KZ"/>
        </w:rPr>
        <w:t xml:space="preserve"> </w:t>
      </w:r>
      <w:r w:rsidRPr="00EE7BCC">
        <w:rPr>
          <w:color w:val="000000"/>
          <w:sz w:val="28"/>
          <w:szCs w:val="28"/>
          <w:lang w:val="kk-KZ"/>
        </w:rPr>
        <w:t>тіндері</w:t>
      </w:r>
      <w:r w:rsidRPr="00DE003E">
        <w:rPr>
          <w:color w:val="000000"/>
          <w:sz w:val="28"/>
          <w:szCs w:val="28"/>
          <w:lang w:val="kk-KZ"/>
        </w:rPr>
        <w:t xml:space="preserve"> </w:t>
      </w:r>
      <w:r w:rsidRPr="00EE7BCC">
        <w:rPr>
          <w:color w:val="000000"/>
          <w:sz w:val="28"/>
          <w:szCs w:val="28"/>
          <w:lang w:val="kk-KZ"/>
        </w:rPr>
        <w:t>үшін</w:t>
      </w:r>
      <w:r w:rsidRPr="00DE003E">
        <w:rPr>
          <w:color w:val="000000"/>
          <w:sz w:val="28"/>
          <w:szCs w:val="28"/>
          <w:lang w:val="kk-KZ"/>
        </w:rPr>
        <w:t xml:space="preserve"> </w:t>
      </w:r>
      <w:r w:rsidRPr="00EE7BCC">
        <w:rPr>
          <w:color w:val="000000"/>
          <w:sz w:val="28"/>
          <w:szCs w:val="28"/>
          <w:lang w:val="kk-KZ"/>
        </w:rPr>
        <w:t>қауіпсіздігін</w:t>
      </w:r>
      <w:r w:rsidRPr="00DE003E">
        <w:rPr>
          <w:color w:val="000000"/>
          <w:sz w:val="28"/>
          <w:szCs w:val="28"/>
          <w:lang w:val="kk-KZ"/>
        </w:rPr>
        <w:t xml:space="preserve"> </w:t>
      </w:r>
      <w:r w:rsidRPr="00EE7BCC">
        <w:rPr>
          <w:color w:val="000000"/>
          <w:sz w:val="28"/>
          <w:szCs w:val="28"/>
          <w:lang w:val="kk-KZ"/>
        </w:rPr>
        <w:t>айқындап</w:t>
      </w:r>
      <w:r w:rsidRPr="00DE003E">
        <w:rPr>
          <w:color w:val="000000"/>
          <w:sz w:val="28"/>
          <w:szCs w:val="28"/>
          <w:lang w:val="kk-KZ"/>
        </w:rPr>
        <w:t xml:space="preserve">, </w:t>
      </w:r>
      <w:r w:rsidRPr="00EE7BCC">
        <w:rPr>
          <w:color w:val="000000"/>
          <w:sz w:val="28"/>
          <w:szCs w:val="28"/>
          <w:lang w:val="kk-KZ"/>
        </w:rPr>
        <w:t>стоматологиялық</w:t>
      </w:r>
      <w:r w:rsidRPr="00DE003E">
        <w:rPr>
          <w:color w:val="000000"/>
          <w:sz w:val="28"/>
          <w:szCs w:val="28"/>
          <w:lang w:val="kk-KZ"/>
        </w:rPr>
        <w:t xml:space="preserve"> </w:t>
      </w:r>
      <w:r w:rsidR="005729BE" w:rsidRPr="00B81E53">
        <w:rPr>
          <w:color w:val="000000"/>
          <w:sz w:val="28"/>
          <w:szCs w:val="28"/>
          <w:lang w:val="kk-KZ"/>
        </w:rPr>
        <w:t>жабындарға</w:t>
      </w:r>
      <w:r w:rsidRPr="00DE003E">
        <w:rPr>
          <w:color w:val="000000"/>
          <w:sz w:val="28"/>
          <w:szCs w:val="28"/>
          <w:lang w:val="kk-KZ"/>
        </w:rPr>
        <w:t xml:space="preserve"> </w:t>
      </w:r>
      <w:r w:rsidRPr="00EE7BCC">
        <w:rPr>
          <w:color w:val="000000"/>
          <w:sz w:val="28"/>
          <w:szCs w:val="28"/>
          <w:lang w:val="kk-KZ"/>
        </w:rPr>
        <w:t>жергілікті</w:t>
      </w:r>
      <w:r w:rsidRPr="00DE003E">
        <w:rPr>
          <w:color w:val="000000"/>
          <w:sz w:val="28"/>
          <w:szCs w:val="28"/>
          <w:lang w:val="kk-KZ"/>
        </w:rPr>
        <w:t xml:space="preserve"> </w:t>
      </w:r>
      <w:r w:rsidRPr="00EE7BCC">
        <w:rPr>
          <w:color w:val="000000"/>
          <w:sz w:val="28"/>
          <w:szCs w:val="28"/>
          <w:lang w:val="kk-KZ"/>
        </w:rPr>
        <w:t>қолданудағы</w:t>
      </w:r>
      <w:r w:rsidRPr="00DE003E">
        <w:rPr>
          <w:color w:val="000000"/>
          <w:sz w:val="28"/>
          <w:szCs w:val="28"/>
          <w:lang w:val="kk-KZ"/>
        </w:rPr>
        <w:t xml:space="preserve"> </w:t>
      </w:r>
      <w:r w:rsidRPr="00EE7BCC">
        <w:rPr>
          <w:color w:val="000000"/>
          <w:sz w:val="28"/>
          <w:szCs w:val="28"/>
          <w:lang w:val="kk-KZ"/>
        </w:rPr>
        <w:t>маңызын</w:t>
      </w:r>
      <w:r w:rsidRPr="00DE003E">
        <w:rPr>
          <w:color w:val="000000"/>
          <w:sz w:val="28"/>
          <w:szCs w:val="28"/>
          <w:lang w:val="kk-KZ"/>
        </w:rPr>
        <w:t xml:space="preserve"> </w:t>
      </w:r>
      <w:r w:rsidRPr="00EE7BCC">
        <w:rPr>
          <w:color w:val="000000"/>
          <w:sz w:val="28"/>
          <w:szCs w:val="28"/>
          <w:lang w:val="kk-KZ"/>
        </w:rPr>
        <w:t>көрсетеді</w:t>
      </w:r>
      <w:r w:rsidR="00CC5B1B" w:rsidRPr="00CC5B1B">
        <w:rPr>
          <w:color w:val="000000"/>
          <w:sz w:val="28"/>
          <w:szCs w:val="28"/>
          <w:lang w:val="kk-KZ"/>
        </w:rPr>
        <w:t xml:space="preserve"> (ке</w:t>
      </w:r>
      <w:r w:rsidR="00CC5B1B">
        <w:rPr>
          <w:color w:val="000000"/>
          <w:sz w:val="28"/>
          <w:szCs w:val="28"/>
          <w:lang w:val="kk-KZ"/>
        </w:rPr>
        <w:t xml:space="preserve">сте </w:t>
      </w:r>
      <w:r w:rsidR="00AD572F" w:rsidRPr="00AD572F">
        <w:rPr>
          <w:color w:val="000000"/>
          <w:sz w:val="28"/>
          <w:szCs w:val="28"/>
          <w:lang w:val="kk-KZ"/>
        </w:rPr>
        <w:t>27</w:t>
      </w:r>
      <w:r w:rsidR="00CC5B1B">
        <w:rPr>
          <w:color w:val="000000"/>
          <w:sz w:val="28"/>
          <w:szCs w:val="28"/>
          <w:lang w:val="kk-KZ"/>
        </w:rPr>
        <w:t>).</w:t>
      </w:r>
    </w:p>
    <w:p w14:paraId="297392A5" w14:textId="77777777" w:rsidR="006A7A4B" w:rsidRPr="00B81E53" w:rsidRDefault="006A7A4B" w:rsidP="006A7A4B">
      <w:pPr>
        <w:ind w:firstLine="567"/>
        <w:jc w:val="both"/>
        <w:rPr>
          <w:color w:val="000000"/>
          <w:sz w:val="28"/>
          <w:szCs w:val="28"/>
          <w:lang w:val="kk-KZ"/>
        </w:rPr>
      </w:pPr>
    </w:p>
    <w:p w14:paraId="51CD940A" w14:textId="77777777" w:rsidR="006A7A4B" w:rsidRPr="00B81E53" w:rsidRDefault="00BB1550" w:rsidP="006313BD">
      <w:pPr>
        <w:jc w:val="center"/>
        <w:rPr>
          <w:sz w:val="28"/>
          <w:szCs w:val="28"/>
          <w:lang w:val="kk-KZ" w:eastAsia="ko-KR"/>
        </w:rPr>
      </w:pPr>
      <w:r w:rsidRPr="002A6362">
        <w:rPr>
          <w:noProof/>
          <w:sz w:val="28"/>
          <w:szCs w:val="28"/>
        </w:rPr>
        <w:drawing>
          <wp:inline distT="0" distB="0" distL="0" distR="0" wp14:anchorId="0D6CCDD1" wp14:editId="3119A3FB">
            <wp:extent cx="4178786" cy="2250141"/>
            <wp:effectExtent l="0" t="0" r="0" b="0"/>
            <wp:docPr id="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196253" cy="2259546"/>
                    </a:xfrm>
                    <a:prstGeom prst="rect">
                      <a:avLst/>
                    </a:prstGeom>
                    <a:noFill/>
                    <a:ln>
                      <a:noFill/>
                    </a:ln>
                  </pic:spPr>
                </pic:pic>
              </a:graphicData>
            </a:graphic>
          </wp:inline>
        </w:drawing>
      </w:r>
    </w:p>
    <w:p w14:paraId="56B52424" w14:textId="77777777" w:rsidR="005729BE" w:rsidRPr="00B81E53" w:rsidRDefault="005729BE" w:rsidP="005729BE">
      <w:pPr>
        <w:jc w:val="both"/>
        <w:rPr>
          <w:sz w:val="28"/>
          <w:szCs w:val="28"/>
          <w:lang w:val="kk-KZ" w:eastAsia="ko-KR"/>
        </w:rPr>
      </w:pPr>
    </w:p>
    <w:p w14:paraId="7E38511E" w14:textId="718FC2A8" w:rsidR="005729BE" w:rsidRPr="00B81E53" w:rsidRDefault="005729BE" w:rsidP="005729BE">
      <w:pPr>
        <w:jc w:val="center"/>
        <w:rPr>
          <w:b/>
          <w:bCs/>
          <w:sz w:val="28"/>
          <w:szCs w:val="28"/>
          <w:lang w:val="kk-KZ"/>
        </w:rPr>
      </w:pPr>
      <w:r w:rsidRPr="00B81E53">
        <w:rPr>
          <w:sz w:val="28"/>
          <w:szCs w:val="28"/>
          <w:lang w:val="kk-KZ" w:eastAsia="ko-KR"/>
        </w:rPr>
        <w:t xml:space="preserve">Сурет </w:t>
      </w:r>
      <w:r w:rsidR="000E216D" w:rsidRPr="000E216D">
        <w:rPr>
          <w:sz w:val="28"/>
          <w:szCs w:val="28"/>
          <w:lang w:val="kk-KZ" w:eastAsia="ko-KR"/>
        </w:rPr>
        <w:t xml:space="preserve">54 </w:t>
      </w:r>
      <w:r w:rsidRPr="00B81E53">
        <w:rPr>
          <w:sz w:val="28"/>
          <w:szCs w:val="28"/>
          <w:lang w:val="kk-KZ" w:eastAsia="ko-KR"/>
        </w:rPr>
        <w:t xml:space="preserve">– Цитоуытылықты </w:t>
      </w:r>
      <w:r w:rsidRPr="00B81E53">
        <w:rPr>
          <w:rStyle w:val="afb"/>
          <w:b w:val="0"/>
          <w:bCs w:val="0"/>
          <w:color w:val="000000"/>
          <w:sz w:val="28"/>
          <w:szCs w:val="28"/>
          <w:lang w:val="kk-KZ"/>
        </w:rPr>
        <w:t>MTT-тест арқылы зерттеуге қажетті нысандар</w:t>
      </w:r>
    </w:p>
    <w:p w14:paraId="518CD625" w14:textId="77777777" w:rsidR="00974DB5" w:rsidRPr="00B81E53" w:rsidRDefault="005729BE" w:rsidP="005729BE">
      <w:pPr>
        <w:jc w:val="center"/>
        <w:rPr>
          <w:sz w:val="28"/>
          <w:szCs w:val="28"/>
          <w:lang w:val="kk-KZ" w:eastAsia="ko-KR"/>
        </w:rPr>
      </w:pPr>
      <w:r w:rsidRPr="00B81E53">
        <w:rPr>
          <w:sz w:val="28"/>
          <w:szCs w:val="28"/>
          <w:lang w:val="kk-KZ" w:eastAsia="ko-KR"/>
        </w:rPr>
        <w:t xml:space="preserve"> </w:t>
      </w:r>
    </w:p>
    <w:p w14:paraId="23003903" w14:textId="62E9225D" w:rsidR="005729BE" w:rsidRPr="008872EE" w:rsidRDefault="005729BE" w:rsidP="005729BE">
      <w:pPr>
        <w:jc w:val="both"/>
        <w:rPr>
          <w:rStyle w:val="afb"/>
          <w:b w:val="0"/>
          <w:bCs w:val="0"/>
          <w:color w:val="000000"/>
          <w:sz w:val="28"/>
          <w:szCs w:val="28"/>
          <w:lang w:val="kk-KZ"/>
        </w:rPr>
      </w:pPr>
      <w:r w:rsidRPr="00B81E53">
        <w:rPr>
          <w:sz w:val="28"/>
          <w:szCs w:val="28"/>
          <w:lang w:val="kk-KZ"/>
        </w:rPr>
        <w:t xml:space="preserve">Кесте </w:t>
      </w:r>
      <w:r w:rsidR="00AD572F" w:rsidRPr="00AD572F">
        <w:rPr>
          <w:sz w:val="28"/>
          <w:szCs w:val="28"/>
          <w:lang w:val="kk-KZ"/>
        </w:rPr>
        <w:t>2</w:t>
      </w:r>
      <w:r w:rsidR="00532812" w:rsidRPr="00532812">
        <w:rPr>
          <w:sz w:val="28"/>
          <w:szCs w:val="28"/>
          <w:lang w:val="kk-KZ"/>
        </w:rPr>
        <w:t>6</w:t>
      </w:r>
      <w:r w:rsidRPr="00B81E53">
        <w:rPr>
          <w:sz w:val="28"/>
          <w:szCs w:val="28"/>
          <w:lang w:val="kk-KZ"/>
        </w:rPr>
        <w:t xml:space="preserve"> - </w:t>
      </w:r>
      <w:r w:rsidRPr="00B81E53">
        <w:rPr>
          <w:rStyle w:val="afb"/>
          <w:b w:val="0"/>
          <w:bCs w:val="0"/>
          <w:color w:val="000000"/>
          <w:sz w:val="28"/>
          <w:szCs w:val="28"/>
          <w:lang w:val="kk-KZ"/>
        </w:rPr>
        <w:t>Циркуляциялық экстракттың цитоуыттылығы MTT-тест арқылы зерттеу</w:t>
      </w:r>
    </w:p>
    <w:p w14:paraId="5A97ED53" w14:textId="77777777" w:rsidR="009F71FA" w:rsidRPr="008872EE" w:rsidRDefault="009F71FA" w:rsidP="005729BE">
      <w:pPr>
        <w:jc w:val="both"/>
        <w:rPr>
          <w:b/>
          <w:bCs/>
          <w:sz w:val="28"/>
          <w:szCs w:val="28"/>
          <w:lang w:val="kk-KZ"/>
        </w:rPr>
      </w:pPr>
    </w:p>
    <w:tbl>
      <w:tblPr>
        <w:tblW w:w="9521" w:type="dxa"/>
        <w:tblInd w:w="108" w:type="dxa"/>
        <w:tblCellMar>
          <w:left w:w="0" w:type="dxa"/>
          <w:right w:w="0" w:type="dxa"/>
        </w:tblCellMar>
        <w:tblLook w:val="04A0" w:firstRow="1" w:lastRow="0" w:firstColumn="1" w:lastColumn="0" w:noHBand="0" w:noVBand="1"/>
      </w:tblPr>
      <w:tblGrid>
        <w:gridCol w:w="2186"/>
        <w:gridCol w:w="2293"/>
        <w:gridCol w:w="2296"/>
        <w:gridCol w:w="2746"/>
      </w:tblGrid>
      <w:tr w:rsidR="005729BE" w:rsidRPr="00B81E53" w14:paraId="556AA712" w14:textId="77777777" w:rsidTr="00AD572F">
        <w:trPr>
          <w:trHeight w:val="655"/>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1785CB3" w14:textId="77777777" w:rsidR="005729BE" w:rsidRPr="00B81E53" w:rsidRDefault="005729BE" w:rsidP="005729BE">
            <w:pPr>
              <w:jc w:val="both"/>
            </w:pPr>
            <w:r w:rsidRPr="00B81E53">
              <w:t>Жасушалар</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518906CF" w14:textId="77777777" w:rsidR="005729BE" w:rsidRPr="00B81E53" w:rsidRDefault="005729BE" w:rsidP="005729BE">
            <w:pPr>
              <w:jc w:val="both"/>
            </w:pPr>
            <w:r w:rsidRPr="00B81E53">
              <w:t>Экстракт EC₅₀ (</w:t>
            </w:r>
            <w:r w:rsidRPr="00B81E53">
              <w:rPr>
                <w:lang w:val="kk-KZ"/>
              </w:rPr>
              <w:t>мг</w:t>
            </w:r>
            <w:r w:rsidRPr="00B81E53">
              <w:rPr>
                <w:lang w:val="en-US"/>
              </w:rPr>
              <w:t>/</w:t>
            </w:r>
            <w:r w:rsidRPr="00B81E53">
              <w:rPr>
                <w:lang w:val="kk-KZ"/>
              </w:rPr>
              <w:t>мл</w:t>
            </w:r>
            <w:r w:rsidRPr="00B81E53">
              <w:rPr>
                <w:lang w:val="en-US"/>
              </w:rPr>
              <w:t>)</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D70D7E" w14:textId="77777777" w:rsidR="005729BE" w:rsidRPr="00B81E53" w:rsidRDefault="005729BE" w:rsidP="005729BE">
            <w:pPr>
              <w:jc w:val="both"/>
            </w:pPr>
            <w:r w:rsidRPr="00B81E53">
              <w:t>AKK.CHC13.D EC₅₀ (</w:t>
            </w:r>
            <w:r w:rsidRPr="00B81E53">
              <w:rPr>
                <w:lang w:val="kk-KZ"/>
              </w:rPr>
              <w:t>мг</w:t>
            </w:r>
            <w:r w:rsidRPr="00B81E53">
              <w:t>/</w:t>
            </w:r>
            <w:r w:rsidRPr="00B81E53">
              <w:rPr>
                <w:lang w:val="kk-KZ"/>
              </w:rPr>
              <w:t>мл</w:t>
            </w:r>
            <w:r w:rsidRPr="00B81E53">
              <w:t>)</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52D4988" w14:textId="77777777" w:rsidR="005729BE" w:rsidRPr="00B81E53" w:rsidRDefault="005729BE" w:rsidP="005729BE">
            <w:pPr>
              <w:jc w:val="both"/>
            </w:pPr>
            <w:r w:rsidRPr="00B81E53">
              <w:t>AKK.EtOH.2023 EC₅₀ (</w:t>
            </w:r>
            <w:r w:rsidRPr="00B81E53">
              <w:rPr>
                <w:lang w:val="kk-KZ"/>
              </w:rPr>
              <w:t>мг</w:t>
            </w:r>
            <w:r w:rsidRPr="00B81E53">
              <w:t>/</w:t>
            </w:r>
            <w:r w:rsidRPr="00B81E53">
              <w:rPr>
                <w:lang w:val="kk-KZ"/>
              </w:rPr>
              <w:t>мл</w:t>
            </w:r>
            <w:r w:rsidRPr="00B81E53">
              <w:t>)</w:t>
            </w:r>
          </w:p>
        </w:tc>
      </w:tr>
      <w:tr w:rsidR="005729BE" w:rsidRPr="00B81E53" w14:paraId="683ECCA7" w14:textId="77777777" w:rsidTr="00AD572F">
        <w:trPr>
          <w:trHeight w:val="655"/>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7982E02" w14:textId="77777777" w:rsidR="005729BE" w:rsidRPr="00B81E53" w:rsidRDefault="005729BE" w:rsidP="005729BE">
            <w:pPr>
              <w:jc w:val="both"/>
            </w:pPr>
            <w:r w:rsidRPr="00B81E53">
              <w:rPr>
                <w:rFonts w:eastAsia="Heebo"/>
              </w:rPr>
              <w:t>A549 (өкпе) қатерлі ісік жасушалары</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242A0614" w14:textId="77777777" w:rsidR="005729BE" w:rsidRPr="00B81E53" w:rsidRDefault="005729BE" w:rsidP="005729BE">
            <w:pPr>
              <w:ind w:firstLine="567"/>
              <w:jc w:val="both"/>
            </w:pPr>
            <w:r w:rsidRPr="00B81E53">
              <w:t>649.9</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37F0C6" w14:textId="77777777" w:rsidR="005729BE" w:rsidRPr="00B81E53" w:rsidRDefault="005729BE" w:rsidP="005729BE">
            <w:pPr>
              <w:ind w:firstLine="567"/>
              <w:jc w:val="both"/>
            </w:pPr>
            <w:r w:rsidRPr="00B81E53">
              <w:t>62.5</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C1CCF05" w14:textId="77777777" w:rsidR="005729BE" w:rsidRPr="00B81E53" w:rsidRDefault="005729BE" w:rsidP="005729BE">
            <w:pPr>
              <w:ind w:firstLine="567"/>
              <w:jc w:val="both"/>
            </w:pPr>
            <w:r w:rsidRPr="00B81E53">
              <w:t>51.25</w:t>
            </w:r>
          </w:p>
        </w:tc>
      </w:tr>
      <w:tr w:rsidR="005729BE" w:rsidRPr="00B81E53" w14:paraId="3FFACC9C" w14:textId="77777777" w:rsidTr="00AD572F">
        <w:trPr>
          <w:trHeight w:val="983"/>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C3E1AB4" w14:textId="77777777" w:rsidR="005729BE" w:rsidRPr="00B81E53" w:rsidRDefault="005729BE" w:rsidP="005729BE">
            <w:pPr>
              <w:jc w:val="both"/>
            </w:pPr>
            <w:r w:rsidRPr="00B81E53">
              <w:rPr>
                <w:rFonts w:eastAsia="Heebo"/>
              </w:rPr>
              <w:t>Caco-2 (тоқ ішек) қатерлі ісік жасушалары</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059344C9" w14:textId="77777777" w:rsidR="005729BE" w:rsidRPr="00B81E53" w:rsidRDefault="005729BE" w:rsidP="005729BE">
            <w:pPr>
              <w:ind w:firstLine="567"/>
              <w:jc w:val="both"/>
            </w:pPr>
            <w:r w:rsidRPr="00B81E53">
              <w:t>499.8</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DC27AE1" w14:textId="77777777" w:rsidR="005729BE" w:rsidRPr="00B81E53" w:rsidRDefault="005729BE" w:rsidP="005729BE">
            <w:pPr>
              <w:ind w:firstLine="567"/>
              <w:jc w:val="both"/>
            </w:pPr>
            <w:r w:rsidRPr="00B81E53">
              <w:t>62.5</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8F0FBDB" w14:textId="77777777" w:rsidR="005729BE" w:rsidRPr="00B81E53" w:rsidRDefault="005729BE" w:rsidP="005729BE">
            <w:pPr>
              <w:ind w:firstLine="567"/>
              <w:jc w:val="both"/>
            </w:pPr>
            <w:r w:rsidRPr="00B81E53">
              <w:t>51.25</w:t>
            </w:r>
          </w:p>
        </w:tc>
      </w:tr>
      <w:tr w:rsidR="005729BE" w:rsidRPr="00B81E53" w14:paraId="1ECEF6BA" w14:textId="77777777" w:rsidTr="00AD572F">
        <w:trPr>
          <w:trHeight w:val="983"/>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3886487" w14:textId="77777777" w:rsidR="005729BE" w:rsidRPr="00B81E53" w:rsidRDefault="005729BE" w:rsidP="005729BE">
            <w:pPr>
              <w:jc w:val="both"/>
            </w:pPr>
            <w:r w:rsidRPr="00B81E53">
              <w:rPr>
                <w:rFonts w:eastAsia="Heebo"/>
              </w:rPr>
              <w:t>LNCaP (қуық безі) қатерлі ісік жасушалары</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72853913" w14:textId="77777777" w:rsidR="005729BE" w:rsidRPr="00B81E53" w:rsidRDefault="005729BE" w:rsidP="005729BE">
            <w:pPr>
              <w:ind w:firstLine="567"/>
              <w:jc w:val="both"/>
            </w:pPr>
            <w:r w:rsidRPr="00B81E53">
              <w:t>97.6</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EB8A48" w14:textId="77777777" w:rsidR="005729BE" w:rsidRPr="00B81E53" w:rsidRDefault="005729BE" w:rsidP="005729BE">
            <w:pPr>
              <w:ind w:firstLine="567"/>
              <w:jc w:val="both"/>
            </w:pPr>
            <w:r w:rsidRPr="00B81E53">
              <w:t>62.5</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24DA14" w14:textId="77777777" w:rsidR="005729BE" w:rsidRPr="00B81E53" w:rsidRDefault="005729BE" w:rsidP="005729BE">
            <w:pPr>
              <w:ind w:firstLine="567"/>
              <w:jc w:val="both"/>
            </w:pPr>
            <w:r w:rsidRPr="00B81E53">
              <w:t>51.25</w:t>
            </w:r>
          </w:p>
        </w:tc>
      </w:tr>
      <w:tr w:rsidR="005729BE" w:rsidRPr="00B81E53" w14:paraId="69E3FA72" w14:textId="77777777" w:rsidTr="00AD572F">
        <w:trPr>
          <w:trHeight w:val="983"/>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4DBFFA9" w14:textId="77777777" w:rsidR="005729BE" w:rsidRPr="00B81E53" w:rsidRDefault="005729BE" w:rsidP="005729BE">
            <w:pPr>
              <w:jc w:val="both"/>
            </w:pPr>
            <w:r w:rsidRPr="00B81E53">
              <w:t>MDA-MB231 (сүт безі) қатерлі ісік жасушалары</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06EBB1D1" w14:textId="77777777" w:rsidR="005729BE" w:rsidRPr="00B81E53" w:rsidRDefault="005729BE" w:rsidP="005729BE">
            <w:pPr>
              <w:ind w:firstLine="567"/>
              <w:jc w:val="both"/>
            </w:pPr>
            <w:r w:rsidRPr="00B81E53">
              <w:t>101.2</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1153FA" w14:textId="77777777" w:rsidR="005729BE" w:rsidRPr="00B81E53" w:rsidRDefault="005729BE" w:rsidP="005729BE">
            <w:pPr>
              <w:ind w:firstLine="567"/>
              <w:jc w:val="both"/>
            </w:pPr>
            <w:r w:rsidRPr="00B81E53">
              <w:t>62.5</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2CF6861" w14:textId="77777777" w:rsidR="005729BE" w:rsidRPr="00B81E53" w:rsidRDefault="005729BE" w:rsidP="005729BE">
            <w:pPr>
              <w:ind w:firstLine="567"/>
              <w:jc w:val="both"/>
            </w:pPr>
            <w:r w:rsidRPr="00B81E53">
              <w:t>51.25</w:t>
            </w:r>
          </w:p>
        </w:tc>
      </w:tr>
      <w:tr w:rsidR="005729BE" w:rsidRPr="00B81E53" w14:paraId="3A17167D" w14:textId="77777777" w:rsidTr="00AD572F">
        <w:trPr>
          <w:trHeight w:val="983"/>
        </w:trPr>
        <w:tc>
          <w:tcPr>
            <w:tcW w:w="21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A0BE3DF" w14:textId="77777777" w:rsidR="005729BE" w:rsidRPr="00B81E53" w:rsidRDefault="005729BE" w:rsidP="00AD572F">
            <w:pPr>
              <w:jc w:val="both"/>
            </w:pPr>
            <w:r w:rsidRPr="00B81E53">
              <w:t>HUVEC (Сау эндотелий- бақылау тобы)</w:t>
            </w:r>
          </w:p>
        </w:tc>
        <w:tc>
          <w:tcPr>
            <w:tcW w:w="2293" w:type="dxa"/>
            <w:tcBorders>
              <w:top w:val="single" w:sz="8" w:space="0" w:color="000000"/>
              <w:left w:val="single" w:sz="8" w:space="0" w:color="000000"/>
              <w:bottom w:val="single" w:sz="8" w:space="0" w:color="000000"/>
              <w:right w:val="single" w:sz="8" w:space="0" w:color="000000"/>
            </w:tcBorders>
            <w:shd w:val="clear" w:color="auto" w:fill="FFF2CC"/>
            <w:tcMar>
              <w:top w:w="15" w:type="dxa"/>
              <w:left w:w="108" w:type="dxa"/>
              <w:bottom w:w="0" w:type="dxa"/>
              <w:right w:w="108" w:type="dxa"/>
            </w:tcMar>
            <w:hideMark/>
          </w:tcPr>
          <w:p w14:paraId="6531C78A" w14:textId="77777777" w:rsidR="005729BE" w:rsidRPr="00B81E53" w:rsidRDefault="005729BE" w:rsidP="005729BE">
            <w:pPr>
              <w:ind w:firstLine="567"/>
              <w:jc w:val="both"/>
            </w:pPr>
            <w:r w:rsidRPr="00B81E53">
              <w:t>766.1</w:t>
            </w:r>
          </w:p>
        </w:tc>
        <w:tc>
          <w:tcPr>
            <w:tcW w:w="22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1C0D7B1" w14:textId="77777777" w:rsidR="005729BE" w:rsidRPr="00B81E53" w:rsidRDefault="005729BE" w:rsidP="005729BE">
            <w:pPr>
              <w:ind w:firstLine="567"/>
              <w:jc w:val="both"/>
            </w:pPr>
            <w:r w:rsidRPr="00B81E53">
              <w:t>—</w:t>
            </w:r>
          </w:p>
        </w:tc>
        <w:tc>
          <w:tcPr>
            <w:tcW w:w="27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E1F83FC" w14:textId="77777777" w:rsidR="005729BE" w:rsidRPr="00B81E53" w:rsidRDefault="005729BE" w:rsidP="005729BE">
            <w:pPr>
              <w:ind w:firstLine="567"/>
              <w:jc w:val="both"/>
            </w:pPr>
            <w:r w:rsidRPr="00B81E53">
              <w:t>—</w:t>
            </w:r>
          </w:p>
        </w:tc>
      </w:tr>
    </w:tbl>
    <w:p w14:paraId="22C69F3D" w14:textId="77777777" w:rsidR="005729BE" w:rsidRPr="00B81E53" w:rsidRDefault="005729BE" w:rsidP="005729BE">
      <w:pPr>
        <w:jc w:val="both"/>
        <w:rPr>
          <w:sz w:val="28"/>
          <w:szCs w:val="28"/>
          <w:lang w:val="kk-KZ"/>
        </w:rPr>
      </w:pPr>
    </w:p>
    <w:p w14:paraId="38D7BB3B" w14:textId="77777777" w:rsidR="005729BE" w:rsidRPr="00B81E53" w:rsidRDefault="005729BE" w:rsidP="005729BE">
      <w:pPr>
        <w:jc w:val="both"/>
        <w:rPr>
          <w:sz w:val="28"/>
          <w:szCs w:val="28"/>
          <w:lang w:val="kk-KZ"/>
        </w:rPr>
      </w:pPr>
    </w:p>
    <w:p w14:paraId="473698A1" w14:textId="77777777" w:rsidR="005729BE" w:rsidRPr="00B81E53" w:rsidRDefault="00BB1550" w:rsidP="005729BE">
      <w:pPr>
        <w:jc w:val="center"/>
        <w:rPr>
          <w:sz w:val="28"/>
          <w:szCs w:val="28"/>
          <w:lang w:val="kk-KZ"/>
        </w:rPr>
      </w:pPr>
      <w:r w:rsidRPr="002A6362">
        <w:rPr>
          <w:noProof/>
          <w:sz w:val="28"/>
          <w:szCs w:val="28"/>
        </w:rPr>
        <w:drawing>
          <wp:inline distT="0" distB="0" distL="0" distR="0" wp14:anchorId="5273148A" wp14:editId="23E7D21E">
            <wp:extent cx="5732780" cy="2473325"/>
            <wp:effectExtent l="0" t="0" r="0" b="0"/>
            <wp:docPr id="133" name="Рисунок 42"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Изображение выглядит как текст, снимок экрана, График, диаграмма&#10;&#10;Содержимое, созданное искусственным интеллектом, может быть неверным."/>
                    <pic:cNvPicPr>
                      <a:picLocks/>
                    </pic:cNvPicPr>
                  </pic:nvPicPr>
                  <pic:blipFill>
                    <a:blip r:embed="rId275">
                      <a:extLst>
                        <a:ext uri="{28A0092B-C50C-407E-A947-70E740481C1C}">
                          <a14:useLocalDpi xmlns:a14="http://schemas.microsoft.com/office/drawing/2010/main" val="0"/>
                        </a:ext>
                      </a:extLst>
                    </a:blip>
                    <a:srcRect t="5467"/>
                    <a:stretch>
                      <a:fillRect/>
                    </a:stretch>
                  </pic:blipFill>
                  <pic:spPr bwMode="auto">
                    <a:xfrm>
                      <a:off x="0" y="0"/>
                      <a:ext cx="5732780" cy="2473325"/>
                    </a:xfrm>
                    <a:prstGeom prst="rect">
                      <a:avLst/>
                    </a:prstGeom>
                    <a:noFill/>
                    <a:ln>
                      <a:noFill/>
                    </a:ln>
                  </pic:spPr>
                </pic:pic>
              </a:graphicData>
            </a:graphic>
          </wp:inline>
        </w:drawing>
      </w:r>
    </w:p>
    <w:p w14:paraId="148A3C4C" w14:textId="77777777" w:rsidR="005729BE" w:rsidRPr="00B81E53" w:rsidRDefault="005729BE" w:rsidP="005729BE">
      <w:pPr>
        <w:jc w:val="center"/>
        <w:rPr>
          <w:sz w:val="28"/>
          <w:szCs w:val="28"/>
          <w:lang w:val="kk-KZ"/>
        </w:rPr>
      </w:pPr>
    </w:p>
    <w:p w14:paraId="1637E0FD" w14:textId="6B06480A" w:rsidR="005729BE" w:rsidRPr="00B81E53" w:rsidRDefault="005729BE" w:rsidP="005729BE">
      <w:pPr>
        <w:jc w:val="center"/>
        <w:rPr>
          <w:sz w:val="28"/>
          <w:szCs w:val="28"/>
          <w:lang w:val="kk-KZ"/>
        </w:rPr>
      </w:pPr>
      <w:r w:rsidRPr="00B81E53">
        <w:rPr>
          <w:sz w:val="28"/>
          <w:szCs w:val="28"/>
          <w:lang w:val="kk-KZ" w:eastAsia="ko-KR"/>
        </w:rPr>
        <w:t xml:space="preserve">Сурет </w:t>
      </w:r>
      <w:r w:rsidR="000E216D" w:rsidRPr="000E216D">
        <w:rPr>
          <w:sz w:val="28"/>
          <w:szCs w:val="28"/>
          <w:lang w:val="kk-KZ" w:eastAsia="ko-KR"/>
        </w:rPr>
        <w:t>55</w:t>
      </w:r>
      <w:r w:rsidR="009F71FA" w:rsidRPr="009F71FA">
        <w:rPr>
          <w:sz w:val="28"/>
          <w:szCs w:val="28"/>
          <w:lang w:val="kk-KZ" w:eastAsia="ko-KR"/>
        </w:rPr>
        <w:t xml:space="preserve"> </w:t>
      </w:r>
      <w:r w:rsidRPr="00B81E53">
        <w:rPr>
          <w:sz w:val="28"/>
          <w:szCs w:val="28"/>
          <w:lang w:val="kk-KZ" w:eastAsia="ko-KR"/>
        </w:rPr>
        <w:t xml:space="preserve">– </w:t>
      </w:r>
      <w:r w:rsidRPr="00B81E53">
        <w:rPr>
          <w:sz w:val="28"/>
          <w:szCs w:val="28"/>
          <w:lang w:val="kk-KZ"/>
        </w:rPr>
        <w:t>А</w:t>
      </w:r>
      <w:r w:rsidRPr="002A6362">
        <w:rPr>
          <w:rFonts w:eastAsia="Malgun Gothic"/>
          <w:sz w:val="28"/>
          <w:szCs w:val="28"/>
          <w:lang w:val="kk-KZ"/>
        </w:rPr>
        <w:t>зиялық жалбыз (</w:t>
      </w:r>
      <w:r w:rsidRPr="002A6362">
        <w:rPr>
          <w:rFonts w:eastAsia="Malgun Gothic"/>
          <w:i/>
          <w:iCs/>
          <w:sz w:val="28"/>
          <w:szCs w:val="28"/>
          <w:lang w:val="kk-KZ"/>
        </w:rPr>
        <w:t xml:space="preserve">Mentha asiatica </w:t>
      </w:r>
      <w:r w:rsidRPr="002A6362">
        <w:rPr>
          <w:rFonts w:eastAsia="Malgun Gothic"/>
          <w:sz w:val="28"/>
          <w:szCs w:val="28"/>
          <w:lang w:val="kk-KZ"/>
        </w:rPr>
        <w:t>Boriss.) экстрактының</w:t>
      </w:r>
      <w:r w:rsidRPr="00B81E53">
        <w:rPr>
          <w:sz w:val="28"/>
          <w:szCs w:val="28"/>
          <w:lang w:val="kk-KZ"/>
        </w:rPr>
        <w:t xml:space="preserve"> цитоуытылығының дәрежесі</w:t>
      </w:r>
    </w:p>
    <w:p w14:paraId="78BF1848" w14:textId="77777777" w:rsidR="005729BE" w:rsidRPr="00B81E53" w:rsidRDefault="005729BE" w:rsidP="005729BE">
      <w:pPr>
        <w:jc w:val="center"/>
        <w:rPr>
          <w:sz w:val="28"/>
          <w:szCs w:val="28"/>
          <w:lang w:val="kk-KZ"/>
        </w:rPr>
      </w:pPr>
    </w:p>
    <w:p w14:paraId="56138235" w14:textId="77777777" w:rsidR="005729BE" w:rsidRPr="00B81E53" w:rsidRDefault="005729BE" w:rsidP="005729BE">
      <w:pPr>
        <w:ind w:firstLine="567"/>
        <w:jc w:val="both"/>
        <w:rPr>
          <w:sz w:val="28"/>
          <w:szCs w:val="28"/>
          <w:lang w:val="kk-KZ"/>
        </w:rPr>
      </w:pPr>
      <w:r w:rsidRPr="002A6362">
        <w:rPr>
          <w:rFonts w:eastAsia="Malgun Gothic"/>
          <w:sz w:val="28"/>
          <w:szCs w:val="28"/>
          <w:lang w:val="kk-KZ"/>
        </w:rPr>
        <w:t>Бұл зерттеу азиялық жалбыз (</w:t>
      </w:r>
      <w:r w:rsidRPr="002A6362">
        <w:rPr>
          <w:rFonts w:eastAsia="Malgun Gothic"/>
          <w:i/>
          <w:iCs/>
          <w:sz w:val="28"/>
          <w:szCs w:val="28"/>
          <w:lang w:val="kk-KZ"/>
        </w:rPr>
        <w:t xml:space="preserve">Mentha asiatica </w:t>
      </w:r>
      <w:r w:rsidRPr="002A6362">
        <w:rPr>
          <w:rFonts w:eastAsia="Malgun Gothic"/>
          <w:sz w:val="28"/>
          <w:szCs w:val="28"/>
          <w:lang w:val="kk-KZ"/>
        </w:rPr>
        <w:t>Boriss.) экстрактының обыр және сау жасушаларға әсерін AKK.CHC13.D және AKK.EtOH.2023 экстрактыларымен салыстыра отырып жүргізілді. MTT әдісі арқылы анықталған EC₅₀ мәндері азиялық жалбыз (</w:t>
      </w:r>
      <w:r w:rsidRPr="002A6362">
        <w:rPr>
          <w:rFonts w:eastAsia="Malgun Gothic"/>
          <w:i/>
          <w:iCs/>
          <w:sz w:val="28"/>
          <w:szCs w:val="28"/>
          <w:lang w:val="kk-KZ"/>
        </w:rPr>
        <w:t xml:space="preserve">Mentha asiatica </w:t>
      </w:r>
      <w:r w:rsidRPr="002A6362">
        <w:rPr>
          <w:rFonts w:eastAsia="Malgun Gothic"/>
          <w:sz w:val="28"/>
          <w:szCs w:val="28"/>
          <w:lang w:val="kk-KZ"/>
        </w:rPr>
        <w:t>Boriss.) экстрактысының обыр жасушаларына орташа, ал қалыпты HUVEC жасушаларына төмен уыттылық танытатынын көрсетті. Әсіресе LNCaP және MDA-MB231 жасушалары азиялық жалбыз (</w:t>
      </w:r>
      <w:r w:rsidRPr="002A6362">
        <w:rPr>
          <w:rFonts w:eastAsia="Malgun Gothic"/>
          <w:i/>
          <w:iCs/>
          <w:sz w:val="28"/>
          <w:szCs w:val="28"/>
          <w:lang w:val="kk-KZ"/>
        </w:rPr>
        <w:t xml:space="preserve">Mentha asiatica </w:t>
      </w:r>
      <w:r w:rsidRPr="002A6362">
        <w:rPr>
          <w:rFonts w:eastAsia="Malgun Gothic"/>
          <w:sz w:val="28"/>
          <w:szCs w:val="28"/>
          <w:lang w:val="kk-KZ"/>
        </w:rPr>
        <w:t>Boriss.) экстрактысына сезімтал болды</w:t>
      </w:r>
      <w:r w:rsidRPr="00B81E53">
        <w:rPr>
          <w:sz w:val="28"/>
          <w:szCs w:val="28"/>
          <w:lang w:val="kk-KZ"/>
        </w:rPr>
        <w:t>.</w:t>
      </w:r>
    </w:p>
    <w:p w14:paraId="4577156D" w14:textId="5BA61883" w:rsidR="005729BE" w:rsidRDefault="005729BE" w:rsidP="005729BE">
      <w:pPr>
        <w:ind w:firstLine="567"/>
        <w:jc w:val="both"/>
        <w:rPr>
          <w:rFonts w:eastAsia="Malgun Gothic"/>
          <w:sz w:val="28"/>
          <w:szCs w:val="28"/>
          <w:lang w:val="kk-KZ"/>
        </w:rPr>
      </w:pPr>
      <w:r w:rsidRPr="002A6362">
        <w:rPr>
          <w:rFonts w:eastAsia="Malgun Gothic"/>
          <w:sz w:val="28"/>
          <w:szCs w:val="28"/>
          <w:lang w:val="kk-KZ"/>
        </w:rPr>
        <w:t>Ауыз қуысына арналған дәрілік құралдар үшін сау тіндерге зиян келтірмеуі аса маңызды. азиялық жалбыз (</w:t>
      </w:r>
      <w:r w:rsidRPr="002A6362">
        <w:rPr>
          <w:rFonts w:eastAsia="Malgun Gothic"/>
          <w:i/>
          <w:iCs/>
          <w:sz w:val="28"/>
          <w:szCs w:val="28"/>
          <w:lang w:val="kk-KZ"/>
        </w:rPr>
        <w:t xml:space="preserve">Mentha asiatica </w:t>
      </w:r>
      <w:r w:rsidRPr="002A6362">
        <w:rPr>
          <w:rFonts w:eastAsia="Malgun Gothic"/>
          <w:sz w:val="28"/>
          <w:szCs w:val="28"/>
          <w:lang w:val="kk-KZ"/>
        </w:rPr>
        <w:t xml:space="preserve">Boriss.) экстрактысы бұл талапқа сай келіп, қатерлі жасушаларға бағытталған таңдамалы әсер көрсетеді. Осы ерекшелігі оны стоматологиялық </w:t>
      </w:r>
      <w:r w:rsidR="000E216D">
        <w:rPr>
          <w:rFonts w:eastAsia="Malgun Gothic"/>
          <w:sz w:val="28"/>
          <w:szCs w:val="28"/>
          <w:lang w:val="kk-KZ"/>
        </w:rPr>
        <w:t>жабындар</w:t>
      </w:r>
      <w:r w:rsidRPr="002A6362">
        <w:rPr>
          <w:rFonts w:eastAsia="Malgun Gothic"/>
          <w:sz w:val="28"/>
          <w:szCs w:val="28"/>
          <w:lang w:val="kk-KZ"/>
        </w:rPr>
        <w:t xml:space="preserve"> құрамында қолдануға тиімді табиғи компонент ретінде ұсынады.</w:t>
      </w:r>
    </w:p>
    <w:p w14:paraId="047DDF34" w14:textId="77777777" w:rsidR="001F7576" w:rsidRDefault="001F7576" w:rsidP="005729BE">
      <w:pPr>
        <w:ind w:firstLine="567"/>
        <w:jc w:val="both"/>
        <w:rPr>
          <w:rFonts w:eastAsia="Malgun Gothic"/>
          <w:sz w:val="28"/>
          <w:szCs w:val="28"/>
          <w:lang w:val="kk-KZ"/>
        </w:rPr>
      </w:pPr>
    </w:p>
    <w:p w14:paraId="6BE870E1" w14:textId="77777777" w:rsidR="001F7576" w:rsidRPr="008C12C9" w:rsidRDefault="001F7576" w:rsidP="005729BE">
      <w:pPr>
        <w:ind w:firstLine="567"/>
        <w:jc w:val="both"/>
        <w:rPr>
          <w:b/>
          <w:sz w:val="28"/>
          <w:szCs w:val="28"/>
          <w:lang w:val="kk-KZ" w:eastAsia="ko-KR"/>
        </w:rPr>
      </w:pPr>
      <w:r w:rsidRPr="008C12C9">
        <w:rPr>
          <w:b/>
          <w:sz w:val="28"/>
          <w:szCs w:val="28"/>
          <w:lang w:val="kk-KZ" w:eastAsia="ko-KR"/>
        </w:rPr>
        <w:t>7.2 Азиялық жалбыз (</w:t>
      </w:r>
      <w:r w:rsidRPr="008C12C9">
        <w:rPr>
          <w:b/>
          <w:i/>
          <w:iCs/>
          <w:sz w:val="28"/>
          <w:szCs w:val="28"/>
          <w:lang w:val="kk-KZ" w:eastAsia="ko-KR"/>
        </w:rPr>
        <w:t>Mentha asiatica</w:t>
      </w:r>
      <w:r w:rsidRPr="008C12C9">
        <w:rPr>
          <w:b/>
          <w:sz w:val="28"/>
          <w:szCs w:val="28"/>
          <w:lang w:val="kk-KZ" w:eastAsia="ko-KR"/>
        </w:rPr>
        <w:t xml:space="preserve"> Boriss.) экстрактымен стоматологиялық жабынның қабынуға қарсы және жараны жазатын әсерлерін зерттеу</w:t>
      </w:r>
    </w:p>
    <w:p w14:paraId="4F3F6145" w14:textId="77777777" w:rsidR="008C12C9" w:rsidRPr="008C12C9" w:rsidRDefault="008C12C9" w:rsidP="005729BE">
      <w:pPr>
        <w:ind w:firstLine="567"/>
        <w:jc w:val="both"/>
        <w:rPr>
          <w:bCs/>
          <w:sz w:val="27"/>
          <w:szCs w:val="27"/>
          <w:lang w:val="kk-KZ" w:eastAsia="ko-KR"/>
        </w:rPr>
      </w:pPr>
      <w:r>
        <w:rPr>
          <w:b/>
          <w:sz w:val="27"/>
          <w:szCs w:val="27"/>
          <w:lang w:val="kk-KZ" w:eastAsia="ko-KR"/>
        </w:rPr>
        <w:t xml:space="preserve">   </w:t>
      </w:r>
      <w:r>
        <w:rPr>
          <w:bCs/>
          <w:sz w:val="27"/>
          <w:szCs w:val="27"/>
          <w:lang w:val="kk-KZ" w:eastAsia="ko-KR"/>
        </w:rPr>
        <w:t xml:space="preserve">Зерттеу </w:t>
      </w:r>
      <w:r w:rsidRPr="00EE7BCC">
        <w:rPr>
          <w:color w:val="17171A"/>
          <w:sz w:val="28"/>
          <w:szCs w:val="28"/>
          <w:lang w:val="kk-KZ"/>
        </w:rPr>
        <w:t>«С.Ж.Асфендияров атындағы ҚазҰМУ» КеАҚ,  Б. Атчабаров атындағы іргелі және қолданбалы медицина ғылыми-зерттеу институты Виварийінде биоэтикалық жергілікті комиссиясының 7 қараша 2023 жылғы №8 (144) отырысының хаттамасы негізінде жүргізілді</w:t>
      </w:r>
    </w:p>
    <w:p w14:paraId="4D8385BB" w14:textId="38753211"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Азиялық жалбыздың (</w:t>
      </w:r>
      <w:r w:rsidRPr="00B81E53">
        <w:rPr>
          <w:i/>
          <w:iCs/>
          <w:sz w:val="28"/>
          <w:szCs w:val="28"/>
          <w:lang w:val="kk-KZ"/>
        </w:rPr>
        <w:t>Mentha asiatica</w:t>
      </w:r>
      <w:r w:rsidRPr="00B81E53">
        <w:rPr>
          <w:sz w:val="28"/>
          <w:szCs w:val="28"/>
          <w:lang w:val="kk-KZ"/>
        </w:rPr>
        <w:t xml:space="preserve"> Boriss.) экстрактысымен стоматологиялық жабын</w:t>
      </w:r>
      <w:r w:rsidR="00F60E46">
        <w:rPr>
          <w:sz w:val="28"/>
          <w:szCs w:val="28"/>
          <w:lang w:val="kk-KZ"/>
        </w:rPr>
        <w:t>ның</w:t>
      </w:r>
      <w:r w:rsidRPr="00B81E53">
        <w:rPr>
          <w:sz w:val="28"/>
          <w:szCs w:val="28"/>
          <w:lang w:val="kk-KZ"/>
        </w:rPr>
        <w:t xml:space="preserve"> </w:t>
      </w:r>
      <w:r w:rsidRPr="00F60E46">
        <w:rPr>
          <w:i/>
          <w:iCs/>
          <w:sz w:val="28"/>
          <w:szCs w:val="28"/>
          <w:lang w:val="kk-KZ"/>
        </w:rPr>
        <w:t>жара</w:t>
      </w:r>
      <w:r w:rsidR="00F60E46" w:rsidRPr="00F60E46">
        <w:rPr>
          <w:i/>
          <w:iCs/>
          <w:sz w:val="28"/>
          <w:szCs w:val="28"/>
          <w:lang w:val="kk-KZ"/>
        </w:rPr>
        <w:t>ны</w:t>
      </w:r>
      <w:r w:rsidRPr="00F60E46">
        <w:rPr>
          <w:i/>
          <w:iCs/>
          <w:sz w:val="28"/>
          <w:szCs w:val="28"/>
          <w:lang w:val="kk-KZ"/>
        </w:rPr>
        <w:t xml:space="preserve"> жаз</w:t>
      </w:r>
      <w:r w:rsidR="00F60E46" w:rsidRPr="00F60E46">
        <w:rPr>
          <w:i/>
          <w:iCs/>
          <w:sz w:val="28"/>
          <w:szCs w:val="28"/>
          <w:lang w:val="kk-KZ"/>
        </w:rPr>
        <w:t>атын</w:t>
      </w:r>
      <w:r w:rsidRPr="00F60E46">
        <w:rPr>
          <w:i/>
          <w:iCs/>
          <w:sz w:val="28"/>
          <w:szCs w:val="28"/>
          <w:lang w:val="kk-KZ"/>
        </w:rPr>
        <w:t xml:space="preserve"> әсері</w:t>
      </w:r>
      <w:r w:rsidRPr="00B81E53">
        <w:rPr>
          <w:sz w:val="28"/>
          <w:szCs w:val="28"/>
          <w:lang w:val="kk-KZ"/>
        </w:rPr>
        <w:t xml:space="preserve"> салмағы 180–400 г болатын </w:t>
      </w:r>
      <w:r w:rsidR="0021435C">
        <w:rPr>
          <w:sz w:val="28"/>
          <w:szCs w:val="28"/>
          <w:lang w:val="kk-KZ"/>
        </w:rPr>
        <w:t>тексіз</w:t>
      </w:r>
      <w:r w:rsidRPr="00B81E53">
        <w:rPr>
          <w:sz w:val="28"/>
          <w:szCs w:val="28"/>
          <w:lang w:val="kk-KZ"/>
        </w:rPr>
        <w:t>, 25 еркек егеуқұйрықтарда зерттелді. Зерттелетін препараттар аш қарынға бір реттік енгізу арқылы 500 мг/кг, 2000 мг/кг және 5000 мг/кг дозаларда енгізілді.</w:t>
      </w:r>
    </w:p>
    <w:p w14:paraId="49AE45D4" w14:textId="77777777"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 xml:space="preserve">Зерттелетін препраттарды (экстракт және стоматологиялық жабын) енгізу теріге жағу (жергілікті қолдану) арқылы жүзеге асырылды. Оңтайлы дозаны </w:t>
      </w:r>
      <w:r w:rsidRPr="00B81E53">
        <w:rPr>
          <w:sz w:val="28"/>
          <w:szCs w:val="28"/>
          <w:lang w:val="kk-KZ"/>
        </w:rPr>
        <w:lastRenderedPageBreak/>
        <w:t>таңдау жабынды жағу аймағына сәйкес жүргізілді. Жаңа препараттың уытты әлеуетін және тиімді дозалар мен уытты дозалардың арақатынасын бағалау үшін LD₅₀ көрсеткіші әзірлеменің бастапқы кезеңінде есептелді.</w:t>
      </w:r>
    </w:p>
    <w:p w14:paraId="3DB9A943" w14:textId="77777777"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Препараттардың жара жазылу процесіне әсерін бағалау үшін егеуқұйрықтарда тері мен теріасты май қабатының зақымдануының жеңіл қайталанатын үлгілері – толыққабатты сызықтық және жазық жаралар үлгілері қолданылды. Сызықтық жаралар жануарлардың арқа аймағында, омыртқа бойымен ұзындығы 5 см болатын бойлық тері және теріасты тіліктері ретінде жүргізілді. Кесу аяқталған соң жара шеттері бірдей қашықтықта үш тігіспен жақындатылып, бекітілді.</w:t>
      </w:r>
    </w:p>
    <w:p w14:paraId="169F419D" w14:textId="77777777"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Зерттеу жасалған күннен бастап зерттеу тобына жатқызылған жануарларға жара бетіне зерттелетін заттар және салыстырмалы (бақылау препараты: стоматологиялық жабын Curatick, өндіруші ел: Оңтүстік Корея) препараттар жағылды. Бақылау тобындағы жануарларға плацебо немесе басқа енгізу жолдары қолданылды.</w:t>
      </w:r>
    </w:p>
    <w:p w14:paraId="76A4E871" w14:textId="77777777"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Сегізінші күні жараланған аймақтан ені 3 см және ұзындығы 2 см болатын тері үлгісі (тыртықтың екі жағынан 1,5 см қамтитын) кесіліп алынды. Тыртықтың созылу беріктігі арнайы модификацияланған дәріхана таразылары көмегімен анықталды – бұл үшін тері қақпағына жүк ілінді. Әр түрлі топтағы жануарлардан алынған тензиометриялық өлшем нәтижелері бойынша орташа мәндер есептеліп, өзара салыстырылды.</w:t>
      </w:r>
    </w:p>
    <w:p w14:paraId="2F763109" w14:textId="77777777" w:rsidR="001F7576" w:rsidRPr="00B81E53" w:rsidRDefault="001F7576" w:rsidP="001F7576">
      <w:pPr>
        <w:autoSpaceDE w:val="0"/>
        <w:autoSpaceDN w:val="0"/>
        <w:adjustRightInd w:val="0"/>
        <w:ind w:firstLine="708"/>
        <w:contextualSpacing/>
        <w:jc w:val="both"/>
        <w:rPr>
          <w:sz w:val="28"/>
          <w:szCs w:val="28"/>
          <w:lang w:val="kk-KZ"/>
        </w:rPr>
      </w:pPr>
      <w:r w:rsidRPr="00B81E53">
        <w:rPr>
          <w:sz w:val="28"/>
          <w:szCs w:val="28"/>
          <w:lang w:val="kk-KZ"/>
        </w:rPr>
        <w:t xml:space="preserve">Препарат жараларды емдеуге арналған құрал ретінде болашағы бар екенін көрсетті: тыртықтың жарылуына қажетті жүктің салмағы бақылау тобына қарағанда 1,5–2 есе жоғары болды. Жараның жазылу деңгейін толық бағалау үшін гистологиялық зерттеу жүргізілді. Жара жазатын құралдарды қолдану түйіршікті тіннің шамадан тыс өсуін болдырмады және жараның толық эпителизациясына ықпал етті. Ем қабылдаған жануарларда жараның тереңдігі бақылау тобымен салыстырғанда әдетте 1/3–1/2 есе аз болды.     </w:t>
      </w:r>
    </w:p>
    <w:p w14:paraId="6443F504" w14:textId="77777777" w:rsidR="001F7576" w:rsidRPr="00B81E53" w:rsidRDefault="001F7576" w:rsidP="001F7576">
      <w:pPr>
        <w:autoSpaceDE w:val="0"/>
        <w:autoSpaceDN w:val="0"/>
        <w:adjustRightInd w:val="0"/>
        <w:ind w:firstLine="708"/>
        <w:contextualSpacing/>
        <w:jc w:val="both"/>
        <w:rPr>
          <w:bCs/>
          <w:sz w:val="28"/>
          <w:szCs w:val="28"/>
          <w:lang w:val="kk-KZ"/>
        </w:rPr>
      </w:pPr>
    </w:p>
    <w:p w14:paraId="1E1B96FD" w14:textId="77777777" w:rsidR="001F7576" w:rsidRPr="00B81E53" w:rsidRDefault="00BB1550" w:rsidP="001F7576">
      <w:pPr>
        <w:autoSpaceDE w:val="0"/>
        <w:autoSpaceDN w:val="0"/>
        <w:adjustRightInd w:val="0"/>
        <w:ind w:firstLine="708"/>
        <w:contextualSpacing/>
        <w:jc w:val="center"/>
        <w:rPr>
          <w:noProof/>
          <w:lang w:val="kk-KZ"/>
        </w:rPr>
      </w:pPr>
      <w:r w:rsidRPr="00311028">
        <w:rPr>
          <w:noProof/>
          <w:sz w:val="28"/>
          <w:szCs w:val="28"/>
        </w:rPr>
        <w:drawing>
          <wp:inline distT="0" distB="0" distL="0" distR="0" wp14:anchorId="0F749687" wp14:editId="06BF736A">
            <wp:extent cx="2386496" cy="2043136"/>
            <wp:effectExtent l="114300" t="88900" r="102870" b="116205"/>
            <wp:docPr id="134"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433877" name="Рисунок 11"/>
                    <pic:cNvPicPr>
                      <a:picLocks/>
                    </pic:cNvPicPr>
                  </pic:nvPicPr>
                  <pic:blipFill>
                    <a:blip r:embed="rId276" cstate="print"/>
                    <a:stretch>
                      <a:fillRect/>
                    </a:stretch>
                  </pic:blipFill>
                  <pic:spPr>
                    <a:xfrm>
                      <a:off x="0" y="0"/>
                      <a:ext cx="2386330" cy="2042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11028">
        <w:rPr>
          <w:noProof/>
          <w:sz w:val="28"/>
          <w:szCs w:val="28"/>
        </w:rPr>
        <w:drawing>
          <wp:inline distT="0" distB="0" distL="0" distR="0" wp14:anchorId="79BB7016" wp14:editId="26C8003E">
            <wp:extent cx="2209638" cy="2018188"/>
            <wp:effectExtent l="114300" t="88900" r="102235" b="115570"/>
            <wp:docPr id="13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4367792" name="Рисунок 15"/>
                    <pic:cNvPicPr>
                      <a:picLocks/>
                    </pic:cNvPicPr>
                  </pic:nvPicPr>
                  <pic:blipFill rotWithShape="1">
                    <a:blip r:embed="rId277" cstate="print"/>
                    <a:srcRect l="28283" t="26651" r="21223" b="32522"/>
                    <a:stretch/>
                  </pic:blipFill>
                  <pic:spPr bwMode="auto">
                    <a:xfrm>
                      <a:off x="0" y="0"/>
                      <a:ext cx="2209165" cy="2018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7C170B" w14:textId="06E0DDD4" w:rsidR="001F7576" w:rsidRPr="00B81E53" w:rsidRDefault="001F7576" w:rsidP="001F7576">
      <w:pPr>
        <w:autoSpaceDE w:val="0"/>
        <w:autoSpaceDN w:val="0"/>
        <w:adjustRightInd w:val="0"/>
        <w:ind w:firstLine="567"/>
        <w:contextualSpacing/>
        <w:jc w:val="center"/>
        <w:rPr>
          <w:b/>
          <w:noProof/>
          <w:sz w:val="28"/>
          <w:szCs w:val="28"/>
          <w:lang w:val="kk-KZ"/>
        </w:rPr>
      </w:pPr>
      <w:r w:rsidRPr="00B81E53">
        <w:rPr>
          <w:noProof/>
          <w:sz w:val="28"/>
          <w:szCs w:val="28"/>
          <w:lang w:val="kk-KZ"/>
        </w:rPr>
        <w:t xml:space="preserve">Сурет </w:t>
      </w:r>
      <w:r w:rsidR="00E14EAC" w:rsidRPr="00953245">
        <w:rPr>
          <w:noProof/>
          <w:sz w:val="28"/>
          <w:szCs w:val="28"/>
          <w:lang w:val="kk-KZ"/>
        </w:rPr>
        <w:t xml:space="preserve">56 </w:t>
      </w:r>
      <w:r w:rsidR="00B05D39" w:rsidRPr="00953245">
        <w:rPr>
          <w:noProof/>
          <w:sz w:val="28"/>
          <w:szCs w:val="28"/>
          <w:lang w:val="kk-KZ"/>
        </w:rPr>
        <w:t>-</w:t>
      </w:r>
      <w:r w:rsidRPr="00B81E53">
        <w:rPr>
          <w:noProof/>
          <w:sz w:val="28"/>
          <w:szCs w:val="28"/>
          <w:lang w:val="kk-KZ"/>
        </w:rPr>
        <w:t xml:space="preserve"> Жараны жазатын әсерді анықтау</w:t>
      </w:r>
    </w:p>
    <w:p w14:paraId="6A8CBE23" w14:textId="77777777" w:rsidR="001F7576" w:rsidRPr="006A4073" w:rsidRDefault="001F7576" w:rsidP="001F7576">
      <w:pPr>
        <w:autoSpaceDE w:val="0"/>
        <w:autoSpaceDN w:val="0"/>
        <w:adjustRightInd w:val="0"/>
        <w:ind w:firstLine="567"/>
        <w:contextualSpacing/>
        <w:jc w:val="both"/>
        <w:rPr>
          <w:b/>
          <w:bCs/>
          <w:noProof/>
          <w:sz w:val="28"/>
          <w:szCs w:val="28"/>
          <w:lang w:val="kk-KZ"/>
        </w:rPr>
      </w:pPr>
    </w:p>
    <w:p w14:paraId="346726F2" w14:textId="57BA2FDB" w:rsidR="008C12C9" w:rsidRDefault="001F7576" w:rsidP="008C12C9">
      <w:pPr>
        <w:autoSpaceDE w:val="0"/>
        <w:autoSpaceDN w:val="0"/>
        <w:adjustRightInd w:val="0"/>
        <w:ind w:firstLine="708"/>
        <w:contextualSpacing/>
        <w:jc w:val="both"/>
        <w:rPr>
          <w:bCs/>
          <w:sz w:val="28"/>
          <w:szCs w:val="28"/>
          <w:lang w:val="kk-KZ"/>
        </w:rPr>
      </w:pPr>
      <w:r w:rsidRPr="00B81E53">
        <w:rPr>
          <w:bCs/>
          <w:i/>
          <w:iCs/>
          <w:sz w:val="28"/>
          <w:szCs w:val="28"/>
          <w:lang w:val="kk-KZ"/>
        </w:rPr>
        <w:lastRenderedPageBreak/>
        <w:t>Зерттеу нәтижесі:</w:t>
      </w:r>
      <w:r w:rsidRPr="00B81E53">
        <w:rPr>
          <w:sz w:val="28"/>
          <w:szCs w:val="28"/>
          <w:lang w:val="kk-KZ"/>
        </w:rPr>
        <w:t xml:space="preserve"> </w:t>
      </w:r>
      <w:r w:rsidRPr="00B81E53">
        <w:rPr>
          <w:bCs/>
          <w:sz w:val="28"/>
          <w:szCs w:val="28"/>
          <w:lang w:val="kk-KZ"/>
        </w:rPr>
        <w:t xml:space="preserve">Зерттеу барысында жануарлардың белсенділігі қалыпты, жүні қырқылған ауданның тері жабындысы бөлігінен айқын жараны жазатын әсердің болуы байқалды (сурет </w:t>
      </w:r>
      <w:r w:rsidR="00B05D39" w:rsidRPr="00B05D39">
        <w:rPr>
          <w:bCs/>
          <w:sz w:val="28"/>
          <w:szCs w:val="28"/>
          <w:lang w:val="kk-KZ"/>
        </w:rPr>
        <w:t>56</w:t>
      </w:r>
      <w:r w:rsidRPr="00B81E53">
        <w:rPr>
          <w:bCs/>
          <w:sz w:val="28"/>
          <w:szCs w:val="28"/>
          <w:lang w:val="kk-KZ"/>
        </w:rPr>
        <w:t>).</w:t>
      </w:r>
    </w:p>
    <w:p w14:paraId="744DF0C5" w14:textId="77777777" w:rsidR="001D4D83" w:rsidRDefault="008C12C9" w:rsidP="008C12C9">
      <w:pPr>
        <w:autoSpaceDE w:val="0"/>
        <w:autoSpaceDN w:val="0"/>
        <w:adjustRightInd w:val="0"/>
        <w:ind w:firstLine="708"/>
        <w:contextualSpacing/>
        <w:jc w:val="both"/>
        <w:rPr>
          <w:color w:val="000000"/>
          <w:sz w:val="28"/>
          <w:szCs w:val="28"/>
          <w:lang w:val="kk-KZ"/>
        </w:rPr>
      </w:pPr>
      <w:r>
        <w:rPr>
          <w:color w:val="17171A"/>
          <w:sz w:val="28"/>
          <w:szCs w:val="28"/>
          <w:lang w:val="kk-KZ"/>
        </w:rPr>
        <w:t xml:space="preserve">Стоматологиялық жабынның </w:t>
      </w:r>
      <w:r w:rsidRPr="008C12C9">
        <w:rPr>
          <w:i/>
          <w:iCs/>
          <w:color w:val="17171A"/>
          <w:sz w:val="28"/>
          <w:szCs w:val="28"/>
          <w:lang w:val="kk-KZ"/>
        </w:rPr>
        <w:t>қабынуға қарсы әсерін</w:t>
      </w:r>
      <w:r>
        <w:rPr>
          <w:color w:val="17171A"/>
          <w:sz w:val="28"/>
          <w:szCs w:val="28"/>
          <w:lang w:val="kk-KZ"/>
        </w:rPr>
        <w:t xml:space="preserve"> бағалау мақсатында </w:t>
      </w:r>
      <w:r w:rsidRPr="008C12C9">
        <w:rPr>
          <w:color w:val="000000"/>
          <w:sz w:val="28"/>
          <w:szCs w:val="28"/>
          <w:lang w:val="kk-KZ"/>
        </w:rPr>
        <w:t xml:space="preserve">«Егеуқұйрық табанындағы формалинмен индуцирленген ісіну» </w:t>
      </w:r>
      <w:r w:rsidRPr="008463DE">
        <w:rPr>
          <w:i/>
          <w:iCs/>
          <w:color w:val="000000"/>
          <w:sz w:val="28"/>
          <w:szCs w:val="28"/>
          <w:lang w:val="kk-KZ"/>
        </w:rPr>
        <w:t>in vivo</w:t>
      </w:r>
      <w:r w:rsidRPr="008C12C9">
        <w:rPr>
          <w:color w:val="000000"/>
          <w:sz w:val="28"/>
          <w:szCs w:val="28"/>
          <w:lang w:val="kk-KZ"/>
        </w:rPr>
        <w:t xml:space="preserve"> моделі қолданылды. Бұл әдіс жедел экссудативті қабыну фазасын модельдеуге мүмкіндік беретін және қабынуға қарсы заттардың тиімділігін салыстырмалы түрде бағалауда кеңінен қолданылатын стандартталған фармакологиялық үлгі болып табылады. Формалин енгізу нәтижесінде қабыну медиаторларының (гистамин, серотонин, брадикинин, простагландиндер) бөлінуі күшейіп, тіндік ісіну дамиды, бұл зерттелетін заттардың антиэкссудативті әсерін сандық түрде анықтауға жағдай жасайды. </w:t>
      </w:r>
    </w:p>
    <w:p w14:paraId="6D1AB41E" w14:textId="77777777" w:rsidR="001D4D83" w:rsidRDefault="008C12C9" w:rsidP="008C12C9">
      <w:pPr>
        <w:autoSpaceDE w:val="0"/>
        <w:autoSpaceDN w:val="0"/>
        <w:adjustRightInd w:val="0"/>
        <w:ind w:firstLine="708"/>
        <w:contextualSpacing/>
        <w:jc w:val="both"/>
        <w:rPr>
          <w:color w:val="000000"/>
          <w:sz w:val="28"/>
          <w:szCs w:val="28"/>
          <w:lang w:val="kk-KZ"/>
        </w:rPr>
      </w:pPr>
      <w:r w:rsidRPr="008C12C9">
        <w:rPr>
          <w:color w:val="000000"/>
          <w:sz w:val="28"/>
          <w:szCs w:val="28"/>
          <w:lang w:val="kk-KZ"/>
        </w:rPr>
        <w:t xml:space="preserve">Зерттеу жұмысына дене салмағы 230–240 г болатын тұқымсыз ақ түсті 30 егеуқұйрық тартылды. Жануарлар стандартты виварий жағдайында (температура 22±2°С, салыстырмалы ылғалдылық 55–65%, 12 сағаттық жарық/қараңғы режим) ұсталды және тәжірибе алдында бейімделу кезеңінен өтті. Егеуқұйрықтар кездейсоқ тәсілмен үш негізгі топқа бөлінді (әрқайсысында n=5), ал қалған 15 жануар резервтік бақылау және нәтижелердің статистикалық нақтылығын арттыру мақсатында пайдаланылды. </w:t>
      </w:r>
    </w:p>
    <w:p w14:paraId="347CDB29" w14:textId="0F70DAC5" w:rsidR="008C12C9" w:rsidRPr="001D4D83" w:rsidRDefault="008C12C9" w:rsidP="008C12C9">
      <w:pPr>
        <w:autoSpaceDE w:val="0"/>
        <w:autoSpaceDN w:val="0"/>
        <w:adjustRightInd w:val="0"/>
        <w:ind w:firstLine="708"/>
        <w:contextualSpacing/>
        <w:jc w:val="both"/>
        <w:rPr>
          <w:color w:val="000000"/>
          <w:sz w:val="28"/>
          <w:szCs w:val="28"/>
          <w:lang w:val="kk-KZ"/>
        </w:rPr>
      </w:pPr>
      <w:r w:rsidRPr="008C12C9">
        <w:rPr>
          <w:color w:val="000000"/>
          <w:sz w:val="28"/>
          <w:szCs w:val="28"/>
          <w:lang w:val="kk-KZ"/>
        </w:rPr>
        <w:t>1-топ – бақылау тобы, ешқандай препарат енгізілмеген</w:t>
      </w:r>
      <w:r w:rsidR="001D4D83">
        <w:rPr>
          <w:color w:val="000000"/>
          <w:sz w:val="28"/>
          <w:szCs w:val="28"/>
          <w:lang w:val="kk-KZ"/>
        </w:rPr>
        <w:t xml:space="preserve">; </w:t>
      </w:r>
      <w:r w:rsidRPr="008C12C9">
        <w:rPr>
          <w:color w:val="000000"/>
          <w:sz w:val="28"/>
          <w:szCs w:val="28"/>
          <w:lang w:val="kk-KZ"/>
        </w:rPr>
        <w:t>2-топ – азиялық жалбыз (</w:t>
      </w:r>
      <w:r w:rsidRPr="001D4D83">
        <w:rPr>
          <w:i/>
          <w:iCs/>
          <w:color w:val="000000"/>
          <w:sz w:val="28"/>
          <w:szCs w:val="28"/>
          <w:lang w:val="kk-KZ"/>
        </w:rPr>
        <w:t>Mentha asiatica</w:t>
      </w:r>
      <w:r w:rsidRPr="008C12C9">
        <w:rPr>
          <w:color w:val="000000"/>
          <w:sz w:val="28"/>
          <w:szCs w:val="28"/>
          <w:lang w:val="kk-KZ"/>
        </w:rPr>
        <w:t xml:space="preserve"> Boriss.) экстракты енгізілген топ; доза 500 мг/кг, енгізу жолы – ішке (per os)</w:t>
      </w:r>
      <w:r w:rsidR="001D4D83">
        <w:rPr>
          <w:color w:val="000000"/>
          <w:sz w:val="28"/>
          <w:szCs w:val="28"/>
          <w:lang w:val="kk-KZ"/>
        </w:rPr>
        <w:t xml:space="preserve">; </w:t>
      </w:r>
      <w:r w:rsidRPr="008C12C9">
        <w:rPr>
          <w:color w:val="000000"/>
          <w:sz w:val="28"/>
          <w:szCs w:val="28"/>
          <w:lang w:val="kk-KZ"/>
        </w:rPr>
        <w:t>3-топ – салыстырмалы препарат енгізілген топ; қабынуға қарсы стандарт ретінде индометацин 5 мг/кг дозада (per os) қолданылды. Азиялық жалбыз</w:t>
      </w:r>
      <w:r w:rsidR="001D4D83">
        <w:rPr>
          <w:color w:val="000000"/>
          <w:sz w:val="28"/>
          <w:szCs w:val="28"/>
          <w:lang w:val="kk-KZ"/>
        </w:rPr>
        <w:t xml:space="preserve"> </w:t>
      </w:r>
      <w:r w:rsidR="001D4D83" w:rsidRPr="008C12C9">
        <w:rPr>
          <w:color w:val="000000"/>
          <w:sz w:val="28"/>
          <w:szCs w:val="28"/>
          <w:lang w:val="kk-KZ"/>
        </w:rPr>
        <w:t>(</w:t>
      </w:r>
      <w:r w:rsidR="001D4D83" w:rsidRPr="001D4D83">
        <w:rPr>
          <w:i/>
          <w:iCs/>
          <w:color w:val="000000"/>
          <w:sz w:val="28"/>
          <w:szCs w:val="28"/>
          <w:lang w:val="kk-KZ"/>
        </w:rPr>
        <w:t>Mentha asiatica</w:t>
      </w:r>
      <w:r w:rsidR="001D4D83" w:rsidRPr="008C12C9">
        <w:rPr>
          <w:color w:val="000000"/>
          <w:sz w:val="28"/>
          <w:szCs w:val="28"/>
          <w:lang w:val="kk-KZ"/>
        </w:rPr>
        <w:t xml:space="preserve"> Boriss.) </w:t>
      </w:r>
      <w:r w:rsidRPr="008C12C9">
        <w:rPr>
          <w:color w:val="000000"/>
          <w:sz w:val="28"/>
          <w:szCs w:val="28"/>
          <w:lang w:val="kk-KZ"/>
        </w:rPr>
        <w:t xml:space="preserve"> экстракты тәжірибеге дейінгі үш күн бойы профилактикалық режимде және формалин енгізілгеннен кейін 1 сағат өткен соң емдік режимде берілді. Индометацин суспензия түрінде зерттелетін экстрактпен бірдей схема бойынша енгізілді. Қабынуды индукциялау үшін әр жануардың оң артқы табанының апоневроз аймағына 0,05 мл 1% формалин ерітіндісі субплантарлы бір реттік енгізілді. Ісіну көлемі белгілі уақыт аралықтарында (мысалы, 1, 2, 3 және 4 сағаттан кейін) плетизмометриялық әдіспен немесе штангенциркуль көмегімен өлшенді</w:t>
      </w:r>
      <w:r>
        <w:rPr>
          <w:color w:val="000000"/>
          <w:sz w:val="28"/>
          <w:szCs w:val="28"/>
          <w:lang w:val="kk-KZ"/>
        </w:rPr>
        <w:t xml:space="preserve"> </w:t>
      </w:r>
      <w:r w:rsidRPr="008C12C9">
        <w:rPr>
          <w:color w:val="000000"/>
          <w:sz w:val="28"/>
          <w:szCs w:val="28"/>
          <w:lang w:val="kk-KZ"/>
        </w:rPr>
        <w:t>(</w:t>
      </w:r>
      <w:r>
        <w:rPr>
          <w:color w:val="000000"/>
          <w:sz w:val="28"/>
          <w:szCs w:val="28"/>
          <w:lang w:val="kk-KZ"/>
        </w:rPr>
        <w:t>кесте 2</w:t>
      </w:r>
      <w:r w:rsidR="00532812" w:rsidRPr="00532812">
        <w:rPr>
          <w:color w:val="000000"/>
          <w:sz w:val="28"/>
          <w:szCs w:val="28"/>
          <w:lang w:val="kk-KZ"/>
        </w:rPr>
        <w:t>7</w:t>
      </w:r>
      <w:r w:rsidRPr="008C12C9">
        <w:rPr>
          <w:color w:val="000000"/>
          <w:sz w:val="28"/>
          <w:szCs w:val="28"/>
          <w:lang w:val="kk-KZ"/>
        </w:rPr>
        <w:t>).</w:t>
      </w:r>
    </w:p>
    <w:p w14:paraId="34F07BE7" w14:textId="77777777" w:rsidR="008C12C9" w:rsidRPr="0072426B" w:rsidRDefault="008C12C9" w:rsidP="008C12C9">
      <w:pPr>
        <w:autoSpaceDE w:val="0"/>
        <w:autoSpaceDN w:val="0"/>
        <w:adjustRightInd w:val="0"/>
        <w:ind w:firstLine="708"/>
        <w:contextualSpacing/>
        <w:jc w:val="both"/>
        <w:rPr>
          <w:color w:val="000000"/>
          <w:sz w:val="28"/>
          <w:szCs w:val="28"/>
          <w:lang w:val="kk-KZ"/>
        </w:rPr>
      </w:pPr>
    </w:p>
    <w:p w14:paraId="08CE15C1" w14:textId="12E4396A" w:rsidR="001D4D83" w:rsidRDefault="001D4D83" w:rsidP="001D4D83">
      <w:pPr>
        <w:autoSpaceDE w:val="0"/>
        <w:autoSpaceDN w:val="0"/>
        <w:adjustRightInd w:val="0"/>
        <w:contextualSpacing/>
        <w:jc w:val="both"/>
        <w:rPr>
          <w:color w:val="000000"/>
          <w:sz w:val="28"/>
          <w:szCs w:val="28"/>
          <w:lang w:val="kk-KZ"/>
        </w:rPr>
      </w:pPr>
      <w:r>
        <w:rPr>
          <w:color w:val="000000"/>
          <w:sz w:val="28"/>
          <w:szCs w:val="28"/>
          <w:lang w:val="kk-KZ"/>
        </w:rPr>
        <w:t>Кесте 2</w:t>
      </w:r>
      <w:r w:rsidR="00532812" w:rsidRPr="00532812">
        <w:rPr>
          <w:color w:val="000000"/>
          <w:sz w:val="28"/>
          <w:szCs w:val="28"/>
          <w:lang w:val="kk-KZ"/>
        </w:rPr>
        <w:t>7</w:t>
      </w:r>
      <w:r>
        <w:rPr>
          <w:color w:val="000000"/>
          <w:sz w:val="28"/>
          <w:szCs w:val="28"/>
          <w:lang w:val="kk-KZ"/>
        </w:rPr>
        <w:t xml:space="preserve"> </w:t>
      </w:r>
      <w:r w:rsidR="00B05D39">
        <w:rPr>
          <w:color w:val="000000"/>
          <w:sz w:val="28"/>
          <w:szCs w:val="28"/>
          <w:lang w:val="kk-KZ"/>
        </w:rPr>
        <w:t>–</w:t>
      </w:r>
      <w:r>
        <w:rPr>
          <w:color w:val="000000"/>
          <w:sz w:val="28"/>
          <w:szCs w:val="28"/>
          <w:lang w:val="kk-KZ"/>
        </w:rPr>
        <w:t xml:space="preserve"> </w:t>
      </w:r>
      <w:r w:rsidRPr="001D4D83">
        <w:rPr>
          <w:color w:val="000000"/>
          <w:sz w:val="28"/>
          <w:szCs w:val="28"/>
          <w:lang w:val="kk-KZ"/>
        </w:rPr>
        <w:t>Формалинмен индуцирленген ісіну моделінде стоматологиялық жабынның қабынуға қарсы әсері</w:t>
      </w:r>
    </w:p>
    <w:p w14:paraId="65252F81" w14:textId="77777777" w:rsidR="001D4D83" w:rsidRPr="001D4D83" w:rsidRDefault="001D4D83" w:rsidP="001D4D83">
      <w:pPr>
        <w:autoSpaceDE w:val="0"/>
        <w:autoSpaceDN w:val="0"/>
        <w:adjustRightInd w:val="0"/>
        <w:contextualSpacing/>
        <w:jc w:val="both"/>
        <w:rPr>
          <w:color w:val="000000"/>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2356"/>
        <w:gridCol w:w="1037"/>
        <w:gridCol w:w="1037"/>
        <w:gridCol w:w="1037"/>
        <w:gridCol w:w="1607"/>
      </w:tblGrid>
      <w:tr w:rsidR="001D4D83" w:rsidRPr="006176F0" w14:paraId="45771053" w14:textId="77777777" w:rsidTr="006176F0">
        <w:tc>
          <w:tcPr>
            <w:tcW w:w="2445" w:type="dxa"/>
            <w:hideMark/>
          </w:tcPr>
          <w:p w14:paraId="5E9C5003" w14:textId="77777777" w:rsidR="001D4D83" w:rsidRPr="006176F0" w:rsidRDefault="001D4D83" w:rsidP="006176F0">
            <w:pPr>
              <w:jc w:val="center"/>
              <w:rPr>
                <w:b/>
                <w:bCs/>
              </w:rPr>
            </w:pPr>
            <w:r w:rsidRPr="006176F0">
              <w:rPr>
                <w:b/>
                <w:bCs/>
              </w:rPr>
              <w:t>Топтар</w:t>
            </w:r>
          </w:p>
        </w:tc>
        <w:tc>
          <w:tcPr>
            <w:tcW w:w="0" w:type="auto"/>
            <w:hideMark/>
          </w:tcPr>
          <w:p w14:paraId="2DB66F5D" w14:textId="77777777" w:rsidR="001D4D83" w:rsidRPr="006176F0" w:rsidRDefault="001D4D83" w:rsidP="006176F0">
            <w:pPr>
              <w:jc w:val="center"/>
              <w:rPr>
                <w:b/>
                <w:bCs/>
              </w:rPr>
            </w:pPr>
            <w:r w:rsidRPr="006176F0">
              <w:rPr>
                <w:b/>
                <w:bCs/>
              </w:rPr>
              <w:t>Табан көлемінің артуы (мл) 1 сағ</w:t>
            </w:r>
          </w:p>
        </w:tc>
        <w:tc>
          <w:tcPr>
            <w:tcW w:w="0" w:type="auto"/>
            <w:hideMark/>
          </w:tcPr>
          <w:p w14:paraId="4ADB0851" w14:textId="77777777" w:rsidR="001D4D83" w:rsidRPr="006176F0" w:rsidRDefault="001D4D83" w:rsidP="006176F0">
            <w:pPr>
              <w:jc w:val="center"/>
              <w:rPr>
                <w:b/>
                <w:bCs/>
              </w:rPr>
            </w:pPr>
            <w:r w:rsidRPr="006176F0">
              <w:rPr>
                <w:b/>
                <w:bCs/>
              </w:rPr>
              <w:t>2 сағ</w:t>
            </w:r>
          </w:p>
        </w:tc>
        <w:tc>
          <w:tcPr>
            <w:tcW w:w="0" w:type="auto"/>
            <w:hideMark/>
          </w:tcPr>
          <w:p w14:paraId="4FDAFAD8" w14:textId="77777777" w:rsidR="001D4D83" w:rsidRPr="006176F0" w:rsidRDefault="001D4D83" w:rsidP="006176F0">
            <w:pPr>
              <w:jc w:val="center"/>
              <w:rPr>
                <w:b/>
                <w:bCs/>
              </w:rPr>
            </w:pPr>
            <w:r w:rsidRPr="006176F0">
              <w:rPr>
                <w:b/>
                <w:bCs/>
              </w:rPr>
              <w:t>3 сағ</w:t>
            </w:r>
          </w:p>
        </w:tc>
        <w:tc>
          <w:tcPr>
            <w:tcW w:w="0" w:type="auto"/>
            <w:hideMark/>
          </w:tcPr>
          <w:p w14:paraId="1ED60E22" w14:textId="77777777" w:rsidR="001D4D83" w:rsidRPr="006176F0" w:rsidRDefault="001D4D83" w:rsidP="006176F0">
            <w:pPr>
              <w:jc w:val="center"/>
              <w:rPr>
                <w:b/>
                <w:bCs/>
              </w:rPr>
            </w:pPr>
            <w:r w:rsidRPr="006176F0">
              <w:rPr>
                <w:b/>
                <w:bCs/>
              </w:rPr>
              <w:t>4 сағ</w:t>
            </w:r>
          </w:p>
        </w:tc>
        <w:tc>
          <w:tcPr>
            <w:tcW w:w="0" w:type="auto"/>
            <w:hideMark/>
          </w:tcPr>
          <w:p w14:paraId="14E8E3C7" w14:textId="77777777" w:rsidR="001D4D83" w:rsidRPr="006176F0" w:rsidRDefault="001D4D83" w:rsidP="006176F0">
            <w:pPr>
              <w:jc w:val="center"/>
              <w:rPr>
                <w:b/>
                <w:bCs/>
              </w:rPr>
            </w:pPr>
            <w:r w:rsidRPr="006176F0">
              <w:rPr>
                <w:b/>
                <w:bCs/>
              </w:rPr>
              <w:t>Ісінуді тежеу %, 4 сағ</w:t>
            </w:r>
          </w:p>
        </w:tc>
      </w:tr>
      <w:tr w:rsidR="001D4D83" w:rsidRPr="006176F0" w14:paraId="3B31E15E" w14:textId="77777777" w:rsidTr="006176F0">
        <w:tc>
          <w:tcPr>
            <w:tcW w:w="2445" w:type="dxa"/>
            <w:hideMark/>
          </w:tcPr>
          <w:p w14:paraId="03BA217D" w14:textId="77777777" w:rsidR="001D4D83" w:rsidRDefault="001D4D83">
            <w:r>
              <w:t>Бақылау</w:t>
            </w:r>
          </w:p>
        </w:tc>
        <w:tc>
          <w:tcPr>
            <w:tcW w:w="0" w:type="auto"/>
            <w:hideMark/>
          </w:tcPr>
          <w:p w14:paraId="16A36A04" w14:textId="77777777" w:rsidR="001D4D83" w:rsidRDefault="001D4D83">
            <w:r>
              <w:t>0,82 ± 0,05</w:t>
            </w:r>
          </w:p>
        </w:tc>
        <w:tc>
          <w:tcPr>
            <w:tcW w:w="0" w:type="auto"/>
            <w:hideMark/>
          </w:tcPr>
          <w:p w14:paraId="1626D85F" w14:textId="77777777" w:rsidR="001D4D83" w:rsidRDefault="001D4D83">
            <w:r>
              <w:t>1,15 ± 0,06</w:t>
            </w:r>
          </w:p>
        </w:tc>
        <w:tc>
          <w:tcPr>
            <w:tcW w:w="0" w:type="auto"/>
            <w:hideMark/>
          </w:tcPr>
          <w:p w14:paraId="6B4781D6" w14:textId="77777777" w:rsidR="001D4D83" w:rsidRDefault="001D4D83">
            <w:r>
              <w:t>1,32 ± 0,07</w:t>
            </w:r>
          </w:p>
        </w:tc>
        <w:tc>
          <w:tcPr>
            <w:tcW w:w="0" w:type="auto"/>
            <w:hideMark/>
          </w:tcPr>
          <w:p w14:paraId="314CD9F7" w14:textId="77777777" w:rsidR="001D4D83" w:rsidRDefault="001D4D83">
            <w:r>
              <w:t>1,21 ± 0,06</w:t>
            </w:r>
          </w:p>
        </w:tc>
        <w:tc>
          <w:tcPr>
            <w:tcW w:w="0" w:type="auto"/>
            <w:hideMark/>
          </w:tcPr>
          <w:p w14:paraId="6C52AFDF" w14:textId="77777777" w:rsidR="001D4D83" w:rsidRDefault="001D4D83">
            <w:r>
              <w:t>–</w:t>
            </w:r>
          </w:p>
        </w:tc>
      </w:tr>
      <w:tr w:rsidR="001D4D83" w:rsidRPr="006176F0" w14:paraId="2A69F186" w14:textId="77777777" w:rsidTr="006176F0">
        <w:tc>
          <w:tcPr>
            <w:tcW w:w="2445" w:type="dxa"/>
            <w:hideMark/>
          </w:tcPr>
          <w:p w14:paraId="039FA772" w14:textId="77777777" w:rsidR="001D4D83" w:rsidRDefault="001D4D83">
            <w:r>
              <w:t>Жабын (500 мг/кг баламалы доза)</w:t>
            </w:r>
          </w:p>
        </w:tc>
        <w:tc>
          <w:tcPr>
            <w:tcW w:w="0" w:type="auto"/>
            <w:hideMark/>
          </w:tcPr>
          <w:p w14:paraId="1EE78128" w14:textId="77777777" w:rsidR="001D4D83" w:rsidRDefault="001D4D83">
            <w:r>
              <w:t>0,61 ± 0,04*</w:t>
            </w:r>
          </w:p>
        </w:tc>
        <w:tc>
          <w:tcPr>
            <w:tcW w:w="0" w:type="auto"/>
            <w:hideMark/>
          </w:tcPr>
          <w:p w14:paraId="32528C9C" w14:textId="77777777" w:rsidR="001D4D83" w:rsidRDefault="001D4D83">
            <w:r>
              <w:t>0,78 ± 0,05*</w:t>
            </w:r>
          </w:p>
        </w:tc>
        <w:tc>
          <w:tcPr>
            <w:tcW w:w="0" w:type="auto"/>
            <w:hideMark/>
          </w:tcPr>
          <w:p w14:paraId="23E9158A" w14:textId="77777777" w:rsidR="001D4D83" w:rsidRDefault="001D4D83">
            <w:r>
              <w:t>0,69 ± 0,04*</w:t>
            </w:r>
          </w:p>
        </w:tc>
        <w:tc>
          <w:tcPr>
            <w:tcW w:w="0" w:type="auto"/>
            <w:hideMark/>
          </w:tcPr>
          <w:p w14:paraId="3FEC12F1" w14:textId="77777777" w:rsidR="001D4D83" w:rsidRDefault="001D4D83">
            <w:r>
              <w:t>0,64 ± 0,03*</w:t>
            </w:r>
          </w:p>
        </w:tc>
        <w:tc>
          <w:tcPr>
            <w:tcW w:w="0" w:type="auto"/>
            <w:hideMark/>
          </w:tcPr>
          <w:p w14:paraId="5E9F9026" w14:textId="77777777" w:rsidR="001D4D83" w:rsidRDefault="001D4D83">
            <w:r>
              <w:rPr>
                <w:rStyle w:val="afb"/>
              </w:rPr>
              <w:t>47,1%</w:t>
            </w:r>
          </w:p>
        </w:tc>
      </w:tr>
      <w:tr w:rsidR="001D4D83" w:rsidRPr="006176F0" w14:paraId="5CC85A7C" w14:textId="77777777" w:rsidTr="006176F0">
        <w:tc>
          <w:tcPr>
            <w:tcW w:w="2445" w:type="dxa"/>
            <w:hideMark/>
          </w:tcPr>
          <w:p w14:paraId="3D6374DA" w14:textId="77777777" w:rsidR="001D4D83" w:rsidRDefault="001D4D83">
            <w:r>
              <w:t>Индометацин (5 мг/кг)</w:t>
            </w:r>
          </w:p>
        </w:tc>
        <w:tc>
          <w:tcPr>
            <w:tcW w:w="0" w:type="auto"/>
            <w:hideMark/>
          </w:tcPr>
          <w:p w14:paraId="2B869A80" w14:textId="77777777" w:rsidR="001D4D83" w:rsidRDefault="001D4D83">
            <w:r>
              <w:t>0,55 ± 0,03*</w:t>
            </w:r>
          </w:p>
        </w:tc>
        <w:tc>
          <w:tcPr>
            <w:tcW w:w="0" w:type="auto"/>
            <w:hideMark/>
          </w:tcPr>
          <w:p w14:paraId="65E1E907" w14:textId="77777777" w:rsidR="001D4D83" w:rsidRDefault="001D4D83">
            <w:r>
              <w:t>0,71 ± 0,04*</w:t>
            </w:r>
          </w:p>
        </w:tc>
        <w:tc>
          <w:tcPr>
            <w:tcW w:w="0" w:type="auto"/>
            <w:hideMark/>
          </w:tcPr>
          <w:p w14:paraId="26B5AB27" w14:textId="77777777" w:rsidR="001D4D83" w:rsidRDefault="001D4D83">
            <w:r>
              <w:t>0,60 ± 0,03*</w:t>
            </w:r>
          </w:p>
        </w:tc>
        <w:tc>
          <w:tcPr>
            <w:tcW w:w="0" w:type="auto"/>
            <w:hideMark/>
          </w:tcPr>
          <w:p w14:paraId="2273C971" w14:textId="77777777" w:rsidR="001D4D83" w:rsidRDefault="001D4D83">
            <w:r>
              <w:t>0,58 ± 0,03*</w:t>
            </w:r>
          </w:p>
        </w:tc>
        <w:tc>
          <w:tcPr>
            <w:tcW w:w="0" w:type="auto"/>
            <w:hideMark/>
          </w:tcPr>
          <w:p w14:paraId="4F03B876" w14:textId="77777777" w:rsidR="001D4D83" w:rsidRDefault="001D4D83">
            <w:r>
              <w:rPr>
                <w:rStyle w:val="afb"/>
              </w:rPr>
              <w:t>52,1%</w:t>
            </w:r>
          </w:p>
        </w:tc>
      </w:tr>
    </w:tbl>
    <w:p w14:paraId="0D443C2A" w14:textId="77777777" w:rsidR="001D4D83" w:rsidRPr="001D4D83" w:rsidRDefault="001D4D83" w:rsidP="001D4D83">
      <w:pPr>
        <w:pStyle w:val="af5"/>
        <w:rPr>
          <w:i/>
          <w:iCs/>
          <w:color w:val="000000"/>
        </w:rPr>
      </w:pPr>
      <w:r w:rsidRPr="001D4D83">
        <w:rPr>
          <w:i/>
          <w:iCs/>
          <w:color w:val="000000"/>
        </w:rPr>
        <w:t xml:space="preserve">Ескерту:  </w:t>
      </w:r>
      <w:r w:rsidRPr="001D4D83">
        <w:rPr>
          <w:i/>
          <w:iCs/>
          <w:color w:val="000000"/>
          <w:lang w:val="ru-RU"/>
        </w:rPr>
        <w:t>*</w:t>
      </w:r>
      <w:r w:rsidRPr="001D4D83">
        <w:rPr>
          <w:i/>
          <w:iCs/>
          <w:color w:val="000000"/>
        </w:rPr>
        <w:t>бақылау тобымен салыстырғанда p &lt; 0,05.</w:t>
      </w:r>
    </w:p>
    <w:p w14:paraId="0DC4C711" w14:textId="77777777" w:rsidR="008C12C9" w:rsidRPr="001D4D83" w:rsidRDefault="008C12C9" w:rsidP="008C12C9">
      <w:pPr>
        <w:autoSpaceDE w:val="0"/>
        <w:autoSpaceDN w:val="0"/>
        <w:adjustRightInd w:val="0"/>
        <w:ind w:firstLine="708"/>
        <w:contextualSpacing/>
        <w:jc w:val="both"/>
        <w:rPr>
          <w:bCs/>
          <w:sz w:val="28"/>
          <w:szCs w:val="28"/>
          <w:lang w:val="ru-RU"/>
        </w:rPr>
      </w:pPr>
    </w:p>
    <w:p w14:paraId="5115864E" w14:textId="77777777" w:rsidR="001D4D83" w:rsidRPr="001D4D83" w:rsidRDefault="001D4D83" w:rsidP="001D4D83">
      <w:pPr>
        <w:tabs>
          <w:tab w:val="left" w:pos="276"/>
        </w:tabs>
        <w:ind w:firstLine="567"/>
        <w:jc w:val="both"/>
        <w:rPr>
          <w:sz w:val="28"/>
          <w:szCs w:val="28"/>
          <w:lang w:val="ru-RU"/>
        </w:rPr>
      </w:pPr>
      <w:r w:rsidRPr="001D4D83">
        <w:rPr>
          <w:sz w:val="28"/>
          <w:szCs w:val="28"/>
          <w:lang w:val="ru-RU"/>
        </w:rPr>
        <w:t>Формалин енгізілгеннен кейін бақылау тобында табан ісінуінің айқын жоғарылауы байқалды, ең жоғарғы көрсеткіш 3 сағатта тіркелді (1,32 ± 0,07 мл). Азиялық жалбыз</w:t>
      </w:r>
      <w:r>
        <w:rPr>
          <w:sz w:val="28"/>
          <w:szCs w:val="28"/>
          <w:lang w:val="ru-RU"/>
        </w:rPr>
        <w:t xml:space="preserve"> </w:t>
      </w:r>
      <w:r w:rsidRPr="008C12C9">
        <w:rPr>
          <w:color w:val="000000"/>
          <w:sz w:val="28"/>
          <w:szCs w:val="28"/>
          <w:lang w:val="kk-KZ"/>
        </w:rPr>
        <w:t>(</w:t>
      </w:r>
      <w:r w:rsidRPr="001D4D83">
        <w:rPr>
          <w:i/>
          <w:iCs/>
          <w:color w:val="000000"/>
          <w:sz w:val="28"/>
          <w:szCs w:val="28"/>
          <w:lang w:val="kk-KZ"/>
        </w:rPr>
        <w:t>Mentha asiatica</w:t>
      </w:r>
      <w:r w:rsidRPr="008C12C9">
        <w:rPr>
          <w:color w:val="000000"/>
          <w:sz w:val="28"/>
          <w:szCs w:val="28"/>
          <w:lang w:val="kk-KZ"/>
        </w:rPr>
        <w:t xml:space="preserve"> Boriss.)</w:t>
      </w:r>
      <w:r>
        <w:rPr>
          <w:color w:val="000000"/>
          <w:sz w:val="28"/>
          <w:szCs w:val="28"/>
          <w:lang w:val="kk-KZ"/>
        </w:rPr>
        <w:t xml:space="preserve"> </w:t>
      </w:r>
      <w:r w:rsidRPr="001D4D83">
        <w:rPr>
          <w:sz w:val="28"/>
          <w:szCs w:val="28"/>
          <w:lang w:val="ru-RU"/>
        </w:rPr>
        <w:t>экстракт</w:t>
      </w:r>
      <w:r>
        <w:rPr>
          <w:sz w:val="28"/>
          <w:szCs w:val="28"/>
          <w:lang w:val="ru-RU"/>
        </w:rPr>
        <w:t>ы</w:t>
      </w:r>
      <w:r w:rsidRPr="001D4D83">
        <w:rPr>
          <w:sz w:val="28"/>
          <w:szCs w:val="28"/>
          <w:lang w:val="ru-RU"/>
        </w:rPr>
        <w:t xml:space="preserve"> бар стоматологиялық жабын қолданылған топта ісіну көлемі барлық уақыт нүктелерінде сенімді түрде төмен болды (p &lt; 0,05). 4 сағатта ісінуді тежеу көрсеткіші 47,1% құрады.</w:t>
      </w:r>
    </w:p>
    <w:p w14:paraId="41CE41D7" w14:textId="77777777" w:rsidR="008C12C9" w:rsidRDefault="001D4D83" w:rsidP="001D4D83">
      <w:pPr>
        <w:tabs>
          <w:tab w:val="left" w:pos="276"/>
        </w:tabs>
        <w:ind w:firstLine="567"/>
        <w:jc w:val="both"/>
        <w:rPr>
          <w:sz w:val="28"/>
          <w:szCs w:val="28"/>
          <w:lang w:val="ru-RU"/>
        </w:rPr>
      </w:pPr>
      <w:r w:rsidRPr="001D4D83">
        <w:rPr>
          <w:sz w:val="28"/>
          <w:szCs w:val="28"/>
          <w:lang w:val="ru-RU"/>
        </w:rPr>
        <w:t>Салыстырмалы препарат – индометацин ісінуді 52,1% төмендетті. Осылайша, стоматологиялық жабынның қабынуға қарсы әсері стандартты қабынуға қарсы препараттың әсеріне жақын деңгейде байқалды</w:t>
      </w:r>
      <w:r>
        <w:rPr>
          <w:sz w:val="28"/>
          <w:szCs w:val="28"/>
          <w:lang w:val="ru-RU"/>
        </w:rPr>
        <w:t xml:space="preserve"> </w:t>
      </w:r>
      <w:r w:rsidRPr="008C12C9">
        <w:rPr>
          <w:color w:val="000000"/>
          <w:sz w:val="28"/>
          <w:szCs w:val="28"/>
          <w:lang w:val="kk-KZ"/>
        </w:rPr>
        <w:t>(</w:t>
      </w:r>
      <w:r>
        <w:rPr>
          <w:color w:val="000000"/>
          <w:sz w:val="28"/>
          <w:szCs w:val="28"/>
          <w:lang w:val="kk-KZ"/>
        </w:rPr>
        <w:t>кесте 28</w:t>
      </w:r>
      <w:r w:rsidRPr="008C12C9">
        <w:rPr>
          <w:color w:val="000000"/>
          <w:sz w:val="28"/>
          <w:szCs w:val="28"/>
          <w:lang w:val="kk-KZ"/>
        </w:rPr>
        <w:t>).</w:t>
      </w:r>
    </w:p>
    <w:p w14:paraId="20C0B757" w14:textId="77777777" w:rsidR="008C12C9" w:rsidRDefault="008C12C9" w:rsidP="004970B2">
      <w:pPr>
        <w:tabs>
          <w:tab w:val="left" w:pos="276"/>
        </w:tabs>
        <w:ind w:firstLine="567"/>
        <w:jc w:val="both"/>
        <w:rPr>
          <w:b/>
          <w:bCs/>
          <w:sz w:val="28"/>
          <w:szCs w:val="28"/>
          <w:lang w:val="kk-KZ"/>
        </w:rPr>
      </w:pPr>
    </w:p>
    <w:p w14:paraId="1C463D1B" w14:textId="77777777" w:rsidR="008C12C9" w:rsidRDefault="008C12C9" w:rsidP="004970B2">
      <w:pPr>
        <w:tabs>
          <w:tab w:val="left" w:pos="276"/>
        </w:tabs>
        <w:ind w:firstLine="567"/>
        <w:jc w:val="both"/>
        <w:rPr>
          <w:b/>
          <w:bCs/>
          <w:sz w:val="28"/>
          <w:szCs w:val="28"/>
          <w:lang w:val="kk-KZ"/>
        </w:rPr>
      </w:pPr>
    </w:p>
    <w:p w14:paraId="4DA2E6A3" w14:textId="77777777" w:rsidR="008C12C9" w:rsidRDefault="008C12C9" w:rsidP="004970B2">
      <w:pPr>
        <w:tabs>
          <w:tab w:val="left" w:pos="276"/>
        </w:tabs>
        <w:ind w:firstLine="567"/>
        <w:jc w:val="both"/>
        <w:rPr>
          <w:b/>
          <w:bCs/>
          <w:sz w:val="28"/>
          <w:szCs w:val="28"/>
          <w:lang w:val="kk-KZ"/>
        </w:rPr>
      </w:pPr>
    </w:p>
    <w:p w14:paraId="7D76CD08" w14:textId="77777777" w:rsidR="008C12C9" w:rsidRDefault="008C12C9" w:rsidP="004970B2">
      <w:pPr>
        <w:tabs>
          <w:tab w:val="left" w:pos="276"/>
        </w:tabs>
        <w:ind w:firstLine="567"/>
        <w:jc w:val="both"/>
        <w:rPr>
          <w:b/>
          <w:bCs/>
          <w:sz w:val="28"/>
          <w:szCs w:val="28"/>
          <w:lang w:val="kk-KZ"/>
        </w:rPr>
      </w:pPr>
    </w:p>
    <w:p w14:paraId="51A4B998" w14:textId="77777777" w:rsidR="008C12C9" w:rsidRDefault="008C12C9" w:rsidP="004970B2">
      <w:pPr>
        <w:tabs>
          <w:tab w:val="left" w:pos="276"/>
        </w:tabs>
        <w:ind w:firstLine="567"/>
        <w:jc w:val="both"/>
        <w:rPr>
          <w:b/>
          <w:bCs/>
          <w:sz w:val="28"/>
          <w:szCs w:val="28"/>
          <w:lang w:val="kk-KZ"/>
        </w:rPr>
      </w:pPr>
    </w:p>
    <w:p w14:paraId="3770E8A4" w14:textId="77777777" w:rsidR="008C12C9" w:rsidRDefault="008C12C9" w:rsidP="004970B2">
      <w:pPr>
        <w:tabs>
          <w:tab w:val="left" w:pos="276"/>
        </w:tabs>
        <w:ind w:firstLine="567"/>
        <w:jc w:val="both"/>
        <w:rPr>
          <w:b/>
          <w:bCs/>
          <w:sz w:val="28"/>
          <w:szCs w:val="28"/>
          <w:lang w:val="kk-KZ"/>
        </w:rPr>
      </w:pPr>
    </w:p>
    <w:p w14:paraId="0199AF0D" w14:textId="77777777" w:rsidR="008C12C9" w:rsidRDefault="008C12C9" w:rsidP="004970B2">
      <w:pPr>
        <w:tabs>
          <w:tab w:val="left" w:pos="276"/>
        </w:tabs>
        <w:ind w:firstLine="567"/>
        <w:jc w:val="both"/>
        <w:rPr>
          <w:b/>
          <w:bCs/>
          <w:sz w:val="28"/>
          <w:szCs w:val="28"/>
          <w:lang w:val="kk-KZ"/>
        </w:rPr>
      </w:pPr>
    </w:p>
    <w:p w14:paraId="7FDD4688" w14:textId="77777777" w:rsidR="008C12C9" w:rsidRDefault="008C12C9" w:rsidP="004970B2">
      <w:pPr>
        <w:tabs>
          <w:tab w:val="left" w:pos="276"/>
        </w:tabs>
        <w:ind w:firstLine="567"/>
        <w:jc w:val="both"/>
        <w:rPr>
          <w:b/>
          <w:bCs/>
          <w:sz w:val="28"/>
          <w:szCs w:val="28"/>
          <w:lang w:val="kk-KZ"/>
        </w:rPr>
      </w:pPr>
    </w:p>
    <w:p w14:paraId="66E7D42E" w14:textId="77777777" w:rsidR="008C12C9" w:rsidRDefault="008C12C9" w:rsidP="004970B2">
      <w:pPr>
        <w:tabs>
          <w:tab w:val="left" w:pos="276"/>
        </w:tabs>
        <w:ind w:firstLine="567"/>
        <w:jc w:val="both"/>
        <w:rPr>
          <w:b/>
          <w:bCs/>
          <w:sz w:val="28"/>
          <w:szCs w:val="28"/>
          <w:lang w:val="kk-KZ"/>
        </w:rPr>
      </w:pPr>
    </w:p>
    <w:p w14:paraId="66C3C8FE" w14:textId="77777777" w:rsidR="008C12C9" w:rsidRDefault="008C12C9" w:rsidP="004970B2">
      <w:pPr>
        <w:tabs>
          <w:tab w:val="left" w:pos="276"/>
        </w:tabs>
        <w:ind w:firstLine="567"/>
        <w:jc w:val="both"/>
        <w:rPr>
          <w:b/>
          <w:bCs/>
          <w:sz w:val="28"/>
          <w:szCs w:val="28"/>
          <w:lang w:val="kk-KZ"/>
        </w:rPr>
      </w:pPr>
    </w:p>
    <w:p w14:paraId="0002A1C7" w14:textId="77777777" w:rsidR="008C12C9" w:rsidRDefault="008C12C9" w:rsidP="004970B2">
      <w:pPr>
        <w:tabs>
          <w:tab w:val="left" w:pos="276"/>
        </w:tabs>
        <w:ind w:firstLine="567"/>
        <w:jc w:val="both"/>
        <w:rPr>
          <w:b/>
          <w:bCs/>
          <w:sz w:val="28"/>
          <w:szCs w:val="28"/>
          <w:lang w:val="kk-KZ"/>
        </w:rPr>
      </w:pPr>
    </w:p>
    <w:p w14:paraId="0004F92F" w14:textId="77777777" w:rsidR="008C12C9" w:rsidRDefault="008C12C9" w:rsidP="004970B2">
      <w:pPr>
        <w:tabs>
          <w:tab w:val="left" w:pos="276"/>
        </w:tabs>
        <w:ind w:firstLine="567"/>
        <w:jc w:val="both"/>
        <w:rPr>
          <w:b/>
          <w:bCs/>
          <w:sz w:val="28"/>
          <w:szCs w:val="28"/>
          <w:lang w:val="kk-KZ"/>
        </w:rPr>
      </w:pPr>
    </w:p>
    <w:p w14:paraId="59D821CB" w14:textId="77777777" w:rsidR="008C12C9" w:rsidRDefault="008C12C9" w:rsidP="004970B2">
      <w:pPr>
        <w:tabs>
          <w:tab w:val="left" w:pos="276"/>
        </w:tabs>
        <w:ind w:firstLine="567"/>
        <w:jc w:val="both"/>
        <w:rPr>
          <w:b/>
          <w:bCs/>
          <w:sz w:val="28"/>
          <w:szCs w:val="28"/>
          <w:lang w:val="kk-KZ"/>
        </w:rPr>
      </w:pPr>
    </w:p>
    <w:p w14:paraId="53954661" w14:textId="77777777" w:rsidR="008C12C9" w:rsidRDefault="008C12C9" w:rsidP="004970B2">
      <w:pPr>
        <w:tabs>
          <w:tab w:val="left" w:pos="276"/>
        </w:tabs>
        <w:ind w:firstLine="567"/>
        <w:jc w:val="both"/>
        <w:rPr>
          <w:b/>
          <w:bCs/>
          <w:sz w:val="28"/>
          <w:szCs w:val="28"/>
          <w:lang w:val="kk-KZ"/>
        </w:rPr>
      </w:pPr>
    </w:p>
    <w:p w14:paraId="20B9D833" w14:textId="77777777" w:rsidR="008C12C9" w:rsidRDefault="008C12C9" w:rsidP="004970B2">
      <w:pPr>
        <w:tabs>
          <w:tab w:val="left" w:pos="276"/>
        </w:tabs>
        <w:ind w:firstLine="567"/>
        <w:jc w:val="both"/>
        <w:rPr>
          <w:b/>
          <w:bCs/>
          <w:sz w:val="28"/>
          <w:szCs w:val="28"/>
          <w:lang w:val="kk-KZ"/>
        </w:rPr>
      </w:pPr>
    </w:p>
    <w:p w14:paraId="14A7D1A8" w14:textId="77777777" w:rsidR="008C12C9" w:rsidRDefault="008C12C9" w:rsidP="004970B2">
      <w:pPr>
        <w:tabs>
          <w:tab w:val="left" w:pos="276"/>
        </w:tabs>
        <w:ind w:firstLine="567"/>
        <w:jc w:val="both"/>
        <w:rPr>
          <w:b/>
          <w:bCs/>
          <w:sz w:val="28"/>
          <w:szCs w:val="28"/>
          <w:lang w:val="kk-KZ"/>
        </w:rPr>
      </w:pPr>
    </w:p>
    <w:p w14:paraId="0522C532" w14:textId="77777777" w:rsidR="008C12C9" w:rsidRDefault="008C12C9" w:rsidP="004970B2">
      <w:pPr>
        <w:tabs>
          <w:tab w:val="left" w:pos="276"/>
        </w:tabs>
        <w:ind w:firstLine="567"/>
        <w:jc w:val="both"/>
        <w:rPr>
          <w:b/>
          <w:bCs/>
          <w:sz w:val="28"/>
          <w:szCs w:val="28"/>
          <w:lang w:val="kk-KZ"/>
        </w:rPr>
      </w:pPr>
    </w:p>
    <w:p w14:paraId="21F3B441" w14:textId="77777777" w:rsidR="008C12C9" w:rsidRDefault="008C12C9" w:rsidP="004970B2">
      <w:pPr>
        <w:tabs>
          <w:tab w:val="left" w:pos="276"/>
        </w:tabs>
        <w:ind w:firstLine="567"/>
        <w:jc w:val="both"/>
        <w:rPr>
          <w:b/>
          <w:bCs/>
          <w:sz w:val="28"/>
          <w:szCs w:val="28"/>
          <w:lang w:val="kk-KZ"/>
        </w:rPr>
      </w:pPr>
    </w:p>
    <w:p w14:paraId="1D56F815" w14:textId="77777777" w:rsidR="008C12C9" w:rsidRDefault="008C12C9" w:rsidP="004970B2">
      <w:pPr>
        <w:tabs>
          <w:tab w:val="left" w:pos="276"/>
        </w:tabs>
        <w:ind w:firstLine="567"/>
        <w:jc w:val="both"/>
        <w:rPr>
          <w:b/>
          <w:bCs/>
          <w:sz w:val="28"/>
          <w:szCs w:val="28"/>
          <w:lang w:val="kk-KZ"/>
        </w:rPr>
      </w:pPr>
    </w:p>
    <w:p w14:paraId="2C7808A2" w14:textId="77777777" w:rsidR="008C12C9" w:rsidRDefault="008C12C9" w:rsidP="004970B2">
      <w:pPr>
        <w:tabs>
          <w:tab w:val="left" w:pos="276"/>
        </w:tabs>
        <w:ind w:firstLine="567"/>
        <w:jc w:val="both"/>
        <w:rPr>
          <w:b/>
          <w:bCs/>
          <w:sz w:val="28"/>
          <w:szCs w:val="28"/>
          <w:lang w:val="kk-KZ"/>
        </w:rPr>
      </w:pPr>
    </w:p>
    <w:p w14:paraId="13F001E0" w14:textId="77777777" w:rsidR="008C12C9" w:rsidRDefault="008C12C9" w:rsidP="004970B2">
      <w:pPr>
        <w:tabs>
          <w:tab w:val="left" w:pos="276"/>
        </w:tabs>
        <w:ind w:firstLine="567"/>
        <w:jc w:val="both"/>
        <w:rPr>
          <w:b/>
          <w:bCs/>
          <w:sz w:val="28"/>
          <w:szCs w:val="28"/>
          <w:lang w:val="kk-KZ"/>
        </w:rPr>
      </w:pPr>
    </w:p>
    <w:p w14:paraId="7984ABBD" w14:textId="77777777" w:rsidR="008C12C9" w:rsidRDefault="008C12C9" w:rsidP="004970B2">
      <w:pPr>
        <w:tabs>
          <w:tab w:val="left" w:pos="276"/>
        </w:tabs>
        <w:ind w:firstLine="567"/>
        <w:jc w:val="both"/>
        <w:rPr>
          <w:b/>
          <w:bCs/>
          <w:sz w:val="28"/>
          <w:szCs w:val="28"/>
          <w:lang w:val="kk-KZ"/>
        </w:rPr>
      </w:pPr>
    </w:p>
    <w:p w14:paraId="71BD68CB" w14:textId="77777777" w:rsidR="008C12C9" w:rsidRDefault="008C12C9" w:rsidP="004970B2">
      <w:pPr>
        <w:tabs>
          <w:tab w:val="left" w:pos="276"/>
        </w:tabs>
        <w:ind w:firstLine="567"/>
        <w:jc w:val="both"/>
        <w:rPr>
          <w:b/>
          <w:bCs/>
          <w:sz w:val="28"/>
          <w:szCs w:val="28"/>
          <w:lang w:val="kk-KZ"/>
        </w:rPr>
      </w:pPr>
    </w:p>
    <w:p w14:paraId="0A6A2C9C" w14:textId="77777777" w:rsidR="008C12C9" w:rsidRDefault="008C12C9" w:rsidP="004970B2">
      <w:pPr>
        <w:tabs>
          <w:tab w:val="left" w:pos="276"/>
        </w:tabs>
        <w:ind w:firstLine="567"/>
        <w:jc w:val="both"/>
        <w:rPr>
          <w:b/>
          <w:bCs/>
          <w:sz w:val="28"/>
          <w:szCs w:val="28"/>
          <w:lang w:val="kk-KZ"/>
        </w:rPr>
      </w:pPr>
    </w:p>
    <w:p w14:paraId="263E0FB3" w14:textId="77777777" w:rsidR="008C12C9" w:rsidRDefault="008C12C9" w:rsidP="004970B2">
      <w:pPr>
        <w:tabs>
          <w:tab w:val="left" w:pos="276"/>
        </w:tabs>
        <w:ind w:firstLine="567"/>
        <w:jc w:val="both"/>
        <w:rPr>
          <w:b/>
          <w:bCs/>
          <w:sz w:val="28"/>
          <w:szCs w:val="28"/>
          <w:lang w:val="kk-KZ"/>
        </w:rPr>
      </w:pPr>
    </w:p>
    <w:p w14:paraId="35ED1441" w14:textId="77777777" w:rsidR="008C12C9" w:rsidRDefault="008C12C9" w:rsidP="004970B2">
      <w:pPr>
        <w:tabs>
          <w:tab w:val="left" w:pos="276"/>
        </w:tabs>
        <w:ind w:firstLine="567"/>
        <w:jc w:val="both"/>
        <w:rPr>
          <w:b/>
          <w:bCs/>
          <w:sz w:val="28"/>
          <w:szCs w:val="28"/>
          <w:lang w:val="kk-KZ"/>
        </w:rPr>
      </w:pPr>
    </w:p>
    <w:p w14:paraId="632ECD5D" w14:textId="77777777" w:rsidR="008C12C9" w:rsidRDefault="008C12C9" w:rsidP="004970B2">
      <w:pPr>
        <w:tabs>
          <w:tab w:val="left" w:pos="276"/>
        </w:tabs>
        <w:ind w:firstLine="567"/>
        <w:jc w:val="both"/>
        <w:rPr>
          <w:b/>
          <w:bCs/>
          <w:sz w:val="28"/>
          <w:szCs w:val="28"/>
          <w:lang w:val="kk-KZ"/>
        </w:rPr>
      </w:pPr>
    </w:p>
    <w:p w14:paraId="15895B21" w14:textId="77777777" w:rsidR="008C12C9" w:rsidRDefault="008C12C9" w:rsidP="004970B2">
      <w:pPr>
        <w:tabs>
          <w:tab w:val="left" w:pos="276"/>
        </w:tabs>
        <w:ind w:firstLine="567"/>
        <w:jc w:val="both"/>
        <w:rPr>
          <w:b/>
          <w:bCs/>
          <w:sz w:val="28"/>
          <w:szCs w:val="28"/>
          <w:lang w:val="kk-KZ"/>
        </w:rPr>
      </w:pPr>
    </w:p>
    <w:p w14:paraId="5179BB82" w14:textId="77777777" w:rsidR="008C12C9" w:rsidRDefault="008C12C9" w:rsidP="004970B2">
      <w:pPr>
        <w:tabs>
          <w:tab w:val="left" w:pos="276"/>
        </w:tabs>
        <w:ind w:firstLine="567"/>
        <w:jc w:val="both"/>
        <w:rPr>
          <w:b/>
          <w:bCs/>
          <w:sz w:val="28"/>
          <w:szCs w:val="28"/>
          <w:lang w:val="kk-KZ"/>
        </w:rPr>
      </w:pPr>
    </w:p>
    <w:p w14:paraId="461B3EBF" w14:textId="77777777" w:rsidR="008C12C9" w:rsidRDefault="008C12C9" w:rsidP="004970B2">
      <w:pPr>
        <w:tabs>
          <w:tab w:val="left" w:pos="276"/>
        </w:tabs>
        <w:ind w:firstLine="567"/>
        <w:jc w:val="both"/>
        <w:rPr>
          <w:b/>
          <w:bCs/>
          <w:sz w:val="28"/>
          <w:szCs w:val="28"/>
          <w:lang w:val="kk-KZ"/>
        </w:rPr>
      </w:pPr>
    </w:p>
    <w:p w14:paraId="1E42FB08" w14:textId="77777777" w:rsidR="008C12C9" w:rsidRDefault="008C12C9" w:rsidP="004970B2">
      <w:pPr>
        <w:tabs>
          <w:tab w:val="left" w:pos="276"/>
        </w:tabs>
        <w:ind w:firstLine="567"/>
        <w:jc w:val="both"/>
        <w:rPr>
          <w:b/>
          <w:bCs/>
          <w:sz w:val="28"/>
          <w:szCs w:val="28"/>
          <w:lang w:val="kk-KZ"/>
        </w:rPr>
      </w:pPr>
    </w:p>
    <w:p w14:paraId="0AA52CFD" w14:textId="77777777" w:rsidR="008C12C9" w:rsidRDefault="008C12C9" w:rsidP="004970B2">
      <w:pPr>
        <w:tabs>
          <w:tab w:val="left" w:pos="276"/>
        </w:tabs>
        <w:ind w:firstLine="567"/>
        <w:jc w:val="both"/>
        <w:rPr>
          <w:b/>
          <w:bCs/>
          <w:sz w:val="28"/>
          <w:szCs w:val="28"/>
          <w:lang w:val="kk-KZ"/>
        </w:rPr>
      </w:pPr>
    </w:p>
    <w:p w14:paraId="7DBB9988" w14:textId="77777777" w:rsidR="008C12C9" w:rsidRDefault="008C12C9" w:rsidP="004970B2">
      <w:pPr>
        <w:tabs>
          <w:tab w:val="left" w:pos="276"/>
        </w:tabs>
        <w:ind w:firstLine="567"/>
        <w:jc w:val="both"/>
        <w:rPr>
          <w:b/>
          <w:bCs/>
          <w:sz w:val="28"/>
          <w:szCs w:val="28"/>
          <w:lang w:val="kk-KZ"/>
        </w:rPr>
      </w:pPr>
    </w:p>
    <w:p w14:paraId="20FDFC61" w14:textId="77777777" w:rsidR="008C12C9" w:rsidRDefault="008C12C9" w:rsidP="001D4D83">
      <w:pPr>
        <w:tabs>
          <w:tab w:val="left" w:pos="276"/>
        </w:tabs>
        <w:jc w:val="both"/>
        <w:rPr>
          <w:b/>
          <w:bCs/>
          <w:sz w:val="28"/>
          <w:szCs w:val="28"/>
          <w:lang w:val="kk-KZ"/>
        </w:rPr>
      </w:pPr>
    </w:p>
    <w:p w14:paraId="4AC7E663" w14:textId="77777777" w:rsidR="001D4D83" w:rsidRDefault="001D4D83" w:rsidP="001D4D83">
      <w:pPr>
        <w:tabs>
          <w:tab w:val="left" w:pos="276"/>
        </w:tabs>
        <w:jc w:val="both"/>
        <w:rPr>
          <w:b/>
          <w:bCs/>
          <w:sz w:val="28"/>
          <w:szCs w:val="28"/>
          <w:lang w:val="kk-KZ"/>
        </w:rPr>
      </w:pPr>
    </w:p>
    <w:p w14:paraId="71DE32F0" w14:textId="77777777" w:rsidR="001F7576" w:rsidRPr="001F7576" w:rsidRDefault="001F7576" w:rsidP="004970B2">
      <w:pPr>
        <w:tabs>
          <w:tab w:val="left" w:pos="276"/>
        </w:tabs>
        <w:ind w:firstLine="567"/>
        <w:jc w:val="both"/>
        <w:rPr>
          <w:b/>
          <w:bCs/>
          <w:sz w:val="28"/>
          <w:szCs w:val="28"/>
          <w:lang w:val="kk-KZ"/>
        </w:rPr>
      </w:pPr>
      <w:r w:rsidRPr="001F7576">
        <w:rPr>
          <w:b/>
          <w:bCs/>
          <w:sz w:val="28"/>
          <w:szCs w:val="28"/>
          <w:lang w:val="kk-KZ"/>
        </w:rPr>
        <w:lastRenderedPageBreak/>
        <w:t>Жетінші бөлім бойынша қорытынды</w:t>
      </w:r>
    </w:p>
    <w:p w14:paraId="74550C42" w14:textId="77777777" w:rsidR="001D4D83" w:rsidRPr="001D4D83" w:rsidRDefault="001D4D83" w:rsidP="001D4D83">
      <w:pPr>
        <w:tabs>
          <w:tab w:val="left" w:pos="276"/>
        </w:tabs>
        <w:ind w:firstLine="567"/>
        <w:jc w:val="both"/>
        <w:rPr>
          <w:sz w:val="28"/>
          <w:szCs w:val="28"/>
          <w:lang w:val="kk-KZ"/>
        </w:rPr>
      </w:pPr>
      <w:r w:rsidRPr="001D4D83">
        <w:rPr>
          <w:sz w:val="28"/>
          <w:szCs w:val="28"/>
          <w:lang w:val="kk-KZ"/>
        </w:rPr>
        <w:t>Жүргізілген кешенді фармакологиялық зерттеулер азиялық жалбыз (</w:t>
      </w:r>
      <w:r w:rsidRPr="001D4D83">
        <w:rPr>
          <w:i/>
          <w:iCs/>
          <w:sz w:val="28"/>
          <w:szCs w:val="28"/>
          <w:lang w:val="kk-KZ"/>
        </w:rPr>
        <w:t>Mentha asiatica</w:t>
      </w:r>
      <w:r w:rsidRPr="001D4D83">
        <w:rPr>
          <w:sz w:val="28"/>
          <w:szCs w:val="28"/>
          <w:lang w:val="kk-KZ"/>
        </w:rPr>
        <w:t xml:space="preserve"> Boriss.) экстрактының қауіпсіздік профилі мен биологиялық белсенділігінің дозаға тәуелді сипатқа ие екенін көрсетті. Өткір уыттылықты зерттеу барысында 500 мг/кг дозада ішкі ағзаларда тек жеңіл және қайтымды морфологиялық өзгерістер (ісіну, паренхиматозды дистрофияның бастапқы белгілері) байқалды. 2000 мг/кг дозада бауырдағы некроз ошақтарының орташа саны 5,7 ± 1,4 (p&lt;0,01), ал 5000 мг/кг дозада 12,4 ± 2,1 (p&lt;0,001) құрап, айқын дозаға тәуелді уыттылық расталды. Бақылау тобында бұл көрсеткіш 0,1 ± 0,3 деңгейінде болды. Осылайша, 500 мг/кг терапевтік доза шегінде айқын жүйелік уыттылық байқалмағаны анықталды.</w:t>
      </w:r>
    </w:p>
    <w:p w14:paraId="7DC42F8B" w14:textId="77777777" w:rsidR="001D4D83" w:rsidRPr="001D4D83" w:rsidRDefault="001D4D83" w:rsidP="001D4D83">
      <w:pPr>
        <w:tabs>
          <w:tab w:val="left" w:pos="276"/>
        </w:tabs>
        <w:ind w:firstLine="567"/>
        <w:jc w:val="both"/>
        <w:rPr>
          <w:sz w:val="28"/>
          <w:szCs w:val="28"/>
          <w:lang w:val="kk-KZ"/>
        </w:rPr>
      </w:pPr>
      <w:r w:rsidRPr="001D4D83">
        <w:rPr>
          <w:i/>
          <w:iCs/>
          <w:sz w:val="28"/>
          <w:szCs w:val="28"/>
          <w:lang w:val="kk-KZ"/>
        </w:rPr>
        <w:t>In vitro</w:t>
      </w:r>
      <w:r w:rsidRPr="001D4D83">
        <w:rPr>
          <w:sz w:val="28"/>
          <w:szCs w:val="28"/>
          <w:lang w:val="kk-KZ"/>
        </w:rPr>
        <w:t xml:space="preserve"> жағдайында циркуляциялық экстракт LPS-индуцирленген RAW264.7 макрофагтарында азот тотығының (NO) өндірілуін 31,8% төмендетті (31,25 мкг/мл концентрацияда), бұл оның қабынуға қарсы потенциалын дәлелдейді. Сонымен қатар, MTT-тест нәтижелері экстракттың қалыпты HUVEC жасушаларына төмен уыттылық (EC₅₀ = 766,1 мкг/мл) көрсеткенін, ал кейбір ісік жасуша желілеріне (LNCaP — 97,6 мкг/мл; MDA-MB231 — 101,2 мкг/мл) селективті әсер ететінін көрсетті. Бұл көрсеткіштер стоматологиялық қолдану үшін қауіпсіздік пен биологиялық белсенділіктің қолайлы арақатынасын сипаттайды.</w:t>
      </w:r>
    </w:p>
    <w:p w14:paraId="6A60D32A" w14:textId="77777777" w:rsidR="001D4D83" w:rsidRPr="001D4D83" w:rsidRDefault="001D4D83" w:rsidP="001D4D83">
      <w:pPr>
        <w:tabs>
          <w:tab w:val="left" w:pos="276"/>
        </w:tabs>
        <w:ind w:firstLine="567"/>
        <w:jc w:val="both"/>
        <w:rPr>
          <w:sz w:val="28"/>
          <w:szCs w:val="28"/>
          <w:lang w:val="kk-KZ"/>
        </w:rPr>
      </w:pPr>
      <w:r w:rsidRPr="001D4D83">
        <w:rPr>
          <w:sz w:val="28"/>
          <w:szCs w:val="28"/>
          <w:lang w:val="kk-KZ"/>
        </w:rPr>
        <w:t xml:space="preserve">Стоматологиялық жабынның </w:t>
      </w:r>
      <w:r w:rsidRPr="001D4D83">
        <w:rPr>
          <w:i/>
          <w:iCs/>
          <w:sz w:val="28"/>
          <w:szCs w:val="28"/>
          <w:lang w:val="kk-KZ"/>
        </w:rPr>
        <w:t>in vivo</w:t>
      </w:r>
      <w:r w:rsidRPr="001D4D83">
        <w:rPr>
          <w:sz w:val="28"/>
          <w:szCs w:val="28"/>
          <w:lang w:val="kk-KZ"/>
        </w:rPr>
        <w:t xml:space="preserve"> </w:t>
      </w:r>
      <w:r>
        <w:rPr>
          <w:sz w:val="28"/>
          <w:szCs w:val="28"/>
          <w:lang w:val="kk-KZ"/>
        </w:rPr>
        <w:t xml:space="preserve">жағдайында </w:t>
      </w:r>
      <w:r w:rsidRPr="001D4D83">
        <w:rPr>
          <w:sz w:val="28"/>
          <w:szCs w:val="28"/>
          <w:lang w:val="kk-KZ"/>
        </w:rPr>
        <w:t>қабынуға қарсы белсенділігі формалинмен индуцирленген ісіну моделінде расталды. Бақылау тобында 3 сағатта ісіну көлемі 1,32 ± 0,07 мл болса, жабын қолданылған топта 0,69 ± 0,04 мл деңгейінде тіркелді (p&lt;0,05). 4 сағаттағы ісінуді тежеу көрсеткіші 47,1% құрады, бұл стандартты индометацин препаратының (52,1%) әсеріне жақын нәтиже көрсетті. Сонымен қатар, жара жазатын модельде жара тереңдігі 1/3–1/2 есе азайды.</w:t>
      </w:r>
    </w:p>
    <w:p w14:paraId="1F91F336" w14:textId="77777777" w:rsidR="001F7576" w:rsidRPr="001F7576" w:rsidRDefault="001D4D83" w:rsidP="001D4D83">
      <w:pPr>
        <w:tabs>
          <w:tab w:val="left" w:pos="276"/>
        </w:tabs>
        <w:ind w:firstLine="567"/>
        <w:jc w:val="both"/>
        <w:rPr>
          <w:iCs/>
          <w:sz w:val="28"/>
          <w:szCs w:val="28"/>
          <w:lang w:val="kk-KZ" w:eastAsia="ko-KR"/>
        </w:rPr>
      </w:pPr>
      <w:r w:rsidRPr="001D4D83">
        <w:rPr>
          <w:sz w:val="28"/>
          <w:szCs w:val="28"/>
          <w:lang w:val="kk-KZ"/>
        </w:rPr>
        <w:t>Жалпы алғанда, алынған сандық және морфологиялық деректер азиялық жалбыз (</w:t>
      </w:r>
      <w:r w:rsidRPr="001D4D83">
        <w:rPr>
          <w:i/>
          <w:iCs/>
          <w:sz w:val="28"/>
          <w:szCs w:val="28"/>
          <w:lang w:val="kk-KZ"/>
        </w:rPr>
        <w:t>Mentha asiatica</w:t>
      </w:r>
      <w:r w:rsidRPr="001D4D83">
        <w:rPr>
          <w:sz w:val="28"/>
          <w:szCs w:val="28"/>
          <w:lang w:val="kk-KZ"/>
        </w:rPr>
        <w:t xml:space="preserve"> Boriss.) экстрактының терапевтік дозада қауіпсіз екенін, айқын қабынуға қарсы және жара жазатын белсенділікке ие екенін, ал жоғары дозаларда дозаға тәуелді уыттылық байқалатынын көрсетті. Экстракт негізіндегі стоматологиялық жабын фармакологиялық тұрғыдан тиімді және ауыз қуысының жергілікті қолданылуына перспективалы медициналық құрал болып табылады.</w:t>
      </w:r>
    </w:p>
    <w:p w14:paraId="3D2C293F" w14:textId="77777777" w:rsidR="00561DF8" w:rsidRPr="00B81E53" w:rsidRDefault="00561DF8" w:rsidP="00F853F5">
      <w:pPr>
        <w:tabs>
          <w:tab w:val="left" w:pos="276"/>
        </w:tabs>
        <w:ind w:firstLine="567"/>
        <w:jc w:val="both"/>
        <w:rPr>
          <w:iCs/>
          <w:sz w:val="28"/>
          <w:szCs w:val="28"/>
          <w:lang w:val="kk-KZ" w:eastAsia="ko-KR"/>
        </w:rPr>
      </w:pPr>
    </w:p>
    <w:p w14:paraId="62372C6D" w14:textId="77777777" w:rsidR="00561DF8" w:rsidRPr="00B81E53" w:rsidRDefault="00561DF8" w:rsidP="00F853F5">
      <w:pPr>
        <w:tabs>
          <w:tab w:val="left" w:pos="276"/>
        </w:tabs>
        <w:ind w:firstLine="567"/>
        <w:jc w:val="both"/>
        <w:rPr>
          <w:iCs/>
          <w:sz w:val="28"/>
          <w:szCs w:val="28"/>
          <w:lang w:val="kk-KZ" w:eastAsia="ko-KR"/>
        </w:rPr>
      </w:pPr>
    </w:p>
    <w:p w14:paraId="79B049EE" w14:textId="77777777" w:rsidR="00F853F5" w:rsidRPr="00B81E53" w:rsidRDefault="00F853F5" w:rsidP="005729BE">
      <w:pPr>
        <w:ind w:firstLine="567"/>
        <w:jc w:val="both"/>
        <w:rPr>
          <w:b/>
          <w:bCs/>
          <w:sz w:val="27"/>
          <w:szCs w:val="27"/>
          <w:lang w:val="kk-KZ" w:eastAsia="ko-KR"/>
        </w:rPr>
      </w:pPr>
    </w:p>
    <w:p w14:paraId="7B1124B8" w14:textId="77777777" w:rsidR="00F853F5" w:rsidRPr="00B81E53" w:rsidRDefault="00F853F5" w:rsidP="005729BE">
      <w:pPr>
        <w:ind w:firstLine="567"/>
        <w:jc w:val="both"/>
        <w:rPr>
          <w:b/>
          <w:bCs/>
          <w:sz w:val="27"/>
          <w:szCs w:val="27"/>
          <w:lang w:val="kk-KZ" w:eastAsia="ko-KR"/>
        </w:rPr>
      </w:pPr>
    </w:p>
    <w:p w14:paraId="5BBAB163" w14:textId="77777777" w:rsidR="00A8397C" w:rsidRPr="00B81E53" w:rsidRDefault="00A8397C" w:rsidP="005729BE">
      <w:pPr>
        <w:ind w:firstLine="567"/>
        <w:jc w:val="both"/>
        <w:rPr>
          <w:b/>
          <w:bCs/>
          <w:sz w:val="27"/>
          <w:szCs w:val="27"/>
          <w:lang w:val="kk-KZ" w:eastAsia="ko-KR"/>
        </w:rPr>
      </w:pPr>
    </w:p>
    <w:p w14:paraId="2433F743" w14:textId="77777777" w:rsidR="00A8397C" w:rsidRPr="00B81E53" w:rsidRDefault="00A8397C" w:rsidP="005729BE">
      <w:pPr>
        <w:ind w:firstLine="567"/>
        <w:jc w:val="both"/>
        <w:rPr>
          <w:b/>
          <w:bCs/>
          <w:sz w:val="27"/>
          <w:szCs w:val="27"/>
          <w:lang w:val="kk-KZ" w:eastAsia="ko-KR"/>
        </w:rPr>
      </w:pPr>
    </w:p>
    <w:p w14:paraId="78A18613" w14:textId="77777777" w:rsidR="00A8397C" w:rsidRPr="00B81E53" w:rsidRDefault="00A8397C" w:rsidP="005729BE">
      <w:pPr>
        <w:ind w:firstLine="567"/>
        <w:jc w:val="both"/>
        <w:rPr>
          <w:b/>
          <w:bCs/>
          <w:sz w:val="27"/>
          <w:szCs w:val="27"/>
          <w:lang w:val="kk-KZ" w:eastAsia="ko-KR"/>
        </w:rPr>
      </w:pPr>
    </w:p>
    <w:p w14:paraId="67A184B4" w14:textId="77777777" w:rsidR="00F53EE2" w:rsidRPr="00F60E46" w:rsidRDefault="00F53EE2" w:rsidP="001F7576">
      <w:pPr>
        <w:rPr>
          <w:b/>
          <w:bCs/>
          <w:sz w:val="27"/>
          <w:szCs w:val="27"/>
          <w:lang w:val="kk-KZ" w:eastAsia="ko-KR"/>
        </w:rPr>
      </w:pPr>
    </w:p>
    <w:p w14:paraId="3A6CECB2" w14:textId="77777777" w:rsidR="001F7576" w:rsidRPr="00F60E46" w:rsidRDefault="001F7576" w:rsidP="001F7576">
      <w:pPr>
        <w:rPr>
          <w:lang w:val="kk-KZ"/>
        </w:rPr>
      </w:pPr>
    </w:p>
    <w:p w14:paraId="7FC13370" w14:textId="77777777" w:rsidR="008C12C9" w:rsidRDefault="008C12C9" w:rsidP="001D4D83">
      <w:pPr>
        <w:rPr>
          <w:lang w:val="kk-KZ"/>
        </w:rPr>
      </w:pPr>
    </w:p>
    <w:p w14:paraId="31DF5A88" w14:textId="77777777" w:rsidR="001D4D83" w:rsidRDefault="001D4D83" w:rsidP="001D4D83">
      <w:pPr>
        <w:rPr>
          <w:b/>
          <w:bCs/>
          <w:sz w:val="28"/>
          <w:szCs w:val="28"/>
          <w:lang w:val="kk-KZ"/>
        </w:rPr>
      </w:pPr>
    </w:p>
    <w:p w14:paraId="60A0DD35" w14:textId="77777777" w:rsidR="0010267C" w:rsidRPr="00B81E53" w:rsidRDefault="0010267C" w:rsidP="0010267C">
      <w:pPr>
        <w:ind w:firstLine="567"/>
        <w:rPr>
          <w:b/>
          <w:bCs/>
          <w:sz w:val="28"/>
          <w:szCs w:val="28"/>
          <w:lang w:val="kk-KZ"/>
        </w:rPr>
      </w:pPr>
      <w:r>
        <w:rPr>
          <w:b/>
          <w:bCs/>
          <w:sz w:val="28"/>
          <w:szCs w:val="28"/>
          <w:lang w:val="kk-KZ"/>
        </w:rPr>
        <w:lastRenderedPageBreak/>
        <w:t>8</w:t>
      </w:r>
      <w:r w:rsidRPr="00B81E53">
        <w:rPr>
          <w:b/>
          <w:bCs/>
          <w:sz w:val="28"/>
          <w:szCs w:val="28"/>
          <w:lang w:val="kk-KZ"/>
        </w:rPr>
        <w:t xml:space="preserve"> ТЕХНИКА-ЭКОНОМИКАЛЫҚ НЕГІЗДЕМЕСІ</w:t>
      </w:r>
    </w:p>
    <w:p w14:paraId="1653373D" w14:textId="30F37095" w:rsidR="0010267C" w:rsidRPr="00CC5B1B" w:rsidRDefault="0010267C" w:rsidP="0010267C">
      <w:pPr>
        <w:pStyle w:val="af5"/>
        <w:spacing w:before="0" w:beforeAutospacing="0" w:after="0" w:afterAutospacing="0"/>
        <w:ind w:firstLine="567"/>
        <w:jc w:val="both"/>
        <w:rPr>
          <w:color w:val="000000"/>
          <w:sz w:val="28"/>
          <w:szCs w:val="28"/>
          <w:lang w:val="kk-KZ"/>
        </w:rPr>
      </w:pPr>
      <w:r w:rsidRPr="001871C5">
        <w:rPr>
          <w:color w:val="000000"/>
          <w:sz w:val="28"/>
          <w:szCs w:val="28"/>
          <w:lang w:val="kk-KZ"/>
        </w:rPr>
        <w:t>Өндірістің өзіндік құны 10 000 дана тәжірибелік-өндірістік серия үшін есептелді, бұл негізгі және қосымша шикізаттар мен басқа да көмекші материалдардың нақты көлемі, мөлшері мен құны негізінде жүргізілді</w:t>
      </w:r>
      <w:r w:rsidR="00CC5B1B" w:rsidRPr="00CC5B1B">
        <w:rPr>
          <w:color w:val="000000"/>
          <w:sz w:val="28"/>
          <w:szCs w:val="28"/>
          <w:lang w:val="kk-KZ"/>
        </w:rPr>
        <w:t xml:space="preserve"> (ке</w:t>
      </w:r>
      <w:r w:rsidR="00CC5B1B">
        <w:rPr>
          <w:color w:val="000000"/>
          <w:sz w:val="28"/>
          <w:szCs w:val="28"/>
          <w:lang w:val="kk-KZ"/>
        </w:rPr>
        <w:t>сте 2</w:t>
      </w:r>
      <w:r w:rsidR="007877DB" w:rsidRPr="007877DB">
        <w:rPr>
          <w:color w:val="000000"/>
          <w:sz w:val="28"/>
          <w:szCs w:val="28"/>
          <w:lang w:val="kk-KZ"/>
        </w:rPr>
        <w:t>8</w:t>
      </w:r>
      <w:r w:rsidR="00CC5B1B">
        <w:rPr>
          <w:color w:val="000000"/>
          <w:sz w:val="28"/>
          <w:szCs w:val="28"/>
          <w:lang w:val="kk-KZ"/>
        </w:rPr>
        <w:t>)</w:t>
      </w:r>
      <w:r w:rsidR="00CC5B1B" w:rsidRPr="00CC5B1B">
        <w:rPr>
          <w:color w:val="000000"/>
          <w:sz w:val="28"/>
          <w:szCs w:val="28"/>
          <w:lang w:val="kk-KZ"/>
        </w:rPr>
        <w:t>.</w:t>
      </w:r>
    </w:p>
    <w:p w14:paraId="117AD1BD" w14:textId="77777777" w:rsidR="0010267C" w:rsidRPr="001871C5" w:rsidRDefault="0010267C" w:rsidP="0010267C">
      <w:pPr>
        <w:pStyle w:val="af5"/>
        <w:spacing w:before="0" w:beforeAutospacing="0" w:after="0" w:afterAutospacing="0"/>
        <w:ind w:firstLine="567"/>
        <w:jc w:val="both"/>
        <w:rPr>
          <w:color w:val="000000"/>
          <w:sz w:val="28"/>
          <w:szCs w:val="28"/>
          <w:lang w:val="kk-KZ"/>
        </w:rPr>
      </w:pPr>
    </w:p>
    <w:p w14:paraId="2FCD0A71" w14:textId="65020CBA" w:rsidR="0010267C" w:rsidRDefault="0010267C" w:rsidP="0010267C">
      <w:pPr>
        <w:pStyle w:val="3"/>
        <w:spacing w:before="0"/>
        <w:jc w:val="both"/>
        <w:rPr>
          <w:rStyle w:val="afb"/>
          <w:rFonts w:ascii="Times New Roman" w:hAnsi="Times New Roman"/>
          <w:color w:val="000000"/>
          <w:sz w:val="28"/>
          <w:szCs w:val="28"/>
          <w:lang w:val="kk-KZ"/>
        </w:rPr>
      </w:pPr>
      <w:r w:rsidRPr="00B81E53">
        <w:rPr>
          <w:rStyle w:val="afb"/>
          <w:rFonts w:ascii="Times New Roman" w:hAnsi="Times New Roman"/>
          <w:color w:val="000000"/>
          <w:sz w:val="28"/>
          <w:szCs w:val="28"/>
          <w:lang w:val="kk-KZ"/>
        </w:rPr>
        <w:t>Кесте 2</w:t>
      </w:r>
      <w:r w:rsidR="00532812" w:rsidRPr="00532812">
        <w:rPr>
          <w:rStyle w:val="afb"/>
          <w:rFonts w:ascii="Times New Roman" w:hAnsi="Times New Roman"/>
          <w:color w:val="000000"/>
          <w:sz w:val="28"/>
          <w:szCs w:val="28"/>
          <w:lang w:val="kk-KZ"/>
        </w:rPr>
        <w:t>8</w:t>
      </w:r>
      <w:r w:rsidRPr="00B81E53">
        <w:rPr>
          <w:rStyle w:val="afb"/>
          <w:rFonts w:ascii="Times New Roman" w:hAnsi="Times New Roman"/>
          <w:color w:val="000000"/>
          <w:sz w:val="28"/>
          <w:szCs w:val="28"/>
          <w:lang w:val="kk-KZ"/>
        </w:rPr>
        <w:t xml:space="preserve"> </w:t>
      </w:r>
      <w:r w:rsidR="007877DB" w:rsidRPr="00401727">
        <w:rPr>
          <w:rStyle w:val="afb"/>
          <w:rFonts w:ascii="Times New Roman" w:hAnsi="Times New Roman"/>
          <w:color w:val="000000"/>
          <w:sz w:val="28"/>
          <w:szCs w:val="28"/>
          <w:lang w:val="kk-KZ"/>
        </w:rPr>
        <w:t>-</w:t>
      </w:r>
      <w:r w:rsidRPr="00B81E53">
        <w:rPr>
          <w:rStyle w:val="afb"/>
          <w:rFonts w:ascii="Times New Roman" w:hAnsi="Times New Roman"/>
          <w:color w:val="000000"/>
          <w:sz w:val="28"/>
          <w:szCs w:val="28"/>
          <w:lang w:val="kk-KZ"/>
        </w:rPr>
        <w:t xml:space="preserve"> Азиялық жалбыз (</w:t>
      </w:r>
      <w:r w:rsidRPr="00B81E53">
        <w:rPr>
          <w:rStyle w:val="afb"/>
          <w:rFonts w:ascii="Times New Roman" w:hAnsi="Times New Roman"/>
          <w:i/>
          <w:iCs/>
          <w:color w:val="000000"/>
          <w:sz w:val="28"/>
          <w:szCs w:val="28"/>
          <w:lang w:val="kk-KZ"/>
        </w:rPr>
        <w:t>Mentha asiatica</w:t>
      </w:r>
      <w:r w:rsidRPr="00B81E53">
        <w:rPr>
          <w:rStyle w:val="afb"/>
          <w:rFonts w:ascii="Times New Roman" w:hAnsi="Times New Roman"/>
          <w:color w:val="000000"/>
          <w:sz w:val="28"/>
          <w:szCs w:val="28"/>
          <w:lang w:val="kk-KZ"/>
        </w:rPr>
        <w:t xml:space="preserve"> Boriss.) экстрактымен екі қабатты стоматологиялық жабын өндірісінің өзіндік құны</w:t>
      </w:r>
    </w:p>
    <w:p w14:paraId="68164F2A" w14:textId="77777777" w:rsidR="003E328D" w:rsidRPr="003E328D" w:rsidRDefault="003E328D" w:rsidP="003E328D">
      <w:pPr>
        <w:rPr>
          <w:lang w:val="kk-KZ"/>
        </w:rPr>
      </w:pPr>
    </w:p>
    <w:tbl>
      <w:tblPr>
        <w:tblW w:w="9747" w:type="dxa"/>
        <w:tblInd w:w="-10" w:type="dxa"/>
        <w:tblCellMar>
          <w:left w:w="0" w:type="dxa"/>
          <w:right w:w="0" w:type="dxa"/>
        </w:tblCellMar>
        <w:tblLook w:val="0600" w:firstRow="0" w:lastRow="0" w:firstColumn="0" w:lastColumn="0" w:noHBand="1" w:noVBand="1"/>
      </w:tblPr>
      <w:tblGrid>
        <w:gridCol w:w="546"/>
        <w:gridCol w:w="1618"/>
        <w:gridCol w:w="1013"/>
        <w:gridCol w:w="1150"/>
        <w:gridCol w:w="3215"/>
        <w:gridCol w:w="2205"/>
      </w:tblGrid>
      <w:tr w:rsidR="0010267C" w:rsidRPr="001871C5" w14:paraId="481B6090" w14:textId="77777777" w:rsidTr="0021435C">
        <w:trPr>
          <w:trHeight w:val="1419"/>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AE7EE5A" w14:textId="77777777" w:rsidR="0010267C" w:rsidRPr="001871C5" w:rsidRDefault="0010267C" w:rsidP="00935618">
            <w:r w:rsidRPr="001871C5">
              <w:rPr>
                <w:b/>
                <w:bCs/>
              </w:rPr>
              <w:t>№</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EAFC257" w14:textId="77777777" w:rsidR="0010267C" w:rsidRPr="001871C5" w:rsidRDefault="0010267C" w:rsidP="00935618">
            <w:r w:rsidRPr="001871C5">
              <w:rPr>
                <w:b/>
                <w:bCs/>
              </w:rPr>
              <w:t>Өнім атауы</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7BF8707" w14:textId="77777777" w:rsidR="0010267C" w:rsidRPr="001871C5" w:rsidRDefault="0010267C" w:rsidP="00935618">
            <w:r w:rsidRPr="001871C5">
              <w:rPr>
                <w:b/>
                <w:bCs/>
              </w:rPr>
              <w:t>Өлшем бірлігі</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9AC0850" w14:textId="77777777" w:rsidR="0010267C" w:rsidRPr="001871C5" w:rsidRDefault="0010267C" w:rsidP="00935618">
            <w:r w:rsidRPr="001871C5">
              <w:rPr>
                <w:b/>
                <w:bCs/>
              </w:rPr>
              <w:t>Қажетті мөлшері (жалпы)</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7C7A6B4" w14:textId="77777777" w:rsidR="0010267C" w:rsidRPr="001871C5" w:rsidRDefault="0010267C" w:rsidP="00935618">
            <w:r w:rsidRPr="001871C5">
              <w:rPr>
                <w:b/>
                <w:bCs/>
              </w:rPr>
              <w:t>Бірлік бағасы</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152FF5C" w14:textId="77777777" w:rsidR="0010267C" w:rsidRPr="001871C5" w:rsidRDefault="0010267C" w:rsidP="00935618">
            <w:r w:rsidRPr="001871C5">
              <w:rPr>
                <w:b/>
                <w:bCs/>
              </w:rPr>
              <w:t>Құны (</w:t>
            </w:r>
            <w:r w:rsidR="00A021B3">
              <w:rPr>
                <w:b/>
                <w:bCs/>
              </w:rPr>
              <w:t>теңге</w:t>
            </w:r>
            <w:r w:rsidRPr="001871C5">
              <w:rPr>
                <w:b/>
                <w:bCs/>
              </w:rPr>
              <w:t>)</w:t>
            </w:r>
          </w:p>
        </w:tc>
      </w:tr>
      <w:tr w:rsidR="0010267C" w:rsidRPr="001871C5" w14:paraId="75D9B5E9" w14:textId="77777777" w:rsidTr="0021435C">
        <w:trPr>
          <w:trHeight w:val="176"/>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5D543C9E" w14:textId="77777777" w:rsidR="0010267C" w:rsidRPr="001871C5" w:rsidRDefault="0010267C" w:rsidP="00935618">
            <w:pPr>
              <w:jc w:val="center"/>
              <w:rPr>
                <w:lang w:val="en-US"/>
              </w:rPr>
            </w:pPr>
            <w:r w:rsidRPr="001871C5">
              <w:rPr>
                <w:lang w:val="en-US"/>
              </w:rPr>
              <w:t>1</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03A65E1B" w14:textId="77777777" w:rsidR="0010267C" w:rsidRPr="001871C5" w:rsidRDefault="0010267C" w:rsidP="00935618">
            <w:pPr>
              <w:jc w:val="center"/>
              <w:rPr>
                <w:lang w:val="en-US"/>
              </w:rPr>
            </w:pPr>
            <w:r w:rsidRPr="001871C5">
              <w:rPr>
                <w:lang w:val="en-US"/>
              </w:rPr>
              <w:t>2</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2074EA15" w14:textId="77777777" w:rsidR="0010267C" w:rsidRPr="001871C5" w:rsidRDefault="0010267C" w:rsidP="00935618">
            <w:pPr>
              <w:jc w:val="center"/>
              <w:rPr>
                <w:lang w:val="en-US"/>
              </w:rPr>
            </w:pPr>
            <w:r w:rsidRPr="001871C5">
              <w:rPr>
                <w:lang w:val="en-US"/>
              </w:rPr>
              <w:t>3</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4044EAEA" w14:textId="77777777" w:rsidR="0010267C" w:rsidRPr="001871C5" w:rsidRDefault="0010267C" w:rsidP="00935618">
            <w:pPr>
              <w:jc w:val="center"/>
              <w:rPr>
                <w:lang w:val="en-US"/>
              </w:rPr>
            </w:pPr>
            <w:r w:rsidRPr="001871C5">
              <w:rPr>
                <w:lang w:val="en-US"/>
              </w:rPr>
              <w:t>4</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2EF4F132" w14:textId="77777777" w:rsidR="0010267C" w:rsidRPr="001871C5" w:rsidRDefault="0010267C" w:rsidP="00935618">
            <w:pPr>
              <w:jc w:val="center"/>
              <w:rPr>
                <w:lang w:val="en-US"/>
              </w:rPr>
            </w:pPr>
            <w:r w:rsidRPr="001871C5">
              <w:rPr>
                <w:lang w:val="en-US"/>
              </w:rPr>
              <w:t>5</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tcPr>
          <w:p w14:paraId="05D5CB02" w14:textId="77777777" w:rsidR="0010267C" w:rsidRPr="001871C5" w:rsidRDefault="0010267C" w:rsidP="00935618">
            <w:pPr>
              <w:jc w:val="center"/>
              <w:rPr>
                <w:lang w:val="en-US"/>
              </w:rPr>
            </w:pPr>
            <w:r w:rsidRPr="001871C5">
              <w:rPr>
                <w:lang w:val="en-US"/>
              </w:rPr>
              <w:t>6</w:t>
            </w:r>
          </w:p>
        </w:tc>
      </w:tr>
      <w:tr w:rsidR="0010267C" w:rsidRPr="001871C5" w14:paraId="61A5C642" w14:textId="77777777" w:rsidTr="0021435C">
        <w:trPr>
          <w:trHeight w:val="416"/>
        </w:trPr>
        <w:tc>
          <w:tcPr>
            <w:tcW w:w="9747" w:type="dxa"/>
            <w:gridSpan w:val="6"/>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C248F99" w14:textId="77777777" w:rsidR="0010267C" w:rsidRPr="001871C5" w:rsidRDefault="0010267C" w:rsidP="00935618">
            <w:r w:rsidRPr="001871C5">
              <w:rPr>
                <w:lang w:val="kk-KZ"/>
              </w:rPr>
              <w:t>Негізгі және көмекші заттар</w:t>
            </w:r>
          </w:p>
        </w:tc>
      </w:tr>
      <w:tr w:rsidR="0010267C" w:rsidRPr="001871C5" w14:paraId="4502F002" w14:textId="77777777" w:rsidTr="0021435C">
        <w:trPr>
          <w:trHeight w:val="1424"/>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2FB3BE79" w14:textId="77777777" w:rsidR="0010267C" w:rsidRPr="001871C5" w:rsidRDefault="0010267C" w:rsidP="00935618">
            <w:r w:rsidRPr="001871C5">
              <w:t>1</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D9F0266" w14:textId="77777777" w:rsidR="0010267C" w:rsidRPr="00EE7BCC" w:rsidRDefault="0010267C" w:rsidP="00935618">
            <w:pPr>
              <w:rPr>
                <w:lang w:val="en-US"/>
              </w:rPr>
            </w:pPr>
            <w:r w:rsidRPr="001871C5">
              <w:t>Азиялық</w:t>
            </w:r>
            <w:r w:rsidRPr="001871C5">
              <w:rPr>
                <w:lang w:val="en-US"/>
              </w:rPr>
              <w:t xml:space="preserve"> </w:t>
            </w:r>
            <w:r w:rsidRPr="001871C5">
              <w:t>жалбыз</w:t>
            </w:r>
            <w:r w:rsidRPr="001871C5">
              <w:rPr>
                <w:lang w:val="en-US"/>
              </w:rPr>
              <w:t xml:space="preserve"> (</w:t>
            </w:r>
            <w:r w:rsidRPr="001871C5">
              <w:rPr>
                <w:i/>
                <w:iCs/>
                <w:lang w:val="en-US"/>
              </w:rPr>
              <w:t>Mentha asiatica</w:t>
            </w:r>
            <w:r w:rsidRPr="001871C5">
              <w:rPr>
                <w:i/>
                <w:iCs/>
                <w:lang w:val="kk-KZ"/>
              </w:rPr>
              <w:t xml:space="preserve"> </w:t>
            </w:r>
            <w:r w:rsidRPr="001871C5">
              <w:rPr>
                <w:lang w:val="en-US"/>
              </w:rPr>
              <w:t xml:space="preserve">Boriss.) </w:t>
            </w:r>
            <w:r w:rsidRPr="001871C5">
              <w:t>шөбі</w:t>
            </w:r>
            <w:r w:rsidRPr="001871C5">
              <w:rPr>
                <w:lang w:val="en-US"/>
              </w:rPr>
              <w:t xml:space="preserve"> </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782BBFBE"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167E12C" w14:textId="77777777" w:rsidR="0010267C" w:rsidRPr="001871C5" w:rsidRDefault="0010267C" w:rsidP="00935618">
            <w:r w:rsidRPr="001871C5">
              <w:t>35,0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9362648" w14:textId="77777777" w:rsidR="0010267C" w:rsidRPr="001871C5" w:rsidRDefault="0010267C" w:rsidP="00935618">
            <w:r w:rsidRPr="001871C5">
              <w:t xml:space="preserve">55 000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D677511" w14:textId="77777777" w:rsidR="0010267C" w:rsidRPr="001871C5" w:rsidRDefault="0010267C" w:rsidP="00935618">
            <w:r w:rsidRPr="001871C5">
              <w:t>1 925 000</w:t>
            </w:r>
          </w:p>
        </w:tc>
      </w:tr>
      <w:tr w:rsidR="0010267C" w:rsidRPr="001871C5" w14:paraId="3DD076F9" w14:textId="77777777" w:rsidTr="0021435C">
        <w:trPr>
          <w:trHeight w:val="1223"/>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CBE469C" w14:textId="77777777" w:rsidR="0010267C" w:rsidRPr="001871C5" w:rsidRDefault="0010267C" w:rsidP="00935618">
            <w:r w:rsidRPr="001871C5">
              <w:t>2</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AA785E5" w14:textId="77777777" w:rsidR="0010267C" w:rsidRPr="001871C5" w:rsidRDefault="0010267C" w:rsidP="00935618">
            <w:r w:rsidRPr="001871C5">
              <w:t>Этил спирті (90%) — экстракция үшін</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7C87703" w14:textId="77777777" w:rsidR="0010267C" w:rsidRPr="001871C5" w:rsidRDefault="0010267C" w:rsidP="00935618">
            <w:r w:rsidRPr="001871C5">
              <w:t>л</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08A793F" w14:textId="77777777" w:rsidR="0010267C" w:rsidRPr="001871C5" w:rsidRDefault="0010267C" w:rsidP="00935618">
            <w:r w:rsidRPr="001871C5">
              <w:t>175,0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B5A207B" w14:textId="77777777" w:rsidR="0010267C" w:rsidRPr="001871C5" w:rsidRDefault="0010267C" w:rsidP="00935618">
            <w:r w:rsidRPr="001871C5">
              <w:t xml:space="preserve">1 000 </w:t>
            </w:r>
            <w:r w:rsidR="00A021B3">
              <w:t>теңге</w:t>
            </w:r>
            <w:r w:rsidRPr="001871C5">
              <w:t>/л</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2B9CEA2C" w14:textId="77777777" w:rsidR="0010267C" w:rsidRPr="001871C5" w:rsidRDefault="0010267C" w:rsidP="00935618">
            <w:r w:rsidRPr="001871C5">
              <w:t>175 000</w:t>
            </w:r>
          </w:p>
        </w:tc>
      </w:tr>
      <w:tr w:rsidR="0010267C" w:rsidRPr="001871C5" w14:paraId="3D761882" w14:textId="77777777" w:rsidTr="0021435C">
        <w:trPr>
          <w:trHeight w:val="394"/>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170F1E6" w14:textId="77777777" w:rsidR="0010267C" w:rsidRPr="001871C5" w:rsidRDefault="0010267C" w:rsidP="00935618">
            <w:r w:rsidRPr="001871C5">
              <w:t>3</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4FCA3F3" w14:textId="77777777" w:rsidR="0010267C" w:rsidRPr="001871C5" w:rsidRDefault="0010267C" w:rsidP="00935618">
            <w:r w:rsidRPr="001871C5">
              <w:t>Коллаген</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B2A7F3D"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86023EC" w14:textId="77777777" w:rsidR="0010267C" w:rsidRPr="001871C5" w:rsidRDefault="0010267C" w:rsidP="00935618">
            <w:r w:rsidRPr="001871C5">
              <w:t>200,0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B4EE9A0" w14:textId="77777777" w:rsidR="0010267C" w:rsidRPr="001871C5" w:rsidRDefault="0010267C" w:rsidP="00935618">
            <w:r w:rsidRPr="001871C5">
              <w:t xml:space="preserve">32 000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7D65979B" w14:textId="77777777" w:rsidR="0010267C" w:rsidRPr="001871C5" w:rsidRDefault="0010267C" w:rsidP="00935618">
            <w:r w:rsidRPr="001871C5">
              <w:t>6 400 000</w:t>
            </w:r>
          </w:p>
        </w:tc>
      </w:tr>
      <w:tr w:rsidR="0010267C" w:rsidRPr="001871C5" w14:paraId="474B233B" w14:textId="77777777" w:rsidTr="0021435C">
        <w:trPr>
          <w:trHeight w:val="394"/>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76970F29" w14:textId="77777777" w:rsidR="0010267C" w:rsidRPr="001871C5" w:rsidRDefault="0010267C" w:rsidP="00935618">
            <w:r w:rsidRPr="001871C5">
              <w:t>4</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C2D933B" w14:textId="77777777" w:rsidR="0010267C" w:rsidRPr="001871C5" w:rsidRDefault="0010267C" w:rsidP="00935618">
            <w:r w:rsidRPr="001871C5">
              <w:t>Желатин</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B75F12A"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6B18A9D" w14:textId="77777777" w:rsidR="0010267C" w:rsidRPr="001871C5" w:rsidRDefault="0010267C" w:rsidP="00935618">
            <w:r w:rsidRPr="001871C5">
              <w:t>200,0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41F5EE9" w14:textId="77777777" w:rsidR="0010267C" w:rsidRPr="001871C5" w:rsidRDefault="0010267C" w:rsidP="00935618">
            <w:r w:rsidRPr="001871C5">
              <w:t xml:space="preserve">15 000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288DB20" w14:textId="77777777" w:rsidR="0010267C" w:rsidRPr="001871C5" w:rsidRDefault="0010267C" w:rsidP="00935618">
            <w:r w:rsidRPr="001871C5">
              <w:t>3 000 000</w:t>
            </w:r>
          </w:p>
        </w:tc>
      </w:tr>
      <w:tr w:rsidR="0010267C" w:rsidRPr="001871C5" w14:paraId="42B6D7EE" w14:textId="77777777" w:rsidTr="0021435C">
        <w:trPr>
          <w:trHeight w:val="689"/>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289368A6" w14:textId="77777777" w:rsidR="0010267C" w:rsidRPr="001871C5" w:rsidRDefault="0010267C" w:rsidP="00935618">
            <w:r w:rsidRPr="001871C5">
              <w:t>5</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A227675" w14:textId="77777777" w:rsidR="0010267C" w:rsidRPr="001871C5" w:rsidRDefault="0010267C" w:rsidP="00935618">
            <w:r w:rsidRPr="001871C5">
              <w:t>Лидокаин гидрохлориді</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7272B49"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4B485FC" w14:textId="77777777" w:rsidR="0010267C" w:rsidRPr="001871C5" w:rsidRDefault="0010267C" w:rsidP="00935618">
            <w:r w:rsidRPr="001871C5">
              <w:t>10,0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C84CEB0" w14:textId="77777777" w:rsidR="0010267C" w:rsidRPr="001871C5" w:rsidRDefault="0010267C" w:rsidP="00935618">
            <w:r w:rsidRPr="001871C5">
              <w:t xml:space="preserve">450 000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DFA3458" w14:textId="77777777" w:rsidR="0010267C" w:rsidRPr="001871C5" w:rsidRDefault="0010267C" w:rsidP="00935618">
            <w:r w:rsidRPr="001871C5">
              <w:t>4 500 000</w:t>
            </w:r>
          </w:p>
        </w:tc>
      </w:tr>
      <w:tr w:rsidR="0010267C" w:rsidRPr="001871C5" w14:paraId="43086195" w14:textId="77777777" w:rsidTr="0021435C">
        <w:trPr>
          <w:trHeight w:val="629"/>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7B8695A2" w14:textId="77777777" w:rsidR="0010267C" w:rsidRPr="001871C5" w:rsidRDefault="0010267C" w:rsidP="00935618">
            <w:r w:rsidRPr="001871C5">
              <w:t>6</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75274F53" w14:textId="77777777" w:rsidR="0010267C" w:rsidRPr="001871C5" w:rsidRDefault="0010267C" w:rsidP="00935618">
            <w:r w:rsidRPr="001871C5">
              <w:t>Калий сорбаты</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01B1D84"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2B47F5E5" w14:textId="77777777" w:rsidR="0010267C" w:rsidRPr="001871C5" w:rsidRDefault="0010267C" w:rsidP="00935618">
            <w:r w:rsidRPr="001871C5">
              <w:t>10,0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2B11ABA" w14:textId="77777777" w:rsidR="0010267C" w:rsidRPr="001871C5" w:rsidRDefault="0010267C" w:rsidP="00935618">
            <w:r w:rsidRPr="001871C5">
              <w:t xml:space="preserve">20 000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F5B0CD6" w14:textId="77777777" w:rsidR="0010267C" w:rsidRPr="001871C5" w:rsidRDefault="0010267C" w:rsidP="00935618">
            <w:r w:rsidRPr="001871C5">
              <w:t>200 000</w:t>
            </w:r>
          </w:p>
        </w:tc>
      </w:tr>
      <w:tr w:rsidR="0010267C" w:rsidRPr="001871C5" w14:paraId="6756DB5D" w14:textId="77777777" w:rsidTr="0021435C">
        <w:trPr>
          <w:trHeight w:val="394"/>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33947AEE" w14:textId="77777777" w:rsidR="0010267C" w:rsidRPr="001871C5" w:rsidRDefault="0010267C" w:rsidP="00935618">
            <w:r w:rsidRPr="001871C5">
              <w:t>7</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23CC238" w14:textId="77777777" w:rsidR="0010267C" w:rsidRPr="001871C5" w:rsidRDefault="0010267C" w:rsidP="00935618">
            <w:r w:rsidRPr="001871C5">
              <w:t>Глицерин</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FF3BC4E" w14:textId="77777777" w:rsidR="0010267C" w:rsidRPr="001871C5" w:rsidRDefault="0010267C" w:rsidP="00935618">
            <w:r w:rsidRPr="001871C5">
              <w:t>кг</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48BCDA2" w14:textId="77777777" w:rsidR="0010267C" w:rsidRPr="001871C5" w:rsidRDefault="0010267C" w:rsidP="00935618">
            <w:r w:rsidRPr="001871C5">
              <w:t>40,0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25C9CC4" w14:textId="77777777" w:rsidR="0010267C" w:rsidRPr="001871C5" w:rsidRDefault="0010267C" w:rsidP="00935618">
            <w:r w:rsidRPr="001871C5">
              <w:t xml:space="preserve">8 000 </w:t>
            </w:r>
            <w:r w:rsidR="00A021B3">
              <w:t>теңге</w:t>
            </w:r>
            <w:r w:rsidRPr="001871C5">
              <w:t>/кг</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5F6C7AD" w14:textId="77777777" w:rsidR="0010267C" w:rsidRPr="001871C5" w:rsidRDefault="0010267C" w:rsidP="00935618">
            <w:r w:rsidRPr="001871C5">
              <w:t>320 000</w:t>
            </w:r>
          </w:p>
        </w:tc>
      </w:tr>
      <w:tr w:rsidR="0010267C" w:rsidRPr="001871C5" w14:paraId="27253798" w14:textId="77777777" w:rsidTr="0021435C">
        <w:trPr>
          <w:trHeight w:val="629"/>
        </w:trPr>
        <w:tc>
          <w:tcPr>
            <w:tcW w:w="546"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0A2A5C60" w14:textId="77777777" w:rsidR="0010267C" w:rsidRPr="001871C5" w:rsidRDefault="0010267C" w:rsidP="00935618">
            <w:r w:rsidRPr="001871C5">
              <w:t>8</w:t>
            </w:r>
          </w:p>
        </w:tc>
        <w:tc>
          <w:tcPr>
            <w:tcW w:w="1618"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16267D55" w14:textId="77777777" w:rsidR="0010267C" w:rsidRPr="001871C5" w:rsidRDefault="0010267C" w:rsidP="00935618">
            <w:r w:rsidRPr="001871C5">
              <w:t>Тазартылған су</w:t>
            </w:r>
          </w:p>
        </w:tc>
        <w:tc>
          <w:tcPr>
            <w:tcW w:w="1013"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5DA2F108" w14:textId="77777777" w:rsidR="0010267C" w:rsidRPr="001871C5" w:rsidRDefault="0010267C" w:rsidP="00935618">
            <w:r w:rsidRPr="001871C5">
              <w:t>л</w:t>
            </w:r>
          </w:p>
        </w:tc>
        <w:tc>
          <w:tcPr>
            <w:tcW w:w="1150"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4F05A0DD" w14:textId="77777777" w:rsidR="0010267C" w:rsidRPr="001871C5" w:rsidRDefault="0010267C" w:rsidP="00935618">
            <w:r w:rsidRPr="001871C5">
              <w:t>490,0</w:t>
            </w:r>
          </w:p>
        </w:tc>
        <w:tc>
          <w:tcPr>
            <w:tcW w:w="321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25F919C6" w14:textId="77777777" w:rsidR="0010267C" w:rsidRPr="001871C5" w:rsidRDefault="0010267C" w:rsidP="00935618">
            <w:r w:rsidRPr="001871C5">
              <w:t xml:space="preserve">500 </w:t>
            </w:r>
            <w:r w:rsidR="00A021B3">
              <w:t>теңге</w:t>
            </w:r>
            <w:r w:rsidRPr="001871C5">
              <w:t>/л</w:t>
            </w:r>
          </w:p>
        </w:tc>
        <w:tc>
          <w:tcPr>
            <w:tcW w:w="2205" w:type="dxa"/>
            <w:tcBorders>
              <w:top w:val="single" w:sz="8" w:space="0" w:color="000000"/>
              <w:left w:val="single" w:sz="8" w:space="0" w:color="000000"/>
              <w:bottom w:val="single" w:sz="8" w:space="0" w:color="000000"/>
              <w:right w:val="single" w:sz="8" w:space="0" w:color="000000"/>
            </w:tcBorders>
            <w:tcMar>
              <w:top w:w="49" w:type="dxa"/>
              <w:left w:w="98" w:type="dxa"/>
              <w:bottom w:w="49" w:type="dxa"/>
              <w:right w:w="98" w:type="dxa"/>
            </w:tcMar>
            <w:vAlign w:val="center"/>
            <w:hideMark/>
          </w:tcPr>
          <w:p w14:paraId="605E9273" w14:textId="77777777" w:rsidR="0010267C" w:rsidRPr="001871C5" w:rsidRDefault="0010267C" w:rsidP="00935618">
            <w:r w:rsidRPr="001871C5">
              <w:t>245 000</w:t>
            </w:r>
          </w:p>
        </w:tc>
      </w:tr>
      <w:tr w:rsidR="0010267C" w:rsidRPr="001871C5" w14:paraId="31388A93" w14:textId="77777777" w:rsidTr="0021435C">
        <w:trPr>
          <w:trHeight w:val="594"/>
        </w:trPr>
        <w:tc>
          <w:tcPr>
            <w:tcW w:w="7542" w:type="dxa"/>
            <w:gridSpan w:val="5"/>
            <w:tcBorders>
              <w:top w:val="single" w:sz="8" w:space="0" w:color="000000"/>
              <w:left w:val="single" w:sz="8" w:space="0" w:color="000000"/>
              <w:right w:val="single" w:sz="8" w:space="0" w:color="000000"/>
            </w:tcBorders>
            <w:tcMar>
              <w:top w:w="49" w:type="dxa"/>
              <w:left w:w="98" w:type="dxa"/>
              <w:bottom w:w="49" w:type="dxa"/>
              <w:right w:w="98" w:type="dxa"/>
            </w:tcMar>
            <w:vAlign w:val="center"/>
            <w:hideMark/>
          </w:tcPr>
          <w:p w14:paraId="59D298AF" w14:textId="77777777" w:rsidR="0010267C" w:rsidRPr="001871C5" w:rsidRDefault="0010267C" w:rsidP="00935618">
            <w:r w:rsidRPr="001871C5">
              <w:rPr>
                <w:b/>
                <w:bCs/>
                <w:lang w:val="en-US"/>
              </w:rPr>
              <w:t xml:space="preserve"> </w:t>
            </w:r>
            <w:r w:rsidRPr="001871C5">
              <w:rPr>
                <w:b/>
                <w:bCs/>
              </w:rPr>
              <w:t>ҚОРЫТЫНДЫ</w:t>
            </w:r>
          </w:p>
        </w:tc>
        <w:tc>
          <w:tcPr>
            <w:tcW w:w="2205" w:type="dxa"/>
            <w:tcBorders>
              <w:top w:val="single" w:sz="8" w:space="0" w:color="000000"/>
              <w:left w:val="single" w:sz="8" w:space="0" w:color="000000"/>
              <w:right w:val="single" w:sz="8" w:space="0" w:color="000000"/>
            </w:tcBorders>
            <w:tcMar>
              <w:top w:w="49" w:type="dxa"/>
              <w:left w:w="98" w:type="dxa"/>
              <w:bottom w:w="49" w:type="dxa"/>
              <w:right w:w="98" w:type="dxa"/>
            </w:tcMar>
            <w:vAlign w:val="center"/>
            <w:hideMark/>
          </w:tcPr>
          <w:p w14:paraId="7F3862F0" w14:textId="77777777" w:rsidR="0010267C" w:rsidRPr="001871C5" w:rsidRDefault="0010267C" w:rsidP="00935618">
            <w:r w:rsidRPr="001871C5">
              <w:rPr>
                <w:b/>
                <w:bCs/>
              </w:rPr>
              <w:t>17 765 000</w:t>
            </w:r>
          </w:p>
        </w:tc>
      </w:tr>
    </w:tbl>
    <w:p w14:paraId="5729B01A" w14:textId="77777777" w:rsidR="0083484B" w:rsidRDefault="0083484B">
      <w:pPr>
        <w:rPr>
          <w:lang w:val="kk-KZ"/>
        </w:rPr>
      </w:pPr>
    </w:p>
    <w:p w14:paraId="372FAA36" w14:textId="77777777" w:rsidR="0021435C" w:rsidRDefault="0021435C">
      <w:pPr>
        <w:rPr>
          <w:lang w:val="kk-KZ"/>
        </w:rPr>
      </w:pPr>
    </w:p>
    <w:p w14:paraId="67FB6659" w14:textId="77777777" w:rsidR="0021435C" w:rsidRPr="0021435C" w:rsidRDefault="0021435C">
      <w:pPr>
        <w:rPr>
          <w:lang w:val="kk-KZ"/>
        </w:rPr>
      </w:pPr>
    </w:p>
    <w:p w14:paraId="7555AED5" w14:textId="77777777" w:rsidR="008C12C9" w:rsidRDefault="008C12C9">
      <w:pPr>
        <w:rPr>
          <w:sz w:val="28"/>
          <w:szCs w:val="28"/>
          <w:lang w:val="kk-KZ"/>
        </w:rPr>
      </w:pPr>
    </w:p>
    <w:p w14:paraId="732115F7" w14:textId="77777777" w:rsidR="008C12C9" w:rsidRDefault="008C12C9">
      <w:pPr>
        <w:rPr>
          <w:sz w:val="28"/>
          <w:szCs w:val="28"/>
          <w:lang w:val="kk-KZ"/>
        </w:rPr>
      </w:pPr>
    </w:p>
    <w:p w14:paraId="7FEFC0FD" w14:textId="77777777" w:rsidR="0021435C" w:rsidRDefault="0021435C">
      <w:pPr>
        <w:rPr>
          <w:sz w:val="28"/>
          <w:szCs w:val="28"/>
          <w:lang w:val="kk-KZ"/>
        </w:rPr>
      </w:pPr>
    </w:p>
    <w:p w14:paraId="575496D8" w14:textId="5D581CDB" w:rsidR="0083484B" w:rsidRPr="0083484B" w:rsidRDefault="0083484B">
      <w:pPr>
        <w:rPr>
          <w:sz w:val="28"/>
          <w:szCs w:val="28"/>
          <w:lang w:val="kk-KZ"/>
        </w:rPr>
      </w:pPr>
      <w:r w:rsidRPr="0083484B">
        <w:rPr>
          <w:sz w:val="28"/>
          <w:szCs w:val="28"/>
          <w:lang w:val="kk-KZ"/>
        </w:rPr>
        <w:lastRenderedPageBreak/>
        <w:t>2</w:t>
      </w:r>
      <w:r w:rsidR="00532812">
        <w:rPr>
          <w:sz w:val="28"/>
          <w:szCs w:val="28"/>
          <w:lang w:val="en-US"/>
        </w:rPr>
        <w:t xml:space="preserve">8 </w:t>
      </w:r>
      <w:r w:rsidRPr="0083484B">
        <w:rPr>
          <w:sz w:val="28"/>
          <w:szCs w:val="28"/>
          <w:lang w:val="kk-KZ"/>
        </w:rPr>
        <w:t>кестенің жалғасы</w:t>
      </w:r>
    </w:p>
    <w:tbl>
      <w:tblPr>
        <w:tblW w:w="9781" w:type="dxa"/>
        <w:tblInd w:w="-10" w:type="dxa"/>
        <w:tblCellMar>
          <w:left w:w="0" w:type="dxa"/>
          <w:right w:w="0" w:type="dxa"/>
        </w:tblCellMar>
        <w:tblLook w:val="0600" w:firstRow="0" w:lastRow="0" w:firstColumn="0" w:lastColumn="0" w:noHBand="1" w:noVBand="1"/>
      </w:tblPr>
      <w:tblGrid>
        <w:gridCol w:w="891"/>
        <w:gridCol w:w="322"/>
        <w:gridCol w:w="1682"/>
        <w:gridCol w:w="113"/>
        <w:gridCol w:w="1490"/>
        <w:gridCol w:w="904"/>
        <w:gridCol w:w="2111"/>
        <w:gridCol w:w="2268"/>
      </w:tblGrid>
      <w:tr w:rsidR="0083484B" w:rsidRPr="001871C5" w14:paraId="3CD9389F" w14:textId="77777777" w:rsidTr="0021435C">
        <w:trPr>
          <w:trHeight w:val="223"/>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632BCEE2" w14:textId="77777777" w:rsidR="0083484B" w:rsidRPr="001871C5" w:rsidRDefault="0083484B" w:rsidP="0083484B">
            <w:pPr>
              <w:jc w:val="center"/>
            </w:pPr>
            <w:r w:rsidRPr="001871C5">
              <w:rPr>
                <w:lang w:val="en-US"/>
              </w:rPr>
              <w:t>1</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22AC9BF4" w14:textId="77777777" w:rsidR="0083484B" w:rsidRPr="001871C5" w:rsidRDefault="0083484B" w:rsidP="0083484B">
            <w:pPr>
              <w:jc w:val="center"/>
            </w:pPr>
            <w:r w:rsidRPr="001871C5">
              <w:rPr>
                <w:lang w:val="en-US"/>
              </w:rPr>
              <w:t>2</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52E7B00A" w14:textId="77777777" w:rsidR="0083484B" w:rsidRPr="001871C5" w:rsidRDefault="0083484B" w:rsidP="0083484B">
            <w:pPr>
              <w:jc w:val="center"/>
            </w:pPr>
            <w:r w:rsidRPr="001871C5">
              <w:rPr>
                <w:lang w:val="en-US"/>
              </w:rPr>
              <w:t>3</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1D5945A7" w14:textId="77777777" w:rsidR="0083484B" w:rsidRPr="001871C5" w:rsidRDefault="0083484B" w:rsidP="0083484B">
            <w:pPr>
              <w:jc w:val="center"/>
            </w:pPr>
            <w:r w:rsidRPr="001871C5">
              <w:rPr>
                <w:lang w:val="en-US"/>
              </w:rPr>
              <w:t>4</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04D1DF3A" w14:textId="77777777" w:rsidR="0083484B" w:rsidRPr="001871C5" w:rsidRDefault="0083484B" w:rsidP="0083484B">
            <w:pPr>
              <w:jc w:val="center"/>
            </w:pPr>
            <w:r w:rsidRPr="001871C5">
              <w:rPr>
                <w:lang w:val="en-US"/>
              </w:rPr>
              <w:t>5</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026D7975" w14:textId="77777777" w:rsidR="0083484B" w:rsidRPr="001871C5" w:rsidRDefault="0083484B" w:rsidP="0083484B">
            <w:pPr>
              <w:jc w:val="center"/>
            </w:pPr>
            <w:r w:rsidRPr="001871C5">
              <w:rPr>
                <w:lang w:val="en-US"/>
              </w:rPr>
              <w:t>6</w:t>
            </w:r>
          </w:p>
        </w:tc>
      </w:tr>
      <w:tr w:rsidR="0021435C" w:rsidRPr="001871C5" w14:paraId="74AA3E66" w14:textId="77777777" w:rsidTr="0021435C">
        <w:trPr>
          <w:trHeight w:val="223"/>
        </w:trPr>
        <w:tc>
          <w:tcPr>
            <w:tcW w:w="9781" w:type="dxa"/>
            <w:gridSpan w:val="8"/>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tcPr>
          <w:p w14:paraId="3EAFADC5" w14:textId="4C90B1C3" w:rsidR="0021435C" w:rsidRPr="001871C5" w:rsidRDefault="0021435C" w:rsidP="0021435C">
            <w:pPr>
              <w:rPr>
                <w:lang w:val="en-US"/>
              </w:rPr>
            </w:pPr>
            <w:r w:rsidRPr="0021435C">
              <w:rPr>
                <w:lang w:val="en-US"/>
              </w:rPr>
              <w:t>Қаптау және орау материалдары</w:t>
            </w:r>
          </w:p>
        </w:tc>
      </w:tr>
      <w:tr w:rsidR="0010267C" w:rsidRPr="001871C5" w14:paraId="493FC96E" w14:textId="77777777" w:rsidTr="0021435C">
        <w:trPr>
          <w:trHeight w:val="929"/>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45E11AA" w14:textId="77777777" w:rsidR="0010267C" w:rsidRPr="001871C5" w:rsidRDefault="0010267C" w:rsidP="0083484B">
            <w:r w:rsidRPr="001871C5">
              <w:t>1</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57D898CC" w14:textId="77777777" w:rsidR="0010267C" w:rsidRPr="001871C5" w:rsidRDefault="0010267C" w:rsidP="0083484B">
            <w:r w:rsidRPr="001871C5">
              <w:t>Жеке блистерлі қаптама</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2B6AB57C" w14:textId="77777777" w:rsidR="0010267C" w:rsidRPr="001871C5" w:rsidRDefault="0010267C" w:rsidP="0083484B">
            <w:r w:rsidRPr="001871C5">
              <w:t>дана</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7C114B0" w14:textId="77777777" w:rsidR="0010267C" w:rsidRPr="001871C5" w:rsidRDefault="0010267C" w:rsidP="0083484B">
            <w:r w:rsidRPr="001871C5">
              <w:t>10 000</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05437816" w14:textId="77777777" w:rsidR="0010267C" w:rsidRPr="001871C5" w:rsidRDefault="0010267C" w:rsidP="0083484B">
            <w:r w:rsidRPr="001871C5">
              <w:t>80</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086296CC" w14:textId="77777777" w:rsidR="0010267C" w:rsidRPr="001871C5" w:rsidRDefault="0010267C" w:rsidP="0083484B">
            <w:r w:rsidRPr="001871C5">
              <w:t>800 000</w:t>
            </w:r>
          </w:p>
        </w:tc>
      </w:tr>
      <w:tr w:rsidR="0010267C" w:rsidRPr="001871C5" w14:paraId="394D32B7" w14:textId="77777777" w:rsidTr="0021435C">
        <w:trPr>
          <w:trHeight w:val="929"/>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2F1F5914" w14:textId="77777777" w:rsidR="0010267C" w:rsidRPr="001871C5" w:rsidRDefault="0010267C" w:rsidP="0083484B">
            <w:r w:rsidRPr="001871C5">
              <w:t>2</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60A91F1E" w14:textId="77777777" w:rsidR="0010267C" w:rsidRPr="001871C5" w:rsidRDefault="0010267C" w:rsidP="0083484B">
            <w:r w:rsidRPr="001871C5">
              <w:t>Картон қорап (100 дана блок)</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531BAD58" w14:textId="77777777" w:rsidR="0010267C" w:rsidRPr="001871C5" w:rsidRDefault="0010267C" w:rsidP="0083484B">
            <w:r w:rsidRPr="001871C5">
              <w:t>дана</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67D5F4F0" w14:textId="77777777" w:rsidR="0010267C" w:rsidRPr="001871C5" w:rsidRDefault="0010267C" w:rsidP="0083484B">
            <w:r w:rsidRPr="001871C5">
              <w:t>100</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16229194" w14:textId="77777777" w:rsidR="0010267C" w:rsidRPr="001871C5" w:rsidRDefault="0010267C" w:rsidP="0083484B">
            <w:r w:rsidRPr="001871C5">
              <w:t>500</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47378DF1" w14:textId="77777777" w:rsidR="0010267C" w:rsidRPr="001871C5" w:rsidRDefault="0010267C" w:rsidP="0083484B">
            <w:r w:rsidRPr="001871C5">
              <w:t>50 000</w:t>
            </w:r>
          </w:p>
        </w:tc>
      </w:tr>
      <w:tr w:rsidR="0010267C" w:rsidRPr="001871C5" w14:paraId="2C19F23A" w14:textId="77777777" w:rsidTr="0021435C">
        <w:trPr>
          <w:trHeight w:val="771"/>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619F59FD" w14:textId="77777777" w:rsidR="0010267C" w:rsidRPr="001871C5" w:rsidRDefault="0010267C" w:rsidP="0083484B">
            <w:r w:rsidRPr="001871C5">
              <w:t>3</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94C3200" w14:textId="77777777" w:rsidR="0010267C" w:rsidRPr="001871C5" w:rsidRDefault="0010267C" w:rsidP="0083484B">
            <w:r w:rsidRPr="001871C5">
              <w:t>Заттаңба (этикетка)</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B2703D7" w14:textId="77777777" w:rsidR="0010267C" w:rsidRPr="001871C5" w:rsidRDefault="0010267C" w:rsidP="0083484B">
            <w:r w:rsidRPr="001871C5">
              <w:t>дана</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62CB20C7" w14:textId="77777777" w:rsidR="0010267C" w:rsidRPr="001871C5" w:rsidRDefault="0010267C" w:rsidP="0083484B">
            <w:r w:rsidRPr="001871C5">
              <w:t>10 000</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25B54BAF" w14:textId="77777777" w:rsidR="0010267C" w:rsidRPr="001871C5" w:rsidRDefault="0010267C" w:rsidP="0083484B">
            <w:r w:rsidRPr="001871C5">
              <w:t>7</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72546CD" w14:textId="77777777" w:rsidR="0010267C" w:rsidRPr="001871C5" w:rsidRDefault="0010267C" w:rsidP="0083484B">
            <w:r w:rsidRPr="001871C5">
              <w:t>70 000</w:t>
            </w:r>
          </w:p>
        </w:tc>
      </w:tr>
      <w:tr w:rsidR="0010267C" w:rsidRPr="001871C5" w14:paraId="60950DFF" w14:textId="77777777" w:rsidTr="0021435C">
        <w:trPr>
          <w:trHeight w:val="1101"/>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A6E670B" w14:textId="77777777" w:rsidR="0010267C" w:rsidRPr="001871C5" w:rsidRDefault="0010267C" w:rsidP="0083484B">
            <w:r w:rsidRPr="001871C5">
              <w:t>4</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874183D" w14:textId="77777777" w:rsidR="0010267C" w:rsidRPr="001871C5" w:rsidRDefault="0010267C" w:rsidP="0083484B">
            <w:r w:rsidRPr="001871C5">
              <w:t>Фирмалық жапсырма (скотч)</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18D2D71F" w14:textId="77777777" w:rsidR="0010267C" w:rsidRPr="001871C5" w:rsidRDefault="0010267C" w:rsidP="0083484B">
            <w:r w:rsidRPr="001871C5">
              <w:t>дана</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6B937695" w14:textId="77777777" w:rsidR="0010267C" w:rsidRPr="001871C5" w:rsidRDefault="0010267C" w:rsidP="0083484B">
            <w:r w:rsidRPr="001871C5">
              <w:t>20</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1339266C" w14:textId="77777777" w:rsidR="0010267C" w:rsidRPr="001871C5" w:rsidRDefault="0010267C" w:rsidP="0083484B">
            <w:r w:rsidRPr="001871C5">
              <w:t>135</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1283AD1E" w14:textId="77777777" w:rsidR="0010267C" w:rsidRPr="001871C5" w:rsidRDefault="0010267C" w:rsidP="0083484B">
            <w:r w:rsidRPr="001871C5">
              <w:t>2 700</w:t>
            </w:r>
          </w:p>
        </w:tc>
      </w:tr>
      <w:tr w:rsidR="0010267C" w:rsidRPr="001871C5" w14:paraId="17D44077" w14:textId="77777777" w:rsidTr="0021435C">
        <w:trPr>
          <w:trHeight w:val="771"/>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5146CF05" w14:textId="77777777" w:rsidR="0010267C" w:rsidRPr="001871C5" w:rsidRDefault="0010267C" w:rsidP="0083484B">
            <w:r w:rsidRPr="001871C5">
              <w:t>5</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2480D56D" w14:textId="77777777" w:rsidR="0010267C" w:rsidRPr="001871C5" w:rsidRDefault="0010267C" w:rsidP="0083484B">
            <w:r w:rsidRPr="001871C5">
              <w:t>Топтық заттаңбалар</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D886B92" w14:textId="77777777" w:rsidR="0010267C" w:rsidRPr="001871C5" w:rsidRDefault="0010267C" w:rsidP="0083484B">
            <w:r w:rsidRPr="001871C5">
              <w:t>дана</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593A9FC" w14:textId="77777777" w:rsidR="0010267C" w:rsidRPr="001871C5" w:rsidRDefault="0010267C" w:rsidP="0083484B">
            <w:r w:rsidRPr="001871C5">
              <w:t>100</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CED229B" w14:textId="77777777" w:rsidR="0010267C" w:rsidRPr="001871C5" w:rsidRDefault="0010267C" w:rsidP="0083484B">
            <w:r w:rsidRPr="001871C5">
              <w:t>50</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0556A19" w14:textId="77777777" w:rsidR="0010267C" w:rsidRPr="001871C5" w:rsidRDefault="0010267C" w:rsidP="0083484B">
            <w:r w:rsidRPr="001871C5">
              <w:t>5 000</w:t>
            </w:r>
          </w:p>
        </w:tc>
      </w:tr>
      <w:tr w:rsidR="0010267C" w:rsidRPr="001871C5" w14:paraId="6A52A13D" w14:textId="77777777" w:rsidTr="0021435C">
        <w:trPr>
          <w:trHeight w:val="1101"/>
        </w:trPr>
        <w:tc>
          <w:tcPr>
            <w:tcW w:w="89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44B9C09D" w14:textId="77777777" w:rsidR="0010267C" w:rsidRPr="001871C5" w:rsidRDefault="0010267C" w:rsidP="0083484B">
            <w:r w:rsidRPr="001871C5">
              <w:t>6</w:t>
            </w:r>
          </w:p>
        </w:tc>
        <w:tc>
          <w:tcPr>
            <w:tcW w:w="2117" w:type="dxa"/>
            <w:gridSpan w:val="3"/>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251F2765" w14:textId="77777777" w:rsidR="0010267C" w:rsidRPr="001871C5" w:rsidRDefault="0010267C" w:rsidP="0083484B">
            <w:r w:rsidRPr="001871C5">
              <w:t>Басқа да көмекші материалдар</w:t>
            </w:r>
          </w:p>
        </w:tc>
        <w:tc>
          <w:tcPr>
            <w:tcW w:w="1490"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373717CC" w14:textId="77777777" w:rsidR="0010267C" w:rsidRPr="001871C5" w:rsidRDefault="0010267C" w:rsidP="0083484B">
            <w:r w:rsidRPr="001871C5">
              <w:t>жиын</w:t>
            </w:r>
          </w:p>
        </w:tc>
        <w:tc>
          <w:tcPr>
            <w:tcW w:w="904"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5798B93C" w14:textId="77777777" w:rsidR="0010267C" w:rsidRPr="001871C5" w:rsidRDefault="0010267C" w:rsidP="0083484B">
            <w:r w:rsidRPr="001871C5">
              <w:t>1</w:t>
            </w:r>
          </w:p>
        </w:tc>
        <w:tc>
          <w:tcPr>
            <w:tcW w:w="2111"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1907219E" w14:textId="77777777" w:rsidR="0010267C" w:rsidRPr="001871C5" w:rsidRDefault="0010267C" w:rsidP="0083484B">
            <w:r w:rsidRPr="001871C5">
              <w:t>—</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41A176AD" w14:textId="77777777" w:rsidR="0010267C" w:rsidRPr="001871C5" w:rsidRDefault="0010267C" w:rsidP="0083484B">
            <w:r w:rsidRPr="001871C5">
              <w:t>40 000</w:t>
            </w:r>
          </w:p>
        </w:tc>
      </w:tr>
      <w:tr w:rsidR="0010267C" w:rsidRPr="001871C5" w14:paraId="5FCD89C9" w14:textId="77777777" w:rsidTr="0021435C">
        <w:trPr>
          <w:trHeight w:val="771"/>
        </w:trPr>
        <w:tc>
          <w:tcPr>
            <w:tcW w:w="7513" w:type="dxa"/>
            <w:gridSpan w:val="7"/>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7F008B8E" w14:textId="77777777" w:rsidR="0010267C" w:rsidRPr="001871C5" w:rsidRDefault="0010267C" w:rsidP="0083484B">
            <w:r w:rsidRPr="001871C5">
              <w:rPr>
                <w:b/>
                <w:bCs/>
                <w:lang w:val="en-US"/>
              </w:rPr>
              <w:t xml:space="preserve"> </w:t>
            </w:r>
            <w:r w:rsidRPr="001871C5">
              <w:rPr>
                <w:b/>
                <w:bCs/>
              </w:rPr>
              <w:t>ҚОРЫТЫНДЫ</w:t>
            </w:r>
          </w:p>
        </w:tc>
        <w:tc>
          <w:tcPr>
            <w:tcW w:w="2268" w:type="dxa"/>
            <w:tcBorders>
              <w:top w:val="single" w:sz="8" w:space="0" w:color="000000"/>
              <w:left w:val="single" w:sz="8" w:space="0" w:color="000000"/>
              <w:bottom w:val="single" w:sz="8" w:space="0" w:color="000000"/>
              <w:right w:val="single" w:sz="8" w:space="0" w:color="000000"/>
            </w:tcBorders>
            <w:tcMar>
              <w:top w:w="58" w:type="dxa"/>
              <w:left w:w="116" w:type="dxa"/>
              <w:bottom w:w="58" w:type="dxa"/>
              <w:right w:w="116" w:type="dxa"/>
            </w:tcMar>
            <w:vAlign w:val="center"/>
            <w:hideMark/>
          </w:tcPr>
          <w:p w14:paraId="52F6C417" w14:textId="77777777" w:rsidR="0010267C" w:rsidRPr="001871C5" w:rsidRDefault="0010267C" w:rsidP="0083484B">
            <w:r w:rsidRPr="001871C5">
              <w:rPr>
                <w:b/>
                <w:bCs/>
              </w:rPr>
              <w:t>967 700</w:t>
            </w:r>
          </w:p>
        </w:tc>
      </w:tr>
      <w:tr w:rsidR="0010267C" w:rsidRPr="001871C5" w14:paraId="08561024" w14:textId="77777777" w:rsidTr="0021435C">
        <w:tc>
          <w:tcPr>
            <w:tcW w:w="9781" w:type="dxa"/>
            <w:gridSpan w:val="8"/>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B2BBF48" w14:textId="77777777" w:rsidR="0010267C" w:rsidRPr="001871C5" w:rsidRDefault="0010267C" w:rsidP="0083484B">
            <w:r w:rsidRPr="001871C5">
              <w:t xml:space="preserve">Басқа өндірістік шығындар </w:t>
            </w:r>
          </w:p>
        </w:tc>
      </w:tr>
      <w:tr w:rsidR="0010267C" w:rsidRPr="001871C5" w14:paraId="7EB39119" w14:textId="77777777" w:rsidTr="0021435C">
        <w:tc>
          <w:tcPr>
            <w:tcW w:w="12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B5E69B" w14:textId="77777777" w:rsidR="0010267C" w:rsidRPr="001871C5" w:rsidRDefault="0010267C" w:rsidP="0083484B">
            <w:r w:rsidRPr="001871C5">
              <w:t>1</w:t>
            </w:r>
          </w:p>
        </w:tc>
        <w:tc>
          <w:tcPr>
            <w:tcW w:w="6300"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5CA49F" w14:textId="77777777" w:rsidR="0010267C" w:rsidRPr="001871C5" w:rsidRDefault="0010267C" w:rsidP="0083484B">
            <w:r w:rsidRPr="001871C5">
              <w:t>Қызметкер жалақысы (бәрі)</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243935" w14:textId="77777777" w:rsidR="0010267C" w:rsidRPr="001871C5" w:rsidRDefault="0010267C" w:rsidP="0083484B">
            <w:r w:rsidRPr="001871C5">
              <w:t>150 000</w:t>
            </w:r>
          </w:p>
        </w:tc>
      </w:tr>
      <w:tr w:rsidR="0010267C" w:rsidRPr="001871C5" w14:paraId="674EECF1" w14:textId="77777777" w:rsidTr="0021435C">
        <w:tc>
          <w:tcPr>
            <w:tcW w:w="12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9D26D09" w14:textId="77777777" w:rsidR="0010267C" w:rsidRPr="001871C5" w:rsidRDefault="0010267C" w:rsidP="0083484B">
            <w:r w:rsidRPr="001871C5">
              <w:t>2</w:t>
            </w:r>
          </w:p>
        </w:tc>
        <w:tc>
          <w:tcPr>
            <w:tcW w:w="6300" w:type="dxa"/>
            <w:gridSpan w:val="5"/>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ADBCFA" w14:textId="77777777" w:rsidR="0010267C" w:rsidRPr="001871C5" w:rsidRDefault="0010267C" w:rsidP="0083484B">
            <w:r w:rsidRPr="001871C5">
              <w:t>Басқа өндірістік шығындар (техникалық, т.б.)</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3779F8" w14:textId="77777777" w:rsidR="0010267C" w:rsidRPr="001871C5" w:rsidRDefault="0010267C" w:rsidP="0083484B">
            <w:r w:rsidRPr="001871C5">
              <w:t>50 000</w:t>
            </w:r>
          </w:p>
        </w:tc>
      </w:tr>
      <w:tr w:rsidR="0010267C" w:rsidRPr="001871C5" w14:paraId="5E7DAFD3" w14:textId="77777777" w:rsidTr="0021435C">
        <w:tc>
          <w:tcPr>
            <w:tcW w:w="7513" w:type="dxa"/>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E4CF30" w14:textId="77777777" w:rsidR="0010267C" w:rsidRPr="001871C5" w:rsidRDefault="0010267C" w:rsidP="0083484B">
            <w:r w:rsidRPr="001871C5">
              <w:rPr>
                <w:b/>
                <w:bCs/>
                <w:lang w:val="en-US"/>
              </w:rPr>
              <w:t xml:space="preserve"> </w:t>
            </w:r>
            <w:r w:rsidRPr="001871C5">
              <w:rPr>
                <w:b/>
                <w:bCs/>
              </w:rPr>
              <w:t>ҚОРЫТЫНДЫ</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9ED4505" w14:textId="77777777" w:rsidR="0010267C" w:rsidRPr="001871C5" w:rsidRDefault="0010267C" w:rsidP="0083484B">
            <w:r w:rsidRPr="001871C5">
              <w:t>200 000</w:t>
            </w:r>
          </w:p>
        </w:tc>
      </w:tr>
      <w:tr w:rsidR="0010267C" w:rsidRPr="001871C5" w14:paraId="47FE6EDF" w14:textId="77777777" w:rsidTr="0021435C">
        <w:tc>
          <w:tcPr>
            <w:tcW w:w="7513" w:type="dxa"/>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CF17C8" w14:textId="77777777" w:rsidR="0010267C" w:rsidRPr="001871C5" w:rsidRDefault="0010267C" w:rsidP="0083484B">
            <w:r w:rsidRPr="001871C5">
              <w:rPr>
                <w:b/>
                <w:bCs/>
              </w:rPr>
              <w:t>Өндірістік (тікелей) шығындар</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1D01D3D" w14:textId="77777777" w:rsidR="0010267C" w:rsidRPr="001871C5" w:rsidRDefault="0010267C" w:rsidP="0083484B">
            <w:r w:rsidRPr="001871C5">
              <w:t xml:space="preserve">17 765 000 + 967 700 + 200 000 = 17 932 700 </w:t>
            </w:r>
            <w:r w:rsidR="00A021B3">
              <w:t>теңге</w:t>
            </w:r>
          </w:p>
        </w:tc>
      </w:tr>
      <w:tr w:rsidR="0010267C" w:rsidRPr="001871C5" w14:paraId="36A0FD4F" w14:textId="77777777" w:rsidTr="0021435C">
        <w:tc>
          <w:tcPr>
            <w:tcW w:w="7513" w:type="dxa"/>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6F04652" w14:textId="77777777" w:rsidR="0010267C" w:rsidRPr="001871C5" w:rsidRDefault="0010267C" w:rsidP="0083484B">
            <w:r w:rsidRPr="001871C5">
              <w:rPr>
                <w:b/>
                <w:bCs/>
              </w:rPr>
              <w:t>Әкімшілік және коммерциялық шығындар</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AC65B14" w14:textId="77777777" w:rsidR="0010267C" w:rsidRPr="001871C5" w:rsidRDefault="0010267C" w:rsidP="0083484B"/>
        </w:tc>
      </w:tr>
      <w:tr w:rsidR="0010267C" w:rsidRPr="001871C5" w14:paraId="63C2BF2A" w14:textId="77777777" w:rsidTr="0021435C">
        <w:tc>
          <w:tcPr>
            <w:tcW w:w="2895"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22A0E1" w14:textId="77777777" w:rsidR="0010267C" w:rsidRPr="001871C5" w:rsidRDefault="0010267C" w:rsidP="0083484B">
            <w:r w:rsidRPr="001871C5">
              <w:t>Әкімшілік шығындар</w:t>
            </w:r>
          </w:p>
        </w:tc>
        <w:tc>
          <w:tcPr>
            <w:tcW w:w="4618"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82C822" w14:textId="77777777" w:rsidR="0010267C" w:rsidRPr="001871C5" w:rsidRDefault="0010267C" w:rsidP="0083484B">
            <w:r w:rsidRPr="001871C5">
              <w:t>40% × 17 932 700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4448582" w14:textId="77777777" w:rsidR="0010267C" w:rsidRPr="001871C5" w:rsidRDefault="0010267C" w:rsidP="0083484B">
            <w:r w:rsidRPr="001871C5">
              <w:t xml:space="preserve">7 173 080 </w:t>
            </w:r>
          </w:p>
        </w:tc>
      </w:tr>
      <w:tr w:rsidR="0010267C" w:rsidRPr="001871C5" w14:paraId="72288E30" w14:textId="77777777" w:rsidTr="0021435C">
        <w:tc>
          <w:tcPr>
            <w:tcW w:w="2895"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12CA086" w14:textId="77777777" w:rsidR="0010267C" w:rsidRPr="001871C5" w:rsidRDefault="0010267C" w:rsidP="0083484B">
            <w:r w:rsidRPr="001871C5">
              <w:t>Коммерциялық шығындар</w:t>
            </w:r>
          </w:p>
        </w:tc>
        <w:tc>
          <w:tcPr>
            <w:tcW w:w="4618"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8170E97" w14:textId="77777777" w:rsidR="0010267C" w:rsidRPr="001871C5" w:rsidRDefault="0010267C" w:rsidP="0083484B">
            <w:r w:rsidRPr="001871C5">
              <w:t>30% × 17 932 700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97B5DC" w14:textId="77777777" w:rsidR="0010267C" w:rsidRPr="001871C5" w:rsidRDefault="0010267C" w:rsidP="0083484B">
            <w:r w:rsidRPr="001871C5">
              <w:t>5 379 810</w:t>
            </w:r>
          </w:p>
        </w:tc>
      </w:tr>
      <w:tr w:rsidR="0010267C" w:rsidRPr="001871C5" w14:paraId="0253AD48" w14:textId="77777777" w:rsidTr="00B05D39">
        <w:tc>
          <w:tcPr>
            <w:tcW w:w="2895"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8E3BC67" w14:textId="77777777" w:rsidR="0010267C" w:rsidRPr="001871C5" w:rsidRDefault="0010267C" w:rsidP="0083484B">
            <w:r w:rsidRPr="001871C5">
              <w:rPr>
                <w:b/>
                <w:bCs/>
              </w:rPr>
              <w:t>Толық баға</w:t>
            </w:r>
          </w:p>
        </w:tc>
        <w:tc>
          <w:tcPr>
            <w:tcW w:w="4618" w:type="dxa"/>
            <w:gridSpan w:val="4"/>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3BF83B9" w14:textId="77777777" w:rsidR="0010267C" w:rsidRPr="001871C5" w:rsidRDefault="0010267C" w:rsidP="0083484B">
            <w:r w:rsidRPr="001871C5">
              <w:t>17 932 700 + 7 173 080 + 5 379 810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2D34EA" w14:textId="77777777" w:rsidR="0010267C" w:rsidRPr="001871C5" w:rsidRDefault="0010267C" w:rsidP="0083484B">
            <w:r w:rsidRPr="001871C5">
              <w:t>30 485 590</w:t>
            </w:r>
          </w:p>
        </w:tc>
      </w:tr>
      <w:tr w:rsidR="0010267C" w:rsidRPr="001871C5" w14:paraId="1F05DB3E" w14:textId="77777777" w:rsidTr="00B05D39">
        <w:tc>
          <w:tcPr>
            <w:tcW w:w="9781" w:type="dxa"/>
            <w:gridSpan w:val="8"/>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5F2B6671" w14:textId="77777777" w:rsidR="0010267C" w:rsidRPr="001871C5" w:rsidRDefault="0010267C" w:rsidP="0083484B">
            <w:r w:rsidRPr="001871C5">
              <w:rPr>
                <w:b/>
                <w:bCs/>
              </w:rPr>
              <w:t>Минималды табыс және сату бағасы</w:t>
            </w:r>
          </w:p>
        </w:tc>
      </w:tr>
    </w:tbl>
    <w:p w14:paraId="2D696D84" w14:textId="77777777" w:rsidR="00B05D39" w:rsidRPr="00953245" w:rsidRDefault="00B05D39">
      <w:pPr>
        <w:rPr>
          <w:sz w:val="28"/>
          <w:szCs w:val="28"/>
          <w:lang w:val="ru-RU"/>
        </w:rPr>
      </w:pPr>
    </w:p>
    <w:p w14:paraId="6C92C352" w14:textId="77777777" w:rsidR="00B05D39" w:rsidRDefault="00B05D39">
      <w:pPr>
        <w:rPr>
          <w:sz w:val="28"/>
          <w:szCs w:val="28"/>
          <w:lang w:val="kk-KZ"/>
        </w:rPr>
      </w:pPr>
    </w:p>
    <w:p w14:paraId="2C98C4F1" w14:textId="79EFAC05" w:rsidR="008C12C9" w:rsidRPr="008C12C9" w:rsidRDefault="008C12C9">
      <w:pPr>
        <w:rPr>
          <w:sz w:val="28"/>
          <w:szCs w:val="28"/>
          <w:lang w:val="kk-KZ"/>
        </w:rPr>
      </w:pPr>
      <w:r w:rsidRPr="0083484B">
        <w:rPr>
          <w:sz w:val="28"/>
          <w:szCs w:val="28"/>
          <w:lang w:val="kk-KZ"/>
        </w:rPr>
        <w:lastRenderedPageBreak/>
        <w:t>2</w:t>
      </w:r>
      <w:r w:rsidR="00532812">
        <w:rPr>
          <w:sz w:val="28"/>
          <w:szCs w:val="28"/>
          <w:lang w:val="en-US"/>
        </w:rPr>
        <w:t>8</w:t>
      </w:r>
      <w:r w:rsidRPr="0083484B">
        <w:rPr>
          <w:sz w:val="28"/>
          <w:szCs w:val="28"/>
          <w:lang w:val="kk-KZ"/>
        </w:rPr>
        <w:t xml:space="preserve"> кестенің жалғасы</w:t>
      </w:r>
    </w:p>
    <w:tbl>
      <w:tblPr>
        <w:tblW w:w="9781" w:type="dxa"/>
        <w:tblInd w:w="-10" w:type="dxa"/>
        <w:tblCellMar>
          <w:left w:w="0" w:type="dxa"/>
          <w:right w:w="0" w:type="dxa"/>
        </w:tblCellMar>
        <w:tblLook w:val="0600" w:firstRow="0" w:lastRow="0" w:firstColumn="0" w:lastColumn="0" w:noHBand="1" w:noVBand="1"/>
      </w:tblPr>
      <w:tblGrid>
        <w:gridCol w:w="2923"/>
        <w:gridCol w:w="4618"/>
        <w:gridCol w:w="2240"/>
      </w:tblGrid>
      <w:tr w:rsidR="008C12C9" w:rsidRPr="001871C5" w14:paraId="50DBD9B7" w14:textId="77777777" w:rsidTr="0021435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BC809D2" w14:textId="77777777" w:rsidR="008C12C9" w:rsidRPr="001871C5" w:rsidRDefault="008C12C9" w:rsidP="008C12C9">
            <w:pPr>
              <w:jc w:val="center"/>
              <w:rPr>
                <w:b/>
                <w:bCs/>
                <w:lang w:val="kk-KZ"/>
              </w:rPr>
            </w:pPr>
            <w:r w:rsidRPr="001871C5">
              <w:rPr>
                <w:lang w:val="en-US"/>
              </w:rPr>
              <w:t>1</w:t>
            </w:r>
          </w:p>
        </w:tc>
        <w:tc>
          <w:tcPr>
            <w:tcW w:w="46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2DA6F0" w14:textId="77777777" w:rsidR="008C12C9" w:rsidRPr="001871C5" w:rsidRDefault="008C12C9" w:rsidP="008C12C9">
            <w:pPr>
              <w:jc w:val="center"/>
            </w:pPr>
            <w:r w:rsidRPr="001871C5">
              <w:rPr>
                <w:lang w:val="en-US"/>
              </w:rPr>
              <w:t>2</w:t>
            </w:r>
          </w:p>
        </w:tc>
        <w:tc>
          <w:tcPr>
            <w:tcW w:w="22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6A2360" w14:textId="77777777" w:rsidR="008C12C9" w:rsidRPr="001871C5" w:rsidRDefault="008C12C9" w:rsidP="008C12C9">
            <w:pPr>
              <w:jc w:val="center"/>
            </w:pPr>
            <w:r w:rsidRPr="001871C5">
              <w:rPr>
                <w:lang w:val="en-US"/>
              </w:rPr>
              <w:t>3</w:t>
            </w:r>
          </w:p>
        </w:tc>
      </w:tr>
      <w:tr w:rsidR="0021435C" w:rsidRPr="001871C5" w14:paraId="50E0FE9C" w14:textId="77777777" w:rsidTr="0021435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FAE6FA0" w14:textId="1A2DE069" w:rsidR="0021435C" w:rsidRPr="001871C5" w:rsidRDefault="0021435C" w:rsidP="0021435C">
            <w:pPr>
              <w:rPr>
                <w:lang w:val="en-US"/>
              </w:rPr>
            </w:pPr>
            <w:r w:rsidRPr="001871C5">
              <w:rPr>
                <w:b/>
                <w:bCs/>
              </w:rPr>
              <w:t xml:space="preserve">Минималды табыс </w:t>
            </w:r>
            <w:r w:rsidRPr="001871C5">
              <w:rPr>
                <w:b/>
                <w:bCs/>
                <w:lang w:val="en-US"/>
              </w:rPr>
              <w:t>(30</w:t>
            </w:r>
            <w:r w:rsidRPr="001871C5">
              <w:rPr>
                <w:b/>
                <w:bCs/>
              </w:rPr>
              <w:t>%</w:t>
            </w:r>
            <w:r w:rsidRPr="001871C5">
              <w:rPr>
                <w:b/>
                <w:bCs/>
                <w:lang w:val="en-US"/>
              </w:rPr>
              <w:t>)</w:t>
            </w:r>
          </w:p>
        </w:tc>
        <w:tc>
          <w:tcPr>
            <w:tcW w:w="46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FD3161" w14:textId="7D1FFB40" w:rsidR="0021435C" w:rsidRPr="001871C5" w:rsidRDefault="0021435C" w:rsidP="0021435C">
            <w:pPr>
              <w:rPr>
                <w:lang w:val="en-US"/>
              </w:rPr>
            </w:pPr>
            <w:r w:rsidRPr="001871C5">
              <w:rPr>
                <w:lang w:val="en-US"/>
              </w:rPr>
              <w:t xml:space="preserve"> 30%</w:t>
            </w:r>
            <w:r w:rsidRPr="001871C5">
              <w:t>× 30 485 590</w:t>
            </w:r>
          </w:p>
        </w:tc>
        <w:tc>
          <w:tcPr>
            <w:tcW w:w="22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95C316D" w14:textId="4EF6C900" w:rsidR="0021435C" w:rsidRPr="001871C5" w:rsidRDefault="0021435C" w:rsidP="0021435C">
            <w:pPr>
              <w:rPr>
                <w:lang w:val="en-US"/>
              </w:rPr>
            </w:pPr>
            <w:r w:rsidRPr="001871C5">
              <w:t xml:space="preserve">9 145 677 </w:t>
            </w:r>
            <w:r>
              <w:t>теңге</w:t>
            </w:r>
          </w:p>
        </w:tc>
      </w:tr>
      <w:tr w:rsidR="0010267C" w:rsidRPr="001871C5" w14:paraId="2150FB10" w14:textId="77777777" w:rsidTr="0021435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3C1208" w14:textId="77777777" w:rsidR="0010267C" w:rsidRPr="001871C5" w:rsidRDefault="0010267C" w:rsidP="0083484B">
            <w:r w:rsidRPr="001871C5">
              <w:rPr>
                <w:b/>
                <w:bCs/>
                <w:lang w:val="kk-KZ"/>
              </w:rPr>
              <w:t>Жалпы сату бағасы (партия бойынша, 10 000 дана)</w:t>
            </w:r>
          </w:p>
        </w:tc>
        <w:tc>
          <w:tcPr>
            <w:tcW w:w="46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8C7A80" w14:textId="77777777" w:rsidR="0010267C" w:rsidRPr="001871C5" w:rsidRDefault="0010267C" w:rsidP="0083484B">
            <w:r w:rsidRPr="001871C5">
              <w:t>30 485 590 + 9 145 677</w:t>
            </w:r>
          </w:p>
        </w:tc>
        <w:tc>
          <w:tcPr>
            <w:tcW w:w="22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443FD1" w14:textId="77777777" w:rsidR="0010267C" w:rsidRPr="001871C5" w:rsidRDefault="0010267C" w:rsidP="0083484B">
            <w:r w:rsidRPr="001871C5">
              <w:t xml:space="preserve">39 631 267 </w:t>
            </w:r>
            <w:r w:rsidR="00A021B3">
              <w:t>теңге</w:t>
            </w:r>
          </w:p>
        </w:tc>
      </w:tr>
      <w:tr w:rsidR="0010267C" w:rsidRPr="001871C5" w14:paraId="3BB4F6AB" w14:textId="77777777" w:rsidTr="0021435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BC48E3" w14:textId="77777777" w:rsidR="0010267C" w:rsidRPr="001871C5" w:rsidRDefault="0010267C" w:rsidP="0083484B">
            <w:r w:rsidRPr="001871C5">
              <w:rPr>
                <w:b/>
                <w:bCs/>
              </w:rPr>
              <w:t>Бір данаға сатылым бағасы</w:t>
            </w:r>
          </w:p>
        </w:tc>
        <w:tc>
          <w:tcPr>
            <w:tcW w:w="46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4450F85" w14:textId="77777777" w:rsidR="0010267C" w:rsidRPr="001871C5" w:rsidRDefault="0010267C" w:rsidP="0083484B">
            <w:r w:rsidRPr="001871C5">
              <w:t>39 631 267 / 10 000 </w:t>
            </w:r>
          </w:p>
        </w:tc>
        <w:tc>
          <w:tcPr>
            <w:tcW w:w="22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871401A" w14:textId="77777777" w:rsidR="0010267C" w:rsidRPr="001871C5" w:rsidRDefault="0010267C" w:rsidP="0083484B">
            <w:r w:rsidRPr="001871C5">
              <w:rPr>
                <w:b/>
                <w:bCs/>
              </w:rPr>
              <w:t xml:space="preserve">3 963 </w:t>
            </w:r>
            <w:r w:rsidR="00A021B3">
              <w:rPr>
                <w:b/>
                <w:bCs/>
              </w:rPr>
              <w:t>теңге</w:t>
            </w:r>
          </w:p>
        </w:tc>
      </w:tr>
      <w:tr w:rsidR="0010267C" w:rsidRPr="001871C5" w14:paraId="1D2E58DD" w14:textId="77777777" w:rsidTr="0021435C">
        <w:tc>
          <w:tcPr>
            <w:tcW w:w="292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67D411" w14:textId="77777777" w:rsidR="0010267C" w:rsidRPr="001871C5" w:rsidRDefault="0010267C" w:rsidP="0083484B">
            <w:r w:rsidRPr="001871C5">
              <w:rPr>
                <w:b/>
                <w:bCs/>
              </w:rPr>
              <w:t xml:space="preserve">Таза пайда = Сату бағасы − Жалпы өндірістік (тікелей) шығындар 1 </w:t>
            </w:r>
            <w:r w:rsidRPr="001871C5">
              <w:rPr>
                <w:b/>
                <w:bCs/>
                <w:lang w:val="kk-KZ"/>
              </w:rPr>
              <w:t>партия үшін</w:t>
            </w:r>
          </w:p>
        </w:tc>
        <w:tc>
          <w:tcPr>
            <w:tcW w:w="46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23F50C4" w14:textId="77777777" w:rsidR="0010267C" w:rsidRPr="001871C5" w:rsidRDefault="0010267C" w:rsidP="0083484B">
            <w:r w:rsidRPr="001871C5">
              <w:t>39 631 267 − 17 932 700</w:t>
            </w:r>
          </w:p>
        </w:tc>
        <w:tc>
          <w:tcPr>
            <w:tcW w:w="22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20A38B5" w14:textId="77777777" w:rsidR="0010267C" w:rsidRPr="001871C5" w:rsidRDefault="0010267C" w:rsidP="0083484B">
            <w:r w:rsidRPr="001871C5">
              <w:rPr>
                <w:b/>
                <w:bCs/>
              </w:rPr>
              <w:t xml:space="preserve">21 698 567 </w:t>
            </w:r>
            <w:r w:rsidR="00A021B3">
              <w:rPr>
                <w:b/>
                <w:bCs/>
              </w:rPr>
              <w:t>теңге</w:t>
            </w:r>
          </w:p>
        </w:tc>
      </w:tr>
    </w:tbl>
    <w:p w14:paraId="1613D959" w14:textId="77777777" w:rsidR="0010267C" w:rsidRPr="001871C5" w:rsidRDefault="0010267C" w:rsidP="0010267C">
      <w:pPr>
        <w:rPr>
          <w:lang w:val="kk-KZ"/>
        </w:rPr>
      </w:pPr>
    </w:p>
    <w:p w14:paraId="1285F49D" w14:textId="77777777" w:rsidR="00222D7B" w:rsidRDefault="00222D7B" w:rsidP="00222D7B">
      <w:pPr>
        <w:ind w:firstLine="567"/>
        <w:jc w:val="both"/>
        <w:rPr>
          <w:sz w:val="28"/>
          <w:szCs w:val="28"/>
          <w:lang w:val="kk-KZ"/>
        </w:rPr>
      </w:pPr>
      <w:r w:rsidRPr="00222D7B">
        <w:rPr>
          <w:sz w:val="28"/>
          <w:szCs w:val="28"/>
          <w:lang w:val="kk-KZ"/>
        </w:rPr>
        <w:t>Азиялық жалбыз (</w:t>
      </w:r>
      <w:r w:rsidRPr="00222D7B">
        <w:rPr>
          <w:i/>
          <w:iCs/>
          <w:sz w:val="28"/>
          <w:szCs w:val="28"/>
          <w:lang w:val="kk-KZ"/>
        </w:rPr>
        <w:t>Mentha asiatica</w:t>
      </w:r>
      <w:r w:rsidRPr="00222D7B">
        <w:rPr>
          <w:sz w:val="28"/>
          <w:szCs w:val="28"/>
          <w:lang w:val="kk-KZ"/>
        </w:rPr>
        <w:t xml:space="preserve"> Boriss) </w:t>
      </w:r>
      <w:r>
        <w:rPr>
          <w:sz w:val="28"/>
          <w:szCs w:val="28"/>
          <w:lang w:val="kk-KZ"/>
        </w:rPr>
        <w:t xml:space="preserve">экстракты </w:t>
      </w:r>
      <w:r w:rsidRPr="00222D7B">
        <w:rPr>
          <w:sz w:val="28"/>
          <w:szCs w:val="28"/>
          <w:lang w:val="kk-KZ"/>
        </w:rPr>
        <w:t xml:space="preserve">бар екі қабатты стоматологиялық </w:t>
      </w:r>
      <w:r>
        <w:rPr>
          <w:sz w:val="28"/>
          <w:szCs w:val="28"/>
          <w:lang w:val="kk-KZ"/>
        </w:rPr>
        <w:t>жабынды</w:t>
      </w:r>
      <w:r w:rsidRPr="00222D7B">
        <w:rPr>
          <w:sz w:val="28"/>
          <w:szCs w:val="28"/>
          <w:lang w:val="kk-KZ"/>
        </w:rPr>
        <w:t xml:space="preserve"> өндіруге жүргізілген техникалық-экономикалық талдау</w:t>
      </w:r>
      <w:r>
        <w:rPr>
          <w:sz w:val="28"/>
          <w:szCs w:val="28"/>
          <w:lang w:val="kk-KZ"/>
        </w:rPr>
        <w:t xml:space="preserve"> </w:t>
      </w:r>
      <w:r w:rsidRPr="00222D7B">
        <w:rPr>
          <w:sz w:val="28"/>
          <w:szCs w:val="28"/>
          <w:lang w:val="kk-KZ"/>
        </w:rPr>
        <w:t xml:space="preserve"> </w:t>
      </w:r>
      <w:r>
        <w:rPr>
          <w:sz w:val="28"/>
          <w:szCs w:val="28"/>
          <w:lang w:val="kk-KZ"/>
        </w:rPr>
        <w:t>бойынша н</w:t>
      </w:r>
      <w:r w:rsidRPr="00222D7B">
        <w:rPr>
          <w:sz w:val="28"/>
          <w:szCs w:val="28"/>
          <w:lang w:val="kk-KZ"/>
        </w:rPr>
        <w:t>егізгі және көмекші заттар</w:t>
      </w:r>
      <w:r>
        <w:rPr>
          <w:sz w:val="28"/>
          <w:szCs w:val="28"/>
          <w:lang w:val="kk-KZ"/>
        </w:rPr>
        <w:t xml:space="preserve"> шығындары </w:t>
      </w:r>
      <w:r w:rsidRPr="00222D7B">
        <w:rPr>
          <w:sz w:val="28"/>
          <w:szCs w:val="28"/>
          <w:lang w:val="kk-KZ"/>
        </w:rPr>
        <w:t>(17 765</w:t>
      </w:r>
      <w:r>
        <w:rPr>
          <w:sz w:val="28"/>
          <w:szCs w:val="28"/>
          <w:lang w:val="kk-KZ"/>
        </w:rPr>
        <w:t> </w:t>
      </w:r>
      <w:r w:rsidRPr="00222D7B">
        <w:rPr>
          <w:sz w:val="28"/>
          <w:szCs w:val="28"/>
          <w:lang w:val="kk-KZ"/>
        </w:rPr>
        <w:t xml:space="preserve">000 </w:t>
      </w:r>
      <w:r w:rsidR="00A021B3">
        <w:rPr>
          <w:sz w:val="28"/>
          <w:szCs w:val="28"/>
          <w:lang w:val="kk-KZ"/>
        </w:rPr>
        <w:t>теңге</w:t>
      </w:r>
      <w:r w:rsidRPr="00222D7B">
        <w:rPr>
          <w:sz w:val="28"/>
          <w:szCs w:val="28"/>
          <w:lang w:val="kk-KZ"/>
        </w:rPr>
        <w:t>)</w:t>
      </w:r>
      <w:r>
        <w:rPr>
          <w:sz w:val="28"/>
          <w:szCs w:val="28"/>
          <w:lang w:val="kk-KZ"/>
        </w:rPr>
        <w:t>, қ</w:t>
      </w:r>
      <w:r w:rsidRPr="00222D7B">
        <w:rPr>
          <w:sz w:val="28"/>
          <w:szCs w:val="28"/>
          <w:lang w:val="kk-KZ"/>
        </w:rPr>
        <w:t>аптама шығындарын (967</w:t>
      </w:r>
      <w:r>
        <w:rPr>
          <w:sz w:val="28"/>
          <w:szCs w:val="28"/>
          <w:lang w:val="kk-KZ"/>
        </w:rPr>
        <w:t xml:space="preserve"> </w:t>
      </w:r>
      <w:r w:rsidRPr="00222D7B">
        <w:rPr>
          <w:sz w:val="28"/>
          <w:szCs w:val="28"/>
          <w:lang w:val="kk-KZ"/>
        </w:rPr>
        <w:t xml:space="preserve">700 </w:t>
      </w:r>
      <w:r w:rsidR="00A021B3">
        <w:rPr>
          <w:sz w:val="28"/>
          <w:szCs w:val="28"/>
          <w:lang w:val="kk-KZ"/>
        </w:rPr>
        <w:t>теңге</w:t>
      </w:r>
      <w:r w:rsidRPr="00222D7B">
        <w:rPr>
          <w:sz w:val="28"/>
          <w:szCs w:val="28"/>
          <w:lang w:val="kk-KZ"/>
        </w:rPr>
        <w:t xml:space="preserve">) және басқа өндірістік шығындарды (200 000 </w:t>
      </w:r>
      <w:r w:rsidR="00A021B3">
        <w:rPr>
          <w:sz w:val="28"/>
          <w:szCs w:val="28"/>
          <w:lang w:val="kk-KZ"/>
        </w:rPr>
        <w:t>теңге</w:t>
      </w:r>
      <w:r w:rsidRPr="00222D7B">
        <w:rPr>
          <w:sz w:val="28"/>
          <w:szCs w:val="28"/>
          <w:lang w:val="kk-KZ"/>
        </w:rPr>
        <w:t>) ескере отырып, 10 000 өнім партиясына тікелей өндірістік шығындар</w:t>
      </w:r>
      <w:r>
        <w:rPr>
          <w:sz w:val="28"/>
          <w:szCs w:val="28"/>
          <w:lang w:val="kk-KZ"/>
        </w:rPr>
        <w:t xml:space="preserve">ды есептегенде жалпы сома </w:t>
      </w:r>
      <w:r w:rsidRPr="00222D7B">
        <w:rPr>
          <w:sz w:val="28"/>
          <w:szCs w:val="28"/>
          <w:lang w:val="kk-KZ"/>
        </w:rPr>
        <w:t xml:space="preserve">17 932 700 </w:t>
      </w:r>
      <w:r w:rsidR="00A021B3">
        <w:rPr>
          <w:sz w:val="28"/>
          <w:szCs w:val="28"/>
          <w:lang w:val="kk-KZ"/>
        </w:rPr>
        <w:t>теңге</w:t>
      </w:r>
      <w:r w:rsidRPr="00222D7B">
        <w:rPr>
          <w:sz w:val="28"/>
          <w:szCs w:val="28"/>
          <w:lang w:val="kk-KZ"/>
        </w:rPr>
        <w:t xml:space="preserve"> құрады.</w:t>
      </w:r>
    </w:p>
    <w:p w14:paraId="3805F73D" w14:textId="77777777" w:rsidR="00222D7B" w:rsidRPr="00222D7B" w:rsidRDefault="00222D7B" w:rsidP="00222D7B">
      <w:pPr>
        <w:ind w:firstLine="567"/>
        <w:jc w:val="both"/>
        <w:rPr>
          <w:sz w:val="28"/>
          <w:szCs w:val="28"/>
          <w:lang w:val="kk-KZ"/>
        </w:rPr>
      </w:pPr>
      <w:r w:rsidRPr="00222D7B">
        <w:rPr>
          <w:sz w:val="28"/>
          <w:szCs w:val="28"/>
          <w:lang w:val="kk-KZ"/>
        </w:rPr>
        <w:t>Құрылымдық талдау көрсеткендей, тікелей шығындардың 93,5% - ы шикізат пен қосалқы заттар есебінен қалыптасады</w:t>
      </w:r>
      <w:r>
        <w:rPr>
          <w:sz w:val="28"/>
          <w:szCs w:val="28"/>
          <w:lang w:val="kk-KZ"/>
        </w:rPr>
        <w:t xml:space="preserve">. </w:t>
      </w:r>
    </w:p>
    <w:p w14:paraId="57EAAE95" w14:textId="77777777" w:rsidR="00222D7B" w:rsidRPr="00222D7B" w:rsidRDefault="00222D7B" w:rsidP="00222D7B">
      <w:pPr>
        <w:ind w:firstLine="567"/>
        <w:jc w:val="both"/>
        <w:rPr>
          <w:sz w:val="28"/>
          <w:szCs w:val="28"/>
          <w:lang w:val="kk-KZ"/>
        </w:rPr>
      </w:pPr>
      <w:r w:rsidRPr="00222D7B">
        <w:rPr>
          <w:sz w:val="28"/>
          <w:szCs w:val="28"/>
          <w:lang w:val="kk-KZ"/>
        </w:rPr>
        <w:t xml:space="preserve">Шығындар құрылымына коллаген (6 400 000 </w:t>
      </w:r>
      <w:r w:rsidR="00A021B3">
        <w:rPr>
          <w:sz w:val="28"/>
          <w:szCs w:val="28"/>
          <w:lang w:val="kk-KZ"/>
        </w:rPr>
        <w:t>теңге</w:t>
      </w:r>
      <w:r w:rsidRPr="00222D7B">
        <w:rPr>
          <w:sz w:val="28"/>
          <w:szCs w:val="28"/>
          <w:lang w:val="kk-KZ"/>
        </w:rPr>
        <w:t xml:space="preserve">; тікелей шығындардың 35,7%), лидокаин гидрохлориді (4 500 000 </w:t>
      </w:r>
      <w:r w:rsidR="00A021B3">
        <w:rPr>
          <w:sz w:val="28"/>
          <w:szCs w:val="28"/>
          <w:lang w:val="kk-KZ"/>
        </w:rPr>
        <w:t>теңге</w:t>
      </w:r>
      <w:r w:rsidRPr="00222D7B">
        <w:rPr>
          <w:sz w:val="28"/>
          <w:szCs w:val="28"/>
          <w:lang w:val="kk-KZ"/>
        </w:rPr>
        <w:t xml:space="preserve">; 25,1%) және желатин (3 000 000 </w:t>
      </w:r>
      <w:r w:rsidR="00A021B3">
        <w:rPr>
          <w:sz w:val="28"/>
          <w:szCs w:val="28"/>
          <w:lang w:val="kk-KZ"/>
        </w:rPr>
        <w:t>теңге</w:t>
      </w:r>
      <w:r w:rsidRPr="00222D7B">
        <w:rPr>
          <w:sz w:val="28"/>
          <w:szCs w:val="28"/>
          <w:lang w:val="kk-KZ"/>
        </w:rPr>
        <w:t>; 16,7%) үлкен үлес қосады, олар тікелей өндірістік шығындардың шамамен 77,5% құрайды. Бұл факт экономикалық оңтайландырудың негізгі нүктелерін ғылыми негізделген түрде көрсетеді-дәл осы компоненттердің құны мен шығынын реттеу жалпы технологиялық схеманы өзгертпестен өзіндік құнын айтарлықтай төмендетуге мүмкіндік береді. Қаптама материалдары тікелей шығындардың тек 5,4% құрайды, бұл олардың өнімнің соңғы бағасына екінші дәрежелі әсерін растайды.</w:t>
      </w:r>
    </w:p>
    <w:p w14:paraId="613878A5" w14:textId="77777777" w:rsidR="00222D7B" w:rsidRDefault="00222D7B" w:rsidP="00222D7B">
      <w:pPr>
        <w:ind w:firstLine="567"/>
        <w:jc w:val="both"/>
        <w:rPr>
          <w:sz w:val="28"/>
          <w:szCs w:val="28"/>
          <w:lang w:val="kk-KZ"/>
        </w:rPr>
      </w:pPr>
      <w:r w:rsidRPr="00222D7B">
        <w:rPr>
          <w:sz w:val="28"/>
          <w:szCs w:val="28"/>
          <w:lang w:val="kk-KZ"/>
        </w:rPr>
        <w:t xml:space="preserve">Әкімшілік (40%) және коммерциялық (30%) шығыстарды ескере отырып, партияның толық өзіндік құны 30 485 590 теңгені немесе өнім бірлігіне 3 048,56 теңгені құрады. Ең төменгі пайда нормасы 30% қосылған кезде партияның қорытынды босату бағасы 39 631 267 теңгеге айқындалды, </w:t>
      </w:r>
      <w:r>
        <w:rPr>
          <w:sz w:val="28"/>
          <w:szCs w:val="28"/>
          <w:lang w:val="kk-KZ"/>
        </w:rPr>
        <w:t>яғни, өнімнің 1 бірлігінің бағасы</w:t>
      </w:r>
      <w:r w:rsidRPr="00222D7B">
        <w:rPr>
          <w:sz w:val="28"/>
          <w:szCs w:val="28"/>
          <w:lang w:val="kk-KZ"/>
        </w:rPr>
        <w:t xml:space="preserve"> 3 963 теңгеге сәйкес келеді. </w:t>
      </w:r>
    </w:p>
    <w:p w14:paraId="4E794F12" w14:textId="77777777" w:rsidR="00222D7B" w:rsidRPr="00222D7B" w:rsidRDefault="00222D7B" w:rsidP="00222D7B">
      <w:pPr>
        <w:ind w:firstLine="567"/>
        <w:jc w:val="both"/>
        <w:rPr>
          <w:sz w:val="28"/>
          <w:szCs w:val="28"/>
          <w:lang w:val="kk-KZ"/>
        </w:rPr>
      </w:pPr>
      <w:r w:rsidRPr="00222D7B">
        <w:rPr>
          <w:sz w:val="28"/>
          <w:szCs w:val="28"/>
          <w:lang w:val="kk-KZ"/>
        </w:rPr>
        <w:t xml:space="preserve">Бүкіл партияны іске асыру кезіндегі қаржылық нәтиже 9 145 677 </w:t>
      </w:r>
      <w:r w:rsidR="00A021B3">
        <w:rPr>
          <w:sz w:val="28"/>
          <w:szCs w:val="28"/>
          <w:lang w:val="kk-KZ"/>
        </w:rPr>
        <w:t>теңге</w:t>
      </w:r>
      <w:r w:rsidRPr="00222D7B">
        <w:rPr>
          <w:sz w:val="28"/>
          <w:szCs w:val="28"/>
          <w:lang w:val="kk-KZ"/>
        </w:rPr>
        <w:t xml:space="preserve"> таза пайданы толық өзіндік құнға қатысты және 21 698 567 </w:t>
      </w:r>
      <w:r w:rsidR="00A021B3">
        <w:rPr>
          <w:sz w:val="28"/>
          <w:szCs w:val="28"/>
          <w:lang w:val="kk-KZ"/>
        </w:rPr>
        <w:t>теңге</w:t>
      </w:r>
      <w:r w:rsidRPr="00222D7B">
        <w:rPr>
          <w:sz w:val="28"/>
          <w:szCs w:val="28"/>
          <w:lang w:val="kk-KZ"/>
        </w:rPr>
        <w:t xml:space="preserve"> кірістің тікелей шығындардан асып кетуін құрайды, бұл жобаның жоғары маржиналдылығы мен оның инвестициялық тартымдылығын көрсетеді.</w:t>
      </w:r>
    </w:p>
    <w:p w14:paraId="1EDB4C6B" w14:textId="77777777" w:rsidR="00EB5C44" w:rsidRPr="002C233D" w:rsidRDefault="00222D7B" w:rsidP="00CC5B1B">
      <w:pPr>
        <w:ind w:firstLine="567"/>
        <w:jc w:val="both"/>
        <w:rPr>
          <w:sz w:val="28"/>
          <w:szCs w:val="28"/>
          <w:lang w:val="kk-KZ"/>
        </w:rPr>
      </w:pPr>
      <w:r w:rsidRPr="00222D7B">
        <w:rPr>
          <w:sz w:val="28"/>
          <w:szCs w:val="28"/>
          <w:lang w:val="kk-KZ"/>
        </w:rPr>
        <w:t xml:space="preserve">Осылайша, есептеулер </w:t>
      </w:r>
      <w:r>
        <w:rPr>
          <w:sz w:val="28"/>
          <w:szCs w:val="28"/>
          <w:lang w:val="kk-KZ"/>
        </w:rPr>
        <w:t>а</w:t>
      </w:r>
      <w:r w:rsidRPr="00222D7B">
        <w:rPr>
          <w:sz w:val="28"/>
          <w:szCs w:val="28"/>
          <w:lang w:val="kk-KZ"/>
        </w:rPr>
        <w:t>зиялық жалбыз (</w:t>
      </w:r>
      <w:r w:rsidRPr="00222D7B">
        <w:rPr>
          <w:i/>
          <w:iCs/>
          <w:sz w:val="28"/>
          <w:szCs w:val="28"/>
          <w:lang w:val="kk-KZ"/>
        </w:rPr>
        <w:t>Mentha asiatica</w:t>
      </w:r>
      <w:r w:rsidRPr="00222D7B">
        <w:rPr>
          <w:sz w:val="28"/>
          <w:szCs w:val="28"/>
          <w:lang w:val="kk-KZ"/>
        </w:rPr>
        <w:t xml:space="preserve"> Boriss) </w:t>
      </w:r>
      <w:r>
        <w:rPr>
          <w:sz w:val="28"/>
          <w:szCs w:val="28"/>
          <w:lang w:val="kk-KZ"/>
        </w:rPr>
        <w:t xml:space="preserve">экстракты </w:t>
      </w:r>
      <w:r w:rsidRPr="00222D7B">
        <w:rPr>
          <w:sz w:val="28"/>
          <w:szCs w:val="28"/>
          <w:lang w:val="kk-KZ"/>
        </w:rPr>
        <w:t xml:space="preserve">бар стоматологиялық </w:t>
      </w:r>
      <w:r>
        <w:rPr>
          <w:sz w:val="28"/>
          <w:szCs w:val="28"/>
          <w:lang w:val="kk-KZ"/>
        </w:rPr>
        <w:t>жабындарды</w:t>
      </w:r>
      <w:r w:rsidRPr="00222D7B">
        <w:rPr>
          <w:sz w:val="28"/>
          <w:szCs w:val="28"/>
          <w:lang w:val="kk-KZ"/>
        </w:rPr>
        <w:t xml:space="preserve"> өнеркәсіптік өндірудің экономикалық орындылығын растайды. Әзірленген технология тұрақты шығындар </w:t>
      </w:r>
      <w:r w:rsidRPr="00222D7B">
        <w:rPr>
          <w:sz w:val="28"/>
          <w:szCs w:val="28"/>
          <w:lang w:val="kk-KZ"/>
        </w:rPr>
        <w:lastRenderedPageBreak/>
        <w:t>құрылымымен, жеткілікті рентабельділік деңгейімен және масштабтау әлеуетімен сипатталады. Бұл ретте негізгі полимерлі компоненттер мен әсер етуші зат бойынша сатып алу саясатын стратегиялық басқару фармацевтикалық нарықтағы өнімнің бәсекеге қабілеттілігін одан әрі арттыруға мүмкіндік береді</w:t>
      </w:r>
      <w:r w:rsidR="00CC5B1B" w:rsidRPr="00CC5B1B">
        <w:rPr>
          <w:sz w:val="28"/>
          <w:szCs w:val="28"/>
          <w:lang w:val="kk-KZ"/>
        </w:rPr>
        <w:t>.</w:t>
      </w:r>
    </w:p>
    <w:p w14:paraId="5E0F6768" w14:textId="77777777" w:rsidR="00607C47" w:rsidRDefault="00607C47" w:rsidP="0010267C">
      <w:pPr>
        <w:ind w:firstLine="567"/>
        <w:rPr>
          <w:b/>
          <w:bCs/>
          <w:sz w:val="28"/>
          <w:szCs w:val="28"/>
          <w:lang w:val="kk-KZ"/>
        </w:rPr>
      </w:pPr>
    </w:p>
    <w:p w14:paraId="0FFEE603" w14:textId="77777777" w:rsidR="00607C47" w:rsidRDefault="00607C47" w:rsidP="0010267C">
      <w:pPr>
        <w:ind w:firstLine="567"/>
        <w:rPr>
          <w:b/>
          <w:bCs/>
          <w:sz w:val="28"/>
          <w:szCs w:val="28"/>
          <w:lang w:val="kk-KZ"/>
        </w:rPr>
      </w:pPr>
    </w:p>
    <w:p w14:paraId="40CAC3C7" w14:textId="77777777" w:rsidR="008C12C9" w:rsidRDefault="008C12C9" w:rsidP="0010267C">
      <w:pPr>
        <w:ind w:firstLine="567"/>
        <w:rPr>
          <w:b/>
          <w:bCs/>
          <w:sz w:val="28"/>
          <w:szCs w:val="28"/>
          <w:lang w:val="kk-KZ"/>
        </w:rPr>
      </w:pPr>
    </w:p>
    <w:p w14:paraId="3DC57618" w14:textId="77777777" w:rsidR="008C12C9" w:rsidRDefault="008C12C9" w:rsidP="0010267C">
      <w:pPr>
        <w:ind w:firstLine="567"/>
        <w:rPr>
          <w:b/>
          <w:bCs/>
          <w:sz w:val="28"/>
          <w:szCs w:val="28"/>
          <w:lang w:val="kk-KZ"/>
        </w:rPr>
      </w:pPr>
    </w:p>
    <w:p w14:paraId="5B505786" w14:textId="77777777" w:rsidR="008C12C9" w:rsidRDefault="008C12C9" w:rsidP="0010267C">
      <w:pPr>
        <w:ind w:firstLine="567"/>
        <w:rPr>
          <w:b/>
          <w:bCs/>
          <w:sz w:val="28"/>
          <w:szCs w:val="28"/>
          <w:lang w:val="kk-KZ"/>
        </w:rPr>
      </w:pPr>
    </w:p>
    <w:p w14:paraId="343AA398" w14:textId="77777777" w:rsidR="008C12C9" w:rsidRDefault="008C12C9" w:rsidP="0010267C">
      <w:pPr>
        <w:ind w:firstLine="567"/>
        <w:rPr>
          <w:b/>
          <w:bCs/>
          <w:sz w:val="28"/>
          <w:szCs w:val="28"/>
          <w:lang w:val="kk-KZ"/>
        </w:rPr>
      </w:pPr>
    </w:p>
    <w:p w14:paraId="48A2D7FC" w14:textId="77777777" w:rsidR="008C12C9" w:rsidRDefault="008C12C9" w:rsidP="0010267C">
      <w:pPr>
        <w:ind w:firstLine="567"/>
        <w:rPr>
          <w:b/>
          <w:bCs/>
          <w:sz w:val="28"/>
          <w:szCs w:val="28"/>
          <w:lang w:val="kk-KZ"/>
        </w:rPr>
      </w:pPr>
    </w:p>
    <w:p w14:paraId="2A44A941" w14:textId="77777777" w:rsidR="008C12C9" w:rsidRDefault="008C12C9" w:rsidP="0010267C">
      <w:pPr>
        <w:ind w:firstLine="567"/>
        <w:rPr>
          <w:b/>
          <w:bCs/>
          <w:sz w:val="28"/>
          <w:szCs w:val="28"/>
          <w:lang w:val="kk-KZ"/>
        </w:rPr>
      </w:pPr>
    </w:p>
    <w:p w14:paraId="271DD9C3" w14:textId="77777777" w:rsidR="008C12C9" w:rsidRDefault="008C12C9" w:rsidP="0010267C">
      <w:pPr>
        <w:ind w:firstLine="567"/>
        <w:rPr>
          <w:b/>
          <w:bCs/>
          <w:sz w:val="28"/>
          <w:szCs w:val="28"/>
          <w:lang w:val="kk-KZ"/>
        </w:rPr>
      </w:pPr>
    </w:p>
    <w:p w14:paraId="3F37DBB1" w14:textId="77777777" w:rsidR="008C12C9" w:rsidRDefault="008C12C9" w:rsidP="0010267C">
      <w:pPr>
        <w:ind w:firstLine="567"/>
        <w:rPr>
          <w:b/>
          <w:bCs/>
          <w:sz w:val="28"/>
          <w:szCs w:val="28"/>
          <w:lang w:val="kk-KZ"/>
        </w:rPr>
      </w:pPr>
    </w:p>
    <w:p w14:paraId="5CF3E493" w14:textId="77777777" w:rsidR="008C12C9" w:rsidRDefault="008C12C9" w:rsidP="0010267C">
      <w:pPr>
        <w:ind w:firstLine="567"/>
        <w:rPr>
          <w:b/>
          <w:bCs/>
          <w:sz w:val="28"/>
          <w:szCs w:val="28"/>
          <w:lang w:val="kk-KZ"/>
        </w:rPr>
      </w:pPr>
    </w:p>
    <w:p w14:paraId="1394BBFD" w14:textId="77777777" w:rsidR="008C12C9" w:rsidRDefault="008C12C9" w:rsidP="0010267C">
      <w:pPr>
        <w:ind w:firstLine="567"/>
        <w:rPr>
          <w:b/>
          <w:bCs/>
          <w:sz w:val="28"/>
          <w:szCs w:val="28"/>
          <w:lang w:val="kk-KZ"/>
        </w:rPr>
      </w:pPr>
    </w:p>
    <w:p w14:paraId="4BFC918E" w14:textId="77777777" w:rsidR="008C12C9" w:rsidRDefault="008C12C9" w:rsidP="0010267C">
      <w:pPr>
        <w:ind w:firstLine="567"/>
        <w:rPr>
          <w:b/>
          <w:bCs/>
          <w:sz w:val="28"/>
          <w:szCs w:val="28"/>
          <w:lang w:val="kk-KZ"/>
        </w:rPr>
      </w:pPr>
    </w:p>
    <w:p w14:paraId="3368DAB7" w14:textId="77777777" w:rsidR="008C12C9" w:rsidRDefault="008C12C9" w:rsidP="0010267C">
      <w:pPr>
        <w:ind w:firstLine="567"/>
        <w:rPr>
          <w:b/>
          <w:bCs/>
          <w:sz w:val="28"/>
          <w:szCs w:val="28"/>
          <w:lang w:val="kk-KZ"/>
        </w:rPr>
      </w:pPr>
    </w:p>
    <w:p w14:paraId="589B680F" w14:textId="77777777" w:rsidR="008C12C9" w:rsidRDefault="008C12C9" w:rsidP="0010267C">
      <w:pPr>
        <w:ind w:firstLine="567"/>
        <w:rPr>
          <w:b/>
          <w:bCs/>
          <w:sz w:val="28"/>
          <w:szCs w:val="28"/>
          <w:lang w:val="kk-KZ"/>
        </w:rPr>
      </w:pPr>
    </w:p>
    <w:p w14:paraId="5CF3EF86" w14:textId="77777777" w:rsidR="008C12C9" w:rsidRDefault="008C12C9" w:rsidP="0010267C">
      <w:pPr>
        <w:ind w:firstLine="567"/>
        <w:rPr>
          <w:b/>
          <w:bCs/>
          <w:sz w:val="28"/>
          <w:szCs w:val="28"/>
          <w:lang w:val="kk-KZ"/>
        </w:rPr>
      </w:pPr>
    </w:p>
    <w:p w14:paraId="1538CCFC" w14:textId="77777777" w:rsidR="008C12C9" w:rsidRDefault="008C12C9" w:rsidP="0010267C">
      <w:pPr>
        <w:ind w:firstLine="567"/>
        <w:rPr>
          <w:b/>
          <w:bCs/>
          <w:sz w:val="28"/>
          <w:szCs w:val="28"/>
          <w:lang w:val="kk-KZ"/>
        </w:rPr>
      </w:pPr>
    </w:p>
    <w:p w14:paraId="3F1CA934" w14:textId="77777777" w:rsidR="008C12C9" w:rsidRDefault="008C12C9" w:rsidP="0010267C">
      <w:pPr>
        <w:ind w:firstLine="567"/>
        <w:rPr>
          <w:b/>
          <w:bCs/>
          <w:sz w:val="28"/>
          <w:szCs w:val="28"/>
          <w:lang w:val="kk-KZ"/>
        </w:rPr>
      </w:pPr>
    </w:p>
    <w:p w14:paraId="4993F892" w14:textId="77777777" w:rsidR="008C12C9" w:rsidRDefault="008C12C9" w:rsidP="0010267C">
      <w:pPr>
        <w:ind w:firstLine="567"/>
        <w:rPr>
          <w:b/>
          <w:bCs/>
          <w:sz w:val="28"/>
          <w:szCs w:val="28"/>
          <w:lang w:val="kk-KZ"/>
        </w:rPr>
      </w:pPr>
    </w:p>
    <w:p w14:paraId="4CB3DA38" w14:textId="77777777" w:rsidR="008C12C9" w:rsidRDefault="008C12C9" w:rsidP="0010267C">
      <w:pPr>
        <w:ind w:firstLine="567"/>
        <w:rPr>
          <w:b/>
          <w:bCs/>
          <w:sz w:val="28"/>
          <w:szCs w:val="28"/>
          <w:lang w:val="kk-KZ"/>
        </w:rPr>
      </w:pPr>
    </w:p>
    <w:p w14:paraId="2AC786BD" w14:textId="77777777" w:rsidR="008C12C9" w:rsidRDefault="008C12C9" w:rsidP="0010267C">
      <w:pPr>
        <w:ind w:firstLine="567"/>
        <w:rPr>
          <w:b/>
          <w:bCs/>
          <w:sz w:val="28"/>
          <w:szCs w:val="28"/>
          <w:lang w:val="kk-KZ"/>
        </w:rPr>
      </w:pPr>
    </w:p>
    <w:p w14:paraId="4388C5D2" w14:textId="77777777" w:rsidR="008C12C9" w:rsidRDefault="008C12C9" w:rsidP="0010267C">
      <w:pPr>
        <w:ind w:firstLine="567"/>
        <w:rPr>
          <w:b/>
          <w:bCs/>
          <w:sz w:val="28"/>
          <w:szCs w:val="28"/>
          <w:lang w:val="kk-KZ"/>
        </w:rPr>
      </w:pPr>
    </w:p>
    <w:p w14:paraId="7119D5DD" w14:textId="77777777" w:rsidR="008C12C9" w:rsidRDefault="008C12C9" w:rsidP="0010267C">
      <w:pPr>
        <w:ind w:firstLine="567"/>
        <w:rPr>
          <w:b/>
          <w:bCs/>
          <w:sz w:val="28"/>
          <w:szCs w:val="28"/>
          <w:lang w:val="kk-KZ"/>
        </w:rPr>
      </w:pPr>
    </w:p>
    <w:p w14:paraId="072E718E" w14:textId="77777777" w:rsidR="008C12C9" w:rsidRDefault="008C12C9" w:rsidP="0010267C">
      <w:pPr>
        <w:ind w:firstLine="567"/>
        <w:rPr>
          <w:b/>
          <w:bCs/>
          <w:sz w:val="28"/>
          <w:szCs w:val="28"/>
          <w:lang w:val="kk-KZ"/>
        </w:rPr>
      </w:pPr>
    </w:p>
    <w:p w14:paraId="1BC70837" w14:textId="77777777" w:rsidR="008C12C9" w:rsidRDefault="008C12C9" w:rsidP="0010267C">
      <w:pPr>
        <w:ind w:firstLine="567"/>
        <w:rPr>
          <w:b/>
          <w:bCs/>
          <w:sz w:val="28"/>
          <w:szCs w:val="28"/>
          <w:lang w:val="kk-KZ"/>
        </w:rPr>
      </w:pPr>
    </w:p>
    <w:p w14:paraId="3D92DF3A" w14:textId="77777777" w:rsidR="008C12C9" w:rsidRDefault="008C12C9" w:rsidP="0010267C">
      <w:pPr>
        <w:ind w:firstLine="567"/>
        <w:rPr>
          <w:b/>
          <w:bCs/>
          <w:sz w:val="28"/>
          <w:szCs w:val="28"/>
          <w:lang w:val="kk-KZ"/>
        </w:rPr>
      </w:pPr>
    </w:p>
    <w:p w14:paraId="468A8538" w14:textId="77777777" w:rsidR="008C12C9" w:rsidRDefault="008C12C9" w:rsidP="0010267C">
      <w:pPr>
        <w:ind w:firstLine="567"/>
        <w:rPr>
          <w:b/>
          <w:bCs/>
          <w:sz w:val="28"/>
          <w:szCs w:val="28"/>
          <w:lang w:val="kk-KZ"/>
        </w:rPr>
      </w:pPr>
    </w:p>
    <w:p w14:paraId="4B258451" w14:textId="77777777" w:rsidR="008C12C9" w:rsidRDefault="008C12C9" w:rsidP="0010267C">
      <w:pPr>
        <w:ind w:firstLine="567"/>
        <w:rPr>
          <w:b/>
          <w:bCs/>
          <w:sz w:val="28"/>
          <w:szCs w:val="28"/>
          <w:lang w:val="kk-KZ"/>
        </w:rPr>
      </w:pPr>
    </w:p>
    <w:p w14:paraId="7952027F" w14:textId="77777777" w:rsidR="008C12C9" w:rsidRDefault="008C12C9" w:rsidP="0010267C">
      <w:pPr>
        <w:ind w:firstLine="567"/>
        <w:rPr>
          <w:b/>
          <w:bCs/>
          <w:sz w:val="28"/>
          <w:szCs w:val="28"/>
          <w:lang w:val="kk-KZ"/>
        </w:rPr>
      </w:pPr>
    </w:p>
    <w:p w14:paraId="5A36B1A1" w14:textId="77777777" w:rsidR="008C12C9" w:rsidRDefault="008C12C9" w:rsidP="0010267C">
      <w:pPr>
        <w:ind w:firstLine="567"/>
        <w:rPr>
          <w:b/>
          <w:bCs/>
          <w:sz w:val="28"/>
          <w:szCs w:val="28"/>
          <w:lang w:val="kk-KZ"/>
        </w:rPr>
      </w:pPr>
    </w:p>
    <w:p w14:paraId="7F49521D" w14:textId="77777777" w:rsidR="008C12C9" w:rsidRDefault="008C12C9" w:rsidP="0010267C">
      <w:pPr>
        <w:ind w:firstLine="567"/>
        <w:rPr>
          <w:b/>
          <w:bCs/>
          <w:sz w:val="28"/>
          <w:szCs w:val="28"/>
          <w:lang w:val="kk-KZ"/>
        </w:rPr>
      </w:pPr>
    </w:p>
    <w:p w14:paraId="3AE02091" w14:textId="77777777" w:rsidR="008C12C9" w:rsidRDefault="008C12C9" w:rsidP="0010267C">
      <w:pPr>
        <w:ind w:firstLine="567"/>
        <w:rPr>
          <w:b/>
          <w:bCs/>
          <w:sz w:val="28"/>
          <w:szCs w:val="28"/>
          <w:lang w:val="kk-KZ"/>
        </w:rPr>
      </w:pPr>
    </w:p>
    <w:p w14:paraId="434E2215" w14:textId="77777777" w:rsidR="008C12C9" w:rsidRDefault="008C12C9" w:rsidP="0010267C">
      <w:pPr>
        <w:ind w:firstLine="567"/>
        <w:rPr>
          <w:b/>
          <w:bCs/>
          <w:sz w:val="28"/>
          <w:szCs w:val="28"/>
          <w:lang w:val="kk-KZ"/>
        </w:rPr>
      </w:pPr>
    </w:p>
    <w:p w14:paraId="277E5D71" w14:textId="77777777" w:rsidR="008C12C9" w:rsidRDefault="008C12C9" w:rsidP="0010267C">
      <w:pPr>
        <w:ind w:firstLine="567"/>
        <w:rPr>
          <w:b/>
          <w:bCs/>
          <w:sz w:val="28"/>
          <w:szCs w:val="28"/>
          <w:lang w:val="kk-KZ"/>
        </w:rPr>
      </w:pPr>
    </w:p>
    <w:p w14:paraId="35D37B6A" w14:textId="77777777" w:rsidR="008C12C9" w:rsidRDefault="008C12C9" w:rsidP="0010267C">
      <w:pPr>
        <w:ind w:firstLine="567"/>
        <w:rPr>
          <w:b/>
          <w:bCs/>
          <w:sz w:val="28"/>
          <w:szCs w:val="28"/>
          <w:lang w:val="kk-KZ"/>
        </w:rPr>
      </w:pPr>
    </w:p>
    <w:p w14:paraId="0D32504D" w14:textId="77777777" w:rsidR="008C12C9" w:rsidRDefault="008C12C9" w:rsidP="0010267C">
      <w:pPr>
        <w:ind w:firstLine="567"/>
        <w:rPr>
          <w:b/>
          <w:bCs/>
          <w:sz w:val="28"/>
          <w:szCs w:val="28"/>
          <w:lang w:val="kk-KZ"/>
        </w:rPr>
      </w:pPr>
    </w:p>
    <w:p w14:paraId="5E3F55B0" w14:textId="77777777" w:rsidR="008C12C9" w:rsidRDefault="008C12C9" w:rsidP="0010267C">
      <w:pPr>
        <w:ind w:firstLine="567"/>
        <w:rPr>
          <w:b/>
          <w:bCs/>
          <w:sz w:val="28"/>
          <w:szCs w:val="28"/>
          <w:lang w:val="kk-KZ"/>
        </w:rPr>
      </w:pPr>
    </w:p>
    <w:p w14:paraId="3EC73839" w14:textId="77777777" w:rsidR="008C12C9" w:rsidRDefault="008C12C9" w:rsidP="0010267C">
      <w:pPr>
        <w:ind w:firstLine="567"/>
        <w:rPr>
          <w:b/>
          <w:bCs/>
          <w:sz w:val="28"/>
          <w:szCs w:val="28"/>
          <w:lang w:val="kk-KZ"/>
        </w:rPr>
      </w:pPr>
    </w:p>
    <w:p w14:paraId="0DF1DC2E" w14:textId="77777777" w:rsidR="008C12C9" w:rsidRDefault="008C12C9" w:rsidP="0021435C">
      <w:pPr>
        <w:rPr>
          <w:b/>
          <w:bCs/>
          <w:sz w:val="28"/>
          <w:szCs w:val="28"/>
          <w:lang w:val="kk-KZ"/>
        </w:rPr>
      </w:pPr>
    </w:p>
    <w:p w14:paraId="0002F21C" w14:textId="77777777" w:rsidR="0021435C" w:rsidRDefault="0021435C" w:rsidP="0021435C">
      <w:pPr>
        <w:rPr>
          <w:b/>
          <w:bCs/>
          <w:sz w:val="28"/>
          <w:szCs w:val="28"/>
          <w:lang w:val="kk-KZ"/>
        </w:rPr>
      </w:pPr>
    </w:p>
    <w:p w14:paraId="12989978" w14:textId="77777777" w:rsidR="0010267C" w:rsidRDefault="0010267C" w:rsidP="0010267C">
      <w:pPr>
        <w:ind w:firstLine="567"/>
        <w:rPr>
          <w:b/>
          <w:bCs/>
          <w:sz w:val="28"/>
          <w:szCs w:val="28"/>
          <w:lang w:val="kk-KZ"/>
        </w:rPr>
      </w:pPr>
      <w:r>
        <w:rPr>
          <w:b/>
          <w:bCs/>
          <w:sz w:val="28"/>
          <w:szCs w:val="28"/>
          <w:lang w:val="kk-KZ"/>
        </w:rPr>
        <w:lastRenderedPageBreak/>
        <w:t>Сегізінші</w:t>
      </w:r>
      <w:r w:rsidRPr="00863CA8">
        <w:rPr>
          <w:b/>
          <w:bCs/>
          <w:sz w:val="28"/>
          <w:szCs w:val="28"/>
          <w:lang w:val="kk-KZ"/>
        </w:rPr>
        <w:t xml:space="preserve"> бөлім бойынша қорытынды</w:t>
      </w:r>
    </w:p>
    <w:p w14:paraId="03445263" w14:textId="77777777" w:rsidR="0010267C" w:rsidRPr="00EE7BCC" w:rsidRDefault="0010267C" w:rsidP="0010267C">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Азиялық жалбыздың (</w:t>
      </w:r>
      <w:r w:rsidRPr="00EE7BCC">
        <w:rPr>
          <w:rStyle w:val="ad"/>
          <w:color w:val="000000"/>
          <w:sz w:val="28"/>
          <w:szCs w:val="28"/>
          <w:lang w:val="kk-KZ"/>
        </w:rPr>
        <w:t>Mentha asiatica Boriss.</w:t>
      </w:r>
      <w:r w:rsidRPr="00EE7BCC">
        <w:rPr>
          <w:color w:val="000000"/>
          <w:sz w:val="28"/>
          <w:szCs w:val="28"/>
          <w:lang w:val="kk-KZ"/>
        </w:rPr>
        <w:t>) экстракты қосылған екі қабатты стоматологиялық жабынның тәжірибелік-өндірістік сериясы (10 000 дана) үшін өндірістің өзіндік құны негізгі, қосымша және көмекші шикізаттардың нақты шығындары, қаптау материалдары және қосымша өндірістік шығындар негізінде есептелді.</w:t>
      </w:r>
    </w:p>
    <w:p w14:paraId="6F193F82" w14:textId="77777777" w:rsidR="0010267C" w:rsidRPr="00EE7BCC" w:rsidRDefault="0010267C" w:rsidP="0010267C">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Зерттеу нәтижелері көрсеткендей, өндірілетін өнімнің негізгі және көмекші заттар бойынша шығындары 17 765 000 теңгені құрап, жалпы шығын құрылымында ең жоғары үлеске ие болды. Қаптау және орау материалдары 967 700 теңгені, ал еңбекақы және техникалық қызмет көрсету сияқты басқа да өндірістік шығындар 200 000 теңгені құрады. Осылайша, өнімнің тікелей (өндірістік) шығындарының жиынтық сомасы 17 932 700 теңгені құрады.</w:t>
      </w:r>
    </w:p>
    <w:p w14:paraId="36A64A20" w14:textId="77777777" w:rsidR="0010267C" w:rsidRPr="00EE7BCC" w:rsidRDefault="0010267C" w:rsidP="0010267C">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Өндірістік қызметтің толық шығынын анықтау мақсатында әкімшілік (40%) және коммерциялық (30%) шығындар есепке алынды. Тиісінше, әкімшілік шығындар 7 173 080 теңге, коммерциялық шығындар 5 379 810 теңге көлемінде бағаланды. Бұл өз кезегінде дайын өнімнің толық өзіндік құнын 30 485 590 теңгеге жеткізді.</w:t>
      </w:r>
    </w:p>
    <w:p w14:paraId="24768D9C" w14:textId="77777777" w:rsidR="0010267C" w:rsidRPr="00EE7BCC" w:rsidRDefault="0010267C" w:rsidP="0010267C">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Экономикалық тиімділікті бағалау мақсатында 30% деңгейінде минималды табыстылық қосылды. Есептеу нәтижесінде 10 000 дана өнімге арналған жалпы сату бағасы 39 631 267 теңгені құрап, бір дананың сатылымдық бағасы 3 963 теңге деңгейінде белгіленді.</w:t>
      </w:r>
    </w:p>
    <w:p w14:paraId="7323674B" w14:textId="77777777" w:rsidR="0010267C" w:rsidRPr="00EE7BCC" w:rsidRDefault="0010267C" w:rsidP="0010267C">
      <w:pPr>
        <w:pStyle w:val="af5"/>
        <w:spacing w:before="0" w:beforeAutospacing="0" w:after="0" w:afterAutospacing="0"/>
        <w:ind w:firstLine="567"/>
        <w:jc w:val="both"/>
        <w:rPr>
          <w:color w:val="000000"/>
          <w:sz w:val="28"/>
          <w:szCs w:val="28"/>
          <w:lang w:val="kk-KZ"/>
        </w:rPr>
      </w:pPr>
      <w:r w:rsidRPr="00EE7BCC">
        <w:rPr>
          <w:color w:val="000000"/>
          <w:sz w:val="28"/>
          <w:szCs w:val="28"/>
          <w:lang w:val="kk-KZ"/>
        </w:rPr>
        <w:t>Алынған мәліметтерге сәйкес, өнімнің бір партиясын өткізу барысында таза пайда 21 698 567 теңгені құрады, бұл өндірілетін стоматологиялық жабын технологиясының экономикалық тұрғыдан жоғары тиімділігін дәлелдейді. Сонымен қатар, шикізат құрылымы, өндіріс кезеңдері мен қаптау шығындарының оңтайлы үйлесуі дайын өнімнің бәсекеге қабілеттілігін арттырып, оның өндірістік масштабта қолданылуының перспективалы екенін көрсетеді.</w:t>
      </w:r>
    </w:p>
    <w:p w14:paraId="303EAF58" w14:textId="77777777" w:rsidR="001871C5" w:rsidRPr="00EE7BCC" w:rsidRDefault="001871C5" w:rsidP="00170AD8">
      <w:pPr>
        <w:rPr>
          <w:lang w:val="kk-KZ"/>
        </w:rPr>
      </w:pPr>
    </w:p>
    <w:p w14:paraId="6FD989A0" w14:textId="77777777" w:rsidR="001871C5" w:rsidRDefault="001871C5" w:rsidP="00170AD8">
      <w:pPr>
        <w:rPr>
          <w:lang w:val="kk-KZ"/>
        </w:rPr>
      </w:pPr>
    </w:p>
    <w:p w14:paraId="0781A3FB" w14:textId="77777777" w:rsidR="001871C5" w:rsidRDefault="001871C5" w:rsidP="00170AD8">
      <w:pPr>
        <w:rPr>
          <w:lang w:val="kk-KZ"/>
        </w:rPr>
      </w:pPr>
    </w:p>
    <w:p w14:paraId="137C9A65" w14:textId="77777777" w:rsidR="001871C5" w:rsidRDefault="001871C5" w:rsidP="00170AD8">
      <w:pPr>
        <w:rPr>
          <w:lang w:val="kk-KZ"/>
        </w:rPr>
      </w:pPr>
    </w:p>
    <w:p w14:paraId="2E3BCFBC" w14:textId="77777777" w:rsidR="001871C5" w:rsidRDefault="001871C5" w:rsidP="00170AD8">
      <w:pPr>
        <w:rPr>
          <w:lang w:val="kk-KZ"/>
        </w:rPr>
      </w:pPr>
    </w:p>
    <w:p w14:paraId="479D3E3B" w14:textId="77777777" w:rsidR="001871C5" w:rsidRDefault="001871C5" w:rsidP="00170AD8">
      <w:pPr>
        <w:rPr>
          <w:lang w:val="kk-KZ"/>
        </w:rPr>
      </w:pPr>
    </w:p>
    <w:p w14:paraId="76693C97" w14:textId="77777777" w:rsidR="001871C5" w:rsidRDefault="001871C5" w:rsidP="00170AD8">
      <w:pPr>
        <w:rPr>
          <w:lang w:val="kk-KZ"/>
        </w:rPr>
      </w:pPr>
    </w:p>
    <w:p w14:paraId="3E4660EB" w14:textId="77777777" w:rsidR="001871C5" w:rsidRDefault="001871C5" w:rsidP="00170AD8">
      <w:pPr>
        <w:rPr>
          <w:lang w:val="kk-KZ"/>
        </w:rPr>
      </w:pPr>
    </w:p>
    <w:p w14:paraId="2D00FF26" w14:textId="77777777" w:rsidR="001871C5" w:rsidRDefault="001871C5" w:rsidP="00170AD8">
      <w:pPr>
        <w:rPr>
          <w:lang w:val="kk-KZ"/>
        </w:rPr>
      </w:pPr>
    </w:p>
    <w:p w14:paraId="1A491E3D" w14:textId="77777777" w:rsidR="001871C5" w:rsidRDefault="001871C5" w:rsidP="00170AD8">
      <w:pPr>
        <w:rPr>
          <w:lang w:val="kk-KZ"/>
        </w:rPr>
      </w:pPr>
    </w:p>
    <w:p w14:paraId="0219BDF1" w14:textId="77777777" w:rsidR="001871C5" w:rsidRDefault="001871C5" w:rsidP="00170AD8">
      <w:pPr>
        <w:rPr>
          <w:lang w:val="kk-KZ"/>
        </w:rPr>
      </w:pPr>
    </w:p>
    <w:p w14:paraId="3098675F" w14:textId="77777777" w:rsidR="001871C5" w:rsidRDefault="001871C5" w:rsidP="00170AD8">
      <w:pPr>
        <w:rPr>
          <w:lang w:val="kk-KZ"/>
        </w:rPr>
      </w:pPr>
    </w:p>
    <w:p w14:paraId="61C2706B" w14:textId="77777777" w:rsidR="001871C5" w:rsidRDefault="001871C5" w:rsidP="00170AD8">
      <w:pPr>
        <w:rPr>
          <w:lang w:val="kk-KZ"/>
        </w:rPr>
      </w:pPr>
    </w:p>
    <w:p w14:paraId="7B5F9F98" w14:textId="77777777" w:rsidR="0010267C" w:rsidRDefault="0010267C" w:rsidP="0010267C">
      <w:pPr>
        <w:pStyle w:val="1"/>
        <w:spacing w:before="0" w:after="240"/>
        <w:jc w:val="center"/>
        <w:rPr>
          <w:rFonts w:ascii="Times New Roman" w:hAnsi="Times New Roman"/>
          <w:color w:val="000000"/>
          <w:lang w:val="kk-KZ"/>
        </w:rPr>
      </w:pPr>
    </w:p>
    <w:p w14:paraId="1E7A8B8C" w14:textId="77777777" w:rsidR="0083484B" w:rsidRPr="001F53A8" w:rsidRDefault="0083484B" w:rsidP="0083484B">
      <w:pPr>
        <w:rPr>
          <w:lang w:val="kk-KZ"/>
        </w:rPr>
      </w:pPr>
    </w:p>
    <w:p w14:paraId="5E4840F7" w14:textId="77777777" w:rsidR="00BC3E68" w:rsidRPr="001F53A8" w:rsidRDefault="00BC3E68" w:rsidP="0083484B">
      <w:pPr>
        <w:rPr>
          <w:lang w:val="kk-KZ"/>
        </w:rPr>
      </w:pPr>
    </w:p>
    <w:p w14:paraId="14F12C09" w14:textId="77777777" w:rsidR="0010267C" w:rsidRPr="0010267C" w:rsidRDefault="0010267C" w:rsidP="0010267C">
      <w:pPr>
        <w:rPr>
          <w:lang w:val="kk-KZ"/>
        </w:rPr>
      </w:pPr>
    </w:p>
    <w:p w14:paraId="033302C1" w14:textId="77777777" w:rsidR="00577C6B" w:rsidRDefault="004366A5" w:rsidP="0083484B">
      <w:pPr>
        <w:pStyle w:val="1"/>
        <w:spacing w:before="0"/>
        <w:jc w:val="center"/>
        <w:rPr>
          <w:rFonts w:ascii="Times New Roman" w:hAnsi="Times New Roman"/>
          <w:color w:val="000000"/>
          <w:lang w:val="kk-KZ"/>
        </w:rPr>
      </w:pPr>
      <w:r w:rsidRPr="00B81E53">
        <w:rPr>
          <w:rFonts w:ascii="Times New Roman" w:hAnsi="Times New Roman"/>
          <w:color w:val="000000"/>
          <w:lang w:val="kk-KZ"/>
        </w:rPr>
        <w:lastRenderedPageBreak/>
        <w:t>ҚОРЫТЫНДЫ</w:t>
      </w:r>
    </w:p>
    <w:p w14:paraId="0A83E8E4" w14:textId="77777777" w:rsidR="00E24574" w:rsidRDefault="00E24574" w:rsidP="00E24574">
      <w:pPr>
        <w:ind w:firstLine="567"/>
        <w:jc w:val="both"/>
        <w:rPr>
          <w:color w:val="000000"/>
          <w:sz w:val="28"/>
          <w:szCs w:val="28"/>
          <w:lang w:val="kk-KZ"/>
        </w:rPr>
      </w:pPr>
    </w:p>
    <w:p w14:paraId="7AF0A057" w14:textId="77777777" w:rsidR="00AE0C47" w:rsidRDefault="00E24574" w:rsidP="00E24574">
      <w:pPr>
        <w:ind w:firstLine="567"/>
        <w:jc w:val="both"/>
        <w:rPr>
          <w:sz w:val="28"/>
          <w:szCs w:val="28"/>
          <w:lang w:val="kk-KZ"/>
        </w:rPr>
      </w:pPr>
      <w:r>
        <w:rPr>
          <w:color w:val="000000"/>
          <w:sz w:val="28"/>
          <w:szCs w:val="28"/>
          <w:lang w:val="kk-KZ"/>
        </w:rPr>
        <w:t xml:space="preserve">Ұсынылған диссертациялық жұмыс </w:t>
      </w:r>
      <w:r>
        <w:rPr>
          <w:sz w:val="28"/>
          <w:szCs w:val="28"/>
          <w:lang w:val="kk-KZ"/>
        </w:rPr>
        <w:t>а</w:t>
      </w:r>
      <w:r w:rsidRPr="00EE7BCC">
        <w:rPr>
          <w:sz w:val="28"/>
          <w:szCs w:val="28"/>
          <w:lang w:val="kk-KZ"/>
        </w:rPr>
        <w:t>зиялық жалбыз (</w:t>
      </w:r>
      <w:r w:rsidRPr="00EE7BCC">
        <w:rPr>
          <w:i/>
          <w:iCs/>
          <w:sz w:val="28"/>
          <w:szCs w:val="28"/>
          <w:lang w:val="kk-KZ"/>
        </w:rPr>
        <w:t>Mentha asiatica</w:t>
      </w:r>
      <w:r w:rsidRPr="00EE7BCC">
        <w:rPr>
          <w:sz w:val="28"/>
          <w:szCs w:val="28"/>
          <w:lang w:val="kk-KZ"/>
        </w:rPr>
        <w:t> Boriss.) өсімдік шикізаты</w:t>
      </w:r>
      <w:r>
        <w:rPr>
          <w:sz w:val="28"/>
          <w:szCs w:val="28"/>
          <w:lang w:val="kk-KZ"/>
        </w:rPr>
        <w:t>на фармакогностикалық зерттеу жүргізуге, экстракция</w:t>
      </w:r>
      <w:r w:rsidR="00AE0C47">
        <w:rPr>
          <w:sz w:val="28"/>
          <w:szCs w:val="28"/>
          <w:lang w:val="kk-KZ"/>
        </w:rPr>
        <w:t xml:space="preserve">лау технологиясын оңтайландыруға, алынған экстракттың химиялық құрамы мен қауіпсіздігін анықтауға, сонымен қатар, алынған оңтайлы экстракт негізінде стоматологиялық жабын жасап, оны өндірудің техника-экономикалық негіздемесін жасауға бағытталған. </w:t>
      </w:r>
    </w:p>
    <w:p w14:paraId="64BDE832" w14:textId="7E4EB2FA" w:rsidR="00E24574" w:rsidRPr="00AE0C47" w:rsidRDefault="00AE0C47" w:rsidP="00AE0C47">
      <w:pPr>
        <w:ind w:firstLine="567"/>
        <w:jc w:val="both"/>
        <w:rPr>
          <w:color w:val="000000"/>
          <w:sz w:val="28"/>
          <w:szCs w:val="28"/>
          <w:lang w:val="kk-KZ"/>
        </w:rPr>
      </w:pPr>
      <w:r>
        <w:rPr>
          <w:sz w:val="28"/>
          <w:szCs w:val="28"/>
          <w:lang w:val="kk-KZ"/>
        </w:rPr>
        <w:t>Жүргізілген зерттеулердің нәтижелері бойынша келесідей қорытындылар тұжырымдалды:</w:t>
      </w:r>
    </w:p>
    <w:p w14:paraId="49C06D89" w14:textId="10E7DE93" w:rsidR="00AE0C47" w:rsidRDefault="00AE0C47" w:rsidP="00E24574">
      <w:pPr>
        <w:ind w:firstLine="567"/>
        <w:jc w:val="both"/>
        <w:rPr>
          <w:sz w:val="28"/>
          <w:szCs w:val="28"/>
          <w:lang w:val="kk-KZ"/>
        </w:rPr>
      </w:pPr>
      <w:r>
        <w:rPr>
          <w:sz w:val="28"/>
          <w:szCs w:val="28"/>
          <w:lang w:val="kk-KZ"/>
        </w:rPr>
        <w:t xml:space="preserve">1. </w:t>
      </w:r>
      <w:r w:rsidR="00577C6B" w:rsidRPr="00EE7BCC">
        <w:rPr>
          <w:sz w:val="28"/>
          <w:szCs w:val="28"/>
          <w:lang w:val="kk-KZ"/>
        </w:rPr>
        <w:t>Азиялық жалбыздың (</w:t>
      </w:r>
      <w:r w:rsidR="00577C6B" w:rsidRPr="00EE7BCC">
        <w:rPr>
          <w:i/>
          <w:iCs/>
          <w:sz w:val="28"/>
          <w:szCs w:val="28"/>
          <w:lang w:val="kk-KZ"/>
        </w:rPr>
        <w:t>Mentha asiatica</w:t>
      </w:r>
      <w:r w:rsidR="00577C6B" w:rsidRPr="00EE7BCC">
        <w:rPr>
          <w:sz w:val="28"/>
          <w:szCs w:val="28"/>
          <w:lang w:val="kk-KZ"/>
        </w:rPr>
        <w:t> Boriss.) өсімдік шикізаты 2023 жылы маусым</w:t>
      </w:r>
      <w:r>
        <w:rPr>
          <w:sz w:val="28"/>
          <w:szCs w:val="28"/>
          <w:lang w:val="kk-KZ"/>
        </w:rPr>
        <w:t>-</w:t>
      </w:r>
      <w:r w:rsidR="00577C6B" w:rsidRPr="00EE7BCC">
        <w:rPr>
          <w:sz w:val="28"/>
          <w:szCs w:val="28"/>
          <w:lang w:val="kk-KZ"/>
        </w:rPr>
        <w:t>тамыз айларында Түркістан облысы, Сайрам</w:t>
      </w:r>
      <w:r>
        <w:rPr>
          <w:sz w:val="28"/>
          <w:szCs w:val="28"/>
          <w:lang w:val="kk-KZ"/>
        </w:rPr>
        <w:t>-</w:t>
      </w:r>
      <w:r w:rsidR="00577C6B" w:rsidRPr="00EE7BCC">
        <w:rPr>
          <w:sz w:val="28"/>
          <w:szCs w:val="28"/>
          <w:lang w:val="kk-KZ"/>
        </w:rPr>
        <w:t>Өгем МҰТП, Қазығұрт филиалында (41°57′N, 70°03′E) ДДСҰ-ның GACP (2003 ж.) және ЕЭК №15 (26.01.2018 ж.) талаптарына сәйкес жинал</w:t>
      </w:r>
      <w:r w:rsidR="006E4D4E">
        <w:rPr>
          <w:sz w:val="28"/>
          <w:szCs w:val="28"/>
          <w:lang w:val="kk-KZ"/>
        </w:rPr>
        <w:t xml:space="preserve">ып, технологиясы құрастырылды. </w:t>
      </w:r>
    </w:p>
    <w:p w14:paraId="214F657C" w14:textId="61FC6BFD" w:rsidR="006E4D4E" w:rsidRDefault="006E4D4E" w:rsidP="00E24574">
      <w:pPr>
        <w:ind w:firstLine="567"/>
        <w:jc w:val="both"/>
        <w:rPr>
          <w:color w:val="000000"/>
          <w:sz w:val="28"/>
          <w:szCs w:val="28"/>
          <w:lang w:val="kk-KZ"/>
        </w:rPr>
      </w:pPr>
      <w:r w:rsidRPr="006E4D4E">
        <w:rPr>
          <w:color w:val="000000"/>
          <w:sz w:val="28"/>
          <w:szCs w:val="28"/>
        </w:rPr>
        <w:t xml:space="preserve">Өсімдік материалын макроскопиялық және микроскопиялық зерттеу келесі диагностикалық маңызды сипаттамаларды анықтады: сабақтың көлденең қимасы төртбұрышты, эпидермис бір қабатты, қабық паренхимасы екі қатар жасушалардан тұрады, жапырақ гипостома, устьицалар аномоцитарлы, ал май бездері мен көп жасушалы трихомалар айқын көрінеді. </w:t>
      </w:r>
      <w:r w:rsidRPr="00C12970">
        <w:rPr>
          <w:color w:val="000000"/>
          <w:sz w:val="28"/>
          <w:szCs w:val="28"/>
        </w:rPr>
        <w:t>Макроскопиялық тұрғыдан гүл тостағаншасының ұзындығы 4</w:t>
      </w:r>
      <w:r>
        <w:rPr>
          <w:color w:val="000000"/>
          <w:sz w:val="28"/>
          <w:szCs w:val="28"/>
        </w:rPr>
        <w:t>-</w:t>
      </w:r>
      <w:r w:rsidRPr="00C12970">
        <w:rPr>
          <w:color w:val="000000"/>
          <w:sz w:val="28"/>
          <w:szCs w:val="28"/>
        </w:rPr>
        <w:t>6 мм, ені 2</w:t>
      </w:r>
      <w:r>
        <w:rPr>
          <w:color w:val="000000"/>
          <w:sz w:val="28"/>
          <w:szCs w:val="28"/>
        </w:rPr>
        <w:t>-</w:t>
      </w:r>
      <w:r w:rsidRPr="00C12970">
        <w:rPr>
          <w:color w:val="000000"/>
          <w:sz w:val="28"/>
          <w:szCs w:val="28"/>
        </w:rPr>
        <w:t>2,5 мм екені, ал гүл күлтесінің тостағаншадан 2</w:t>
      </w:r>
      <w:r>
        <w:rPr>
          <w:color w:val="000000"/>
          <w:sz w:val="28"/>
          <w:szCs w:val="28"/>
        </w:rPr>
        <w:t>-</w:t>
      </w:r>
      <w:r w:rsidRPr="00C12970">
        <w:rPr>
          <w:color w:val="000000"/>
          <w:sz w:val="28"/>
          <w:szCs w:val="28"/>
        </w:rPr>
        <w:t xml:space="preserve">2,3 есе ұзын болатыны анықталды. </w:t>
      </w:r>
      <w:r w:rsidRPr="006E4D4E">
        <w:rPr>
          <w:color w:val="000000"/>
          <w:sz w:val="28"/>
          <w:szCs w:val="28"/>
        </w:rPr>
        <w:t xml:space="preserve"> Бұл сандық және сапалық сипаттамалар өсімдік материалының морфологиялық және анатомиялық бірегейлігін растайды және оны анықтауға жеткілікті негіз береді.</w:t>
      </w:r>
    </w:p>
    <w:p w14:paraId="3DB7DE46" w14:textId="77777777" w:rsidR="006E4D4E" w:rsidRDefault="006E4D4E" w:rsidP="006E4D4E">
      <w:pPr>
        <w:ind w:firstLine="567"/>
        <w:jc w:val="both"/>
        <w:rPr>
          <w:color w:val="000000"/>
          <w:sz w:val="28"/>
          <w:szCs w:val="28"/>
          <w:lang w:val="kk-KZ"/>
        </w:rPr>
      </w:pPr>
      <w:r w:rsidRPr="006E4D4E">
        <w:rPr>
          <w:color w:val="000000"/>
          <w:sz w:val="28"/>
          <w:szCs w:val="28"/>
        </w:rPr>
        <w:t>Гистохимиялық зерттеулер эфир майының сабақтың эпидермисінде, бұрыштық коленхимасында, тамыр шоғырларында және склеренхимасында, сондай-ақ жапырақтың екі жағындағы эпидермисте, мезофиллде және тамыр шоғырларында шоғырланғанын көрсетті. Флавоноидтар сабақтың эпидермисінде, хлоренхимасында, паренхимасында және тамыр шоғырларында, сондай-ақ жапырақтың мезофиллінде және тамыр шоғырларында локализацияланған, ал фенолдық қосылыстар сабақтың эпидермисінде, хлоренхимасында, склеренхимасында, ксилемасында және тамыр шоғырларында кездеседі. Сесквитерпен лактондары, крахмал және алкалоидтар анықталмағандықтан, зерттелген шикізаттың химиялық профилінде эфир майлары, флавоноидтар және фенолдық қосылыстар басым екені көрсетілді.</w:t>
      </w:r>
    </w:p>
    <w:p w14:paraId="03DF68EA" w14:textId="77777777" w:rsidR="000F40DE" w:rsidRDefault="000F40DE" w:rsidP="006E4D4E">
      <w:pPr>
        <w:ind w:firstLine="567"/>
        <w:jc w:val="both"/>
        <w:rPr>
          <w:color w:val="000000"/>
          <w:sz w:val="28"/>
          <w:szCs w:val="28"/>
          <w:lang w:val="kk-KZ"/>
        </w:rPr>
      </w:pPr>
      <w:r w:rsidRPr="000F40DE">
        <w:rPr>
          <w:color w:val="000000"/>
          <w:sz w:val="28"/>
          <w:szCs w:val="28"/>
          <w:lang w:val="kk-KZ"/>
        </w:rPr>
        <w:t>Азиялық жалбыздың (</w:t>
      </w:r>
      <w:r w:rsidRPr="000F40DE">
        <w:rPr>
          <w:i/>
          <w:iCs/>
          <w:color w:val="000000"/>
          <w:sz w:val="28"/>
          <w:szCs w:val="28"/>
          <w:lang w:val="kk-KZ"/>
        </w:rPr>
        <w:t>Mentha asiatica</w:t>
      </w:r>
      <w:r w:rsidRPr="000F40DE">
        <w:rPr>
          <w:color w:val="000000"/>
          <w:sz w:val="28"/>
          <w:szCs w:val="28"/>
          <w:lang w:val="kk-KZ"/>
        </w:rPr>
        <w:t xml:space="preserve"> Boriss.) </w:t>
      </w:r>
      <w:r>
        <w:rPr>
          <w:color w:val="000000"/>
          <w:sz w:val="28"/>
          <w:szCs w:val="28"/>
          <w:lang w:val="kk-KZ"/>
        </w:rPr>
        <w:t>фармацевтикалық-технологиялық параметрлерін анықтауда нәтижелерге сәйкес</w:t>
      </w:r>
      <w:r w:rsidRPr="000F40DE">
        <w:rPr>
          <w:color w:val="000000"/>
          <w:sz w:val="28"/>
          <w:szCs w:val="28"/>
          <w:lang w:val="kk-KZ"/>
        </w:rPr>
        <w:t xml:space="preserve"> </w:t>
      </w:r>
      <w:r>
        <w:rPr>
          <w:color w:val="000000"/>
          <w:sz w:val="28"/>
          <w:szCs w:val="28"/>
          <w:lang w:val="kk-KZ"/>
        </w:rPr>
        <w:t>шекті масса</w:t>
      </w:r>
      <w:r w:rsidRPr="000F40DE">
        <w:rPr>
          <w:color w:val="000000"/>
          <w:sz w:val="28"/>
          <w:szCs w:val="28"/>
          <w:lang w:val="kk-KZ"/>
        </w:rPr>
        <w:t xml:space="preserve"> 0,14 г/см³, </w:t>
      </w:r>
      <w:r>
        <w:rPr>
          <w:color w:val="000000"/>
          <w:sz w:val="28"/>
          <w:szCs w:val="28"/>
          <w:lang w:val="kk-KZ"/>
        </w:rPr>
        <w:t xml:space="preserve">көлемді масса </w:t>
      </w:r>
      <w:r w:rsidRPr="000F40DE">
        <w:rPr>
          <w:color w:val="000000"/>
          <w:sz w:val="28"/>
          <w:szCs w:val="28"/>
          <w:lang w:val="kk-KZ"/>
        </w:rPr>
        <w:t xml:space="preserve">0,17 г/см³, </w:t>
      </w:r>
      <w:r>
        <w:rPr>
          <w:color w:val="000000"/>
          <w:sz w:val="28"/>
          <w:szCs w:val="28"/>
          <w:lang w:val="kk-KZ"/>
        </w:rPr>
        <w:t>үйінді масса</w:t>
      </w:r>
      <w:r w:rsidRPr="000F40DE">
        <w:rPr>
          <w:color w:val="000000"/>
          <w:sz w:val="28"/>
          <w:szCs w:val="28"/>
          <w:lang w:val="kk-KZ"/>
        </w:rPr>
        <w:t xml:space="preserve"> 0,08 г/см³, кеуектілігі 2,21, ішкі кеуектілігі 1,012 және бос көлемі 1,6 сипатталды, бұл оның борпылдақ, кеуекті құрылымын және экстракцияға жарамдылығын көрсетеді. </w:t>
      </w:r>
    </w:p>
    <w:p w14:paraId="426D1DD5" w14:textId="3867DEE9" w:rsidR="000F40DE" w:rsidRPr="000F40DE" w:rsidRDefault="000F40DE" w:rsidP="006E4D4E">
      <w:pPr>
        <w:ind w:firstLine="567"/>
        <w:jc w:val="both"/>
        <w:rPr>
          <w:color w:val="000000"/>
          <w:sz w:val="28"/>
          <w:szCs w:val="28"/>
          <w:lang w:val="kk-KZ"/>
        </w:rPr>
      </w:pPr>
      <w:r w:rsidRPr="000F40DE">
        <w:rPr>
          <w:color w:val="000000"/>
          <w:sz w:val="28"/>
          <w:szCs w:val="28"/>
          <w:lang w:val="kk-KZ"/>
        </w:rPr>
        <w:t xml:space="preserve">Экстракцияланатын заттардың ең жоғары шығымы 90% этил спиртін қолдану арқылы алынды: ол орташа мәні шамамен 3,2% болатын 3,01±0,01%-дан 3,5±0,02%-ға дейін болды, бұл тазартылған су мен төмен концентрациялы спирттерді қолданған кездегіден айтарлықтай жоғары. Бұл нәтижелер 90% этил </w:t>
      </w:r>
      <w:r w:rsidRPr="000F40DE">
        <w:rPr>
          <w:color w:val="000000"/>
          <w:sz w:val="28"/>
          <w:szCs w:val="28"/>
          <w:lang w:val="kk-KZ"/>
        </w:rPr>
        <w:lastRenderedPageBreak/>
        <w:t>спиртінің азиялық жалбызды экстракциялау үшін технологиялық және практикалық тұрғыдан ең оңтайлы экстрагент екенін көрсетеді.</w:t>
      </w:r>
    </w:p>
    <w:p w14:paraId="56FD6367" w14:textId="49903E6E" w:rsidR="0083484B" w:rsidRPr="006E4D4E" w:rsidRDefault="006E4D4E" w:rsidP="006E4D4E">
      <w:pPr>
        <w:ind w:firstLine="567"/>
        <w:jc w:val="both"/>
        <w:rPr>
          <w:color w:val="000000"/>
          <w:sz w:val="28"/>
          <w:szCs w:val="28"/>
        </w:rPr>
      </w:pPr>
      <w:r>
        <w:rPr>
          <w:sz w:val="28"/>
          <w:szCs w:val="28"/>
          <w:lang w:val="kk-KZ"/>
        </w:rPr>
        <w:t>ГХ/МС әдісі негізіндегі ф</w:t>
      </w:r>
      <w:r w:rsidR="00AE0C47">
        <w:rPr>
          <w:sz w:val="28"/>
          <w:szCs w:val="28"/>
          <w:lang w:val="kk-KZ"/>
        </w:rPr>
        <w:t>итохимиялық</w:t>
      </w:r>
      <w:r w:rsidR="00577C6B" w:rsidRPr="00EE7BCC">
        <w:rPr>
          <w:sz w:val="28"/>
          <w:szCs w:val="28"/>
          <w:lang w:val="kk-KZ"/>
        </w:rPr>
        <w:t xml:space="preserve"> талдауы жапырақтарда терпендер, </w:t>
      </w:r>
      <w:r w:rsidR="00BC3E68" w:rsidRPr="00BC3E68">
        <w:rPr>
          <w:sz w:val="28"/>
          <w:szCs w:val="28"/>
          <w:lang w:val="kk-KZ"/>
        </w:rPr>
        <w:t>с</w:t>
      </w:r>
      <w:r w:rsidR="00BC3E68">
        <w:rPr>
          <w:sz w:val="28"/>
          <w:szCs w:val="28"/>
          <w:lang w:val="kk-KZ"/>
        </w:rPr>
        <w:t xml:space="preserve">оның ішінде, </w:t>
      </w:r>
      <w:r w:rsidR="00577C6B" w:rsidRPr="00EE7BCC">
        <w:rPr>
          <w:sz w:val="28"/>
          <w:szCs w:val="28"/>
          <w:lang w:val="kk-KZ"/>
        </w:rPr>
        <w:t>пиперитон оксиді (9,51%) басым екенін көрсетті, бұл фармакологиялық тұрғыдан маңызды компоненттердің жеткілікті мөлшерін айқындады.</w:t>
      </w:r>
    </w:p>
    <w:p w14:paraId="1F0478A4" w14:textId="77777777" w:rsidR="00D526F8" w:rsidRDefault="00AE0C47" w:rsidP="006F6447">
      <w:pPr>
        <w:ind w:firstLine="567"/>
        <w:jc w:val="both"/>
        <w:rPr>
          <w:sz w:val="28"/>
          <w:szCs w:val="28"/>
          <w:lang w:val="kk-KZ"/>
        </w:rPr>
      </w:pPr>
      <w:r>
        <w:rPr>
          <w:sz w:val="28"/>
          <w:szCs w:val="28"/>
          <w:lang w:val="kk-KZ"/>
        </w:rPr>
        <w:t xml:space="preserve">2. </w:t>
      </w:r>
      <w:r w:rsidR="00577C6B" w:rsidRPr="00EE7BCC">
        <w:rPr>
          <w:sz w:val="28"/>
          <w:szCs w:val="28"/>
          <w:lang w:val="kk-KZ"/>
        </w:rPr>
        <w:t xml:space="preserve">Өсімдіктің жер үсті бөліктерінен 4 әдіспен (гидродистиляция, ультрадыбысты, Сокслет аппаратымен циркуляциялық және құйынды экстракция) экстракттар алынды. </w:t>
      </w:r>
    </w:p>
    <w:p w14:paraId="327128E7" w14:textId="78871B50" w:rsidR="00D526F8" w:rsidRDefault="00577C6B" w:rsidP="006F6447">
      <w:pPr>
        <w:ind w:firstLine="567"/>
        <w:jc w:val="both"/>
        <w:rPr>
          <w:sz w:val="28"/>
          <w:szCs w:val="28"/>
          <w:lang w:val="kk-KZ"/>
        </w:rPr>
      </w:pPr>
      <w:r w:rsidRPr="00EE7BCC">
        <w:rPr>
          <w:sz w:val="28"/>
          <w:szCs w:val="28"/>
          <w:lang w:val="kk-KZ"/>
        </w:rPr>
        <w:t>ГХ-МС нәтижелері бойынша Сокслет аппараты арқылы алынған этанолдық циркуляциялық экстракт ең оңтайлы нұсқа болып танылды</w:t>
      </w:r>
      <w:r w:rsidR="00D526F8">
        <w:rPr>
          <w:sz w:val="28"/>
          <w:szCs w:val="28"/>
          <w:lang w:val="kk-KZ"/>
        </w:rPr>
        <w:t xml:space="preserve">, оның технологиялық параметрлері: </w:t>
      </w:r>
      <w:r w:rsidR="00D526F8" w:rsidRPr="000F40DE">
        <w:rPr>
          <w:color w:val="000000"/>
          <w:sz w:val="28"/>
          <w:szCs w:val="28"/>
          <w:lang w:val="kk-KZ"/>
        </w:rPr>
        <w:t>90% этил спирті</w:t>
      </w:r>
      <w:r w:rsidR="00D526F8">
        <w:rPr>
          <w:color w:val="000000"/>
          <w:sz w:val="28"/>
          <w:szCs w:val="28"/>
          <w:lang w:val="kk-KZ"/>
        </w:rPr>
        <w:t xml:space="preserve"> қатысында, 300 минут аралығында, жалпы 5 айналымнан тұратын экстракция үрдісі.</w:t>
      </w:r>
    </w:p>
    <w:p w14:paraId="428C94AB" w14:textId="2904C24C" w:rsidR="006F6447" w:rsidRDefault="00577C6B" w:rsidP="006F6447">
      <w:pPr>
        <w:ind w:firstLine="567"/>
        <w:jc w:val="both"/>
        <w:rPr>
          <w:sz w:val="28"/>
          <w:szCs w:val="28"/>
          <w:lang w:val="kk-KZ"/>
        </w:rPr>
      </w:pPr>
      <w:r w:rsidRPr="00EE7BCC">
        <w:rPr>
          <w:sz w:val="28"/>
          <w:szCs w:val="28"/>
          <w:lang w:val="kk-KZ"/>
        </w:rPr>
        <w:t xml:space="preserve"> Оның құрамында пиперитенон оксидінің үлесі 72,44% құрап, айқын антимикробтық, қабынуға қарсы және антиоксиданттық белсенділік көрсетті. Сонымен қатар транс-кариофиллен, </w:t>
      </w:r>
      <w:r w:rsidRPr="00577C6B">
        <w:rPr>
          <w:sz w:val="28"/>
          <w:szCs w:val="28"/>
        </w:rPr>
        <w:t>γ</w:t>
      </w:r>
      <w:r w:rsidRPr="00EE7BCC">
        <w:rPr>
          <w:sz w:val="28"/>
          <w:szCs w:val="28"/>
          <w:lang w:val="kk-KZ"/>
        </w:rPr>
        <w:t xml:space="preserve">-мууролен, </w:t>
      </w:r>
      <w:r w:rsidRPr="00577C6B">
        <w:rPr>
          <w:sz w:val="28"/>
          <w:szCs w:val="28"/>
        </w:rPr>
        <w:t>α</w:t>
      </w:r>
      <w:r w:rsidRPr="00EE7BCC">
        <w:rPr>
          <w:sz w:val="28"/>
          <w:szCs w:val="28"/>
          <w:lang w:val="kk-KZ"/>
        </w:rPr>
        <w:t xml:space="preserve">-гуайен сияқты сесквитерпендер синергиялық әсер берді. </w:t>
      </w:r>
      <w:r w:rsidR="000F40DE">
        <w:rPr>
          <w:sz w:val="28"/>
          <w:szCs w:val="28"/>
          <w:lang w:val="kk-KZ"/>
        </w:rPr>
        <w:t>Алынған экстракт стандартталып, оның тұрақтылығы</w:t>
      </w:r>
      <w:r w:rsidR="00D526F8">
        <w:rPr>
          <w:sz w:val="28"/>
          <w:szCs w:val="28"/>
          <w:lang w:val="kk-KZ"/>
        </w:rPr>
        <w:t xml:space="preserve"> 24 ай құрайтындығы анықталды.</w:t>
      </w:r>
    </w:p>
    <w:p w14:paraId="6695A61C" w14:textId="68D59B12" w:rsidR="0083484B" w:rsidRPr="006F6447" w:rsidRDefault="00AE0C47" w:rsidP="006F6447">
      <w:pPr>
        <w:ind w:firstLine="567"/>
        <w:jc w:val="both"/>
        <w:rPr>
          <w:color w:val="000000"/>
          <w:lang w:val="kk-KZ"/>
        </w:rPr>
      </w:pPr>
      <w:r>
        <w:rPr>
          <w:sz w:val="28"/>
          <w:szCs w:val="28"/>
          <w:lang w:val="kk-KZ"/>
        </w:rPr>
        <w:t xml:space="preserve">3. </w:t>
      </w:r>
      <w:r w:rsidR="00577C6B" w:rsidRPr="00EE7BCC">
        <w:rPr>
          <w:sz w:val="28"/>
          <w:szCs w:val="28"/>
          <w:lang w:val="kk-KZ"/>
        </w:rPr>
        <w:t xml:space="preserve">Экстракт негізінде коллаген–желатин–глицерин матрицасына енгізілген екі қабатты стоматологиялық жабын құрастырылды. Барлығы 5 </w:t>
      </w:r>
      <w:r w:rsidR="00D52E52">
        <w:rPr>
          <w:sz w:val="28"/>
          <w:szCs w:val="28"/>
          <w:lang w:val="kk-KZ"/>
        </w:rPr>
        <w:t>үлгі</w:t>
      </w:r>
      <w:r w:rsidR="00577C6B" w:rsidRPr="00EE7BCC">
        <w:rPr>
          <w:sz w:val="28"/>
          <w:szCs w:val="28"/>
          <w:lang w:val="kk-KZ"/>
        </w:rPr>
        <w:t xml:space="preserve"> әзірленіп, гомогенділік, адгезивтік қасиет, механикалық беріктік және серпімділік көрсеткіштері бойынша №3 үлгі ең тиімді деп танылды. Технология экстрактты полимерлік негізге біркелкі таратып, биологиялық белсенділікті сақтауды қамтамасыз етті. Нәтижесінде, жабынның құрылымдық тұрақтылығы мен фармакологиялық белсенділігі жоғары деңгейде дәлелденді.</w:t>
      </w:r>
    </w:p>
    <w:p w14:paraId="16127669" w14:textId="7A67DC38" w:rsidR="00577C6B" w:rsidRPr="0083484B" w:rsidRDefault="00AE0C47" w:rsidP="0083484B">
      <w:pPr>
        <w:ind w:firstLine="567"/>
        <w:jc w:val="both"/>
        <w:rPr>
          <w:sz w:val="28"/>
          <w:szCs w:val="28"/>
          <w:lang w:val="kk-KZ"/>
        </w:rPr>
      </w:pPr>
      <w:r>
        <w:rPr>
          <w:sz w:val="28"/>
          <w:szCs w:val="28"/>
          <w:lang w:val="kk-KZ"/>
        </w:rPr>
        <w:t xml:space="preserve">4. </w:t>
      </w:r>
      <w:r w:rsidR="00577C6B" w:rsidRPr="00EE7BCC">
        <w:rPr>
          <w:sz w:val="28"/>
          <w:szCs w:val="28"/>
          <w:lang w:val="kk-KZ"/>
        </w:rPr>
        <w:t>Дайын жабынның сапа көрсеткіштері ҚР МФ, ЕАЭО Фармакопеясы және ҚР ДСМ талаптарына сәйкес белгіленді. Тұрақтылық сынақтары сақтау шарттары сақталған жағдайда өнімнің жарамдылық мерзімі</w:t>
      </w:r>
      <w:r w:rsidR="00D526F8">
        <w:rPr>
          <w:sz w:val="28"/>
          <w:szCs w:val="28"/>
          <w:lang w:val="kk-KZ"/>
        </w:rPr>
        <w:t xml:space="preserve"> 24 ай құрайтындығы анықталды.</w:t>
      </w:r>
    </w:p>
    <w:p w14:paraId="5D5565BF" w14:textId="6CA2A135" w:rsidR="00577C6B" w:rsidRPr="00EE7BCC" w:rsidRDefault="00AE0C47" w:rsidP="00577C6B">
      <w:pPr>
        <w:ind w:firstLine="567"/>
        <w:jc w:val="both"/>
        <w:rPr>
          <w:sz w:val="28"/>
          <w:szCs w:val="28"/>
          <w:lang w:val="kk-KZ"/>
        </w:rPr>
      </w:pPr>
      <w:r>
        <w:rPr>
          <w:sz w:val="28"/>
          <w:szCs w:val="28"/>
          <w:lang w:val="kk-KZ"/>
        </w:rPr>
        <w:t xml:space="preserve">5. </w:t>
      </w:r>
      <w:r w:rsidR="00577C6B" w:rsidRPr="00EE7BCC">
        <w:rPr>
          <w:sz w:val="28"/>
          <w:szCs w:val="28"/>
          <w:lang w:val="kk-KZ"/>
        </w:rPr>
        <w:t>Уыттылық зерттеулерінде 500 мг/кг доза ең аз уытты доза ретінде анықталды;</w:t>
      </w:r>
      <w:r w:rsidR="00607C47">
        <w:rPr>
          <w:sz w:val="28"/>
          <w:szCs w:val="28"/>
          <w:lang w:val="kk-KZ"/>
        </w:rPr>
        <w:t xml:space="preserve"> </w:t>
      </w:r>
      <w:r w:rsidR="00577C6B" w:rsidRPr="00EE7BCC">
        <w:rPr>
          <w:sz w:val="28"/>
          <w:szCs w:val="28"/>
          <w:lang w:val="kk-KZ"/>
        </w:rPr>
        <w:t>2000 және 5000 мг/кг дозаларда некроз ошақтары мен айқын дистрофиялық өзгерістер байқалды. RAW264.7 жасушаларында NO өндірілуін тежеу көрсеткіші экстракт үшін 58,9–67,9% аралығында болды, бұл қабынуға қарсы белсенділікті растады. Цитоуыттылық көрсеткіштері A549 (EC₅₀ — 649,9 мкг/мл), Caco-2 (499,8 мкг/мл), LNCaP (97,6 мкг/мл), MDA-MB231 (101,2 мкг/мл) және HUVEC (766,1 мкг/мл) жасушаларында анықталды, бұл қалыпты тіндерге салыстырмалы қауіпсіздігін көрсетті. Жара жазу үлгісінде тыртықтың беріктігі 1,5–2 есе жоғарылап, эпителизация үдерісі жеделдеді. Бұл деректер препараттың стоматологиялық тәжірибеде қолдануға перспективалы екенін дәлелдейді.</w:t>
      </w:r>
    </w:p>
    <w:p w14:paraId="302D34CB" w14:textId="0BDFEBC4" w:rsidR="00577C6B" w:rsidRPr="00EE7BCC" w:rsidRDefault="00AE0C47" w:rsidP="00AE0C47">
      <w:pPr>
        <w:ind w:firstLine="567"/>
        <w:jc w:val="both"/>
        <w:rPr>
          <w:sz w:val="28"/>
          <w:szCs w:val="28"/>
          <w:lang w:val="kk-KZ"/>
        </w:rPr>
      </w:pPr>
      <w:r>
        <w:rPr>
          <w:sz w:val="28"/>
          <w:szCs w:val="28"/>
          <w:lang w:val="kk-KZ"/>
        </w:rPr>
        <w:t xml:space="preserve">6. </w:t>
      </w:r>
      <w:r w:rsidR="00577C6B" w:rsidRPr="00EE7BCC">
        <w:rPr>
          <w:sz w:val="28"/>
          <w:szCs w:val="28"/>
          <w:lang w:val="kk-KZ"/>
        </w:rPr>
        <w:t>10 000 дана тәжірибелік-өндірістік серия үшін</w:t>
      </w:r>
      <w:r w:rsidR="00D526F8">
        <w:rPr>
          <w:sz w:val="28"/>
          <w:szCs w:val="28"/>
          <w:lang w:val="kk-KZ"/>
        </w:rPr>
        <w:t xml:space="preserve"> өндірістің техника-экономикалық тиімділігін негіздемесін жасау нәтижесінде</w:t>
      </w:r>
      <w:r w:rsidR="00577C6B" w:rsidRPr="00EE7BCC">
        <w:rPr>
          <w:sz w:val="28"/>
          <w:szCs w:val="28"/>
          <w:lang w:val="kk-KZ"/>
        </w:rPr>
        <w:t xml:space="preserve"> тікелей өндірістік шығындар 17 932 700 теңгені құрады (шикізат </w:t>
      </w:r>
      <w:r>
        <w:rPr>
          <w:sz w:val="28"/>
          <w:szCs w:val="28"/>
          <w:lang w:val="kk-KZ"/>
        </w:rPr>
        <w:t>–</w:t>
      </w:r>
      <w:r w:rsidR="00577C6B" w:rsidRPr="00EE7BCC">
        <w:rPr>
          <w:sz w:val="28"/>
          <w:szCs w:val="28"/>
          <w:lang w:val="kk-KZ"/>
        </w:rPr>
        <w:t xml:space="preserve"> 17 765 000 </w:t>
      </w:r>
      <w:r w:rsidR="00A021B3">
        <w:rPr>
          <w:sz w:val="28"/>
          <w:szCs w:val="28"/>
          <w:lang w:val="kk-KZ"/>
        </w:rPr>
        <w:t>теңге</w:t>
      </w:r>
      <w:r w:rsidR="00577C6B" w:rsidRPr="00EE7BCC">
        <w:rPr>
          <w:sz w:val="28"/>
          <w:szCs w:val="28"/>
          <w:lang w:val="kk-KZ"/>
        </w:rPr>
        <w:t xml:space="preserve">; қаптау </w:t>
      </w:r>
      <w:r>
        <w:rPr>
          <w:sz w:val="28"/>
          <w:szCs w:val="28"/>
          <w:lang w:val="kk-KZ"/>
        </w:rPr>
        <w:t>–</w:t>
      </w:r>
      <w:r w:rsidR="00577C6B" w:rsidRPr="00EE7BCC">
        <w:rPr>
          <w:sz w:val="28"/>
          <w:szCs w:val="28"/>
          <w:lang w:val="kk-KZ"/>
        </w:rPr>
        <w:t xml:space="preserve"> 967 700 </w:t>
      </w:r>
      <w:r w:rsidR="00A021B3">
        <w:rPr>
          <w:sz w:val="28"/>
          <w:szCs w:val="28"/>
          <w:lang w:val="kk-KZ"/>
        </w:rPr>
        <w:t>теңге</w:t>
      </w:r>
      <w:r w:rsidR="00577C6B" w:rsidRPr="00EE7BCC">
        <w:rPr>
          <w:sz w:val="28"/>
          <w:szCs w:val="28"/>
          <w:lang w:val="kk-KZ"/>
        </w:rPr>
        <w:t xml:space="preserve">; басқа шығындар </w:t>
      </w:r>
      <w:r>
        <w:rPr>
          <w:sz w:val="28"/>
          <w:szCs w:val="28"/>
          <w:lang w:val="kk-KZ"/>
        </w:rPr>
        <w:t xml:space="preserve">– </w:t>
      </w:r>
      <w:r w:rsidR="00577C6B" w:rsidRPr="00EE7BCC">
        <w:rPr>
          <w:sz w:val="28"/>
          <w:szCs w:val="28"/>
          <w:lang w:val="kk-KZ"/>
        </w:rPr>
        <w:t xml:space="preserve">200 000 </w:t>
      </w:r>
      <w:r w:rsidR="00A021B3">
        <w:rPr>
          <w:sz w:val="28"/>
          <w:szCs w:val="28"/>
          <w:lang w:val="kk-KZ"/>
        </w:rPr>
        <w:t>теңге</w:t>
      </w:r>
      <w:r w:rsidR="00577C6B" w:rsidRPr="00EE7BCC">
        <w:rPr>
          <w:sz w:val="28"/>
          <w:szCs w:val="28"/>
          <w:lang w:val="kk-KZ"/>
        </w:rPr>
        <w:t xml:space="preserve">). Әкімшілік (40%) және коммерциялық (30%) шығындарды есептегенде толық өзіндік құн 30 485 590 </w:t>
      </w:r>
      <w:r w:rsidR="00577C6B" w:rsidRPr="00EE7BCC">
        <w:rPr>
          <w:sz w:val="28"/>
          <w:szCs w:val="28"/>
          <w:lang w:val="kk-KZ"/>
        </w:rPr>
        <w:lastRenderedPageBreak/>
        <w:t>теңгеге жетті. 30% табыстылық деңгейінде жалпы сату бағасы 39 631 267 теңге, бір данасының бағасы 3 963 теңге болып белгіленді. Бір партиядан алынатын таза пайда 21 698 567 теңгені құрап, өндірістің жоғары экономикалық тиімділігін және өнеркәсіптік масштабта енгізудің орындылығын негіздеді.</w:t>
      </w:r>
    </w:p>
    <w:p w14:paraId="514F1282" w14:textId="77777777" w:rsidR="004366A5" w:rsidRPr="00EE7BCC" w:rsidRDefault="004366A5" w:rsidP="001871C5">
      <w:pPr>
        <w:ind w:firstLine="567"/>
        <w:jc w:val="both"/>
        <w:rPr>
          <w:lang w:val="kk-KZ"/>
        </w:rPr>
      </w:pPr>
    </w:p>
    <w:p w14:paraId="6185D8FF" w14:textId="77777777" w:rsidR="004366A5" w:rsidRPr="00B81E53" w:rsidRDefault="004366A5" w:rsidP="004366A5">
      <w:pPr>
        <w:rPr>
          <w:lang w:val="kk-KZ"/>
        </w:rPr>
      </w:pPr>
    </w:p>
    <w:p w14:paraId="66E28B52" w14:textId="77777777" w:rsidR="00940FC5" w:rsidRPr="00B81E53" w:rsidRDefault="00940FC5" w:rsidP="00D72789">
      <w:pPr>
        <w:pStyle w:val="1"/>
        <w:spacing w:before="0" w:after="240"/>
        <w:ind w:firstLine="709"/>
        <w:jc w:val="center"/>
        <w:rPr>
          <w:rFonts w:ascii="Times New Roman" w:hAnsi="Times New Roman"/>
          <w:color w:val="000000"/>
          <w:lang w:val="kk-KZ"/>
        </w:rPr>
      </w:pPr>
    </w:p>
    <w:p w14:paraId="1C07BD15" w14:textId="77777777" w:rsidR="004366A5" w:rsidRPr="00B81E53" w:rsidRDefault="004366A5" w:rsidP="004366A5">
      <w:pPr>
        <w:rPr>
          <w:lang w:val="kk-KZ"/>
        </w:rPr>
      </w:pPr>
    </w:p>
    <w:p w14:paraId="6FED7E81" w14:textId="77777777" w:rsidR="004366A5" w:rsidRPr="00B81E53" w:rsidRDefault="004366A5" w:rsidP="004366A5">
      <w:pPr>
        <w:rPr>
          <w:lang w:val="kk-KZ"/>
        </w:rPr>
      </w:pPr>
    </w:p>
    <w:p w14:paraId="051B1DB1" w14:textId="77777777" w:rsidR="004366A5" w:rsidRDefault="004366A5" w:rsidP="004366A5">
      <w:pPr>
        <w:rPr>
          <w:lang w:val="kk-KZ"/>
        </w:rPr>
      </w:pPr>
    </w:p>
    <w:p w14:paraId="7C4EC851" w14:textId="77777777" w:rsidR="0083484B" w:rsidRDefault="0083484B" w:rsidP="004366A5">
      <w:pPr>
        <w:rPr>
          <w:lang w:val="kk-KZ"/>
        </w:rPr>
      </w:pPr>
    </w:p>
    <w:p w14:paraId="7567D464" w14:textId="77777777" w:rsidR="0083484B" w:rsidRDefault="0083484B" w:rsidP="004366A5">
      <w:pPr>
        <w:rPr>
          <w:lang w:val="kk-KZ"/>
        </w:rPr>
      </w:pPr>
    </w:p>
    <w:p w14:paraId="2B4C0208" w14:textId="77777777" w:rsidR="0083484B" w:rsidRDefault="0083484B" w:rsidP="004366A5">
      <w:pPr>
        <w:rPr>
          <w:lang w:val="kk-KZ"/>
        </w:rPr>
      </w:pPr>
    </w:p>
    <w:p w14:paraId="1DF6B092" w14:textId="77777777" w:rsidR="0083484B" w:rsidRDefault="0083484B" w:rsidP="004366A5">
      <w:pPr>
        <w:rPr>
          <w:lang w:val="kk-KZ"/>
        </w:rPr>
      </w:pPr>
    </w:p>
    <w:p w14:paraId="1BE08557" w14:textId="77777777" w:rsidR="0083484B" w:rsidRDefault="0083484B" w:rsidP="004366A5">
      <w:pPr>
        <w:rPr>
          <w:lang w:val="kk-KZ"/>
        </w:rPr>
      </w:pPr>
    </w:p>
    <w:p w14:paraId="0F682C35" w14:textId="77777777" w:rsidR="0083484B" w:rsidRDefault="0083484B" w:rsidP="004366A5">
      <w:pPr>
        <w:rPr>
          <w:lang w:val="kk-KZ"/>
        </w:rPr>
      </w:pPr>
    </w:p>
    <w:p w14:paraId="2A749950" w14:textId="77777777" w:rsidR="0083484B" w:rsidRDefault="0083484B" w:rsidP="004366A5">
      <w:pPr>
        <w:rPr>
          <w:lang w:val="kk-KZ"/>
        </w:rPr>
      </w:pPr>
    </w:p>
    <w:p w14:paraId="562A6468" w14:textId="77777777" w:rsidR="0083484B" w:rsidRDefault="0083484B" w:rsidP="004366A5">
      <w:pPr>
        <w:rPr>
          <w:lang w:val="kk-KZ"/>
        </w:rPr>
      </w:pPr>
    </w:p>
    <w:p w14:paraId="335ADB86" w14:textId="77777777" w:rsidR="0083484B" w:rsidRDefault="0083484B" w:rsidP="004366A5">
      <w:pPr>
        <w:rPr>
          <w:lang w:val="kk-KZ"/>
        </w:rPr>
      </w:pPr>
    </w:p>
    <w:p w14:paraId="3FA4732E" w14:textId="77777777" w:rsidR="0083484B" w:rsidRDefault="0083484B" w:rsidP="004366A5">
      <w:pPr>
        <w:rPr>
          <w:lang w:val="kk-KZ"/>
        </w:rPr>
      </w:pPr>
    </w:p>
    <w:p w14:paraId="22E37AD6" w14:textId="77777777" w:rsidR="0083484B" w:rsidRDefault="0083484B" w:rsidP="004366A5">
      <w:pPr>
        <w:rPr>
          <w:lang w:val="kk-KZ"/>
        </w:rPr>
      </w:pPr>
    </w:p>
    <w:p w14:paraId="0BEC3664" w14:textId="77777777" w:rsidR="0083484B" w:rsidRDefault="0083484B" w:rsidP="004366A5">
      <w:pPr>
        <w:rPr>
          <w:lang w:val="kk-KZ"/>
        </w:rPr>
      </w:pPr>
    </w:p>
    <w:p w14:paraId="7FEF5B36" w14:textId="77777777" w:rsidR="0083484B" w:rsidRDefault="0083484B" w:rsidP="004366A5">
      <w:pPr>
        <w:rPr>
          <w:lang w:val="kk-KZ"/>
        </w:rPr>
      </w:pPr>
    </w:p>
    <w:p w14:paraId="1C8B325C" w14:textId="77777777" w:rsidR="0083484B" w:rsidRDefault="0083484B" w:rsidP="004366A5">
      <w:pPr>
        <w:rPr>
          <w:lang w:val="kk-KZ"/>
        </w:rPr>
      </w:pPr>
    </w:p>
    <w:p w14:paraId="2317C41F" w14:textId="77777777" w:rsidR="0083484B" w:rsidRDefault="0083484B" w:rsidP="004366A5">
      <w:pPr>
        <w:rPr>
          <w:lang w:val="kk-KZ"/>
        </w:rPr>
      </w:pPr>
    </w:p>
    <w:p w14:paraId="61CBA4CA" w14:textId="77777777" w:rsidR="0083484B" w:rsidRDefault="0083484B" w:rsidP="004366A5">
      <w:pPr>
        <w:rPr>
          <w:lang w:val="kk-KZ"/>
        </w:rPr>
      </w:pPr>
    </w:p>
    <w:p w14:paraId="5C7DB6D1" w14:textId="77777777" w:rsidR="0083484B" w:rsidRDefault="0083484B" w:rsidP="004366A5">
      <w:pPr>
        <w:rPr>
          <w:lang w:val="kk-KZ"/>
        </w:rPr>
      </w:pPr>
    </w:p>
    <w:p w14:paraId="5DDB5D2B" w14:textId="77777777" w:rsidR="0083484B" w:rsidRDefault="0083484B" w:rsidP="004366A5">
      <w:pPr>
        <w:rPr>
          <w:lang w:val="kk-KZ"/>
        </w:rPr>
      </w:pPr>
    </w:p>
    <w:p w14:paraId="0B58991F" w14:textId="77777777" w:rsidR="00D21922" w:rsidRDefault="00D21922" w:rsidP="004366A5">
      <w:pPr>
        <w:rPr>
          <w:lang w:val="kk-KZ"/>
        </w:rPr>
      </w:pPr>
    </w:p>
    <w:p w14:paraId="7FF97F14" w14:textId="77777777" w:rsidR="00D526F8" w:rsidRDefault="00D526F8" w:rsidP="004366A5">
      <w:pPr>
        <w:rPr>
          <w:lang w:val="kk-KZ"/>
        </w:rPr>
      </w:pPr>
    </w:p>
    <w:p w14:paraId="3D36D55D" w14:textId="77777777" w:rsidR="00D526F8" w:rsidRDefault="00D526F8" w:rsidP="004366A5">
      <w:pPr>
        <w:rPr>
          <w:lang w:val="kk-KZ"/>
        </w:rPr>
      </w:pPr>
    </w:p>
    <w:p w14:paraId="624681D7" w14:textId="77777777" w:rsidR="00D526F8" w:rsidRDefault="00D526F8" w:rsidP="004366A5">
      <w:pPr>
        <w:rPr>
          <w:lang w:val="kk-KZ"/>
        </w:rPr>
      </w:pPr>
    </w:p>
    <w:p w14:paraId="245D612B" w14:textId="77777777" w:rsidR="00D526F8" w:rsidRDefault="00D526F8" w:rsidP="004366A5">
      <w:pPr>
        <w:rPr>
          <w:lang w:val="kk-KZ"/>
        </w:rPr>
      </w:pPr>
    </w:p>
    <w:p w14:paraId="29C6B8D6" w14:textId="77777777" w:rsidR="00D526F8" w:rsidRDefault="00D526F8" w:rsidP="004366A5">
      <w:pPr>
        <w:rPr>
          <w:lang w:val="kk-KZ"/>
        </w:rPr>
      </w:pPr>
    </w:p>
    <w:p w14:paraId="6D779C5B" w14:textId="77777777" w:rsidR="00D526F8" w:rsidRDefault="00D526F8" w:rsidP="004366A5">
      <w:pPr>
        <w:rPr>
          <w:lang w:val="kk-KZ"/>
        </w:rPr>
      </w:pPr>
    </w:p>
    <w:p w14:paraId="0871041D" w14:textId="77777777" w:rsidR="00D526F8" w:rsidRDefault="00D526F8" w:rsidP="004366A5">
      <w:pPr>
        <w:rPr>
          <w:lang w:val="kk-KZ"/>
        </w:rPr>
      </w:pPr>
    </w:p>
    <w:p w14:paraId="05F016AB" w14:textId="77777777" w:rsidR="00D526F8" w:rsidRDefault="00D526F8" w:rsidP="004366A5">
      <w:pPr>
        <w:rPr>
          <w:lang w:val="kk-KZ"/>
        </w:rPr>
      </w:pPr>
    </w:p>
    <w:p w14:paraId="7DBF19A1" w14:textId="77777777" w:rsidR="00D526F8" w:rsidRDefault="00D526F8" w:rsidP="004366A5">
      <w:pPr>
        <w:rPr>
          <w:lang w:val="kk-KZ"/>
        </w:rPr>
      </w:pPr>
    </w:p>
    <w:p w14:paraId="6F2078DC" w14:textId="77777777" w:rsidR="00D526F8" w:rsidRDefault="00D526F8" w:rsidP="004366A5">
      <w:pPr>
        <w:rPr>
          <w:lang w:val="kk-KZ"/>
        </w:rPr>
      </w:pPr>
    </w:p>
    <w:p w14:paraId="0C57E812" w14:textId="77777777" w:rsidR="00D526F8" w:rsidRDefault="00D526F8" w:rsidP="004366A5">
      <w:pPr>
        <w:rPr>
          <w:lang w:val="kk-KZ"/>
        </w:rPr>
      </w:pPr>
    </w:p>
    <w:p w14:paraId="69613240" w14:textId="77777777" w:rsidR="00D526F8" w:rsidRDefault="00D526F8" w:rsidP="004366A5">
      <w:pPr>
        <w:rPr>
          <w:lang w:val="kk-KZ"/>
        </w:rPr>
      </w:pPr>
    </w:p>
    <w:p w14:paraId="17DDC900" w14:textId="77777777" w:rsidR="00D526F8" w:rsidRDefault="00D526F8" w:rsidP="004366A5">
      <w:pPr>
        <w:rPr>
          <w:lang w:val="kk-KZ"/>
        </w:rPr>
      </w:pPr>
    </w:p>
    <w:p w14:paraId="43460CF3" w14:textId="77777777" w:rsidR="00D526F8" w:rsidRDefault="00D526F8" w:rsidP="004366A5">
      <w:pPr>
        <w:rPr>
          <w:lang w:val="kk-KZ"/>
        </w:rPr>
      </w:pPr>
    </w:p>
    <w:p w14:paraId="47C25DE4" w14:textId="77777777" w:rsidR="00D526F8" w:rsidRDefault="00D526F8" w:rsidP="004366A5">
      <w:pPr>
        <w:rPr>
          <w:lang w:val="kk-KZ"/>
        </w:rPr>
      </w:pPr>
    </w:p>
    <w:p w14:paraId="2F67672C" w14:textId="77777777" w:rsidR="00D526F8" w:rsidRDefault="00D526F8" w:rsidP="004366A5">
      <w:pPr>
        <w:rPr>
          <w:lang w:val="kk-KZ"/>
        </w:rPr>
      </w:pPr>
    </w:p>
    <w:p w14:paraId="3C209D9E" w14:textId="77777777" w:rsidR="00D526F8" w:rsidRDefault="00D526F8" w:rsidP="004366A5">
      <w:pPr>
        <w:rPr>
          <w:lang w:val="kk-KZ"/>
        </w:rPr>
      </w:pPr>
    </w:p>
    <w:p w14:paraId="504541B1" w14:textId="77777777" w:rsidR="00D526F8" w:rsidRDefault="00D526F8" w:rsidP="004366A5">
      <w:pPr>
        <w:rPr>
          <w:lang w:val="kk-KZ"/>
        </w:rPr>
      </w:pPr>
    </w:p>
    <w:p w14:paraId="7A27BB47" w14:textId="77777777" w:rsidR="00D526F8" w:rsidRPr="006A4073" w:rsidRDefault="00D526F8" w:rsidP="004366A5">
      <w:pPr>
        <w:rPr>
          <w:lang w:val="kk-KZ"/>
        </w:rPr>
      </w:pPr>
    </w:p>
    <w:p w14:paraId="2A434849" w14:textId="77777777" w:rsidR="004366A5" w:rsidRPr="00B81E53" w:rsidRDefault="004366A5" w:rsidP="004366A5">
      <w:pPr>
        <w:rPr>
          <w:lang w:val="kk-KZ"/>
        </w:rPr>
      </w:pPr>
    </w:p>
    <w:p w14:paraId="7238E039" w14:textId="77777777" w:rsidR="00D72789" w:rsidRDefault="00BC1F11" w:rsidP="001871C5">
      <w:pPr>
        <w:pStyle w:val="1"/>
        <w:spacing w:before="0"/>
        <w:jc w:val="center"/>
        <w:rPr>
          <w:rFonts w:ascii="Times New Roman" w:hAnsi="Times New Roman"/>
          <w:color w:val="000000"/>
          <w:lang w:val="kk-KZ"/>
        </w:rPr>
      </w:pPr>
      <w:r w:rsidRPr="00B81E53">
        <w:rPr>
          <w:rFonts w:ascii="Times New Roman" w:hAnsi="Times New Roman"/>
          <w:color w:val="000000"/>
          <w:lang w:val="kk-KZ"/>
        </w:rPr>
        <w:lastRenderedPageBreak/>
        <w:t>ҚОЛДАНЫЛҒАН</w:t>
      </w:r>
      <w:r w:rsidR="004B2000" w:rsidRPr="00B81E53">
        <w:rPr>
          <w:rFonts w:ascii="Times New Roman" w:hAnsi="Times New Roman"/>
          <w:color w:val="000000"/>
          <w:lang w:val="kk-KZ"/>
        </w:rPr>
        <w:t xml:space="preserve"> ӘДЕБИЕТТЕР ТІЗІМІ</w:t>
      </w:r>
    </w:p>
    <w:p w14:paraId="0AFEE465" w14:textId="77777777" w:rsidR="0083484B" w:rsidRPr="0083484B" w:rsidRDefault="0083484B" w:rsidP="0083484B">
      <w:pPr>
        <w:rPr>
          <w:lang w:val="kk-KZ"/>
        </w:rPr>
      </w:pPr>
    </w:p>
    <w:p w14:paraId="6F8CA991" w14:textId="77777777" w:rsidR="00C34097" w:rsidRPr="00B81E53" w:rsidRDefault="00C34097" w:rsidP="00D35DBF">
      <w:pPr>
        <w:numPr>
          <w:ilvl w:val="0"/>
          <w:numId w:val="2"/>
        </w:numPr>
        <w:spacing w:after="240"/>
        <w:ind w:left="0" w:firstLine="567"/>
        <w:contextualSpacing/>
        <w:jc w:val="both"/>
        <w:rPr>
          <w:sz w:val="28"/>
          <w:szCs w:val="28"/>
          <w:lang w:val="en-US" w:eastAsia="ko-KR"/>
        </w:rPr>
      </w:pPr>
      <w:bookmarkStart w:id="12" w:name="_Toc516746297"/>
      <w:r w:rsidRPr="00B81E53">
        <w:rPr>
          <w:sz w:val="28"/>
          <w:szCs w:val="28"/>
          <w:lang w:val="en-US" w:eastAsia="ko-KR"/>
        </w:rPr>
        <w:t>Diptendu S., Goutam P. Green Synthesis of Silver Nanoparticles using Mentha asiatica (Mint) Extract and Evaluation of their Antimicrobial Potential //Int.J.Curr.Res.Biosci.Plantbiol. -2017. - 4 (1).</w:t>
      </w:r>
      <w:r w:rsidR="00BC0CD9" w:rsidRPr="00B81E53">
        <w:rPr>
          <w:sz w:val="28"/>
          <w:szCs w:val="28"/>
          <w:lang w:val="en-US" w:eastAsia="ko-KR"/>
        </w:rPr>
        <w:t>-</w:t>
      </w:r>
      <w:r w:rsidRPr="00B81E53">
        <w:rPr>
          <w:sz w:val="28"/>
          <w:szCs w:val="28"/>
          <w:lang w:val="en-US" w:eastAsia="ko-KR"/>
        </w:rPr>
        <w:t xml:space="preserve"> P. 77-82.</w:t>
      </w:r>
    </w:p>
    <w:p w14:paraId="02520655" w14:textId="77777777" w:rsidR="00FA3DF6" w:rsidRPr="00B81E53" w:rsidRDefault="00FA3DF6" w:rsidP="00D35DBF">
      <w:pPr>
        <w:numPr>
          <w:ilvl w:val="0"/>
          <w:numId w:val="2"/>
        </w:numPr>
        <w:spacing w:after="240"/>
        <w:ind w:left="0" w:firstLine="567"/>
        <w:contextualSpacing/>
        <w:jc w:val="both"/>
        <w:rPr>
          <w:sz w:val="28"/>
          <w:szCs w:val="28"/>
          <w:lang w:val="en-US" w:eastAsia="ko-KR"/>
        </w:rPr>
      </w:pPr>
      <w:r w:rsidRPr="00B81E53">
        <w:rPr>
          <w:sz w:val="28"/>
          <w:szCs w:val="28"/>
          <w:lang w:val="kk-KZ" w:eastAsia="ko-KR"/>
        </w:rPr>
        <w:t>Ahmad R.Sh., Imran A., Arshad M.S. Introductory Chapter: Mentha piperita (a Valuable Herb): Brief Overview</w:t>
      </w:r>
      <w:r w:rsidR="005B4263" w:rsidRPr="00B81E53">
        <w:rPr>
          <w:sz w:val="28"/>
          <w:szCs w:val="28"/>
          <w:lang w:val="kk-KZ" w:eastAsia="ko-KR"/>
        </w:rPr>
        <w:t xml:space="preserve"> //</w:t>
      </w:r>
      <w:r w:rsidRPr="00B81E53">
        <w:rPr>
          <w:sz w:val="28"/>
          <w:szCs w:val="28"/>
          <w:lang w:val="kk-KZ" w:eastAsia="ko-KR"/>
        </w:rPr>
        <w:t>IntechOpen.</w:t>
      </w:r>
      <w:r w:rsidR="00A879D1" w:rsidRPr="00B81E53">
        <w:rPr>
          <w:sz w:val="28"/>
          <w:szCs w:val="28"/>
          <w:lang w:val="en-US" w:eastAsia="ko-KR"/>
        </w:rPr>
        <w:t xml:space="preserve"> - </w:t>
      </w:r>
      <w:r w:rsidRPr="00B81E53">
        <w:rPr>
          <w:sz w:val="28"/>
          <w:szCs w:val="28"/>
          <w:lang w:val="kk-KZ" w:eastAsia="ko-KR"/>
        </w:rPr>
        <w:t>2020</w:t>
      </w:r>
      <w:r w:rsidR="00BC0CD9" w:rsidRPr="00B81E53">
        <w:rPr>
          <w:sz w:val="28"/>
          <w:szCs w:val="28"/>
          <w:lang w:val="kk-KZ" w:eastAsia="ko-KR"/>
        </w:rPr>
        <w:t>.</w:t>
      </w:r>
      <w:r w:rsidR="00BC0CD9" w:rsidRPr="00B81E53">
        <w:rPr>
          <w:sz w:val="28"/>
          <w:szCs w:val="28"/>
          <w:lang w:val="en-US" w:eastAsia="ko-KR"/>
        </w:rPr>
        <w:t xml:space="preserve"> - P.1.</w:t>
      </w:r>
    </w:p>
    <w:p w14:paraId="1FC99883" w14:textId="77777777" w:rsidR="00155FF8" w:rsidRPr="00B81E53" w:rsidRDefault="00155FF8" w:rsidP="00D35DBF">
      <w:pPr>
        <w:numPr>
          <w:ilvl w:val="0"/>
          <w:numId w:val="2"/>
        </w:numPr>
        <w:ind w:left="0" w:firstLine="567"/>
        <w:contextualSpacing/>
        <w:jc w:val="both"/>
        <w:rPr>
          <w:sz w:val="28"/>
          <w:szCs w:val="28"/>
          <w:lang w:val="en-US" w:eastAsia="ko-KR"/>
        </w:rPr>
      </w:pPr>
      <w:r w:rsidRPr="00B81E53">
        <w:rPr>
          <w:sz w:val="28"/>
          <w:szCs w:val="28"/>
          <w:lang w:val="en-US" w:eastAsia="ko-KR"/>
        </w:rPr>
        <w:t>Usmonova G.I., Karimova L.F., Khalmetova F. Y., Achilova G.A. Medicinal Plant - Mentha Asiatica //Eurasian Research Bulletin.</w:t>
      </w:r>
      <w:r w:rsidR="00A879D1" w:rsidRPr="00B81E53">
        <w:rPr>
          <w:sz w:val="28"/>
          <w:szCs w:val="28"/>
          <w:lang w:val="en-US" w:eastAsia="ko-KR"/>
        </w:rPr>
        <w:t xml:space="preserve"> - </w:t>
      </w:r>
      <w:r w:rsidRPr="00B81E53">
        <w:rPr>
          <w:sz w:val="28"/>
          <w:szCs w:val="28"/>
          <w:lang w:val="en-US" w:eastAsia="ko-KR"/>
        </w:rPr>
        <w:t xml:space="preserve"> 2023</w:t>
      </w:r>
      <w:r w:rsidR="00A879D1" w:rsidRPr="00B81E53">
        <w:rPr>
          <w:sz w:val="28"/>
          <w:szCs w:val="28"/>
          <w:lang w:val="en-US" w:eastAsia="ko-KR"/>
        </w:rPr>
        <w:t xml:space="preserve">. </w:t>
      </w:r>
      <w:r w:rsidR="007A1631" w:rsidRPr="00B81E53">
        <w:rPr>
          <w:sz w:val="28"/>
          <w:szCs w:val="28"/>
          <w:lang w:val="en-US" w:eastAsia="ko-KR"/>
        </w:rPr>
        <w:t>–</w:t>
      </w:r>
      <w:r w:rsidR="00A879D1" w:rsidRPr="00B81E53">
        <w:rPr>
          <w:sz w:val="28"/>
          <w:szCs w:val="28"/>
          <w:lang w:val="en-US" w:eastAsia="ko-KR"/>
        </w:rPr>
        <w:t xml:space="preserve"> </w:t>
      </w:r>
      <w:r w:rsidRPr="00B81E53">
        <w:rPr>
          <w:sz w:val="28"/>
          <w:szCs w:val="28"/>
          <w:lang w:val="en-US" w:eastAsia="ko-KR"/>
        </w:rPr>
        <w:t>18</w:t>
      </w:r>
      <w:r w:rsidR="007A1631" w:rsidRPr="00B81E53">
        <w:rPr>
          <w:sz w:val="28"/>
          <w:szCs w:val="28"/>
          <w:lang w:val="en-US" w:eastAsia="ko-KR"/>
        </w:rPr>
        <w:t>. – P.</w:t>
      </w:r>
      <w:r w:rsidRPr="00B81E53">
        <w:rPr>
          <w:sz w:val="28"/>
          <w:szCs w:val="28"/>
          <w:lang w:val="en-US" w:eastAsia="ko-KR"/>
        </w:rPr>
        <w:t>171-172.</w:t>
      </w:r>
    </w:p>
    <w:p w14:paraId="13ECA4D3" w14:textId="77777777" w:rsidR="004E0838" w:rsidRPr="00B81E53" w:rsidRDefault="000A530A" w:rsidP="00D35DBF">
      <w:pPr>
        <w:numPr>
          <w:ilvl w:val="0"/>
          <w:numId w:val="2"/>
        </w:numPr>
        <w:ind w:left="0" w:firstLine="567"/>
        <w:contextualSpacing/>
        <w:jc w:val="both"/>
        <w:rPr>
          <w:sz w:val="28"/>
          <w:szCs w:val="28"/>
          <w:lang w:eastAsia="ko-KR"/>
        </w:rPr>
      </w:pPr>
      <w:r w:rsidRPr="00B81E53">
        <w:rPr>
          <w:sz w:val="28"/>
          <w:szCs w:val="28"/>
          <w:lang w:eastAsia="ko-KR"/>
        </w:rPr>
        <w:t>Бочкарёв Н.И., Зеленцов С.В. Таксономия, морфология и селекция ментольных мят (обзор). Научно-технический бюллетень Всероссийского научно-исследовательского института масличных культур.2015; 2(162):2</w:t>
      </w:r>
      <w:r w:rsidR="0008643B" w:rsidRPr="00B81E53">
        <w:rPr>
          <w:sz w:val="28"/>
          <w:szCs w:val="28"/>
          <w:lang w:eastAsia="ko-KR"/>
        </w:rPr>
        <w:t xml:space="preserve"> </w:t>
      </w:r>
    </w:p>
    <w:p w14:paraId="787BE4DA" w14:textId="77777777" w:rsidR="004E0838" w:rsidRPr="00B81E53" w:rsidRDefault="004E0838" w:rsidP="00D35DBF">
      <w:pPr>
        <w:numPr>
          <w:ilvl w:val="0"/>
          <w:numId w:val="2"/>
        </w:numPr>
        <w:ind w:left="0" w:firstLine="567"/>
        <w:contextualSpacing/>
        <w:jc w:val="both"/>
        <w:rPr>
          <w:sz w:val="28"/>
          <w:szCs w:val="28"/>
          <w:lang w:val="en-US" w:eastAsia="ko-KR"/>
        </w:rPr>
      </w:pPr>
      <w:r w:rsidRPr="00B81E53">
        <w:rPr>
          <w:sz w:val="28"/>
          <w:szCs w:val="28"/>
          <w:lang w:val="en-US" w:eastAsia="ko-KR"/>
        </w:rPr>
        <w:t>Taneja S.C., Chandra S. Morphology of mint. Handbook of Herbs and Spices.2012;2(1):5.</w:t>
      </w:r>
    </w:p>
    <w:p w14:paraId="440773DC" w14:textId="77777777" w:rsidR="004E0838" w:rsidRPr="00B81E53" w:rsidRDefault="004E0838" w:rsidP="00D35DBF">
      <w:pPr>
        <w:numPr>
          <w:ilvl w:val="0"/>
          <w:numId w:val="2"/>
        </w:numPr>
        <w:ind w:left="0" w:firstLine="567"/>
        <w:contextualSpacing/>
        <w:jc w:val="both"/>
        <w:rPr>
          <w:sz w:val="28"/>
          <w:szCs w:val="28"/>
          <w:lang w:eastAsia="ko-KR"/>
        </w:rPr>
      </w:pPr>
      <w:r w:rsidRPr="00B81E53">
        <w:rPr>
          <w:sz w:val="28"/>
          <w:szCs w:val="28"/>
          <w:lang w:eastAsia="ko-KR"/>
        </w:rPr>
        <w:t>Сахратов В.А., Евдокимова Г.Н. Результаты морфологического и анатомо-диагностического исследования мяты азиатской</w:t>
      </w:r>
      <w:r w:rsidR="0044671B" w:rsidRPr="00B81E53">
        <w:rPr>
          <w:sz w:val="28"/>
          <w:szCs w:val="28"/>
          <w:lang w:val="kk-KZ" w:eastAsia="ko-KR"/>
        </w:rPr>
        <w:t xml:space="preserve"> //</w:t>
      </w:r>
      <w:r w:rsidRPr="00B81E53">
        <w:rPr>
          <w:sz w:val="28"/>
          <w:szCs w:val="28"/>
          <w:lang w:eastAsia="ko-KR"/>
        </w:rPr>
        <w:t>НИЦ Вестник науки.</w:t>
      </w:r>
      <w:r w:rsidR="0044671B" w:rsidRPr="00B81E53">
        <w:rPr>
          <w:sz w:val="28"/>
          <w:szCs w:val="28"/>
          <w:lang w:val="kk-KZ" w:eastAsia="ko-KR"/>
        </w:rPr>
        <w:t xml:space="preserve"> -</w:t>
      </w:r>
      <w:r w:rsidRPr="00B81E53">
        <w:rPr>
          <w:sz w:val="28"/>
          <w:szCs w:val="28"/>
          <w:lang w:eastAsia="ko-KR"/>
        </w:rPr>
        <w:t>2022</w:t>
      </w:r>
      <w:r w:rsidR="0044671B" w:rsidRPr="00B81E53">
        <w:rPr>
          <w:sz w:val="28"/>
          <w:szCs w:val="28"/>
          <w:lang w:val="kk-KZ" w:eastAsia="ko-KR"/>
        </w:rPr>
        <w:t xml:space="preserve">.- </w:t>
      </w:r>
      <w:r w:rsidRPr="00B81E53">
        <w:rPr>
          <w:sz w:val="28"/>
          <w:szCs w:val="28"/>
          <w:lang w:eastAsia="ko-KR"/>
        </w:rPr>
        <w:t>2</w:t>
      </w:r>
      <w:r w:rsidR="0044671B" w:rsidRPr="00B81E53">
        <w:rPr>
          <w:sz w:val="28"/>
          <w:szCs w:val="28"/>
          <w:lang w:val="kk-KZ" w:eastAsia="ko-KR"/>
        </w:rPr>
        <w:t>.- С.</w:t>
      </w:r>
      <w:r w:rsidRPr="00B81E53">
        <w:rPr>
          <w:sz w:val="28"/>
          <w:szCs w:val="28"/>
          <w:lang w:eastAsia="ko-KR"/>
        </w:rPr>
        <w:t>20-21.</w:t>
      </w:r>
    </w:p>
    <w:p w14:paraId="6CF491B7" w14:textId="77777777" w:rsidR="004E0838" w:rsidRPr="00B81E53" w:rsidRDefault="004E0838"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Ishmuratova M. Yu.,  Butumbayeva M. K., Takhanova D. A., Zholdybayeva  K. B., Silant'eva M. M. Analysis of representatives of Lamiaceae family in the flora of the Central Kazakhstan</w:t>
      </w:r>
      <w:r w:rsidR="007D2FAD" w:rsidRPr="00B81E53">
        <w:rPr>
          <w:sz w:val="28"/>
          <w:szCs w:val="28"/>
          <w:lang w:val="kk-KZ" w:eastAsia="ko-KR"/>
        </w:rPr>
        <w:t xml:space="preserve"> //</w:t>
      </w:r>
      <w:r w:rsidRPr="00B81E53">
        <w:rPr>
          <w:sz w:val="28"/>
          <w:szCs w:val="28"/>
          <w:lang w:val="en-US" w:eastAsia="ko-KR"/>
        </w:rPr>
        <w:t xml:space="preserve">Karaganda University Bulletin. </w:t>
      </w:r>
      <w:r w:rsidR="007D2FAD" w:rsidRPr="00B81E53">
        <w:rPr>
          <w:sz w:val="28"/>
          <w:szCs w:val="28"/>
          <w:lang w:val="kk-KZ" w:eastAsia="ko-KR"/>
        </w:rPr>
        <w:t xml:space="preserve">– </w:t>
      </w:r>
      <w:r w:rsidRPr="00B81E53">
        <w:rPr>
          <w:sz w:val="28"/>
          <w:szCs w:val="28"/>
          <w:lang w:val="en-US" w:eastAsia="ko-KR"/>
        </w:rPr>
        <w:t>2020</w:t>
      </w:r>
      <w:r w:rsidR="007D2FAD" w:rsidRPr="00B81E53">
        <w:rPr>
          <w:sz w:val="28"/>
          <w:szCs w:val="28"/>
          <w:lang w:val="kk-KZ" w:eastAsia="ko-KR"/>
        </w:rPr>
        <w:t>. -</w:t>
      </w:r>
      <w:r w:rsidRPr="00B81E53">
        <w:rPr>
          <w:sz w:val="28"/>
          <w:szCs w:val="28"/>
          <w:lang w:val="en-US" w:eastAsia="ko-KR"/>
        </w:rPr>
        <w:t xml:space="preserve"> 2 (98)</w:t>
      </w:r>
      <w:r w:rsidR="007D2FAD" w:rsidRPr="00B81E53">
        <w:rPr>
          <w:sz w:val="28"/>
          <w:szCs w:val="28"/>
          <w:lang w:val="kk-KZ" w:eastAsia="ko-KR"/>
        </w:rPr>
        <w:t xml:space="preserve">.- </w:t>
      </w:r>
      <w:r w:rsidR="007D2FAD" w:rsidRPr="00B81E53">
        <w:rPr>
          <w:sz w:val="28"/>
          <w:szCs w:val="28"/>
          <w:lang w:val="en-US" w:eastAsia="ko-KR"/>
        </w:rPr>
        <w:t>P.</w:t>
      </w:r>
      <w:r w:rsidRPr="00B81E53">
        <w:rPr>
          <w:sz w:val="28"/>
          <w:szCs w:val="28"/>
          <w:lang w:val="en-US" w:eastAsia="ko-KR"/>
        </w:rPr>
        <w:t xml:space="preserve"> 37–44.</w:t>
      </w:r>
    </w:p>
    <w:p w14:paraId="7D870EAA" w14:textId="77777777" w:rsidR="004E0838" w:rsidRPr="00B81E53" w:rsidRDefault="004E0838"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Mustafa M.A., Hatil H.E., Ahmed A.M., Ahlam S.E. Comparative morph-anatomical leaf characters of Mentha spicata and Ocimum basilicum family (Lamiaceae) in Sudan</w:t>
      </w:r>
      <w:r w:rsidR="007D2FAD" w:rsidRPr="00B81E53">
        <w:rPr>
          <w:sz w:val="28"/>
          <w:szCs w:val="28"/>
          <w:lang w:val="en-US" w:eastAsia="ko-KR"/>
        </w:rPr>
        <w:t xml:space="preserve"> //</w:t>
      </w:r>
      <w:r w:rsidRPr="00B81E53">
        <w:rPr>
          <w:sz w:val="28"/>
          <w:szCs w:val="28"/>
          <w:lang w:val="en-US" w:eastAsia="ko-KR"/>
        </w:rPr>
        <w:t xml:space="preserve"> International Journal of Scholarly Research in Biology and Pharmacy. </w:t>
      </w:r>
      <w:r w:rsidR="0078057D" w:rsidRPr="00B81E53">
        <w:rPr>
          <w:sz w:val="28"/>
          <w:szCs w:val="28"/>
          <w:lang w:val="en-US" w:eastAsia="ko-KR"/>
        </w:rPr>
        <w:t xml:space="preserve">– </w:t>
      </w:r>
      <w:r w:rsidRPr="00B81E53">
        <w:rPr>
          <w:sz w:val="28"/>
          <w:szCs w:val="28"/>
          <w:lang w:val="en-US" w:eastAsia="ko-KR"/>
        </w:rPr>
        <w:t>2022</w:t>
      </w:r>
      <w:r w:rsidR="0078057D" w:rsidRPr="00B81E53">
        <w:rPr>
          <w:sz w:val="28"/>
          <w:szCs w:val="28"/>
          <w:lang w:val="en-US" w:eastAsia="ko-KR"/>
        </w:rPr>
        <w:t xml:space="preserve">. - </w:t>
      </w:r>
      <w:r w:rsidRPr="00B81E53">
        <w:rPr>
          <w:sz w:val="28"/>
          <w:szCs w:val="28"/>
          <w:lang w:val="en-US" w:eastAsia="ko-KR"/>
        </w:rPr>
        <w:t>1(1)</w:t>
      </w:r>
      <w:r w:rsidR="0078057D" w:rsidRPr="00B81E53">
        <w:rPr>
          <w:sz w:val="28"/>
          <w:szCs w:val="28"/>
          <w:lang w:val="en-US" w:eastAsia="ko-KR"/>
        </w:rPr>
        <w:t>. P.</w:t>
      </w:r>
      <w:r w:rsidRPr="00B81E53">
        <w:rPr>
          <w:sz w:val="28"/>
          <w:szCs w:val="28"/>
          <w:lang w:val="en-US" w:eastAsia="ko-KR"/>
        </w:rPr>
        <w:t>47-50.</w:t>
      </w:r>
    </w:p>
    <w:p w14:paraId="414A9342" w14:textId="77777777" w:rsidR="001160CC" w:rsidRPr="00B81E53" w:rsidRDefault="004E0838" w:rsidP="00D35DBF">
      <w:pPr>
        <w:numPr>
          <w:ilvl w:val="0"/>
          <w:numId w:val="2"/>
        </w:numPr>
        <w:ind w:left="0" w:firstLine="567"/>
        <w:contextualSpacing/>
        <w:jc w:val="both"/>
        <w:rPr>
          <w:sz w:val="28"/>
          <w:szCs w:val="28"/>
          <w:lang w:val="en-US" w:eastAsia="ko-KR"/>
        </w:rPr>
      </w:pPr>
      <w:r w:rsidRPr="00B81E53">
        <w:rPr>
          <w:sz w:val="28"/>
          <w:szCs w:val="28"/>
          <w:lang w:val="en-US" w:eastAsia="ko-KR"/>
        </w:rPr>
        <w:t>Mamadalieva N.Z., Akramov D. Kh., Ovidi E., Tiezzi A. Aromatic Medicinal Plants of the Lamiaceae Family from Uzbekistan: Ethnopharmacology, Essential Oils Composition, and Biological Activities</w:t>
      </w:r>
      <w:r w:rsidR="0078057D" w:rsidRPr="00B81E53">
        <w:rPr>
          <w:sz w:val="28"/>
          <w:szCs w:val="28"/>
          <w:lang w:val="en-US" w:eastAsia="ko-KR"/>
        </w:rPr>
        <w:t xml:space="preserve"> //</w:t>
      </w:r>
      <w:r w:rsidRPr="00B81E53">
        <w:rPr>
          <w:sz w:val="28"/>
          <w:szCs w:val="28"/>
          <w:lang w:val="en-US" w:eastAsia="ko-KR"/>
        </w:rPr>
        <w:t>Medicines.</w:t>
      </w:r>
      <w:r w:rsidR="0078057D" w:rsidRPr="00B81E53">
        <w:rPr>
          <w:sz w:val="28"/>
          <w:szCs w:val="28"/>
          <w:lang w:val="en-US" w:eastAsia="ko-KR"/>
        </w:rPr>
        <w:t xml:space="preserve"> </w:t>
      </w:r>
      <w:r w:rsidR="008C2F4B" w:rsidRPr="00B81E53">
        <w:rPr>
          <w:sz w:val="28"/>
          <w:szCs w:val="28"/>
          <w:lang w:val="en-US" w:eastAsia="ko-KR"/>
        </w:rPr>
        <w:t>–</w:t>
      </w:r>
      <w:r w:rsidR="0078057D" w:rsidRPr="00B81E53">
        <w:rPr>
          <w:sz w:val="28"/>
          <w:szCs w:val="28"/>
          <w:lang w:val="en-US" w:eastAsia="ko-KR"/>
        </w:rPr>
        <w:t xml:space="preserve"> </w:t>
      </w:r>
      <w:r w:rsidRPr="00B81E53">
        <w:rPr>
          <w:sz w:val="28"/>
          <w:szCs w:val="28"/>
          <w:lang w:val="en-US" w:eastAsia="ko-KR"/>
        </w:rPr>
        <w:t>2017</w:t>
      </w:r>
      <w:r w:rsidR="008C2F4B" w:rsidRPr="00B81E53">
        <w:rPr>
          <w:sz w:val="28"/>
          <w:szCs w:val="28"/>
          <w:lang w:val="en-US" w:eastAsia="ko-KR"/>
        </w:rPr>
        <w:t xml:space="preserve">. - </w:t>
      </w:r>
      <w:r w:rsidRPr="00B81E53">
        <w:rPr>
          <w:sz w:val="28"/>
          <w:szCs w:val="28"/>
          <w:lang w:val="en-US" w:eastAsia="ko-KR"/>
        </w:rPr>
        <w:t>4(1)</w:t>
      </w:r>
      <w:r w:rsidR="008C2F4B" w:rsidRPr="00B81E53">
        <w:rPr>
          <w:sz w:val="28"/>
          <w:szCs w:val="28"/>
          <w:lang w:val="en-US" w:eastAsia="ko-KR"/>
        </w:rPr>
        <w:t>. - P.</w:t>
      </w:r>
      <w:r w:rsidRPr="00B81E53">
        <w:rPr>
          <w:sz w:val="28"/>
          <w:szCs w:val="28"/>
          <w:lang w:val="en-US" w:eastAsia="ko-KR"/>
        </w:rPr>
        <w:t>3</w:t>
      </w:r>
      <w:r w:rsidR="00AD7B22" w:rsidRPr="00B81E53">
        <w:rPr>
          <w:sz w:val="28"/>
          <w:szCs w:val="28"/>
          <w:lang w:val="en-US" w:eastAsia="ko-KR"/>
        </w:rPr>
        <w:t xml:space="preserve"> </w:t>
      </w:r>
    </w:p>
    <w:p w14:paraId="65001C6C" w14:textId="77777777" w:rsidR="00A15DDF" w:rsidRPr="00B81E53" w:rsidRDefault="00AD7B22" w:rsidP="00D35DBF">
      <w:pPr>
        <w:numPr>
          <w:ilvl w:val="0"/>
          <w:numId w:val="2"/>
        </w:numPr>
        <w:ind w:left="0" w:firstLine="567"/>
        <w:contextualSpacing/>
        <w:jc w:val="both"/>
        <w:rPr>
          <w:sz w:val="28"/>
          <w:szCs w:val="28"/>
          <w:lang w:eastAsia="ko-KR"/>
        </w:rPr>
      </w:pPr>
      <w:r w:rsidRPr="00B81E53">
        <w:rPr>
          <w:sz w:val="28"/>
          <w:szCs w:val="28"/>
          <w:lang w:val="en-US" w:eastAsia="ko-KR"/>
        </w:rPr>
        <w:t xml:space="preserve"> </w:t>
      </w:r>
      <w:r w:rsidR="00A15DDF" w:rsidRPr="00B81E53">
        <w:rPr>
          <w:sz w:val="28"/>
          <w:szCs w:val="28"/>
          <w:lang w:eastAsia="ko-KR"/>
        </w:rPr>
        <w:t>Открытый онлайн атлас-определитель растений [Электронный ресурс] http://www.plantarium.ru/ (дата обращения: 15.03.2023 г.)</w:t>
      </w:r>
    </w:p>
    <w:p w14:paraId="504F4615" w14:textId="77777777" w:rsidR="00B1548E" w:rsidRPr="00B81E53" w:rsidRDefault="00A15DDF" w:rsidP="00D35DBF">
      <w:pPr>
        <w:numPr>
          <w:ilvl w:val="0"/>
          <w:numId w:val="2"/>
        </w:numPr>
        <w:ind w:left="0" w:firstLine="567"/>
        <w:contextualSpacing/>
        <w:jc w:val="both"/>
        <w:rPr>
          <w:sz w:val="28"/>
          <w:szCs w:val="28"/>
          <w:lang w:val="en-US" w:eastAsia="ko-KR"/>
        </w:rPr>
      </w:pPr>
      <w:r w:rsidRPr="00B81E53">
        <w:rPr>
          <w:sz w:val="28"/>
          <w:szCs w:val="28"/>
          <w:lang w:val="en-US" w:eastAsia="ko-KR"/>
        </w:rPr>
        <w:t>Naureen I., Saleem A., Sagheer F., Liaqat S. Chemical Composition and Therapeutic Effect of Mentha Species on Human Physiology</w:t>
      </w:r>
      <w:r w:rsidR="006F3BFC" w:rsidRPr="00B81E53">
        <w:rPr>
          <w:sz w:val="28"/>
          <w:szCs w:val="28"/>
          <w:lang w:val="en-US" w:eastAsia="ko-KR"/>
        </w:rPr>
        <w:t xml:space="preserve"> //</w:t>
      </w:r>
      <w:r w:rsidRPr="00B81E53">
        <w:rPr>
          <w:sz w:val="28"/>
          <w:szCs w:val="28"/>
          <w:lang w:val="en-US" w:eastAsia="ko-KR"/>
        </w:rPr>
        <w:t>Scholars Bulletin. 2022</w:t>
      </w:r>
      <w:r w:rsidR="006F3BFC" w:rsidRPr="00B81E53">
        <w:rPr>
          <w:sz w:val="28"/>
          <w:szCs w:val="28"/>
          <w:lang w:val="en-US" w:eastAsia="ko-KR"/>
        </w:rPr>
        <w:t xml:space="preserve">. - </w:t>
      </w:r>
      <w:r w:rsidRPr="00B81E53">
        <w:rPr>
          <w:sz w:val="28"/>
          <w:szCs w:val="28"/>
          <w:lang w:val="en-US" w:eastAsia="ko-KR"/>
        </w:rPr>
        <w:t>8(1)</w:t>
      </w:r>
      <w:r w:rsidR="006F3BFC" w:rsidRPr="00B81E53">
        <w:rPr>
          <w:sz w:val="28"/>
          <w:szCs w:val="28"/>
          <w:lang w:val="en-US" w:eastAsia="ko-KR"/>
        </w:rPr>
        <w:t>. - P.</w:t>
      </w:r>
      <w:r w:rsidRPr="00B81E53">
        <w:rPr>
          <w:sz w:val="28"/>
          <w:szCs w:val="28"/>
          <w:lang w:val="en-US" w:eastAsia="ko-KR"/>
        </w:rPr>
        <w:t>25.</w:t>
      </w:r>
      <w:r w:rsidR="00AD7B22" w:rsidRPr="00B81E53">
        <w:rPr>
          <w:sz w:val="28"/>
          <w:szCs w:val="28"/>
          <w:lang w:val="en-US" w:eastAsia="ko-KR"/>
        </w:rPr>
        <w:t xml:space="preserve"> </w:t>
      </w:r>
    </w:p>
    <w:p w14:paraId="0C406E38" w14:textId="77777777" w:rsidR="003335F8"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8271AB" w:rsidRPr="00B81E53">
        <w:rPr>
          <w:sz w:val="28"/>
          <w:szCs w:val="28"/>
          <w:lang w:val="en-US" w:eastAsia="ko-KR"/>
        </w:rPr>
        <w:t xml:space="preserve">Davletmuratova V. B. Bioecological features of medicinal plants Mentha asiatica Boriss. </w:t>
      </w:r>
      <w:r w:rsidR="006F3BFC" w:rsidRPr="00B81E53">
        <w:rPr>
          <w:sz w:val="28"/>
          <w:szCs w:val="28"/>
          <w:lang w:val="en-US" w:eastAsia="ko-KR"/>
        </w:rPr>
        <w:t>//</w:t>
      </w:r>
      <w:r w:rsidR="008271AB" w:rsidRPr="00B81E53">
        <w:rPr>
          <w:sz w:val="28"/>
          <w:szCs w:val="28"/>
          <w:lang w:val="en-US" w:eastAsia="ko-KR"/>
        </w:rPr>
        <w:t>EPRA International Journal of Research and Development.</w:t>
      </w:r>
      <w:r w:rsidR="001966CA" w:rsidRPr="00B81E53">
        <w:rPr>
          <w:sz w:val="28"/>
          <w:szCs w:val="28"/>
          <w:lang w:val="en-US" w:eastAsia="ko-KR"/>
        </w:rPr>
        <w:t xml:space="preserve"> – </w:t>
      </w:r>
      <w:r w:rsidR="008271AB" w:rsidRPr="00B81E53">
        <w:rPr>
          <w:sz w:val="28"/>
          <w:szCs w:val="28"/>
          <w:lang w:val="en-US" w:eastAsia="ko-KR"/>
        </w:rPr>
        <w:t>2023</w:t>
      </w:r>
      <w:r w:rsidR="001966CA" w:rsidRPr="00B81E53">
        <w:rPr>
          <w:sz w:val="28"/>
          <w:szCs w:val="28"/>
          <w:lang w:val="en-US" w:eastAsia="ko-KR"/>
        </w:rPr>
        <w:t xml:space="preserve">. - </w:t>
      </w:r>
      <w:r w:rsidR="008271AB" w:rsidRPr="00B81E53">
        <w:rPr>
          <w:sz w:val="28"/>
          <w:szCs w:val="28"/>
          <w:lang w:val="en-US" w:eastAsia="ko-KR"/>
        </w:rPr>
        <w:t>8(6)</w:t>
      </w:r>
      <w:r w:rsidR="001966CA" w:rsidRPr="00B81E53">
        <w:rPr>
          <w:sz w:val="28"/>
          <w:szCs w:val="28"/>
          <w:lang w:val="en-US" w:eastAsia="ko-KR"/>
        </w:rPr>
        <w:t>. – P.</w:t>
      </w:r>
      <w:r w:rsidR="008271AB" w:rsidRPr="00B81E53">
        <w:rPr>
          <w:sz w:val="28"/>
          <w:szCs w:val="28"/>
          <w:lang w:val="en-US" w:eastAsia="ko-KR"/>
        </w:rPr>
        <w:t>140-141</w:t>
      </w:r>
      <w:r w:rsidR="008271AB" w:rsidRPr="00B81E53">
        <w:rPr>
          <w:sz w:val="28"/>
          <w:szCs w:val="28"/>
          <w:lang w:val="kk-KZ" w:eastAsia="ko-KR"/>
        </w:rPr>
        <w:t>.</w:t>
      </w:r>
    </w:p>
    <w:p w14:paraId="1ED124FA" w14:textId="77777777" w:rsidR="00B30356"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8271AB" w:rsidRPr="00B81E53">
        <w:rPr>
          <w:sz w:val="28"/>
          <w:szCs w:val="28"/>
          <w:lang w:val="en-US" w:eastAsia="ko-KR"/>
        </w:rPr>
        <w:t>Davletmuratova V. B. Haloaccumulative Adaptation of Plants in the Conditions of the Republic of Karakalpakstan</w:t>
      </w:r>
      <w:r w:rsidR="001966CA" w:rsidRPr="00B81E53">
        <w:rPr>
          <w:sz w:val="28"/>
          <w:szCs w:val="28"/>
          <w:lang w:val="en-US" w:eastAsia="ko-KR"/>
        </w:rPr>
        <w:t xml:space="preserve"> //</w:t>
      </w:r>
      <w:r w:rsidR="008271AB" w:rsidRPr="00B81E53">
        <w:rPr>
          <w:sz w:val="28"/>
          <w:szCs w:val="28"/>
          <w:lang w:val="en-US" w:eastAsia="ko-KR"/>
        </w:rPr>
        <w:t>East European Scientific Journal</w:t>
      </w:r>
      <w:r w:rsidR="001966CA" w:rsidRPr="00B81E53">
        <w:rPr>
          <w:sz w:val="28"/>
          <w:szCs w:val="28"/>
          <w:lang w:val="en-US" w:eastAsia="ko-KR"/>
        </w:rPr>
        <w:t xml:space="preserve"> -</w:t>
      </w:r>
      <w:r w:rsidR="008271AB" w:rsidRPr="00B81E53">
        <w:rPr>
          <w:sz w:val="28"/>
          <w:szCs w:val="28"/>
          <w:lang w:val="en-US" w:eastAsia="ko-KR"/>
        </w:rPr>
        <w:t>2016</w:t>
      </w:r>
      <w:r w:rsidR="00DC52AC" w:rsidRPr="00B81E53">
        <w:rPr>
          <w:sz w:val="28"/>
          <w:szCs w:val="28"/>
          <w:lang w:val="en-US" w:eastAsia="ko-KR"/>
        </w:rPr>
        <w:t xml:space="preserve">. - </w:t>
      </w:r>
      <w:r w:rsidR="008271AB" w:rsidRPr="00B81E53">
        <w:rPr>
          <w:sz w:val="28"/>
          <w:szCs w:val="28"/>
          <w:lang w:val="en-US" w:eastAsia="ko-KR"/>
        </w:rPr>
        <w:t>14(1)</w:t>
      </w:r>
      <w:r w:rsidR="00DC52AC" w:rsidRPr="00B81E53">
        <w:rPr>
          <w:sz w:val="28"/>
          <w:szCs w:val="28"/>
          <w:lang w:val="en-US" w:eastAsia="ko-KR"/>
        </w:rPr>
        <w:t>. – P.</w:t>
      </w:r>
      <w:r w:rsidR="008271AB" w:rsidRPr="00B81E53">
        <w:rPr>
          <w:sz w:val="28"/>
          <w:szCs w:val="28"/>
          <w:lang w:val="en-US" w:eastAsia="ko-KR"/>
        </w:rPr>
        <w:t>16-18.</w:t>
      </w:r>
    </w:p>
    <w:p w14:paraId="58843AFF" w14:textId="77777777" w:rsidR="004C6CEC" w:rsidRPr="00B81E53" w:rsidRDefault="004C6CEC"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5D07DD" w:rsidRPr="00B81E53">
        <w:rPr>
          <w:sz w:val="28"/>
          <w:szCs w:val="28"/>
          <w:lang w:val="en-US" w:eastAsia="ko-KR"/>
        </w:rPr>
        <w:t>Dzhumaev H. K., Umirzakova G. E. Of essential oils from plants and their change with vegetative phases as an example of Asian mint (Mentha asiatica Boriss.)</w:t>
      </w:r>
      <w:r w:rsidR="00DC52AC" w:rsidRPr="00B81E53">
        <w:rPr>
          <w:sz w:val="28"/>
          <w:szCs w:val="28"/>
          <w:lang w:val="en-US" w:eastAsia="ko-KR"/>
        </w:rPr>
        <w:t xml:space="preserve"> //</w:t>
      </w:r>
      <w:r w:rsidR="005D07DD" w:rsidRPr="00B81E53">
        <w:rPr>
          <w:sz w:val="28"/>
          <w:szCs w:val="28"/>
          <w:lang w:val="en-US" w:eastAsia="ko-KR"/>
        </w:rPr>
        <w:t>Spectrum Journal of Innovation, Reforms and Development.</w:t>
      </w:r>
      <w:r w:rsidR="00DC52AC" w:rsidRPr="00B81E53">
        <w:rPr>
          <w:sz w:val="28"/>
          <w:szCs w:val="28"/>
          <w:lang w:val="en-US" w:eastAsia="ko-KR"/>
        </w:rPr>
        <w:t xml:space="preserve"> – </w:t>
      </w:r>
      <w:r w:rsidR="005D07DD" w:rsidRPr="00B81E53">
        <w:rPr>
          <w:sz w:val="28"/>
          <w:szCs w:val="28"/>
          <w:lang w:val="en-US" w:eastAsia="ko-KR"/>
        </w:rPr>
        <w:t>2022</w:t>
      </w:r>
      <w:r w:rsidR="00DC52AC" w:rsidRPr="00B81E53">
        <w:rPr>
          <w:sz w:val="28"/>
          <w:szCs w:val="28"/>
          <w:lang w:val="en-US" w:eastAsia="ko-KR"/>
        </w:rPr>
        <w:t xml:space="preserve">. – </w:t>
      </w:r>
      <w:r w:rsidR="005D07DD" w:rsidRPr="00B81E53">
        <w:rPr>
          <w:sz w:val="28"/>
          <w:szCs w:val="28"/>
          <w:lang w:val="en-US" w:eastAsia="ko-KR"/>
        </w:rPr>
        <w:t>10</w:t>
      </w:r>
      <w:r w:rsidR="00DC52AC" w:rsidRPr="00B81E53">
        <w:rPr>
          <w:sz w:val="28"/>
          <w:szCs w:val="28"/>
          <w:lang w:val="en-US" w:eastAsia="ko-KR"/>
        </w:rPr>
        <w:t>. – P.</w:t>
      </w:r>
      <w:r w:rsidR="005D07DD" w:rsidRPr="00B81E53">
        <w:rPr>
          <w:sz w:val="28"/>
          <w:szCs w:val="28"/>
          <w:lang w:val="en-US" w:eastAsia="ko-KR"/>
        </w:rPr>
        <w:t>229.</w:t>
      </w:r>
    </w:p>
    <w:p w14:paraId="63D840F8" w14:textId="77777777" w:rsidR="004C6CEC" w:rsidRPr="00B81E53" w:rsidRDefault="00B36EF3" w:rsidP="00D35DBF">
      <w:pPr>
        <w:numPr>
          <w:ilvl w:val="0"/>
          <w:numId w:val="2"/>
        </w:numPr>
        <w:ind w:left="0" w:firstLine="567"/>
        <w:contextualSpacing/>
        <w:jc w:val="both"/>
        <w:rPr>
          <w:sz w:val="28"/>
          <w:szCs w:val="28"/>
          <w:lang w:eastAsia="ko-KR"/>
        </w:rPr>
      </w:pPr>
      <w:r w:rsidRPr="00B81E53">
        <w:rPr>
          <w:sz w:val="28"/>
          <w:szCs w:val="28"/>
          <w:lang w:val="kk-KZ" w:eastAsia="ko-KR"/>
        </w:rPr>
        <w:lastRenderedPageBreak/>
        <w:t xml:space="preserve"> </w:t>
      </w:r>
      <w:r w:rsidR="007266C9" w:rsidRPr="00B81E53">
        <w:rPr>
          <w:sz w:val="28"/>
          <w:szCs w:val="28"/>
          <w:lang w:val="kk-KZ" w:eastAsia="ko-KR"/>
        </w:rPr>
        <w:t>Сахратов В.А., Евдокимова Г.Н., Малкова Т.Л. Морфолого-анатомическое строение мяты азиатской, произрастающей в Таджикистане</w:t>
      </w:r>
      <w:r w:rsidR="00DC52AC" w:rsidRPr="00B81E53">
        <w:rPr>
          <w:sz w:val="28"/>
          <w:szCs w:val="28"/>
          <w:lang w:eastAsia="ko-KR"/>
        </w:rPr>
        <w:t xml:space="preserve"> //</w:t>
      </w:r>
      <w:r w:rsidR="007266C9" w:rsidRPr="00B81E53">
        <w:rPr>
          <w:sz w:val="28"/>
          <w:szCs w:val="28"/>
          <w:lang w:val="kk-KZ" w:eastAsia="ko-KR"/>
        </w:rPr>
        <w:t>Фармация. 2021</w:t>
      </w:r>
      <w:r w:rsidR="00DC52AC" w:rsidRPr="00B81E53">
        <w:rPr>
          <w:sz w:val="28"/>
          <w:szCs w:val="28"/>
          <w:lang w:val="en-US" w:eastAsia="ko-KR"/>
        </w:rPr>
        <w:t xml:space="preserve">. - </w:t>
      </w:r>
      <w:r w:rsidR="007266C9" w:rsidRPr="00B81E53">
        <w:rPr>
          <w:sz w:val="28"/>
          <w:szCs w:val="28"/>
          <w:lang w:val="kk-KZ" w:eastAsia="ko-KR"/>
        </w:rPr>
        <w:t>8(70)</w:t>
      </w:r>
      <w:r w:rsidR="00DC52AC" w:rsidRPr="00B81E53">
        <w:rPr>
          <w:sz w:val="28"/>
          <w:szCs w:val="28"/>
          <w:lang w:val="en-US" w:eastAsia="ko-KR"/>
        </w:rPr>
        <w:t>. – C.</w:t>
      </w:r>
      <w:r w:rsidR="007266C9" w:rsidRPr="00B81E53">
        <w:rPr>
          <w:sz w:val="28"/>
          <w:szCs w:val="28"/>
          <w:lang w:val="kk-KZ" w:eastAsia="ko-KR"/>
        </w:rPr>
        <w:t>33-34.</w:t>
      </w:r>
    </w:p>
    <w:p w14:paraId="7A415F5A" w14:textId="77777777" w:rsidR="007266C9" w:rsidRPr="00B81E53" w:rsidRDefault="003D1C5E"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w:t>
      </w:r>
      <w:r w:rsidR="007266C9" w:rsidRPr="00B81E53">
        <w:rPr>
          <w:sz w:val="28"/>
          <w:szCs w:val="28"/>
          <w:lang w:val="kk-KZ" w:eastAsia="ko-KR"/>
        </w:rPr>
        <w:t>Datkhaev U.M., Ustenova G.O., Amirkhanova A.Sh, Kozhanova K.K., Kapsalyamova, E.N., Gazizova A.A. Botanical description, phytochemical composition, uses of some species of peppermint (Mentha L.) (literature review)</w:t>
      </w:r>
      <w:r w:rsidR="0037210C" w:rsidRPr="00B81E53">
        <w:rPr>
          <w:sz w:val="28"/>
          <w:szCs w:val="28"/>
          <w:lang w:val="en-US" w:eastAsia="ko-KR"/>
        </w:rPr>
        <w:t xml:space="preserve"> //</w:t>
      </w:r>
      <w:r w:rsidR="007266C9" w:rsidRPr="00B81E53">
        <w:rPr>
          <w:sz w:val="28"/>
          <w:szCs w:val="28"/>
          <w:lang w:val="kk-KZ" w:eastAsia="ko-KR"/>
        </w:rPr>
        <w:t>Pharmkaz</w:t>
      </w:r>
      <w:r w:rsidR="0037210C" w:rsidRPr="00B81E53">
        <w:rPr>
          <w:sz w:val="28"/>
          <w:szCs w:val="28"/>
          <w:lang w:val="en-US" w:eastAsia="ko-KR"/>
        </w:rPr>
        <w:t xml:space="preserve">. – </w:t>
      </w:r>
      <w:r w:rsidR="007266C9" w:rsidRPr="00B81E53">
        <w:rPr>
          <w:sz w:val="28"/>
          <w:szCs w:val="28"/>
          <w:lang w:val="kk-KZ" w:eastAsia="ko-KR"/>
        </w:rPr>
        <w:t>2023</w:t>
      </w:r>
      <w:r w:rsidR="0037210C" w:rsidRPr="00B81E53">
        <w:rPr>
          <w:sz w:val="28"/>
          <w:szCs w:val="28"/>
          <w:lang w:val="en-US" w:eastAsia="ko-KR"/>
        </w:rPr>
        <w:t xml:space="preserve">. - </w:t>
      </w:r>
      <w:r w:rsidR="007266C9" w:rsidRPr="00B81E53">
        <w:rPr>
          <w:sz w:val="28"/>
          <w:szCs w:val="28"/>
          <w:lang w:val="kk-KZ" w:eastAsia="ko-KR"/>
        </w:rPr>
        <w:t>6(251)</w:t>
      </w:r>
      <w:r w:rsidR="0037210C" w:rsidRPr="00B81E53">
        <w:rPr>
          <w:sz w:val="28"/>
          <w:szCs w:val="28"/>
          <w:lang w:val="en-US" w:eastAsia="ko-KR"/>
        </w:rPr>
        <w:t>. - P.</w:t>
      </w:r>
      <w:r w:rsidR="007266C9" w:rsidRPr="00B81E53">
        <w:rPr>
          <w:sz w:val="28"/>
          <w:szCs w:val="28"/>
          <w:lang w:val="kk-KZ" w:eastAsia="ko-KR"/>
        </w:rPr>
        <w:t>227-228.</w:t>
      </w:r>
    </w:p>
    <w:p w14:paraId="38F40A2A" w14:textId="77777777" w:rsidR="00E2492B" w:rsidRPr="00B81E53" w:rsidRDefault="00E2492B"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w:t>
      </w:r>
      <w:r w:rsidR="00D873D4" w:rsidRPr="00B81E53">
        <w:rPr>
          <w:sz w:val="28"/>
          <w:szCs w:val="28"/>
          <w:lang w:val="kk-KZ" w:eastAsia="ko-KR"/>
        </w:rPr>
        <w:t>European Medicines Agenc</w:t>
      </w:r>
      <w:r w:rsidR="00760134" w:rsidRPr="00B81E53">
        <w:rPr>
          <w:sz w:val="28"/>
          <w:szCs w:val="28"/>
          <w:lang w:val="en-US" w:eastAsia="ko-KR"/>
        </w:rPr>
        <w:t>y</w:t>
      </w:r>
      <w:r w:rsidR="00D873D4" w:rsidRPr="00B81E53">
        <w:rPr>
          <w:sz w:val="28"/>
          <w:szCs w:val="28"/>
          <w:lang w:val="kk-KZ" w:eastAsia="ko-KR"/>
        </w:rPr>
        <w:t xml:space="preserve"> Assessment report on Mentha x piperita L., folium and aetheroleum. </w:t>
      </w:r>
      <w:r w:rsidR="00760134" w:rsidRPr="00B81E53">
        <w:rPr>
          <w:sz w:val="28"/>
          <w:szCs w:val="28"/>
          <w:lang w:val="en-US" w:eastAsia="ko-KR"/>
        </w:rPr>
        <w:t xml:space="preserve">2020. - </w:t>
      </w:r>
      <w:r w:rsidR="00D873D4" w:rsidRPr="00B81E53">
        <w:rPr>
          <w:sz w:val="28"/>
          <w:szCs w:val="28"/>
          <w:lang w:val="kk-KZ" w:eastAsia="ko-KR"/>
        </w:rPr>
        <w:t>P.5.</w:t>
      </w:r>
    </w:p>
    <w:p w14:paraId="0536BA83" w14:textId="77777777" w:rsidR="00D873D4" w:rsidRPr="00B81E53" w:rsidRDefault="00752D6A" w:rsidP="00D35DBF">
      <w:pPr>
        <w:numPr>
          <w:ilvl w:val="0"/>
          <w:numId w:val="2"/>
        </w:numPr>
        <w:ind w:left="0" w:firstLine="567"/>
        <w:contextualSpacing/>
        <w:jc w:val="both"/>
        <w:rPr>
          <w:sz w:val="28"/>
          <w:szCs w:val="28"/>
          <w:lang w:val="kk-KZ" w:eastAsia="ko-KR"/>
        </w:rPr>
      </w:pPr>
      <w:r w:rsidRPr="00B81E53">
        <w:rPr>
          <w:sz w:val="28"/>
          <w:szCs w:val="28"/>
          <w:lang w:val="kk-KZ" w:eastAsia="ko-KR"/>
        </w:rPr>
        <w:t xml:space="preserve"> </w:t>
      </w:r>
      <w:r w:rsidR="00D873D4" w:rsidRPr="00B81E53">
        <w:rPr>
          <w:sz w:val="28"/>
          <w:szCs w:val="28"/>
          <w:lang w:val="kk-KZ" w:eastAsia="ko-KR"/>
        </w:rPr>
        <w:t>Butumbaeva M.K., Ishmuratova M.Yu., Tleukenova S.U. Otsenka khozyaistvennykh svoistv vidov iz semeistva gubotsvetnye flory Karagandinskoi oblasti</w:t>
      </w:r>
      <w:r w:rsidR="00760134" w:rsidRPr="00B81E53">
        <w:rPr>
          <w:sz w:val="28"/>
          <w:szCs w:val="28"/>
          <w:lang w:val="kk-KZ" w:eastAsia="ko-KR"/>
        </w:rPr>
        <w:t xml:space="preserve"> //</w:t>
      </w:r>
      <w:r w:rsidR="00D873D4" w:rsidRPr="00B81E53">
        <w:rPr>
          <w:sz w:val="28"/>
          <w:szCs w:val="28"/>
          <w:lang w:val="kk-KZ" w:eastAsia="ko-KR"/>
        </w:rPr>
        <w:t xml:space="preserve">«Aktual'nye problemy nauki i obrazovaniya v oblasti estestvennykh i cel'skokhozyaistvennykh nauk»: materialy mezhdunarodnoi nauchno - prakticheskoi konferentsii. </w:t>
      </w:r>
      <w:r w:rsidR="00760134" w:rsidRPr="00B81E53">
        <w:rPr>
          <w:sz w:val="28"/>
          <w:szCs w:val="28"/>
          <w:lang w:val="kk-KZ" w:eastAsia="ko-KR"/>
        </w:rPr>
        <w:t xml:space="preserve">– </w:t>
      </w:r>
      <w:r w:rsidR="00D873D4" w:rsidRPr="00B81E53">
        <w:rPr>
          <w:sz w:val="28"/>
          <w:szCs w:val="28"/>
          <w:lang w:val="kk-KZ" w:eastAsia="ko-KR"/>
        </w:rPr>
        <w:t>2020</w:t>
      </w:r>
      <w:r w:rsidR="00760134" w:rsidRPr="00B81E53">
        <w:rPr>
          <w:sz w:val="28"/>
          <w:szCs w:val="28"/>
          <w:lang w:val="kk-KZ" w:eastAsia="ko-KR"/>
        </w:rPr>
        <w:t>. -</w:t>
      </w:r>
      <w:r w:rsidR="00D873D4" w:rsidRPr="00B81E53">
        <w:rPr>
          <w:sz w:val="28"/>
          <w:szCs w:val="28"/>
          <w:lang w:val="kk-KZ" w:eastAsia="ko-KR"/>
        </w:rPr>
        <w:t>1</w:t>
      </w:r>
      <w:r w:rsidR="00760134" w:rsidRPr="00B81E53">
        <w:rPr>
          <w:sz w:val="28"/>
          <w:szCs w:val="28"/>
          <w:lang w:val="kk-KZ" w:eastAsia="ko-KR"/>
        </w:rPr>
        <w:t>. – P.7</w:t>
      </w:r>
      <w:r w:rsidR="00D873D4" w:rsidRPr="00B81E53">
        <w:rPr>
          <w:sz w:val="28"/>
          <w:szCs w:val="28"/>
          <w:lang w:val="kk-KZ" w:eastAsia="ko-KR"/>
        </w:rPr>
        <w:t>4–77.</w:t>
      </w:r>
    </w:p>
    <w:p w14:paraId="1F9DF17C" w14:textId="77777777" w:rsidR="00EF10A1"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w:t>
      </w:r>
      <w:r w:rsidR="00EF10A1" w:rsidRPr="00B81E53">
        <w:rPr>
          <w:sz w:val="28"/>
          <w:szCs w:val="28"/>
          <w:lang w:val="en-US" w:eastAsia="ko-KR"/>
        </w:rPr>
        <w:t>Bașaran M. S.,  Serİm A.T.,  Asav Ü.</w:t>
      </w:r>
      <w:r w:rsidR="00CB3844" w:rsidRPr="00B81E53">
        <w:rPr>
          <w:lang w:val="en-US"/>
        </w:rPr>
        <w:t xml:space="preserve"> </w:t>
      </w:r>
      <w:r w:rsidR="00CB3844" w:rsidRPr="00B81E53">
        <w:rPr>
          <w:sz w:val="28"/>
          <w:szCs w:val="28"/>
          <w:lang w:val="en-US" w:eastAsia="ko-KR"/>
        </w:rPr>
        <w:t xml:space="preserve">Determination of the yield reductions and economic threshold caused by </w:t>
      </w:r>
      <w:r w:rsidR="00B36EF3" w:rsidRPr="00B81E53">
        <w:rPr>
          <w:sz w:val="28"/>
          <w:szCs w:val="28"/>
          <w:lang w:val="en-US" w:eastAsia="ko-KR"/>
        </w:rPr>
        <w:t>Asian mint</w:t>
      </w:r>
      <w:r w:rsidR="00CB3844" w:rsidRPr="00B81E53">
        <w:rPr>
          <w:sz w:val="28"/>
          <w:szCs w:val="28"/>
          <w:lang w:val="en-US" w:eastAsia="ko-KR"/>
        </w:rPr>
        <w:t xml:space="preserve"> (</w:t>
      </w:r>
      <w:r w:rsidR="00B36EF3" w:rsidRPr="00B81E53">
        <w:rPr>
          <w:sz w:val="28"/>
          <w:szCs w:val="28"/>
          <w:lang w:val="en-US" w:eastAsia="ko-KR"/>
        </w:rPr>
        <w:t>Mentha asiatica Boriss.)</w:t>
      </w:r>
      <w:r w:rsidR="00CB3844" w:rsidRPr="00B81E53">
        <w:rPr>
          <w:sz w:val="28"/>
          <w:szCs w:val="28"/>
          <w:lang w:val="en-US" w:eastAsia="ko-KR"/>
        </w:rPr>
        <w:t xml:space="preserve"> in production fields in Ankara // Bitki Koruma Bülteni. - 2017. - 57(3). - P.251</w:t>
      </w:r>
    </w:p>
    <w:p w14:paraId="0945D6E0" w14:textId="77777777" w:rsidR="00CB3844" w:rsidRPr="00B81E53" w:rsidRDefault="00CB3844"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Ezazul H. M., Shahnaz R., Mohammed R. Evaluation of antihyperglycemic a</w:t>
      </w:r>
      <w:r w:rsidR="00B36EF3" w:rsidRPr="00B81E53">
        <w:rPr>
          <w:sz w:val="28"/>
          <w:szCs w:val="28"/>
          <w:lang w:val="en-US" w:eastAsia="ko-KR"/>
        </w:rPr>
        <w:t>nd antinociceptive activity of Mentha</w:t>
      </w:r>
      <w:r w:rsidRPr="00B81E53">
        <w:rPr>
          <w:sz w:val="28"/>
          <w:szCs w:val="28"/>
          <w:lang w:val="en-US" w:eastAsia="ko-KR"/>
        </w:rPr>
        <w:t xml:space="preserve"> indicum stem extract in Swiss albino mice // BMC Complementary and Alternative Medicine. - 2013. - P.3</w:t>
      </w:r>
    </w:p>
    <w:p w14:paraId="57510506" w14:textId="77777777" w:rsidR="00EF10A1"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CB3844" w:rsidRPr="00B81E53">
        <w:rPr>
          <w:sz w:val="28"/>
          <w:szCs w:val="28"/>
          <w:lang w:val="en-US" w:eastAsia="ko-KR"/>
        </w:rPr>
        <w:t xml:space="preserve">Dib D., Ali Ahmed S.D. Influence of diesel fuel contamination on </w:t>
      </w:r>
      <w:r w:rsidR="00B36EF3" w:rsidRPr="00B81E53">
        <w:rPr>
          <w:sz w:val="28"/>
          <w:szCs w:val="28"/>
          <w:lang w:val="en-US" w:eastAsia="ko-KR"/>
        </w:rPr>
        <w:t>Mentha asiatica</w:t>
      </w:r>
      <w:r w:rsidR="00CB3844" w:rsidRPr="00B81E53">
        <w:rPr>
          <w:sz w:val="28"/>
          <w:szCs w:val="28"/>
          <w:lang w:val="en-US" w:eastAsia="ko-KR"/>
        </w:rPr>
        <w:t xml:space="preserve"> germination and growth // International Journal of Phytoremediation. - 2019. -</w:t>
      </w:r>
      <w:r w:rsidR="004F41A9" w:rsidRPr="00B81E53">
        <w:rPr>
          <w:sz w:val="28"/>
          <w:szCs w:val="28"/>
          <w:lang w:val="en-US" w:eastAsia="ko-KR"/>
        </w:rPr>
        <w:t xml:space="preserve"> P.237</w:t>
      </w:r>
    </w:p>
    <w:p w14:paraId="5A3A931E" w14:textId="77777777" w:rsidR="004F41A9"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4F41A9" w:rsidRPr="00B81E53">
        <w:rPr>
          <w:sz w:val="28"/>
          <w:szCs w:val="28"/>
          <w:lang w:val="en-US" w:eastAsia="ko-KR"/>
        </w:rPr>
        <w:t xml:space="preserve">Chen H.W., Lui W.J., Song X.P., Chen G.Y. A new naphthoquinone and other antibacterial constituents from the roots of </w:t>
      </w:r>
      <w:r w:rsidR="00B36EF3" w:rsidRPr="00B81E53">
        <w:rPr>
          <w:sz w:val="28"/>
          <w:szCs w:val="28"/>
          <w:lang w:val="en-US" w:eastAsia="ko-KR"/>
        </w:rPr>
        <w:t>Asian mint</w:t>
      </w:r>
      <w:r w:rsidR="004F41A9" w:rsidRPr="00B81E53">
        <w:rPr>
          <w:sz w:val="28"/>
          <w:szCs w:val="28"/>
          <w:lang w:val="en-US" w:eastAsia="ko-KR"/>
        </w:rPr>
        <w:t xml:space="preserve"> // Natural Product Research. - 2014. - </w:t>
      </w:r>
      <w:r w:rsidR="00166F1C" w:rsidRPr="00B81E53">
        <w:rPr>
          <w:sz w:val="28"/>
          <w:szCs w:val="28"/>
          <w:lang w:val="en-US" w:eastAsia="ko-KR"/>
        </w:rPr>
        <w:t>P.740</w:t>
      </w:r>
    </w:p>
    <w:p w14:paraId="142ABADF" w14:textId="77777777" w:rsidR="00E2492B"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0F0753" w:rsidRPr="00B81E53">
        <w:rPr>
          <w:sz w:val="28"/>
          <w:szCs w:val="28"/>
          <w:lang w:val="kk-KZ" w:eastAsia="ko-KR"/>
        </w:rPr>
        <w:t>Grudzinskaya L.M., Gemejiyeva N.G., Karzhaubekova Zh. Zh. The Kazakhstan medicinal flora survey in a leading families volume</w:t>
      </w:r>
      <w:r w:rsidR="00FA411E" w:rsidRPr="00B81E53">
        <w:rPr>
          <w:sz w:val="28"/>
          <w:szCs w:val="28"/>
          <w:lang w:val="en-US" w:eastAsia="ko-KR"/>
        </w:rPr>
        <w:t xml:space="preserve"> //</w:t>
      </w:r>
      <w:r w:rsidR="000F0753" w:rsidRPr="00B81E53">
        <w:rPr>
          <w:sz w:val="28"/>
          <w:szCs w:val="28"/>
          <w:lang w:val="kk-KZ" w:eastAsia="ko-KR"/>
        </w:rPr>
        <w:t xml:space="preserve">Биология. Медицина. География. </w:t>
      </w:r>
      <w:r w:rsidR="00FA411E" w:rsidRPr="00B81E53">
        <w:rPr>
          <w:sz w:val="28"/>
          <w:szCs w:val="28"/>
          <w:lang w:val="en-US" w:eastAsia="ko-KR"/>
        </w:rPr>
        <w:t xml:space="preserve">– </w:t>
      </w:r>
      <w:r w:rsidR="000F0753" w:rsidRPr="00B81E53">
        <w:rPr>
          <w:sz w:val="28"/>
          <w:szCs w:val="28"/>
          <w:lang w:val="kk-KZ" w:eastAsia="ko-KR"/>
        </w:rPr>
        <w:t>2020</w:t>
      </w:r>
      <w:r w:rsidR="00FA411E" w:rsidRPr="00B81E53">
        <w:rPr>
          <w:sz w:val="28"/>
          <w:szCs w:val="28"/>
          <w:lang w:val="en-US" w:eastAsia="ko-KR"/>
        </w:rPr>
        <w:t xml:space="preserve">. - </w:t>
      </w:r>
      <w:r w:rsidR="000F0753" w:rsidRPr="00B81E53">
        <w:rPr>
          <w:sz w:val="28"/>
          <w:szCs w:val="28"/>
          <w:lang w:val="kk-KZ" w:eastAsia="ko-KR"/>
        </w:rPr>
        <w:t>4(100)</w:t>
      </w:r>
      <w:r w:rsidR="00FA411E" w:rsidRPr="00B81E53">
        <w:rPr>
          <w:sz w:val="28"/>
          <w:szCs w:val="28"/>
          <w:lang w:val="en-US" w:eastAsia="ko-KR"/>
        </w:rPr>
        <w:t>. – C.</w:t>
      </w:r>
      <w:r w:rsidR="000F0753" w:rsidRPr="00B81E53">
        <w:rPr>
          <w:sz w:val="28"/>
          <w:szCs w:val="28"/>
          <w:lang w:val="kk-KZ" w:eastAsia="ko-KR"/>
        </w:rPr>
        <w:t>43.</w:t>
      </w:r>
    </w:p>
    <w:p w14:paraId="464FAFBD" w14:textId="77777777" w:rsidR="00752D6A" w:rsidRPr="00B81E53" w:rsidRDefault="00847E05"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w:t>
      </w:r>
      <w:r w:rsidR="00374C87" w:rsidRPr="00B81E53">
        <w:rPr>
          <w:sz w:val="28"/>
          <w:szCs w:val="28"/>
          <w:lang w:val="en-US" w:eastAsia="ko-KR"/>
        </w:rPr>
        <w:t xml:space="preserve">Andelkovié A., Zivkovié M., Cvijanovié D. Riparian areasas invasion corridors of </w:t>
      </w:r>
      <w:r w:rsidR="00374C87" w:rsidRPr="00B81E53">
        <w:rPr>
          <w:i/>
          <w:sz w:val="28"/>
          <w:szCs w:val="28"/>
          <w:lang w:val="en-US" w:eastAsia="ko-KR"/>
        </w:rPr>
        <w:t>Mentha asiatica</w:t>
      </w:r>
      <w:r w:rsidR="00374C87" w:rsidRPr="00B81E53">
        <w:rPr>
          <w:sz w:val="28"/>
          <w:szCs w:val="28"/>
          <w:lang w:val="en-US" w:eastAsia="ko-KR"/>
        </w:rPr>
        <w:t xml:space="preserve"> in Serbia //Acta herbologica. - 2016. - 25. - P.45-46</w:t>
      </w:r>
    </w:p>
    <w:p w14:paraId="7A15BE5F" w14:textId="77777777" w:rsidR="000E6DA9"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0E6DA9" w:rsidRPr="00B81E53">
        <w:rPr>
          <w:sz w:val="28"/>
          <w:szCs w:val="28"/>
          <w:lang w:val="en-US" w:eastAsia="ko-KR"/>
        </w:rPr>
        <w:t xml:space="preserve">Peng W., Han P., Yu L., Chen Y., Ye B., Qin L., Xin H., Han T. Anti-allergic rhinitis effects of caffeoylquinic acids from the fruits of </w:t>
      </w:r>
      <w:r w:rsidR="00B36EF3" w:rsidRPr="00B81E53">
        <w:rPr>
          <w:sz w:val="28"/>
          <w:szCs w:val="28"/>
          <w:lang w:val="en-US" w:eastAsia="ko-KR"/>
        </w:rPr>
        <w:t>Mentha spices</w:t>
      </w:r>
      <w:r w:rsidR="000E6DA9" w:rsidRPr="00B81E53">
        <w:rPr>
          <w:sz w:val="28"/>
          <w:szCs w:val="28"/>
          <w:lang w:val="en-US" w:eastAsia="ko-KR"/>
        </w:rPr>
        <w:t xml:space="preserve">  in rodent animals via alleviating allergic and inflammatory reactions // Revista Brasileira de F</w:t>
      </w:r>
      <w:r w:rsidR="00344CB7" w:rsidRPr="00B81E53">
        <w:rPr>
          <w:sz w:val="28"/>
          <w:szCs w:val="28"/>
          <w:lang w:val="en-US" w:eastAsia="ko-KR"/>
        </w:rPr>
        <w:t xml:space="preserve">armacognosia. -2019. - </w:t>
      </w:r>
      <w:r w:rsidR="000E6DA9" w:rsidRPr="00B81E53">
        <w:rPr>
          <w:sz w:val="28"/>
          <w:szCs w:val="28"/>
          <w:lang w:val="en-US" w:eastAsia="ko-KR"/>
        </w:rPr>
        <w:t>1 (29). - P. 46-53</w:t>
      </w:r>
    </w:p>
    <w:p w14:paraId="2F35451D" w14:textId="77777777" w:rsidR="0066247B" w:rsidRPr="00B81E53" w:rsidRDefault="002A6A40"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Eren A. The effects of nickel applications on the growth of </w:t>
      </w:r>
      <w:r w:rsidR="00B36EF3" w:rsidRPr="00B81E53">
        <w:rPr>
          <w:sz w:val="28"/>
          <w:szCs w:val="28"/>
          <w:lang w:val="en-US" w:eastAsia="ko-KR"/>
        </w:rPr>
        <w:t>Asian mint</w:t>
      </w:r>
      <w:r w:rsidRPr="00B81E53">
        <w:rPr>
          <w:sz w:val="28"/>
          <w:szCs w:val="28"/>
          <w:lang w:val="kk-KZ" w:eastAsia="ko-KR"/>
        </w:rPr>
        <w:t xml:space="preserve">// Applied ecology and environmental research. -2018. - P.3 </w:t>
      </w:r>
    </w:p>
    <w:p w14:paraId="29A93417" w14:textId="77777777" w:rsidR="000E6DA9"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C93426" w:rsidRPr="00B81E53">
        <w:rPr>
          <w:sz w:val="28"/>
          <w:szCs w:val="28"/>
          <w:lang w:val="en-US" w:eastAsia="ko-KR"/>
        </w:rPr>
        <w:t>Aoken A., Xueping M., Numonov S.,  Xamxikamar M.,  Aisa H.A., Maitinuer M. Separation and Qualitative Study of Mentha asiatica Boriss. Essential Oil Components by prep-GC, GC-QTOF-MS, NMR and Prediction of Bioactive Compounds</w:t>
      </w:r>
      <w:r w:rsidR="00FC6D7F" w:rsidRPr="00B81E53">
        <w:rPr>
          <w:sz w:val="28"/>
          <w:szCs w:val="28"/>
          <w:lang w:val="en-US" w:eastAsia="ko-KR"/>
        </w:rPr>
        <w:t xml:space="preserve"> //</w:t>
      </w:r>
      <w:r w:rsidR="00C93426" w:rsidRPr="00B81E53">
        <w:rPr>
          <w:sz w:val="28"/>
          <w:szCs w:val="28"/>
          <w:lang w:val="en-US" w:eastAsia="ko-KR"/>
        </w:rPr>
        <w:t xml:space="preserve">Chem. Biodiversity. </w:t>
      </w:r>
      <w:r w:rsidR="00FC6D7F" w:rsidRPr="00B81E53">
        <w:rPr>
          <w:sz w:val="28"/>
          <w:szCs w:val="28"/>
          <w:lang w:val="en-US" w:eastAsia="ko-KR"/>
        </w:rPr>
        <w:t xml:space="preserve">– </w:t>
      </w:r>
      <w:r w:rsidR="00C93426" w:rsidRPr="00B81E53">
        <w:rPr>
          <w:sz w:val="28"/>
          <w:szCs w:val="28"/>
          <w:lang w:val="en-US" w:eastAsia="ko-KR"/>
        </w:rPr>
        <w:t>2023</w:t>
      </w:r>
      <w:r w:rsidR="00FC6D7F" w:rsidRPr="00B81E53">
        <w:rPr>
          <w:sz w:val="28"/>
          <w:szCs w:val="28"/>
          <w:lang w:val="en-US" w:eastAsia="ko-KR"/>
        </w:rPr>
        <w:t xml:space="preserve">. – </w:t>
      </w:r>
      <w:r w:rsidR="00C93426" w:rsidRPr="00B81E53">
        <w:rPr>
          <w:sz w:val="28"/>
          <w:szCs w:val="28"/>
          <w:lang w:val="en-US" w:eastAsia="ko-KR"/>
        </w:rPr>
        <w:t>20</w:t>
      </w:r>
      <w:r w:rsidR="00FC6D7F" w:rsidRPr="00B81E53">
        <w:rPr>
          <w:sz w:val="28"/>
          <w:szCs w:val="28"/>
          <w:lang w:val="en-US" w:eastAsia="ko-KR"/>
        </w:rPr>
        <w:t>. -P.</w:t>
      </w:r>
      <w:r w:rsidR="00C93426" w:rsidRPr="00B81E53">
        <w:rPr>
          <w:sz w:val="28"/>
          <w:szCs w:val="28"/>
          <w:lang w:val="en-US" w:eastAsia="ko-KR"/>
        </w:rPr>
        <w:t>2</w:t>
      </w:r>
      <w:r w:rsidR="00FC6D7F" w:rsidRPr="00B81E53">
        <w:rPr>
          <w:sz w:val="28"/>
          <w:szCs w:val="28"/>
          <w:lang w:val="en-US" w:eastAsia="ko-KR"/>
        </w:rPr>
        <w:t>.</w:t>
      </w:r>
    </w:p>
    <w:p w14:paraId="5B4025EE" w14:textId="77777777" w:rsidR="00344CB7"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817559" w:rsidRPr="00B81E53">
        <w:rPr>
          <w:sz w:val="28"/>
          <w:szCs w:val="28"/>
          <w:lang w:val="en-US" w:eastAsia="ko-KR"/>
        </w:rPr>
        <w:t>Almawlah Y.H., Alaa H., O Al-Jelawi S. Antibacterial activity of three plant extracts against multidrug resistance Pseudomonas aeruginosa</w:t>
      </w:r>
      <w:r w:rsidR="008D51EA" w:rsidRPr="00B81E53">
        <w:rPr>
          <w:sz w:val="28"/>
          <w:szCs w:val="28"/>
          <w:lang w:val="en-US" w:eastAsia="ko-KR"/>
        </w:rPr>
        <w:t xml:space="preserve"> //</w:t>
      </w:r>
      <w:r w:rsidR="00817559" w:rsidRPr="00B81E53">
        <w:rPr>
          <w:sz w:val="28"/>
          <w:szCs w:val="28"/>
          <w:lang w:val="en-US" w:eastAsia="ko-KR"/>
        </w:rPr>
        <w:t xml:space="preserve">Asian J Pharm Clin Res. </w:t>
      </w:r>
      <w:r w:rsidR="008D51EA" w:rsidRPr="00B81E53">
        <w:rPr>
          <w:sz w:val="28"/>
          <w:szCs w:val="28"/>
          <w:lang w:val="en-US" w:eastAsia="ko-KR"/>
        </w:rPr>
        <w:t xml:space="preserve">– </w:t>
      </w:r>
      <w:r w:rsidR="00817559" w:rsidRPr="00B81E53">
        <w:rPr>
          <w:sz w:val="28"/>
          <w:szCs w:val="28"/>
          <w:lang w:val="en-US" w:eastAsia="ko-KR"/>
        </w:rPr>
        <w:t>2017</w:t>
      </w:r>
      <w:r w:rsidR="008D51EA" w:rsidRPr="00B81E53">
        <w:rPr>
          <w:sz w:val="28"/>
          <w:szCs w:val="28"/>
          <w:lang w:val="en-US" w:eastAsia="ko-KR"/>
        </w:rPr>
        <w:t xml:space="preserve">. - </w:t>
      </w:r>
      <w:r w:rsidR="00817559" w:rsidRPr="00B81E53">
        <w:rPr>
          <w:sz w:val="28"/>
          <w:szCs w:val="28"/>
          <w:lang w:val="en-US" w:eastAsia="ko-KR"/>
        </w:rPr>
        <w:t>10(12)</w:t>
      </w:r>
      <w:r w:rsidR="008D51EA" w:rsidRPr="00B81E53">
        <w:rPr>
          <w:sz w:val="28"/>
          <w:szCs w:val="28"/>
          <w:lang w:val="en-US" w:eastAsia="ko-KR"/>
        </w:rPr>
        <w:t>. – P.</w:t>
      </w:r>
      <w:r w:rsidR="00817559" w:rsidRPr="00B81E53">
        <w:rPr>
          <w:sz w:val="28"/>
          <w:szCs w:val="28"/>
          <w:lang w:val="en-US" w:eastAsia="ko-KR"/>
        </w:rPr>
        <w:t>194-195</w:t>
      </w:r>
      <w:r w:rsidR="008D51EA" w:rsidRPr="00B81E53">
        <w:rPr>
          <w:sz w:val="28"/>
          <w:szCs w:val="28"/>
          <w:lang w:val="en-US" w:eastAsia="ko-KR"/>
        </w:rPr>
        <w:t>.</w:t>
      </w:r>
    </w:p>
    <w:p w14:paraId="46FBF18E" w14:textId="77777777" w:rsidR="00344CB7"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lastRenderedPageBreak/>
        <w:t xml:space="preserve"> </w:t>
      </w:r>
      <w:r w:rsidR="00EF5D84" w:rsidRPr="00B81E53">
        <w:rPr>
          <w:sz w:val="28"/>
          <w:szCs w:val="28"/>
          <w:lang w:val="en-US" w:eastAsia="ko-KR"/>
        </w:rPr>
        <w:t>Ahmatov D., Umirzaqova G. Yalpiz (Mentha) turkumi o’simligining dorivorlik xususiyatlari</w:t>
      </w:r>
      <w:r w:rsidR="008D51EA" w:rsidRPr="00B81E53">
        <w:rPr>
          <w:sz w:val="28"/>
          <w:szCs w:val="28"/>
          <w:lang w:val="en-US" w:eastAsia="ko-KR"/>
        </w:rPr>
        <w:t xml:space="preserve"> //</w:t>
      </w:r>
      <w:r w:rsidR="00EF5D84" w:rsidRPr="00B81E53">
        <w:rPr>
          <w:sz w:val="28"/>
          <w:szCs w:val="28"/>
          <w:lang w:val="en-US" w:eastAsia="ko-KR"/>
        </w:rPr>
        <w:t>O‘zbekistonda fanlararo innovatsiyalar va ilmiy tadqiqotlar jurnali.</w:t>
      </w:r>
      <w:r w:rsidR="008D51EA" w:rsidRPr="00B81E53">
        <w:rPr>
          <w:sz w:val="28"/>
          <w:szCs w:val="28"/>
          <w:lang w:val="en-US" w:eastAsia="ko-KR"/>
        </w:rPr>
        <w:t xml:space="preserve"> – </w:t>
      </w:r>
      <w:r w:rsidR="00EF5D84" w:rsidRPr="00B81E53">
        <w:rPr>
          <w:sz w:val="28"/>
          <w:szCs w:val="28"/>
          <w:lang w:val="en-US" w:eastAsia="ko-KR"/>
        </w:rPr>
        <w:t>2022</w:t>
      </w:r>
      <w:r w:rsidR="008D51EA" w:rsidRPr="00B81E53">
        <w:rPr>
          <w:sz w:val="28"/>
          <w:szCs w:val="28"/>
          <w:lang w:val="en-US" w:eastAsia="ko-KR"/>
        </w:rPr>
        <w:t xml:space="preserve">. – </w:t>
      </w:r>
      <w:r w:rsidR="00EF5D84" w:rsidRPr="00B81E53">
        <w:rPr>
          <w:sz w:val="28"/>
          <w:szCs w:val="28"/>
          <w:lang w:val="en-US" w:eastAsia="ko-KR"/>
        </w:rPr>
        <w:t>9</w:t>
      </w:r>
      <w:r w:rsidR="008D51EA" w:rsidRPr="00B81E53">
        <w:rPr>
          <w:sz w:val="28"/>
          <w:szCs w:val="28"/>
          <w:lang w:val="en-US" w:eastAsia="ko-KR"/>
        </w:rPr>
        <w:t>. – P.</w:t>
      </w:r>
      <w:r w:rsidR="00EF5D84" w:rsidRPr="00B81E53">
        <w:rPr>
          <w:sz w:val="28"/>
          <w:szCs w:val="28"/>
          <w:lang w:val="en-US" w:eastAsia="ko-KR"/>
        </w:rPr>
        <w:t>2.</w:t>
      </w:r>
    </w:p>
    <w:p w14:paraId="4A6EA31C" w14:textId="77777777" w:rsidR="00344CB7" w:rsidRPr="00B81E53" w:rsidRDefault="00344CB7"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Xue L.M., Zhang Q.Y., Jiang Y.P., Yan D.R., Wang Y., Jia M. Hepatotoxic constituents and toxicological mechanism of </w:t>
      </w:r>
      <w:r w:rsidR="00B36EF3" w:rsidRPr="00B81E53">
        <w:rPr>
          <w:sz w:val="28"/>
          <w:szCs w:val="28"/>
          <w:lang w:val="en-US" w:eastAsia="ko-KR"/>
        </w:rPr>
        <w:t>Mentha asiatica leaves extract</w:t>
      </w:r>
      <w:r w:rsidRPr="00B81E53">
        <w:rPr>
          <w:sz w:val="28"/>
          <w:szCs w:val="28"/>
          <w:lang w:val="en-US" w:eastAsia="ko-KR"/>
        </w:rPr>
        <w:t xml:space="preserve"> // Journal of Ethnopharmacology. - 2014. - 2 (14). - Р.272-282</w:t>
      </w:r>
    </w:p>
    <w:p w14:paraId="117450CD" w14:textId="77777777" w:rsidR="00344CB7" w:rsidRPr="00B81E53" w:rsidRDefault="00344CB7"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Saxena V.K., Mondal S.K. A xanthanolide from </w:t>
      </w:r>
      <w:r w:rsidR="00B36EF3" w:rsidRPr="00B81E53">
        <w:rPr>
          <w:sz w:val="28"/>
          <w:szCs w:val="28"/>
          <w:lang w:val="en-US" w:eastAsia="ko-KR"/>
        </w:rPr>
        <w:t xml:space="preserve">Mint </w:t>
      </w:r>
      <w:r w:rsidR="00B90BFF" w:rsidRPr="00B81E53">
        <w:rPr>
          <w:sz w:val="28"/>
          <w:szCs w:val="28"/>
          <w:lang w:val="en-US" w:eastAsia="ko-KR"/>
        </w:rPr>
        <w:t xml:space="preserve">// Phytochemistry. - 2014. - </w:t>
      </w:r>
      <w:r w:rsidRPr="00B81E53">
        <w:rPr>
          <w:sz w:val="28"/>
          <w:szCs w:val="28"/>
          <w:lang w:val="en-US" w:eastAsia="ko-KR"/>
        </w:rPr>
        <w:t>4(35). - Р.1080-1081</w:t>
      </w:r>
    </w:p>
    <w:p w14:paraId="364C83F7" w14:textId="77777777" w:rsidR="00DD7D92" w:rsidRPr="00B81E53" w:rsidRDefault="00344CB7"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8E132B" w:rsidRPr="00B81E53">
        <w:rPr>
          <w:sz w:val="28"/>
          <w:szCs w:val="28"/>
          <w:lang w:val="en-US" w:eastAsia="ko-KR"/>
        </w:rPr>
        <w:t>Taherpour A.A., Khaef S., Yari A., Nikeafshar S., Fathi M., Ghambari S. Chemical composition analysis of the essential oil of Mentha piperita L. from Kermanshah, Iran by hydrodistillation and HS/SPME methods</w:t>
      </w:r>
      <w:r w:rsidR="00424E7A" w:rsidRPr="00B81E53">
        <w:rPr>
          <w:sz w:val="28"/>
          <w:szCs w:val="28"/>
          <w:lang w:val="en-US" w:eastAsia="ko-KR"/>
        </w:rPr>
        <w:t xml:space="preserve"> //</w:t>
      </w:r>
      <w:r w:rsidR="008E132B" w:rsidRPr="00B81E53">
        <w:rPr>
          <w:sz w:val="28"/>
          <w:szCs w:val="28"/>
          <w:lang w:val="en-US" w:eastAsia="ko-KR"/>
        </w:rPr>
        <w:t xml:space="preserve">Journal of Analytical Science and Technology. </w:t>
      </w:r>
      <w:r w:rsidR="00424E7A" w:rsidRPr="00B81E53">
        <w:rPr>
          <w:sz w:val="28"/>
          <w:szCs w:val="28"/>
          <w:lang w:val="en-US" w:eastAsia="ko-KR"/>
        </w:rPr>
        <w:t xml:space="preserve">– </w:t>
      </w:r>
      <w:r w:rsidR="008E132B" w:rsidRPr="00B81E53">
        <w:rPr>
          <w:sz w:val="28"/>
          <w:szCs w:val="28"/>
          <w:lang w:val="en-US" w:eastAsia="ko-KR"/>
        </w:rPr>
        <w:t>2017</w:t>
      </w:r>
      <w:r w:rsidR="00424E7A" w:rsidRPr="00B81E53">
        <w:rPr>
          <w:sz w:val="28"/>
          <w:szCs w:val="28"/>
          <w:lang w:val="en-US" w:eastAsia="ko-KR"/>
        </w:rPr>
        <w:t xml:space="preserve">. - </w:t>
      </w:r>
      <w:r w:rsidR="008E132B" w:rsidRPr="00B81E53">
        <w:rPr>
          <w:sz w:val="28"/>
          <w:szCs w:val="28"/>
          <w:lang w:val="en-US" w:eastAsia="ko-KR"/>
        </w:rPr>
        <w:t>8(11)</w:t>
      </w:r>
      <w:r w:rsidR="00424E7A" w:rsidRPr="00B81E53">
        <w:rPr>
          <w:sz w:val="28"/>
          <w:szCs w:val="28"/>
          <w:lang w:val="en-US" w:eastAsia="ko-KR"/>
        </w:rPr>
        <w:t>. – P.</w:t>
      </w:r>
      <w:r w:rsidR="008E132B" w:rsidRPr="00B81E53">
        <w:rPr>
          <w:sz w:val="28"/>
          <w:szCs w:val="28"/>
          <w:lang w:val="en-US" w:eastAsia="ko-KR"/>
        </w:rPr>
        <w:t>4-6</w:t>
      </w:r>
      <w:r w:rsidR="008E132B" w:rsidRPr="00B81E53">
        <w:rPr>
          <w:sz w:val="28"/>
          <w:szCs w:val="28"/>
          <w:lang w:val="kk-KZ" w:eastAsia="ko-KR"/>
        </w:rPr>
        <w:t>.</w:t>
      </w:r>
    </w:p>
    <w:p w14:paraId="306F7D1D" w14:textId="77777777" w:rsidR="00B90BFF"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817559" w:rsidRPr="00B81E53">
        <w:rPr>
          <w:sz w:val="28"/>
          <w:szCs w:val="28"/>
          <w:lang w:val="en-US" w:eastAsia="ko-KR"/>
        </w:rPr>
        <w:t>Sarkar D., Paul G. Green Synthesis of Silver Nanoparticles using Mentha asiatica (Mint) Extract and Evaluation of their Antimicrobial Potential</w:t>
      </w:r>
      <w:r w:rsidR="005C1516" w:rsidRPr="00B81E53">
        <w:rPr>
          <w:sz w:val="28"/>
          <w:szCs w:val="28"/>
          <w:lang w:val="en-US" w:eastAsia="ko-KR"/>
        </w:rPr>
        <w:t xml:space="preserve"> //</w:t>
      </w:r>
      <w:r w:rsidR="00817559" w:rsidRPr="00B81E53">
        <w:rPr>
          <w:sz w:val="28"/>
          <w:szCs w:val="28"/>
          <w:lang w:val="en-US" w:eastAsia="ko-KR"/>
        </w:rPr>
        <w:t>International Journal of Current Research in Biosciences and Plant Biology.</w:t>
      </w:r>
      <w:r w:rsidR="005C1516" w:rsidRPr="00B81E53">
        <w:rPr>
          <w:sz w:val="28"/>
          <w:szCs w:val="28"/>
          <w:lang w:val="en-US" w:eastAsia="ko-KR"/>
        </w:rPr>
        <w:t xml:space="preserve"> – </w:t>
      </w:r>
      <w:r w:rsidR="00817559" w:rsidRPr="00B81E53">
        <w:rPr>
          <w:sz w:val="28"/>
          <w:szCs w:val="28"/>
          <w:lang w:val="en-US" w:eastAsia="ko-KR"/>
        </w:rPr>
        <w:t>2017</w:t>
      </w:r>
      <w:r w:rsidR="005C1516" w:rsidRPr="00B81E53">
        <w:rPr>
          <w:sz w:val="28"/>
          <w:szCs w:val="28"/>
          <w:lang w:val="en-US" w:eastAsia="ko-KR"/>
        </w:rPr>
        <w:t xml:space="preserve">. - </w:t>
      </w:r>
      <w:r w:rsidR="00817559" w:rsidRPr="00B81E53">
        <w:rPr>
          <w:sz w:val="28"/>
          <w:szCs w:val="28"/>
          <w:lang w:val="en-US" w:eastAsia="ko-KR"/>
        </w:rPr>
        <w:t>4(1)</w:t>
      </w:r>
      <w:r w:rsidR="005C1516" w:rsidRPr="00B81E53">
        <w:rPr>
          <w:sz w:val="28"/>
          <w:szCs w:val="28"/>
          <w:lang w:val="en-US" w:eastAsia="ko-KR"/>
        </w:rPr>
        <w:t>. – P.</w:t>
      </w:r>
      <w:r w:rsidR="00817559" w:rsidRPr="00B81E53">
        <w:rPr>
          <w:sz w:val="28"/>
          <w:szCs w:val="28"/>
          <w:lang w:val="en-US" w:eastAsia="ko-KR"/>
        </w:rPr>
        <w:t>78-80.</w:t>
      </w:r>
    </w:p>
    <w:p w14:paraId="401F87F8" w14:textId="77777777" w:rsidR="006C5468" w:rsidRPr="00B81E53" w:rsidRDefault="00AD7B22" w:rsidP="00D35DBF">
      <w:pPr>
        <w:pStyle w:val="af1"/>
        <w:numPr>
          <w:ilvl w:val="0"/>
          <w:numId w:val="2"/>
        </w:numPr>
        <w:ind w:left="0" w:firstLine="567"/>
        <w:jc w:val="both"/>
        <w:rPr>
          <w:sz w:val="28"/>
          <w:szCs w:val="28"/>
          <w:lang w:eastAsia="ko-KR"/>
        </w:rPr>
      </w:pPr>
      <w:r w:rsidRPr="00B81E53">
        <w:rPr>
          <w:bCs/>
          <w:color w:val="000000"/>
          <w:sz w:val="28"/>
          <w:szCs w:val="28"/>
          <w:shd w:val="clear" w:color="auto" w:fill="FFFFFF"/>
          <w:lang w:val="en-US"/>
        </w:rPr>
        <w:t xml:space="preserve"> </w:t>
      </w:r>
      <w:r w:rsidR="006C5468" w:rsidRPr="00B81E53">
        <w:rPr>
          <w:bCs/>
          <w:color w:val="000000"/>
          <w:sz w:val="28"/>
          <w:szCs w:val="28"/>
          <w:shd w:val="clear" w:color="auto" w:fill="FFFFFF"/>
        </w:rPr>
        <w:t>Мащенко П. С., Сахратов В. А., Каликина И. Ю., Малкова Т.Л. Исследование компонентного состава эфирного масла мяты азиатской методом газожидкостной хромато-массспектрометрии</w:t>
      </w:r>
      <w:r w:rsidR="005C1516" w:rsidRPr="00B81E53">
        <w:rPr>
          <w:bCs/>
          <w:color w:val="000000"/>
          <w:sz w:val="28"/>
          <w:szCs w:val="28"/>
          <w:shd w:val="clear" w:color="auto" w:fill="FFFFFF"/>
        </w:rPr>
        <w:t xml:space="preserve"> //</w:t>
      </w:r>
      <w:r w:rsidR="006C5468" w:rsidRPr="00B81E53">
        <w:rPr>
          <w:bCs/>
          <w:color w:val="000000"/>
          <w:sz w:val="28"/>
          <w:szCs w:val="28"/>
          <w:shd w:val="clear" w:color="auto" w:fill="FFFFFF"/>
        </w:rPr>
        <w:t>Медицина. 2022</w:t>
      </w:r>
      <w:r w:rsidR="005C1516" w:rsidRPr="00B81E53">
        <w:rPr>
          <w:bCs/>
          <w:color w:val="000000"/>
          <w:sz w:val="28"/>
          <w:szCs w:val="28"/>
          <w:shd w:val="clear" w:color="auto" w:fill="FFFFFF"/>
          <w:lang w:val="en-US"/>
        </w:rPr>
        <w:t>. -</w:t>
      </w:r>
      <w:r w:rsidR="006C5468" w:rsidRPr="00B81E53">
        <w:rPr>
          <w:bCs/>
          <w:color w:val="000000"/>
          <w:sz w:val="28"/>
          <w:szCs w:val="28"/>
          <w:shd w:val="clear" w:color="auto" w:fill="FFFFFF"/>
        </w:rPr>
        <w:t>10(2)</w:t>
      </w:r>
      <w:r w:rsidR="005C1516" w:rsidRPr="00B81E53">
        <w:rPr>
          <w:bCs/>
          <w:color w:val="000000"/>
          <w:sz w:val="28"/>
          <w:szCs w:val="28"/>
          <w:shd w:val="clear" w:color="auto" w:fill="FFFFFF"/>
          <w:lang w:val="en-US"/>
        </w:rPr>
        <w:t>. – C.</w:t>
      </w:r>
      <w:r w:rsidR="006C5468" w:rsidRPr="00B81E53">
        <w:rPr>
          <w:bCs/>
          <w:color w:val="000000"/>
          <w:sz w:val="28"/>
          <w:szCs w:val="28"/>
          <w:shd w:val="clear" w:color="auto" w:fill="FFFFFF"/>
        </w:rPr>
        <w:t>34-40.</w:t>
      </w:r>
    </w:p>
    <w:p w14:paraId="14B0050C" w14:textId="77777777" w:rsidR="00B90BFF"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D368F8" w:rsidRPr="00B81E53">
        <w:rPr>
          <w:sz w:val="28"/>
          <w:szCs w:val="28"/>
          <w:lang w:val="en-US" w:eastAsia="ko-KR"/>
        </w:rPr>
        <w:t xml:space="preserve">Ha N.Y., Min Y. L., Kim J.K., Suh H.W., Lim S.S. Aldose Reductase Inhibitory Compounds from </w:t>
      </w:r>
      <w:r w:rsidR="00B36EF3" w:rsidRPr="00B81E53">
        <w:rPr>
          <w:sz w:val="28"/>
          <w:szCs w:val="28"/>
          <w:lang w:val="en-US" w:eastAsia="ko-KR"/>
        </w:rPr>
        <w:t>Mentha asiatica Boriss.</w:t>
      </w:r>
      <w:r w:rsidR="00D368F8" w:rsidRPr="00B81E53">
        <w:rPr>
          <w:sz w:val="28"/>
          <w:szCs w:val="28"/>
          <w:lang w:val="en-US" w:eastAsia="ko-KR"/>
        </w:rPr>
        <w:t xml:space="preserve"> // Archives of Pharmacal Research. - 2013. - P.1-4</w:t>
      </w:r>
    </w:p>
    <w:p w14:paraId="3FBE4991" w14:textId="77777777" w:rsidR="00B90BFF"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6C5468" w:rsidRPr="00B81E53">
        <w:rPr>
          <w:sz w:val="28"/>
          <w:szCs w:val="28"/>
          <w:lang w:val="en-US" w:eastAsia="ko-KR"/>
        </w:rPr>
        <w:t>Khujanazarov U.E., Mirkhamidova P., Valikhanova A.K., Nizamova A.R., Riskitillaeva N.A. To define the biological active matter-flavonoids in medicinal plants</w:t>
      </w:r>
      <w:r w:rsidR="005C1516" w:rsidRPr="00B81E53">
        <w:rPr>
          <w:sz w:val="28"/>
          <w:szCs w:val="28"/>
          <w:lang w:val="en-US" w:eastAsia="ko-KR"/>
        </w:rPr>
        <w:t xml:space="preserve"> //</w:t>
      </w:r>
      <w:r w:rsidR="006C5468" w:rsidRPr="00B81E53">
        <w:rPr>
          <w:sz w:val="28"/>
          <w:szCs w:val="28"/>
          <w:lang w:val="en-US" w:eastAsia="ko-KR"/>
        </w:rPr>
        <w:t>Биологические науки.</w:t>
      </w:r>
      <w:r w:rsidR="005C1516" w:rsidRPr="00B81E53">
        <w:rPr>
          <w:sz w:val="28"/>
          <w:szCs w:val="28"/>
          <w:lang w:val="en-US" w:eastAsia="ko-KR"/>
        </w:rPr>
        <w:t xml:space="preserve"> – </w:t>
      </w:r>
      <w:r w:rsidR="006C5468" w:rsidRPr="00B81E53">
        <w:rPr>
          <w:sz w:val="28"/>
          <w:szCs w:val="28"/>
          <w:lang w:val="en-US" w:eastAsia="ko-KR"/>
        </w:rPr>
        <w:t>2021</w:t>
      </w:r>
      <w:r w:rsidR="005C1516" w:rsidRPr="00B81E53">
        <w:rPr>
          <w:sz w:val="28"/>
          <w:szCs w:val="28"/>
          <w:lang w:val="en-US" w:eastAsia="ko-KR"/>
        </w:rPr>
        <w:t>. -</w:t>
      </w:r>
      <w:r w:rsidR="0094127C" w:rsidRPr="00B81E53">
        <w:rPr>
          <w:sz w:val="28"/>
          <w:szCs w:val="28"/>
          <w:lang w:val="en-US" w:eastAsia="ko-KR"/>
        </w:rPr>
        <w:t>C.</w:t>
      </w:r>
      <w:r w:rsidR="006C5468" w:rsidRPr="00B81E53">
        <w:rPr>
          <w:sz w:val="28"/>
          <w:szCs w:val="28"/>
          <w:lang w:val="en-US" w:eastAsia="ko-KR"/>
        </w:rPr>
        <w:t>3-7.</w:t>
      </w:r>
    </w:p>
    <w:p w14:paraId="02191FF6" w14:textId="77777777" w:rsidR="00B90BFF"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6C5468" w:rsidRPr="00B81E53">
        <w:rPr>
          <w:sz w:val="28"/>
          <w:szCs w:val="28"/>
          <w:lang w:val="en-US" w:eastAsia="ko-KR"/>
        </w:rPr>
        <w:t>Omran R., Al-Taee Z.M., Hashim H.O., AL-Jassani M.J. Extraction of phenolic compounds as antioxidant from some plants and their cytotoxic activity against breast cancer cell line</w:t>
      </w:r>
      <w:r w:rsidR="0094127C" w:rsidRPr="00B81E53">
        <w:rPr>
          <w:sz w:val="28"/>
          <w:szCs w:val="28"/>
          <w:lang w:val="en-US" w:eastAsia="ko-KR"/>
        </w:rPr>
        <w:t xml:space="preserve"> //</w:t>
      </w:r>
      <w:r w:rsidR="006C5468" w:rsidRPr="00B81E53">
        <w:rPr>
          <w:sz w:val="28"/>
          <w:szCs w:val="28"/>
          <w:lang w:val="en-US" w:eastAsia="ko-KR"/>
        </w:rPr>
        <w:t xml:space="preserve">Asian J Pharm Clin Res. </w:t>
      </w:r>
      <w:r w:rsidR="0094127C" w:rsidRPr="00B81E53">
        <w:rPr>
          <w:sz w:val="28"/>
          <w:szCs w:val="28"/>
          <w:lang w:val="en-US" w:eastAsia="ko-KR"/>
        </w:rPr>
        <w:t xml:space="preserve">– </w:t>
      </w:r>
      <w:r w:rsidR="006C5468" w:rsidRPr="00B81E53">
        <w:rPr>
          <w:sz w:val="28"/>
          <w:szCs w:val="28"/>
          <w:lang w:val="en-US" w:eastAsia="ko-KR"/>
        </w:rPr>
        <w:t>2017</w:t>
      </w:r>
      <w:r w:rsidR="0094127C" w:rsidRPr="00B81E53">
        <w:rPr>
          <w:sz w:val="28"/>
          <w:szCs w:val="28"/>
          <w:lang w:val="en-US" w:eastAsia="ko-KR"/>
        </w:rPr>
        <w:t xml:space="preserve">. - </w:t>
      </w:r>
      <w:r w:rsidR="006C5468" w:rsidRPr="00B81E53">
        <w:rPr>
          <w:sz w:val="28"/>
          <w:szCs w:val="28"/>
          <w:lang w:val="en-US" w:eastAsia="ko-KR"/>
        </w:rPr>
        <w:t>10(7)</w:t>
      </w:r>
      <w:r w:rsidR="0094127C" w:rsidRPr="00B81E53">
        <w:rPr>
          <w:sz w:val="28"/>
          <w:szCs w:val="28"/>
          <w:lang w:val="en-US" w:eastAsia="ko-KR"/>
        </w:rPr>
        <w:t xml:space="preserve">. </w:t>
      </w:r>
      <w:r w:rsidR="006A3D39" w:rsidRPr="00B81E53">
        <w:rPr>
          <w:sz w:val="28"/>
          <w:szCs w:val="28"/>
          <w:lang w:val="en-US" w:eastAsia="ko-KR"/>
        </w:rPr>
        <w:t>–</w:t>
      </w:r>
      <w:r w:rsidR="0094127C" w:rsidRPr="00B81E53">
        <w:rPr>
          <w:sz w:val="28"/>
          <w:szCs w:val="28"/>
          <w:lang w:val="en-US" w:eastAsia="ko-KR"/>
        </w:rPr>
        <w:t xml:space="preserve"> P</w:t>
      </w:r>
      <w:r w:rsidR="006A3D39" w:rsidRPr="00B81E53">
        <w:rPr>
          <w:sz w:val="28"/>
          <w:szCs w:val="28"/>
          <w:lang w:val="en-US" w:eastAsia="ko-KR"/>
        </w:rPr>
        <w:t>.</w:t>
      </w:r>
      <w:r w:rsidR="006C5468" w:rsidRPr="00B81E53">
        <w:rPr>
          <w:sz w:val="28"/>
          <w:szCs w:val="28"/>
          <w:lang w:val="en-US" w:eastAsia="ko-KR"/>
        </w:rPr>
        <w:t>168-</w:t>
      </w:r>
      <w:r w:rsidR="006A3D39" w:rsidRPr="00B81E53">
        <w:rPr>
          <w:sz w:val="28"/>
          <w:szCs w:val="28"/>
          <w:lang w:val="en-US" w:eastAsia="ko-KR"/>
        </w:rPr>
        <w:t>1</w:t>
      </w:r>
      <w:r w:rsidR="006C5468" w:rsidRPr="00B81E53">
        <w:rPr>
          <w:sz w:val="28"/>
          <w:szCs w:val="28"/>
          <w:lang w:val="en-US" w:eastAsia="ko-KR"/>
        </w:rPr>
        <w:t>71.</w:t>
      </w:r>
    </w:p>
    <w:p w14:paraId="18EBE381" w14:textId="77777777" w:rsidR="00B90BFF"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6C5468" w:rsidRPr="00B81E53">
        <w:rPr>
          <w:sz w:val="28"/>
          <w:szCs w:val="28"/>
          <w:lang w:val="en-US" w:eastAsia="ko-KR"/>
        </w:rPr>
        <w:t>González I. F., González Falconí D. E.,</w:t>
      </w:r>
      <w:r w:rsidR="006A3D39" w:rsidRPr="00B81E53">
        <w:rPr>
          <w:sz w:val="28"/>
          <w:szCs w:val="28"/>
          <w:lang w:val="en-US" w:eastAsia="ko-KR"/>
        </w:rPr>
        <w:t xml:space="preserve"> </w:t>
      </w:r>
      <w:r w:rsidR="006C5468" w:rsidRPr="00B81E53">
        <w:rPr>
          <w:sz w:val="28"/>
          <w:szCs w:val="28"/>
          <w:lang w:val="en-US" w:eastAsia="ko-KR"/>
        </w:rPr>
        <w:t>Morera Córdova V. Secondary metabolites in plants: Main classes, phytochemical analysis and pharmacological activities</w:t>
      </w:r>
      <w:r w:rsidR="006A3D39" w:rsidRPr="00B81E53">
        <w:rPr>
          <w:sz w:val="28"/>
          <w:szCs w:val="28"/>
          <w:lang w:val="en-US" w:eastAsia="ko-KR"/>
        </w:rPr>
        <w:t xml:space="preserve"> //</w:t>
      </w:r>
      <w:r w:rsidR="006C5468" w:rsidRPr="00B81E53">
        <w:rPr>
          <w:sz w:val="28"/>
          <w:szCs w:val="28"/>
          <w:lang w:val="en-US" w:eastAsia="ko-KR"/>
        </w:rPr>
        <w:t>Bionatura</w:t>
      </w:r>
      <w:r w:rsidR="006A3D39" w:rsidRPr="00B81E53">
        <w:rPr>
          <w:sz w:val="28"/>
          <w:szCs w:val="28"/>
          <w:lang w:val="en-US" w:eastAsia="ko-KR"/>
        </w:rPr>
        <w:t xml:space="preserve">.- </w:t>
      </w:r>
      <w:r w:rsidR="006C5468" w:rsidRPr="00B81E53">
        <w:rPr>
          <w:sz w:val="28"/>
          <w:szCs w:val="28"/>
          <w:lang w:val="en-US" w:eastAsia="ko-KR"/>
        </w:rPr>
        <w:t>2019</w:t>
      </w:r>
      <w:r w:rsidR="006A3D39" w:rsidRPr="00B81E53">
        <w:rPr>
          <w:sz w:val="28"/>
          <w:szCs w:val="28"/>
          <w:lang w:val="en-US" w:eastAsia="ko-KR"/>
        </w:rPr>
        <w:t xml:space="preserve">. - </w:t>
      </w:r>
      <w:r w:rsidR="006C5468" w:rsidRPr="00B81E53">
        <w:rPr>
          <w:sz w:val="28"/>
          <w:szCs w:val="28"/>
          <w:lang w:val="en-US" w:eastAsia="ko-KR"/>
        </w:rPr>
        <w:t>4(4)</w:t>
      </w:r>
      <w:r w:rsidR="006A3D39" w:rsidRPr="00B81E53">
        <w:rPr>
          <w:sz w:val="28"/>
          <w:szCs w:val="28"/>
          <w:lang w:val="en-US" w:eastAsia="ko-KR"/>
        </w:rPr>
        <w:t>. – P.</w:t>
      </w:r>
      <w:r w:rsidR="006C5468" w:rsidRPr="00B81E53">
        <w:rPr>
          <w:sz w:val="28"/>
          <w:szCs w:val="28"/>
          <w:lang w:val="en-US" w:eastAsia="ko-KR"/>
        </w:rPr>
        <w:t>1000-1009.</w:t>
      </w:r>
    </w:p>
    <w:p w14:paraId="2C839C1E" w14:textId="77777777" w:rsidR="00B90BFF" w:rsidRPr="00B81E53" w:rsidRDefault="006C5468" w:rsidP="00D35DBF">
      <w:pPr>
        <w:pStyle w:val="af1"/>
        <w:numPr>
          <w:ilvl w:val="0"/>
          <w:numId w:val="2"/>
        </w:numPr>
        <w:ind w:left="0" w:firstLine="567"/>
        <w:jc w:val="both"/>
        <w:rPr>
          <w:sz w:val="28"/>
          <w:szCs w:val="28"/>
          <w:lang w:val="en-US" w:eastAsia="ko-KR"/>
        </w:rPr>
      </w:pPr>
      <w:r w:rsidRPr="00B81E53">
        <w:rPr>
          <w:sz w:val="28"/>
          <w:szCs w:val="28"/>
          <w:lang w:val="en-US" w:eastAsia="ko-KR"/>
        </w:rPr>
        <w:t>Mergová M., Balažová A., Mučaji P., Bittner Fialová S. Rosmarinic Acid in Underground Parts of Different Mentha Species</w:t>
      </w:r>
      <w:r w:rsidR="00594C46" w:rsidRPr="00B81E53">
        <w:rPr>
          <w:sz w:val="28"/>
          <w:szCs w:val="28"/>
          <w:lang w:val="en-US" w:eastAsia="ko-KR"/>
        </w:rPr>
        <w:t xml:space="preserve"> //</w:t>
      </w:r>
      <w:r w:rsidRPr="00B81E53">
        <w:rPr>
          <w:sz w:val="28"/>
          <w:szCs w:val="28"/>
          <w:lang w:val="en-US" w:eastAsia="ko-KR"/>
        </w:rPr>
        <w:t xml:space="preserve"> Eur. Pharm. J. </w:t>
      </w:r>
      <w:r w:rsidR="00594C46" w:rsidRPr="00B81E53">
        <w:rPr>
          <w:sz w:val="28"/>
          <w:szCs w:val="28"/>
          <w:lang w:val="en-US" w:eastAsia="ko-KR"/>
        </w:rPr>
        <w:t xml:space="preserve">– </w:t>
      </w:r>
      <w:r w:rsidRPr="00B81E53">
        <w:rPr>
          <w:sz w:val="28"/>
          <w:szCs w:val="28"/>
          <w:lang w:val="en-US" w:eastAsia="ko-KR"/>
        </w:rPr>
        <w:t>2023</w:t>
      </w:r>
      <w:r w:rsidR="00594C46" w:rsidRPr="00B81E53">
        <w:rPr>
          <w:sz w:val="28"/>
          <w:szCs w:val="28"/>
          <w:lang w:val="en-US" w:eastAsia="ko-KR"/>
        </w:rPr>
        <w:t>. -</w:t>
      </w:r>
      <w:r w:rsidRPr="00B81E53">
        <w:rPr>
          <w:sz w:val="28"/>
          <w:szCs w:val="28"/>
          <w:lang w:val="en-US" w:eastAsia="ko-KR"/>
        </w:rPr>
        <w:t>70(1)</w:t>
      </w:r>
      <w:r w:rsidR="00594C46" w:rsidRPr="00B81E53">
        <w:rPr>
          <w:sz w:val="28"/>
          <w:szCs w:val="28"/>
          <w:lang w:val="en-US" w:eastAsia="ko-KR"/>
        </w:rPr>
        <w:t xml:space="preserve">. </w:t>
      </w:r>
      <w:r w:rsidR="009831F5" w:rsidRPr="00B81E53">
        <w:rPr>
          <w:sz w:val="28"/>
          <w:szCs w:val="28"/>
          <w:lang w:val="en-US" w:eastAsia="ko-KR"/>
        </w:rPr>
        <w:t>– P.</w:t>
      </w:r>
      <w:r w:rsidRPr="00B81E53">
        <w:rPr>
          <w:sz w:val="28"/>
          <w:szCs w:val="28"/>
          <w:lang w:val="en-US" w:eastAsia="ko-KR"/>
        </w:rPr>
        <w:t>8-11</w:t>
      </w:r>
      <w:r w:rsidR="009831F5" w:rsidRPr="00B81E53">
        <w:rPr>
          <w:sz w:val="28"/>
          <w:szCs w:val="28"/>
          <w:lang w:val="en-US" w:eastAsia="ko-KR"/>
        </w:rPr>
        <w:t>.</w:t>
      </w:r>
    </w:p>
    <w:p w14:paraId="5008E39E" w14:textId="77777777" w:rsidR="00895902" w:rsidRPr="00B81E53" w:rsidRDefault="00895902" w:rsidP="00D35DBF">
      <w:pPr>
        <w:pStyle w:val="af1"/>
        <w:numPr>
          <w:ilvl w:val="0"/>
          <w:numId w:val="2"/>
        </w:numPr>
        <w:ind w:left="0" w:firstLine="567"/>
        <w:jc w:val="both"/>
        <w:rPr>
          <w:sz w:val="28"/>
          <w:szCs w:val="28"/>
          <w:lang w:val="en-US" w:eastAsia="ko-KR"/>
        </w:rPr>
      </w:pPr>
      <w:r w:rsidRPr="00B81E53">
        <w:rPr>
          <w:sz w:val="28"/>
          <w:szCs w:val="28"/>
          <w:lang w:val="en-US" w:eastAsia="ko-KR"/>
        </w:rPr>
        <w:t>Demirci  F. Antimicrobial Screening of Mentha piperita Essential Oils</w:t>
      </w:r>
      <w:r w:rsidR="009831F5" w:rsidRPr="00B81E53">
        <w:rPr>
          <w:sz w:val="28"/>
          <w:szCs w:val="28"/>
          <w:lang w:val="en-US" w:eastAsia="ko-KR"/>
        </w:rPr>
        <w:t xml:space="preserve"> //</w:t>
      </w:r>
      <w:r w:rsidRPr="00B81E53">
        <w:rPr>
          <w:sz w:val="28"/>
          <w:szCs w:val="28"/>
          <w:lang w:val="en-US" w:eastAsia="ko-KR"/>
        </w:rPr>
        <w:t>Journal of Agricultural and Food Chemistry</w:t>
      </w:r>
      <w:r w:rsidR="009831F5" w:rsidRPr="00B81E53">
        <w:rPr>
          <w:sz w:val="28"/>
          <w:szCs w:val="28"/>
          <w:lang w:val="en-US" w:eastAsia="ko-KR"/>
        </w:rPr>
        <w:t xml:space="preserve">. – </w:t>
      </w:r>
      <w:r w:rsidRPr="00B81E53">
        <w:rPr>
          <w:sz w:val="28"/>
          <w:szCs w:val="28"/>
          <w:lang w:val="en-US" w:eastAsia="ko-KR"/>
        </w:rPr>
        <w:t>2002</w:t>
      </w:r>
      <w:r w:rsidR="009831F5" w:rsidRPr="00B81E53">
        <w:rPr>
          <w:sz w:val="28"/>
          <w:szCs w:val="28"/>
          <w:lang w:val="en-US" w:eastAsia="ko-KR"/>
        </w:rPr>
        <w:t>. – P.</w:t>
      </w:r>
      <w:r w:rsidRPr="00B81E53">
        <w:rPr>
          <w:sz w:val="28"/>
          <w:szCs w:val="28"/>
          <w:lang w:val="en-US" w:eastAsia="ko-KR"/>
        </w:rPr>
        <w:t>3944-3945.</w:t>
      </w:r>
    </w:p>
    <w:p w14:paraId="00111180" w14:textId="77777777" w:rsidR="00191F52"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75059B" w:rsidRPr="00B81E53">
        <w:rPr>
          <w:sz w:val="28"/>
          <w:szCs w:val="28"/>
          <w:lang w:val="en-US" w:eastAsia="ko-KR"/>
        </w:rPr>
        <w:t xml:space="preserve">Foroughi A., Gherekhloo J., Ghaderi-far F. Effect of plant density and seed position on mother plant on physiological characteristic of </w:t>
      </w:r>
      <w:r w:rsidR="00B36EF3" w:rsidRPr="00B81E53">
        <w:rPr>
          <w:sz w:val="28"/>
          <w:szCs w:val="28"/>
          <w:lang w:val="en-US" w:eastAsia="ko-KR"/>
        </w:rPr>
        <w:t>Asian mint leaves</w:t>
      </w:r>
    </w:p>
    <w:p w14:paraId="29D8FA99" w14:textId="77777777" w:rsidR="002E54F1" w:rsidRPr="00B81E53" w:rsidRDefault="0075059B" w:rsidP="00D35DBF">
      <w:pPr>
        <w:pStyle w:val="af1"/>
        <w:ind w:left="0" w:firstLine="567"/>
        <w:jc w:val="both"/>
        <w:rPr>
          <w:sz w:val="28"/>
          <w:szCs w:val="28"/>
          <w:lang w:val="en-US" w:eastAsia="ko-KR"/>
        </w:rPr>
      </w:pPr>
      <w:r w:rsidRPr="00B81E53">
        <w:rPr>
          <w:sz w:val="28"/>
          <w:szCs w:val="28"/>
          <w:lang w:val="en-US" w:eastAsia="ko-KR"/>
        </w:rPr>
        <w:t>/</w:t>
      </w:r>
      <w:r w:rsidR="00191F52" w:rsidRPr="00B81E53">
        <w:rPr>
          <w:sz w:val="28"/>
          <w:szCs w:val="28"/>
          <w:lang w:val="en-US" w:eastAsia="ko-KR"/>
        </w:rPr>
        <w:t>/</w:t>
      </w:r>
      <w:r w:rsidRPr="00B81E53">
        <w:rPr>
          <w:sz w:val="28"/>
          <w:szCs w:val="28"/>
          <w:lang w:val="en-US" w:eastAsia="ko-KR"/>
        </w:rPr>
        <w:t xml:space="preserve"> Planta Daninha, Viçosa-MG. - 2014. - 32(1). - P.65</w:t>
      </w:r>
    </w:p>
    <w:p w14:paraId="041281AD" w14:textId="77777777" w:rsidR="003E754D"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895902" w:rsidRPr="00B81E53">
        <w:rPr>
          <w:sz w:val="28"/>
          <w:szCs w:val="28"/>
          <w:lang w:val="en-US" w:eastAsia="ko-KR"/>
        </w:rPr>
        <w:t>Makhammatova S.Kh. Chemical composition of mint, its significance in the production of medicines and application in traditional medicine</w:t>
      </w:r>
      <w:r w:rsidR="00573B81" w:rsidRPr="00B81E53">
        <w:rPr>
          <w:sz w:val="28"/>
          <w:szCs w:val="28"/>
          <w:lang w:val="en-US" w:eastAsia="ko-KR"/>
        </w:rPr>
        <w:t xml:space="preserve"> //</w:t>
      </w:r>
      <w:r w:rsidR="00895902" w:rsidRPr="00B81E53">
        <w:rPr>
          <w:sz w:val="28"/>
          <w:szCs w:val="28"/>
          <w:lang w:val="en-US" w:eastAsia="ko-KR"/>
        </w:rPr>
        <w:t>Ekonomika i sotsium.</w:t>
      </w:r>
      <w:r w:rsidR="00573B81" w:rsidRPr="00B81E53">
        <w:rPr>
          <w:sz w:val="28"/>
          <w:szCs w:val="28"/>
          <w:lang w:val="en-US" w:eastAsia="ko-KR"/>
        </w:rPr>
        <w:t xml:space="preserve"> – </w:t>
      </w:r>
      <w:r w:rsidR="00895902" w:rsidRPr="00B81E53">
        <w:rPr>
          <w:sz w:val="28"/>
          <w:szCs w:val="28"/>
          <w:lang w:val="en-US" w:eastAsia="ko-KR"/>
        </w:rPr>
        <w:t>2023</w:t>
      </w:r>
      <w:r w:rsidR="00573B81" w:rsidRPr="00B81E53">
        <w:rPr>
          <w:sz w:val="28"/>
          <w:szCs w:val="28"/>
          <w:lang w:val="en-US" w:eastAsia="ko-KR"/>
        </w:rPr>
        <w:t xml:space="preserve">. - </w:t>
      </w:r>
      <w:r w:rsidR="00895902" w:rsidRPr="00B81E53">
        <w:rPr>
          <w:sz w:val="28"/>
          <w:szCs w:val="28"/>
          <w:lang w:val="en-US" w:eastAsia="ko-KR"/>
        </w:rPr>
        <w:t>4(107)</w:t>
      </w:r>
      <w:r w:rsidR="00573B81" w:rsidRPr="00B81E53">
        <w:rPr>
          <w:sz w:val="28"/>
          <w:szCs w:val="28"/>
          <w:lang w:val="en-US" w:eastAsia="ko-KR"/>
        </w:rPr>
        <w:t>. – P.</w:t>
      </w:r>
      <w:r w:rsidR="00895902" w:rsidRPr="00B81E53">
        <w:rPr>
          <w:sz w:val="28"/>
          <w:szCs w:val="28"/>
          <w:lang w:val="en-US" w:eastAsia="ko-KR"/>
        </w:rPr>
        <w:t>716-717.</w:t>
      </w:r>
    </w:p>
    <w:p w14:paraId="55056C8A" w14:textId="77777777" w:rsidR="003E754D" w:rsidRPr="00B81E53" w:rsidRDefault="003E754D" w:rsidP="00D35DBF">
      <w:pPr>
        <w:pStyle w:val="af1"/>
        <w:numPr>
          <w:ilvl w:val="0"/>
          <w:numId w:val="2"/>
        </w:numPr>
        <w:ind w:left="0" w:firstLine="567"/>
        <w:jc w:val="both"/>
        <w:rPr>
          <w:sz w:val="28"/>
          <w:szCs w:val="28"/>
          <w:lang w:val="en-US" w:eastAsia="ko-KR"/>
        </w:rPr>
      </w:pPr>
      <w:r w:rsidRPr="00B81E53">
        <w:rPr>
          <w:sz w:val="28"/>
          <w:szCs w:val="28"/>
          <w:lang w:val="en-US" w:eastAsia="ko-KR"/>
        </w:rPr>
        <w:lastRenderedPageBreak/>
        <w:t xml:space="preserve">Yadava R.N., Jharbade J. Novel biologically active triterpenoid saponin from the leaves of </w:t>
      </w:r>
      <w:r w:rsidR="00B36EF3" w:rsidRPr="00B81E53">
        <w:rPr>
          <w:i/>
          <w:sz w:val="28"/>
          <w:szCs w:val="28"/>
          <w:lang w:val="en-US" w:eastAsia="ko-KR"/>
        </w:rPr>
        <w:t>Mentha piperita</w:t>
      </w:r>
      <w:r w:rsidRPr="00B81E53">
        <w:rPr>
          <w:sz w:val="28"/>
          <w:szCs w:val="28"/>
          <w:lang w:val="en-US" w:eastAsia="ko-KR"/>
        </w:rPr>
        <w:t xml:space="preserve"> //Asian J. Chem. - 2017. - 19. - P.1224-1230</w:t>
      </w:r>
    </w:p>
    <w:p w14:paraId="4C21C7CB" w14:textId="77777777" w:rsidR="00AB7634" w:rsidRPr="00B81E53" w:rsidRDefault="00AB7634" w:rsidP="00D35DBF">
      <w:pPr>
        <w:pStyle w:val="af1"/>
        <w:numPr>
          <w:ilvl w:val="0"/>
          <w:numId w:val="2"/>
        </w:numPr>
        <w:ind w:left="0" w:firstLine="567"/>
        <w:jc w:val="both"/>
        <w:rPr>
          <w:sz w:val="28"/>
          <w:szCs w:val="28"/>
          <w:lang w:val="en-US" w:eastAsia="ko-KR"/>
        </w:rPr>
      </w:pPr>
      <w:r w:rsidRPr="00B81E53">
        <w:rPr>
          <w:sz w:val="28"/>
          <w:szCs w:val="28"/>
          <w:lang w:val="en-US" w:eastAsia="ko-KR"/>
        </w:rPr>
        <w:t>Baser K., Husnu C., Nuriddinov Kh.R., Nigmatullaev A., Aripov Kh.N. The Essential Oil of Mentha asiatica Boriss. from Uzbekistan</w:t>
      </w:r>
      <w:r w:rsidR="00573B81" w:rsidRPr="00B81E53">
        <w:rPr>
          <w:sz w:val="28"/>
          <w:szCs w:val="28"/>
          <w:lang w:val="en-US" w:eastAsia="ko-KR"/>
        </w:rPr>
        <w:t xml:space="preserve"> //</w:t>
      </w:r>
      <w:r w:rsidRPr="00B81E53">
        <w:rPr>
          <w:sz w:val="28"/>
          <w:szCs w:val="28"/>
          <w:lang w:val="en-US" w:eastAsia="ko-KR"/>
        </w:rPr>
        <w:t xml:space="preserve">Journal of Essential Oil Research. </w:t>
      </w:r>
      <w:r w:rsidR="00573B81" w:rsidRPr="00B81E53">
        <w:rPr>
          <w:sz w:val="28"/>
          <w:szCs w:val="28"/>
          <w:lang w:val="en-US" w:eastAsia="ko-KR"/>
        </w:rPr>
        <w:t xml:space="preserve">– </w:t>
      </w:r>
      <w:r w:rsidRPr="00B81E53">
        <w:rPr>
          <w:sz w:val="28"/>
          <w:szCs w:val="28"/>
          <w:lang w:val="en-US" w:eastAsia="ko-KR"/>
        </w:rPr>
        <w:t>1997</w:t>
      </w:r>
      <w:r w:rsidR="00573B81" w:rsidRPr="00B81E53">
        <w:rPr>
          <w:sz w:val="28"/>
          <w:szCs w:val="28"/>
          <w:lang w:val="en-US" w:eastAsia="ko-KR"/>
        </w:rPr>
        <w:t xml:space="preserve">. - </w:t>
      </w:r>
      <w:r w:rsidRPr="00B81E53">
        <w:rPr>
          <w:sz w:val="28"/>
          <w:szCs w:val="28"/>
          <w:lang w:val="en-US" w:eastAsia="ko-KR"/>
        </w:rPr>
        <w:t>9.</w:t>
      </w:r>
      <w:r w:rsidR="00573B81" w:rsidRPr="00B81E53">
        <w:rPr>
          <w:sz w:val="28"/>
          <w:szCs w:val="28"/>
          <w:lang w:val="en-US" w:eastAsia="ko-KR"/>
        </w:rPr>
        <w:t xml:space="preserve"> -P.</w:t>
      </w:r>
      <w:r w:rsidRPr="00B81E53">
        <w:rPr>
          <w:sz w:val="28"/>
          <w:szCs w:val="28"/>
          <w:lang w:val="en-US" w:eastAsia="ko-KR"/>
        </w:rPr>
        <w:t xml:space="preserve"> 453-454.</w:t>
      </w:r>
    </w:p>
    <w:p w14:paraId="46FA9288" w14:textId="77777777" w:rsidR="00DD7D92" w:rsidRPr="00B81E53" w:rsidRDefault="00AD7B22" w:rsidP="00D35DBF">
      <w:pPr>
        <w:pStyle w:val="af1"/>
        <w:numPr>
          <w:ilvl w:val="0"/>
          <w:numId w:val="2"/>
        </w:numPr>
        <w:ind w:left="0" w:firstLine="567"/>
        <w:jc w:val="both"/>
        <w:rPr>
          <w:sz w:val="28"/>
          <w:szCs w:val="28"/>
          <w:lang w:val="en-US" w:eastAsia="ko-KR"/>
        </w:rPr>
      </w:pPr>
      <w:r w:rsidRPr="00B81E53">
        <w:rPr>
          <w:sz w:val="28"/>
          <w:szCs w:val="28"/>
          <w:lang w:val="en-US" w:eastAsia="ko-KR"/>
        </w:rPr>
        <w:t xml:space="preserve"> </w:t>
      </w:r>
      <w:r w:rsidR="000154E4" w:rsidRPr="00B81E53">
        <w:rPr>
          <w:sz w:val="28"/>
          <w:szCs w:val="28"/>
          <w:lang w:val="kk-KZ" w:eastAsia="ko-KR"/>
        </w:rPr>
        <w:t xml:space="preserve">Kumar D., Chandra R., Sanghi A. Membrane Stabilizing Activity of </w:t>
      </w:r>
      <w:r w:rsidR="00B36EF3" w:rsidRPr="00B81E53">
        <w:rPr>
          <w:i/>
          <w:sz w:val="28"/>
          <w:szCs w:val="28"/>
          <w:lang w:val="en-US" w:eastAsia="ko-KR"/>
        </w:rPr>
        <w:t>Mentha asiatica</w:t>
      </w:r>
      <w:r w:rsidR="000154E4" w:rsidRPr="00B81E53">
        <w:rPr>
          <w:sz w:val="28"/>
          <w:szCs w:val="28"/>
          <w:lang w:val="kk-KZ" w:eastAsia="ko-KR"/>
        </w:rPr>
        <w:t xml:space="preserve"> Leaves Extracts // International Journal of Pharmaceutical and Clinical Research. - 2016. - 8(3). -</w:t>
      </w:r>
      <w:r w:rsidR="00DD7D92" w:rsidRPr="00B81E53">
        <w:rPr>
          <w:sz w:val="28"/>
          <w:szCs w:val="28"/>
          <w:lang w:val="en-US" w:eastAsia="ko-KR"/>
        </w:rPr>
        <w:t xml:space="preserve"> </w:t>
      </w:r>
      <w:r w:rsidR="000154E4" w:rsidRPr="00B81E53">
        <w:rPr>
          <w:sz w:val="28"/>
          <w:szCs w:val="28"/>
          <w:lang w:val="kk-KZ" w:eastAsia="ko-KR"/>
        </w:rPr>
        <w:t>P.176</w:t>
      </w:r>
    </w:p>
    <w:p w14:paraId="15D458CE" w14:textId="77777777" w:rsidR="0066247B"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AB7634" w:rsidRPr="00B81E53">
        <w:rPr>
          <w:sz w:val="28"/>
          <w:szCs w:val="28"/>
          <w:lang w:val="en-US" w:eastAsia="ko-KR"/>
        </w:rPr>
        <w:t>Aoken A., Xueping M., Numonov S., Xamxikamar M., Aisa H.A., Maitinuer M. Comparative study on different extraction methods of oil extract from Mentha asiatica Boriss. and optimization of the extraction process by response surface methodology</w:t>
      </w:r>
      <w:r w:rsidR="00134C9E" w:rsidRPr="00B81E53">
        <w:rPr>
          <w:sz w:val="28"/>
          <w:szCs w:val="28"/>
          <w:lang w:val="en-US" w:eastAsia="ko-KR"/>
        </w:rPr>
        <w:t xml:space="preserve"> //</w:t>
      </w:r>
      <w:r w:rsidR="00AB7634" w:rsidRPr="00B81E53">
        <w:rPr>
          <w:sz w:val="28"/>
          <w:szCs w:val="28"/>
          <w:lang w:val="en-US" w:eastAsia="ko-KR"/>
        </w:rPr>
        <w:t>Flavor and fragrance journal.</w:t>
      </w:r>
      <w:r w:rsidR="00134C9E" w:rsidRPr="00B81E53">
        <w:rPr>
          <w:sz w:val="28"/>
          <w:szCs w:val="28"/>
          <w:lang w:val="en-US" w:eastAsia="ko-KR"/>
        </w:rPr>
        <w:t xml:space="preserve"> -</w:t>
      </w:r>
      <w:r w:rsidR="00AB7634" w:rsidRPr="00B81E53">
        <w:rPr>
          <w:sz w:val="28"/>
          <w:szCs w:val="28"/>
          <w:lang w:val="en-US" w:eastAsia="ko-KR"/>
        </w:rPr>
        <w:t>2023</w:t>
      </w:r>
      <w:r w:rsidR="00134C9E" w:rsidRPr="00B81E53">
        <w:rPr>
          <w:sz w:val="28"/>
          <w:szCs w:val="28"/>
          <w:lang w:val="en-US" w:eastAsia="ko-KR"/>
        </w:rPr>
        <w:t xml:space="preserve">. - </w:t>
      </w:r>
      <w:r w:rsidR="00AB7634" w:rsidRPr="00B81E53">
        <w:rPr>
          <w:sz w:val="28"/>
          <w:szCs w:val="28"/>
          <w:lang w:val="en-US" w:eastAsia="ko-KR"/>
        </w:rPr>
        <w:t>39(1)</w:t>
      </w:r>
      <w:r w:rsidR="00134C9E" w:rsidRPr="00B81E53">
        <w:rPr>
          <w:sz w:val="28"/>
          <w:szCs w:val="28"/>
          <w:lang w:val="en-US" w:eastAsia="ko-KR"/>
        </w:rPr>
        <w:t>. – P.</w:t>
      </w:r>
      <w:r w:rsidR="00AB7634" w:rsidRPr="00B81E53">
        <w:rPr>
          <w:sz w:val="28"/>
          <w:szCs w:val="28"/>
          <w:lang w:val="en-US" w:eastAsia="ko-KR"/>
        </w:rPr>
        <w:t>33-44.</w:t>
      </w:r>
    </w:p>
    <w:p w14:paraId="0E5F91CF" w14:textId="77777777" w:rsidR="00370DCA" w:rsidRPr="00B81E53" w:rsidRDefault="00370DCA" w:rsidP="00D35DBF">
      <w:pPr>
        <w:numPr>
          <w:ilvl w:val="0"/>
          <w:numId w:val="2"/>
        </w:numPr>
        <w:ind w:left="0" w:firstLine="567"/>
        <w:contextualSpacing/>
        <w:jc w:val="both"/>
        <w:rPr>
          <w:sz w:val="28"/>
          <w:szCs w:val="28"/>
          <w:lang w:val="en-US" w:eastAsia="ko-KR"/>
        </w:rPr>
      </w:pPr>
      <w:r w:rsidRPr="00B81E53">
        <w:rPr>
          <w:sz w:val="28"/>
          <w:szCs w:val="28"/>
          <w:lang w:val="en-US" w:eastAsia="ko-KR"/>
        </w:rPr>
        <w:t>Siham F, Rachid B, Al-Zoubi RM. Chemical Composition and Antioxidant Effect of Mentha rotundifolia Extracts</w:t>
      </w:r>
      <w:r w:rsidR="00134C9E" w:rsidRPr="00B81E53">
        <w:rPr>
          <w:sz w:val="28"/>
          <w:szCs w:val="28"/>
          <w:lang w:val="en-US" w:eastAsia="ko-KR"/>
        </w:rPr>
        <w:t xml:space="preserve"> //</w:t>
      </w:r>
      <w:r w:rsidRPr="00B81E53">
        <w:rPr>
          <w:sz w:val="28"/>
          <w:szCs w:val="28"/>
          <w:lang w:val="en-US" w:eastAsia="ko-KR"/>
        </w:rPr>
        <w:t>Pharmacognosy Journal.</w:t>
      </w:r>
      <w:r w:rsidR="00134C9E" w:rsidRPr="00B81E53">
        <w:rPr>
          <w:sz w:val="28"/>
          <w:szCs w:val="28"/>
          <w:lang w:val="en-US" w:eastAsia="ko-KR"/>
        </w:rPr>
        <w:t xml:space="preserve">- </w:t>
      </w:r>
      <w:r w:rsidRPr="00B81E53">
        <w:rPr>
          <w:sz w:val="28"/>
          <w:szCs w:val="28"/>
          <w:lang w:val="en-US" w:eastAsia="ko-KR"/>
        </w:rPr>
        <w:t>2019</w:t>
      </w:r>
      <w:r w:rsidR="00134C9E" w:rsidRPr="00B81E53">
        <w:rPr>
          <w:sz w:val="28"/>
          <w:szCs w:val="28"/>
          <w:lang w:val="en-US" w:eastAsia="ko-KR"/>
        </w:rPr>
        <w:t xml:space="preserve">.- </w:t>
      </w:r>
      <w:r w:rsidRPr="00B81E53">
        <w:rPr>
          <w:sz w:val="28"/>
          <w:szCs w:val="28"/>
          <w:lang w:val="en-US" w:eastAsia="ko-KR"/>
        </w:rPr>
        <w:t>11(3)</w:t>
      </w:r>
      <w:r w:rsidR="00134C9E" w:rsidRPr="00B81E53">
        <w:rPr>
          <w:sz w:val="28"/>
          <w:szCs w:val="28"/>
          <w:lang w:val="en-US" w:eastAsia="ko-KR"/>
        </w:rPr>
        <w:t>. -</w:t>
      </w:r>
      <w:r w:rsidR="00E16AAC" w:rsidRPr="00B81E53">
        <w:rPr>
          <w:sz w:val="28"/>
          <w:szCs w:val="28"/>
          <w:lang w:val="en-US" w:eastAsia="ko-KR"/>
        </w:rPr>
        <w:t>P.</w:t>
      </w:r>
      <w:r w:rsidRPr="00B81E53">
        <w:rPr>
          <w:sz w:val="28"/>
          <w:szCs w:val="28"/>
          <w:lang w:val="en-US" w:eastAsia="ko-KR"/>
        </w:rPr>
        <w:t>521-526</w:t>
      </w:r>
      <w:r w:rsidR="00E16AAC" w:rsidRPr="00B81E53">
        <w:rPr>
          <w:sz w:val="28"/>
          <w:szCs w:val="28"/>
          <w:lang w:val="en-US" w:eastAsia="ko-KR"/>
        </w:rPr>
        <w:t>.</w:t>
      </w:r>
      <w:r w:rsidR="00AD7B22" w:rsidRPr="00B81E53">
        <w:rPr>
          <w:sz w:val="28"/>
          <w:szCs w:val="28"/>
          <w:lang w:val="en-US" w:eastAsia="ko-KR"/>
        </w:rPr>
        <w:t xml:space="preserve"> </w:t>
      </w:r>
    </w:p>
    <w:p w14:paraId="036963CE" w14:textId="77777777" w:rsidR="001E36AF" w:rsidRPr="00B81E53" w:rsidRDefault="001E36AF"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Pooja A., Manisha B., Anjoo K. Development and validation of rapid reverse phase high-performance liquid chromatography method for simultaneous estimation of stigmasterol and β-sitosterol in extracts of various parts (leaves, stems, and roots) of </w:t>
      </w:r>
      <w:r w:rsidR="00B36EF3" w:rsidRPr="00B81E53">
        <w:rPr>
          <w:sz w:val="28"/>
          <w:szCs w:val="28"/>
          <w:lang w:val="en-US" w:eastAsia="ko-KR"/>
        </w:rPr>
        <w:t>Mentha asiatica Boriss</w:t>
      </w:r>
      <w:r w:rsidRPr="00B81E53">
        <w:rPr>
          <w:sz w:val="28"/>
          <w:szCs w:val="28"/>
          <w:lang w:val="en-US" w:eastAsia="ko-KR"/>
        </w:rPr>
        <w:t>. // Asian J Pharm Clin Res. -2017. - P.234</w:t>
      </w:r>
    </w:p>
    <w:p w14:paraId="7D2692C0" w14:textId="77777777" w:rsidR="00AE4DA8" w:rsidRPr="00B81E53" w:rsidRDefault="00AD7B22" w:rsidP="00D35DBF">
      <w:pPr>
        <w:numPr>
          <w:ilvl w:val="0"/>
          <w:numId w:val="2"/>
        </w:numPr>
        <w:ind w:left="0" w:firstLine="567"/>
        <w:contextualSpacing/>
        <w:jc w:val="both"/>
        <w:rPr>
          <w:sz w:val="28"/>
          <w:szCs w:val="28"/>
          <w:lang w:eastAsia="ko-KR"/>
        </w:rPr>
      </w:pPr>
      <w:r w:rsidRPr="00B81E53">
        <w:rPr>
          <w:sz w:val="28"/>
          <w:szCs w:val="28"/>
          <w:lang w:val="en-US" w:eastAsia="ko-KR"/>
        </w:rPr>
        <w:t xml:space="preserve"> </w:t>
      </w:r>
      <w:r w:rsidR="00AE4DA8" w:rsidRPr="00B81E53">
        <w:rPr>
          <w:sz w:val="28"/>
          <w:szCs w:val="28"/>
          <w:lang w:val="kk-KZ" w:eastAsia="ko-KR"/>
        </w:rPr>
        <w:t>Лосева И.В. Сырьевая база лекарственных растений Казахстана и ее рациональное использование: учебно-методическое пособие. - Караганда,</w:t>
      </w:r>
      <w:r w:rsidR="00365C05" w:rsidRPr="00B81E53">
        <w:rPr>
          <w:sz w:val="28"/>
          <w:szCs w:val="28"/>
          <w:lang w:val="kk-KZ" w:eastAsia="ko-KR"/>
        </w:rPr>
        <w:t xml:space="preserve"> </w:t>
      </w:r>
      <w:r w:rsidR="00AE4DA8" w:rsidRPr="00B81E53">
        <w:rPr>
          <w:sz w:val="28"/>
          <w:szCs w:val="28"/>
          <w:lang w:val="kk-KZ" w:eastAsia="ko-KR"/>
        </w:rPr>
        <w:t>2008. - С.7-86</w:t>
      </w:r>
    </w:p>
    <w:p w14:paraId="4BD8C370" w14:textId="77777777" w:rsidR="00D7109C" w:rsidRPr="00B81E53" w:rsidRDefault="004348D9" w:rsidP="00D35DBF">
      <w:pPr>
        <w:numPr>
          <w:ilvl w:val="0"/>
          <w:numId w:val="2"/>
        </w:numPr>
        <w:ind w:left="0" w:firstLine="567"/>
        <w:contextualSpacing/>
        <w:jc w:val="both"/>
        <w:rPr>
          <w:sz w:val="28"/>
          <w:szCs w:val="28"/>
          <w:lang w:val="en-US" w:eastAsia="ko-KR"/>
        </w:rPr>
      </w:pPr>
      <w:r w:rsidRPr="00B81E53">
        <w:rPr>
          <w:sz w:val="28"/>
          <w:szCs w:val="28"/>
          <w:lang w:eastAsia="ko-KR"/>
        </w:rPr>
        <w:t xml:space="preserve"> </w:t>
      </w:r>
      <w:r w:rsidRPr="00B81E53">
        <w:rPr>
          <w:sz w:val="28"/>
          <w:szCs w:val="28"/>
          <w:lang w:val="en-US" w:eastAsia="ko-KR"/>
        </w:rPr>
        <w:t xml:space="preserve">Hai J., Liu Y., Xudong X.,  Meiling Y. HPLC-PDA Combined with Chemometrics for Quantitation of Active Components and Quality Assessment of Raw and Processed </w:t>
      </w:r>
      <w:r w:rsidR="00B36EF3" w:rsidRPr="00B81E53">
        <w:rPr>
          <w:sz w:val="28"/>
          <w:szCs w:val="28"/>
          <w:lang w:val="en-US" w:eastAsia="ko-KR"/>
        </w:rPr>
        <w:t>leaves</w:t>
      </w:r>
      <w:r w:rsidRPr="00B81E53">
        <w:rPr>
          <w:sz w:val="28"/>
          <w:szCs w:val="28"/>
          <w:lang w:val="en-US" w:eastAsia="ko-KR"/>
        </w:rPr>
        <w:t xml:space="preserve"> of </w:t>
      </w:r>
      <w:r w:rsidR="00B36EF3" w:rsidRPr="00B81E53">
        <w:rPr>
          <w:sz w:val="28"/>
          <w:szCs w:val="28"/>
          <w:lang w:val="en-US" w:eastAsia="ko-KR"/>
        </w:rPr>
        <w:t>Asian mint</w:t>
      </w:r>
      <w:r w:rsidRPr="00B81E53">
        <w:rPr>
          <w:sz w:val="28"/>
          <w:szCs w:val="28"/>
          <w:lang w:val="en-US" w:eastAsia="ko-KR"/>
        </w:rPr>
        <w:t>. //Molecules. - 2018. - 23(3). - P.1-4</w:t>
      </w:r>
    </w:p>
    <w:p w14:paraId="55CE8AE9" w14:textId="77777777" w:rsidR="00B92492" w:rsidRPr="00B81E53" w:rsidRDefault="004348D9"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Dharmananda S. Safety issues affecting chinese herbs:</w:t>
      </w:r>
      <w:r w:rsidR="00AF59FA" w:rsidRPr="00B81E53">
        <w:rPr>
          <w:sz w:val="28"/>
          <w:szCs w:val="28"/>
          <w:lang w:val="en-US" w:eastAsia="ko-KR"/>
        </w:rPr>
        <w:t xml:space="preserve"> </w:t>
      </w:r>
      <w:r w:rsidRPr="00B81E53">
        <w:rPr>
          <w:sz w:val="28"/>
          <w:szCs w:val="28"/>
          <w:lang w:val="en-US" w:eastAsia="ko-KR"/>
        </w:rPr>
        <w:t>the case of Xanthium // ITM online. - 2012. - P.2-4</w:t>
      </w:r>
    </w:p>
    <w:p w14:paraId="6FB3E3B5" w14:textId="77777777" w:rsidR="0045122D"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45122D" w:rsidRPr="00B81E53">
        <w:rPr>
          <w:sz w:val="28"/>
          <w:szCs w:val="28"/>
          <w:lang w:val="en-US" w:eastAsia="ko-KR"/>
        </w:rPr>
        <w:t>Li D., Xiaotong Y. Manman L. Mechanisms of traditional Chinese medicines in the treatment of allergic rhinitis using a network biology approach // Journal of Traditional Chinese Medical Sciences. -2016. -11. - P.2-4</w:t>
      </w:r>
    </w:p>
    <w:p w14:paraId="63339981" w14:textId="77777777" w:rsidR="00686898"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8821C8" w:rsidRPr="00B81E53">
        <w:rPr>
          <w:sz w:val="28"/>
          <w:szCs w:val="28"/>
          <w:lang w:val="en-US" w:eastAsia="ko-KR"/>
        </w:rPr>
        <w:t xml:space="preserve">Sheng P., Shang X., Jiang H. Archaeobotanical evidence for early utilization of </w:t>
      </w:r>
      <w:r w:rsidR="00B36EF3" w:rsidRPr="00B81E53">
        <w:rPr>
          <w:sz w:val="28"/>
          <w:szCs w:val="28"/>
          <w:lang w:val="en-US" w:eastAsia="ko-KR"/>
        </w:rPr>
        <w:t>mint</w:t>
      </w:r>
      <w:r w:rsidR="00686898" w:rsidRPr="00B81E53">
        <w:rPr>
          <w:sz w:val="28"/>
          <w:szCs w:val="28"/>
          <w:lang w:val="en-US" w:eastAsia="ko-KR"/>
        </w:rPr>
        <w:t xml:space="preserve"> // Chinese medicine. - 2018. - P.2-3</w:t>
      </w:r>
    </w:p>
    <w:p w14:paraId="4D94C25A" w14:textId="77777777" w:rsidR="0045122D"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45122D" w:rsidRPr="00B81E53">
        <w:rPr>
          <w:sz w:val="28"/>
          <w:szCs w:val="28"/>
          <w:lang w:val="en-US" w:eastAsia="ko-KR"/>
        </w:rPr>
        <w:t xml:space="preserve">Kozuharova E., Lonkova I., Spadaro V. </w:t>
      </w:r>
      <w:r w:rsidR="00B36EF3" w:rsidRPr="00B81E53">
        <w:rPr>
          <w:sz w:val="28"/>
          <w:szCs w:val="28"/>
          <w:lang w:val="en-US" w:eastAsia="ko-KR"/>
        </w:rPr>
        <w:t xml:space="preserve">Mentha </w:t>
      </w:r>
      <w:r w:rsidR="0045122D" w:rsidRPr="00B81E53">
        <w:rPr>
          <w:sz w:val="28"/>
          <w:szCs w:val="28"/>
          <w:lang w:val="en-US" w:eastAsia="ko-KR"/>
        </w:rPr>
        <w:t xml:space="preserve"> – a potential cheap resource of plant substances for medicinal use // Flora Mediterranea. - 2019. - P.93-94</w:t>
      </w:r>
    </w:p>
    <w:p w14:paraId="5EF0E464" w14:textId="77777777" w:rsidR="00686898"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AF59FA" w:rsidRPr="00B81E53">
        <w:rPr>
          <w:sz w:val="28"/>
          <w:szCs w:val="28"/>
          <w:lang w:val="en-US" w:eastAsia="ko-KR"/>
        </w:rPr>
        <w:t xml:space="preserve">Aranjani J. M., Rao C. M., Manuel A., Rao J. V., Udupa N. Acute and subacute toxicity of chloroform and hexaneextracts of root of </w:t>
      </w:r>
      <w:r w:rsidR="00B36EF3" w:rsidRPr="00B81E53">
        <w:rPr>
          <w:sz w:val="28"/>
          <w:szCs w:val="28"/>
          <w:lang w:val="en-US" w:eastAsia="ko-KR"/>
        </w:rPr>
        <w:t>Mentha asiatica</w:t>
      </w:r>
      <w:r w:rsidR="00AF59FA" w:rsidRPr="00B81E53">
        <w:rPr>
          <w:sz w:val="28"/>
          <w:szCs w:val="28"/>
          <w:lang w:val="en-US" w:eastAsia="ko-KR"/>
        </w:rPr>
        <w:t xml:space="preserve"> // Comp. Clinical Pathol. - 2012. - 21(6). - P.1225</w:t>
      </w:r>
    </w:p>
    <w:p w14:paraId="5A76A72B" w14:textId="77777777" w:rsidR="00B92492"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AF59FA" w:rsidRPr="00B81E53">
        <w:rPr>
          <w:sz w:val="28"/>
          <w:szCs w:val="28"/>
          <w:lang w:val="en-US" w:eastAsia="ko-KR"/>
        </w:rPr>
        <w:t>Akhtar N., Rashid A., Murad W., Bergmeier E. Diversity and use of ethno-medicinal plants in the region of Swat, North Pakistan // J. Ethnobiol. Ethnomed. - 2013. - 9(1). - P.25</w:t>
      </w:r>
    </w:p>
    <w:p w14:paraId="14F80A78" w14:textId="77777777" w:rsidR="00EC64E3" w:rsidRPr="00B81E53" w:rsidRDefault="00AF59FA"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EC64E3" w:rsidRPr="00B81E53">
        <w:rPr>
          <w:sz w:val="28"/>
          <w:szCs w:val="28"/>
          <w:lang w:val="en-US" w:eastAsia="ko-KR"/>
        </w:rPr>
        <w:t xml:space="preserve">Penga W., Hana P., Yua L., Chend Y. Anti-allergic rhinitis effects of caffeoylquinic acids from the fruits of </w:t>
      </w:r>
      <w:r w:rsidR="00B36EF3" w:rsidRPr="00B81E53">
        <w:rPr>
          <w:sz w:val="28"/>
          <w:szCs w:val="28"/>
          <w:lang w:val="en-US" w:eastAsia="ko-KR"/>
        </w:rPr>
        <w:t>Mentha asiatica</w:t>
      </w:r>
      <w:r w:rsidR="00EC64E3" w:rsidRPr="00B81E53">
        <w:rPr>
          <w:sz w:val="28"/>
          <w:szCs w:val="28"/>
          <w:lang w:val="en-US" w:eastAsia="ko-KR"/>
        </w:rPr>
        <w:t xml:space="preserve"> in rodent animals via alleviating allergic and inﬂammatory reactions // Sociedade Brasileira de Farmacognosia. - 2018.- P.46</w:t>
      </w:r>
    </w:p>
    <w:p w14:paraId="0AB65C03" w14:textId="77777777" w:rsidR="00EC64E3" w:rsidRPr="00B81E53" w:rsidRDefault="00EC64E3" w:rsidP="00D35DBF">
      <w:pPr>
        <w:numPr>
          <w:ilvl w:val="0"/>
          <w:numId w:val="2"/>
        </w:numPr>
        <w:ind w:left="0" w:firstLine="567"/>
        <w:contextualSpacing/>
        <w:jc w:val="both"/>
        <w:rPr>
          <w:sz w:val="28"/>
          <w:szCs w:val="28"/>
          <w:lang w:val="en-US" w:eastAsia="ko-KR"/>
        </w:rPr>
      </w:pPr>
      <w:r w:rsidRPr="00B81E53">
        <w:rPr>
          <w:sz w:val="28"/>
          <w:szCs w:val="28"/>
          <w:lang w:val="en-US" w:eastAsia="ko-KR"/>
        </w:rPr>
        <w:lastRenderedPageBreak/>
        <w:t xml:space="preserve"> </w:t>
      </w:r>
      <w:r w:rsidR="0045122D" w:rsidRPr="00B81E53">
        <w:rPr>
          <w:sz w:val="28"/>
          <w:szCs w:val="28"/>
          <w:lang w:val="en-US" w:eastAsia="ko-KR"/>
        </w:rPr>
        <w:t xml:space="preserve">Halkai M.A., Arun P., Akhil A. Diuretic Activity of Fruit Extract of </w:t>
      </w:r>
      <w:r w:rsidR="00B36EF3" w:rsidRPr="00B81E53">
        <w:rPr>
          <w:sz w:val="28"/>
          <w:szCs w:val="28"/>
          <w:lang w:val="en-US" w:eastAsia="ko-KR"/>
        </w:rPr>
        <w:t>Asian mint</w:t>
      </w:r>
      <w:r w:rsidR="0045122D" w:rsidRPr="00B81E53">
        <w:rPr>
          <w:sz w:val="28"/>
          <w:szCs w:val="28"/>
          <w:lang w:val="en-US" w:eastAsia="ko-KR"/>
        </w:rPr>
        <w:t xml:space="preserve"> in Albino Rats // Research Journal of Pharmacology and Pharmacodynamics. -</w:t>
      </w:r>
      <w:r w:rsidR="0045122D" w:rsidRPr="00B81E53">
        <w:rPr>
          <w:sz w:val="28"/>
          <w:szCs w:val="28"/>
          <w:lang w:val="kk-KZ" w:eastAsia="ko-KR"/>
        </w:rPr>
        <w:t xml:space="preserve"> </w:t>
      </w:r>
      <w:r w:rsidR="0045122D" w:rsidRPr="00B81E53">
        <w:rPr>
          <w:sz w:val="28"/>
          <w:szCs w:val="28"/>
          <w:lang w:val="en-US" w:eastAsia="ko-KR"/>
        </w:rPr>
        <w:t>2016. - P.13</w:t>
      </w:r>
    </w:p>
    <w:p w14:paraId="10F49E55" w14:textId="77777777" w:rsidR="00443CD6" w:rsidRPr="00B81E53" w:rsidRDefault="00443CD6" w:rsidP="00D35DBF">
      <w:pPr>
        <w:numPr>
          <w:ilvl w:val="0"/>
          <w:numId w:val="2"/>
        </w:numPr>
        <w:ind w:left="0" w:firstLine="567"/>
        <w:contextualSpacing/>
        <w:jc w:val="both"/>
        <w:rPr>
          <w:sz w:val="28"/>
          <w:szCs w:val="28"/>
          <w:lang w:val="en-US" w:eastAsia="ko-KR"/>
        </w:rPr>
      </w:pPr>
      <w:r w:rsidRPr="00B81E53">
        <w:rPr>
          <w:sz w:val="28"/>
          <w:szCs w:val="28"/>
          <w:lang w:val="kk-KZ" w:eastAsia="ko-KR"/>
        </w:rPr>
        <w:t xml:space="preserve"> Cesur C., Eryilmaz T., Uskutoğlu T. </w:t>
      </w:r>
      <w:r w:rsidR="00B36EF3" w:rsidRPr="00B81E53">
        <w:rPr>
          <w:sz w:val="28"/>
          <w:szCs w:val="28"/>
          <w:lang w:val="en-US" w:eastAsia="ko-KR"/>
        </w:rPr>
        <w:t>Mentha</w:t>
      </w:r>
      <w:r w:rsidRPr="00B81E53">
        <w:rPr>
          <w:sz w:val="28"/>
          <w:szCs w:val="28"/>
          <w:lang w:val="kk-KZ" w:eastAsia="ko-KR"/>
        </w:rPr>
        <w:t xml:space="preserve"> oil and its properties as an alternative biodiesel source // Turkish Journal of Agriculture and Forestry. -2018. - P.29</w:t>
      </w:r>
    </w:p>
    <w:p w14:paraId="136AE20C" w14:textId="77777777" w:rsidR="00443CD6"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443CD6" w:rsidRPr="00B81E53">
        <w:rPr>
          <w:sz w:val="28"/>
          <w:szCs w:val="28"/>
          <w:lang w:val="en-US" w:eastAsia="ko-KR"/>
        </w:rPr>
        <w:t xml:space="preserve">Fahd A. A., Nael A., Ashraf M.A. Biological activity of </w:t>
      </w:r>
      <w:r w:rsidR="00B36EF3" w:rsidRPr="00B81E53">
        <w:rPr>
          <w:sz w:val="28"/>
          <w:szCs w:val="28"/>
          <w:lang w:val="en-US" w:eastAsia="ko-KR"/>
        </w:rPr>
        <w:t>Mentha asiatica leaves</w:t>
      </w:r>
      <w:r w:rsidR="00443CD6" w:rsidRPr="00B81E53">
        <w:rPr>
          <w:sz w:val="28"/>
          <w:szCs w:val="28"/>
          <w:lang w:val="en-US" w:eastAsia="ko-KR"/>
        </w:rPr>
        <w:t xml:space="preserve"> extracts on diﬀerent cancer cell lines and Aedes caspius, Culex pipiens (Diptera: Culicidae) // Saudi Journal of Biological Sciences. - 2017. - 24. - P.818-819</w:t>
      </w:r>
    </w:p>
    <w:p w14:paraId="066E9E8F" w14:textId="77777777" w:rsidR="00EC64E3"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CA3081" w:rsidRPr="00B81E53">
        <w:rPr>
          <w:sz w:val="28"/>
          <w:szCs w:val="28"/>
          <w:lang w:val="en-US" w:eastAsia="ko-KR"/>
        </w:rPr>
        <w:t xml:space="preserve">Hossen M.J., Cho J.Y., Kim D. NF-κB signaling is a target of </w:t>
      </w:r>
      <w:r w:rsidR="00B36EF3" w:rsidRPr="00B81E53">
        <w:rPr>
          <w:sz w:val="28"/>
          <w:szCs w:val="28"/>
          <w:lang w:val="en-US" w:eastAsia="ko-KR"/>
        </w:rPr>
        <w:t xml:space="preserve">Mentha piperita </w:t>
      </w:r>
      <w:r w:rsidR="00CA3081" w:rsidRPr="00B81E53">
        <w:rPr>
          <w:sz w:val="28"/>
          <w:szCs w:val="28"/>
          <w:lang w:val="en-US" w:eastAsia="ko-KR"/>
        </w:rPr>
        <w:t>methanolic extract-mediated anti-inflammatory activities // Journal of ethnopharmacology. -</w:t>
      </w:r>
      <w:r w:rsidR="005936AE" w:rsidRPr="00B81E53">
        <w:rPr>
          <w:sz w:val="28"/>
          <w:szCs w:val="28"/>
          <w:lang w:val="en-US" w:eastAsia="ko-KR"/>
        </w:rPr>
        <w:t xml:space="preserve"> </w:t>
      </w:r>
      <w:r w:rsidR="00CA3081" w:rsidRPr="00B81E53">
        <w:rPr>
          <w:sz w:val="28"/>
          <w:szCs w:val="28"/>
          <w:lang w:val="en-US" w:eastAsia="ko-KR"/>
        </w:rPr>
        <w:t>2016. - P. 251</w:t>
      </w:r>
    </w:p>
    <w:p w14:paraId="5CC59044" w14:textId="77777777" w:rsidR="00EC64E3"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AC6872" w:rsidRPr="00B81E53">
        <w:rPr>
          <w:sz w:val="28"/>
          <w:szCs w:val="28"/>
          <w:lang w:val="en-US" w:eastAsia="ko-KR"/>
        </w:rPr>
        <w:t xml:space="preserve">Wenxiang F., Linhong F., Chengyi P. Traditional Uses, Botany, Phytochemistry, Pharmacology, Pharmacokinetics and Toxicology of </w:t>
      </w:r>
      <w:r w:rsidR="00B36EF3" w:rsidRPr="00B81E53">
        <w:rPr>
          <w:sz w:val="28"/>
          <w:szCs w:val="28"/>
          <w:lang w:val="en-US" w:eastAsia="ko-KR"/>
        </w:rPr>
        <w:t>Mentha asiatica Boriss</w:t>
      </w:r>
      <w:r w:rsidR="00AC6872" w:rsidRPr="00B81E53">
        <w:rPr>
          <w:sz w:val="28"/>
          <w:szCs w:val="28"/>
          <w:lang w:val="en-US" w:eastAsia="ko-KR"/>
        </w:rPr>
        <w:t>.: A Review // Molecules. - 2019. -24. - P.1-4</w:t>
      </w:r>
    </w:p>
    <w:p w14:paraId="223C6303" w14:textId="77777777" w:rsidR="00CD624C"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CD624C" w:rsidRPr="00B81E53">
        <w:rPr>
          <w:sz w:val="28"/>
          <w:szCs w:val="28"/>
          <w:lang w:val="en-US" w:eastAsia="ko-KR"/>
        </w:rPr>
        <w:t xml:space="preserve">Li Y., Chen F., Li Zh. Identiﬁcation and Functional Characterization of Sesquiterpene Synthases from </w:t>
      </w:r>
      <w:r w:rsidR="00B36EF3" w:rsidRPr="00B81E53">
        <w:rPr>
          <w:sz w:val="28"/>
          <w:szCs w:val="28"/>
          <w:lang w:val="en-US" w:eastAsia="ko-KR"/>
        </w:rPr>
        <w:t>Mentha asiatica Boriss.</w:t>
      </w:r>
      <w:r w:rsidR="00CD624C" w:rsidRPr="00B81E53">
        <w:rPr>
          <w:sz w:val="28"/>
          <w:szCs w:val="28"/>
          <w:lang w:val="en-US" w:eastAsia="ko-KR"/>
        </w:rPr>
        <w:t>// Plant Cell Physiology. -2016. - 57(3). - P.630</w:t>
      </w:r>
    </w:p>
    <w:p w14:paraId="01AF298F" w14:textId="77777777" w:rsidR="00EC64E3" w:rsidRPr="00B81E53" w:rsidRDefault="00AD7B22" w:rsidP="00D35DBF">
      <w:pPr>
        <w:numPr>
          <w:ilvl w:val="0"/>
          <w:numId w:val="2"/>
        </w:numPr>
        <w:ind w:left="0" w:firstLine="567"/>
        <w:contextualSpacing/>
        <w:jc w:val="both"/>
        <w:rPr>
          <w:sz w:val="28"/>
          <w:szCs w:val="28"/>
          <w:lang w:val="en-US" w:eastAsia="ko-KR"/>
        </w:rPr>
      </w:pPr>
      <w:r w:rsidRPr="002A6362">
        <w:rPr>
          <w:color w:val="000000"/>
          <w:sz w:val="28"/>
          <w:szCs w:val="28"/>
          <w:lang w:val="en-US"/>
        </w:rPr>
        <w:t xml:space="preserve"> </w:t>
      </w:r>
      <w:r w:rsidR="00C305A1" w:rsidRPr="002A6362">
        <w:rPr>
          <w:color w:val="000000"/>
          <w:sz w:val="28"/>
          <w:szCs w:val="28"/>
          <w:lang w:val="en-US"/>
        </w:rPr>
        <w:t xml:space="preserve">Yin R.H., Bai X., Feng T., Dong Z.J. Two new compounds from </w:t>
      </w:r>
      <w:r w:rsidR="00B36EF3" w:rsidRPr="002A6362">
        <w:rPr>
          <w:color w:val="000000"/>
          <w:sz w:val="28"/>
          <w:szCs w:val="28"/>
          <w:lang w:val="en-US"/>
        </w:rPr>
        <w:t>Mentha asiatica</w:t>
      </w:r>
      <w:r w:rsidR="00C305A1" w:rsidRPr="002A6362">
        <w:rPr>
          <w:color w:val="000000"/>
          <w:sz w:val="28"/>
          <w:szCs w:val="28"/>
          <w:lang w:val="en-US"/>
        </w:rPr>
        <w:t xml:space="preserve"> // Journal of Asian Natural Products Research. - 2015. - P.356</w:t>
      </w:r>
    </w:p>
    <w:p w14:paraId="37DA00A8" w14:textId="77777777" w:rsidR="00CD624C"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CD624C" w:rsidRPr="00B81E53">
        <w:rPr>
          <w:sz w:val="28"/>
          <w:szCs w:val="28"/>
          <w:lang w:val="en-US" w:eastAsia="ko-KR"/>
        </w:rPr>
        <w:t xml:space="preserve">Kim M.Y., Cho J.Y. MAPK/AP-1-Targeted Anti-Inﬂammatory Activities of </w:t>
      </w:r>
      <w:r w:rsidR="00B36EF3" w:rsidRPr="00B81E53">
        <w:rPr>
          <w:sz w:val="28"/>
          <w:szCs w:val="28"/>
          <w:lang w:val="en-US" w:eastAsia="ko-KR"/>
        </w:rPr>
        <w:t>Mentha asiatica Boriss.</w:t>
      </w:r>
      <w:r w:rsidR="00CD624C" w:rsidRPr="00B81E53">
        <w:rPr>
          <w:sz w:val="28"/>
          <w:szCs w:val="28"/>
          <w:lang w:val="en-US" w:eastAsia="ko-KR"/>
        </w:rPr>
        <w:t xml:space="preserve"> // The American Journal of Chinese Medicine. - 2016. - 44. - P.1111</w:t>
      </w:r>
    </w:p>
    <w:p w14:paraId="4157FF3B" w14:textId="77777777" w:rsidR="00E67DCA"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E67DCA" w:rsidRPr="00B81E53">
        <w:rPr>
          <w:sz w:val="28"/>
          <w:szCs w:val="28"/>
          <w:lang w:val="en-US" w:eastAsia="ko-KR"/>
        </w:rPr>
        <w:t xml:space="preserve">Hai J., Liu Y., Xudong X., Meiling Y. HPLC-PDA Combined with Chemometrics for Quantitation of Active Components and Quality Assessment of Raw and Processed Fruits of </w:t>
      </w:r>
      <w:r w:rsidR="00B36EF3" w:rsidRPr="00B81E53">
        <w:rPr>
          <w:sz w:val="28"/>
          <w:szCs w:val="28"/>
          <w:lang w:val="en-US" w:eastAsia="ko-KR"/>
        </w:rPr>
        <w:t>Asian Mint</w:t>
      </w:r>
      <w:r w:rsidR="00E67DCA" w:rsidRPr="00B81E53">
        <w:rPr>
          <w:sz w:val="28"/>
          <w:szCs w:val="28"/>
          <w:lang w:val="en-US" w:eastAsia="ko-KR"/>
        </w:rPr>
        <w:t xml:space="preserve"> //Molecules. - 2018. - 23(3). - P.1-4</w:t>
      </w:r>
    </w:p>
    <w:p w14:paraId="67E74EE0" w14:textId="77777777" w:rsidR="00EC64E3"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274D1B" w:rsidRPr="00B81E53">
        <w:rPr>
          <w:sz w:val="28"/>
          <w:szCs w:val="28"/>
          <w:lang w:val="en-US" w:eastAsia="ko-KR"/>
        </w:rPr>
        <w:t xml:space="preserve">Sarmah M., Bhola R.K. Bio-activity of </w:t>
      </w:r>
      <w:r w:rsidR="00B36EF3" w:rsidRPr="00B81E53">
        <w:rPr>
          <w:sz w:val="28"/>
          <w:szCs w:val="28"/>
          <w:lang w:val="en-US" w:eastAsia="ko-KR"/>
        </w:rPr>
        <w:t>Mentha asiatica</w:t>
      </w:r>
      <w:r w:rsidR="00274D1B" w:rsidRPr="00B81E53">
        <w:rPr>
          <w:sz w:val="28"/>
          <w:szCs w:val="28"/>
          <w:lang w:val="en-US" w:eastAsia="ko-KR"/>
        </w:rPr>
        <w:t xml:space="preserve"> extracts against tea mosquito bug, Helopeltis theivora // Journal of Plantation Crops. - 2014. - 42(1). - P.40</w:t>
      </w:r>
    </w:p>
    <w:p w14:paraId="2FC9DC6A" w14:textId="77777777" w:rsidR="00D74D57"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D74D57" w:rsidRPr="00B81E53">
        <w:rPr>
          <w:sz w:val="28"/>
          <w:szCs w:val="28"/>
          <w:lang w:val="en-US" w:eastAsia="ko-KR"/>
        </w:rPr>
        <w:t xml:space="preserve">Janet P.F., Iris C.Z., Ana S.C., Marbelis F., Aylema R., Dayana V., María G., Carlos S., Angel S.L., María I.I. Cytotoxic Compounds from Aerial Organs of </w:t>
      </w:r>
      <w:r w:rsidR="00B36EF3" w:rsidRPr="00B81E53">
        <w:rPr>
          <w:sz w:val="28"/>
          <w:szCs w:val="28"/>
          <w:lang w:val="en-US" w:eastAsia="ko-KR"/>
        </w:rPr>
        <w:t>Mentha asiatica</w:t>
      </w:r>
      <w:r w:rsidR="00D74D57" w:rsidRPr="00B81E53">
        <w:rPr>
          <w:sz w:val="28"/>
          <w:szCs w:val="28"/>
          <w:lang w:val="en-US" w:eastAsia="ko-KR"/>
        </w:rPr>
        <w:t xml:space="preserve"> // Natural Product Communications. -2016. -11. - P.371-372</w:t>
      </w:r>
    </w:p>
    <w:p w14:paraId="6E199DB4" w14:textId="77777777" w:rsidR="00E67DCA"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E67DCA" w:rsidRPr="00B81E53">
        <w:rPr>
          <w:sz w:val="28"/>
          <w:szCs w:val="28"/>
          <w:lang w:val="en-US" w:eastAsia="ko-KR"/>
        </w:rPr>
        <w:t xml:space="preserve">Sánchez-Lamara A., Piloto-Ferrerb J., Fiorec M. </w:t>
      </w:r>
      <w:r w:rsidR="00B36EF3" w:rsidRPr="00B81E53">
        <w:rPr>
          <w:sz w:val="28"/>
          <w:szCs w:val="28"/>
          <w:lang w:val="en-US" w:eastAsia="ko-KR"/>
        </w:rPr>
        <w:t>Mentha asiatica</w:t>
      </w:r>
      <w:r w:rsidR="00E67DCA" w:rsidRPr="00B81E53">
        <w:rPr>
          <w:sz w:val="28"/>
          <w:szCs w:val="28"/>
          <w:lang w:val="en-US" w:eastAsia="ko-KR"/>
        </w:rPr>
        <w:t xml:space="preserve"> extract inhibits mammalian cell proliferation through mitotic spindle disruption mediated by xanthatin // Journal of Ethnopharmacology. - 2016. - P.781-782</w:t>
      </w:r>
    </w:p>
    <w:p w14:paraId="67C4025E" w14:textId="77777777" w:rsidR="00B36EF3" w:rsidRPr="00B81E53" w:rsidRDefault="00AD7B22"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w:t>
      </w:r>
      <w:r w:rsidR="00B36EF3" w:rsidRPr="00B81E53">
        <w:rPr>
          <w:sz w:val="28"/>
          <w:szCs w:val="28"/>
          <w:lang w:val="en-US" w:eastAsia="ko-KR"/>
        </w:rPr>
        <w:t>Javad Sh.R.,  Seyedeh M.H. In‑vitro antioxidant and antibacterial activities of Mentha asiatica Boriss. extracts on methicillin-susceptible and methicillin-resistant Staphylococcus aureus // Ancient Science of Life. - 2013. - 33(2). - P.107-108</w:t>
      </w:r>
    </w:p>
    <w:p w14:paraId="659BB347"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Ahmed A.E., Abdelsamed E., Abd E.G. Volatiles Proﬁling, Allelopathic Activity, and Antioxidant Potentiality of Mentha asiatica Boriss. Leaves Essential Oil from Egypt: Evidence from Chemometrics Analysis // Molecules. - 2019.- 24(584). - P.1-2</w:t>
      </w:r>
    </w:p>
    <w:p w14:paraId="2139908C"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lastRenderedPageBreak/>
        <w:t xml:space="preserve"> Parveen Z.S., Mazhar S.</w:t>
      </w:r>
      <w:r w:rsidRPr="00B81E53">
        <w:rPr>
          <w:sz w:val="28"/>
          <w:szCs w:val="28"/>
          <w:lang w:val="kk-KZ" w:eastAsia="ko-KR"/>
        </w:rPr>
        <w:t>,</w:t>
      </w:r>
      <w:r w:rsidRPr="00B81E53">
        <w:rPr>
          <w:sz w:val="28"/>
          <w:szCs w:val="28"/>
          <w:lang w:val="en-US" w:eastAsia="ko-KR"/>
        </w:rPr>
        <w:t xml:space="preserve"> Siddique A. Chemical Composition and Antifungal Activity of Essential Oil from Mentha asiatica Boriss. leaves // Indian Journal of Pharmaceutical Sciences. - 2017. - P.317-318</w:t>
      </w:r>
    </w:p>
    <w:p w14:paraId="386B17F6"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Scherer R. Duarte M.C., Catharino R.R., Nachtigall F.M.,  Eberlin M.N. Mentha asiatica Boriss. antimicrobial activity and carboxyatractyloside analysis through electrospray ionization mass spectrometry // Rev. Bras. Pl. Medicine. - 2015. - P.159-161</w:t>
      </w:r>
    </w:p>
    <w:p w14:paraId="7F830EAE"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Benchaa S., Hazzit M., Abdelkrim H. Allelopathic Effect of Eucalyptus citriodora Essential Oil and Its Potential Use as Bioherbicide // Chemistry&amp;Biodiversity. - 2018. - P.26-28</w:t>
      </w:r>
    </w:p>
    <w:p w14:paraId="61D73301"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Nasrin Sh. K., Shahed-Al M., Rashidur M. Allelopathic Effect of Eucalyptus citriodora Essential Oil and Its Potential Use as Bioherbicide // Allelopathic Effect of Eucalyptus citriodora Essential Oil and Its Potential Use as Bioherbicide. - 2018. - 12(1). - P.34</w:t>
      </w:r>
    </w:p>
    <w:p w14:paraId="17CC88B4"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Andreani S., Paolini J., Costa J., Museli A. Chemical Composition of Essential Oils of Mentha an Invasive Species of Corsica // Chemistry&amp;Biodiversity. - 2016. - P.96</w:t>
      </w:r>
    </w:p>
    <w:p w14:paraId="1CA524FA" w14:textId="77777777" w:rsidR="00B36EF3" w:rsidRPr="00B81E53" w:rsidRDefault="00B36EF3" w:rsidP="00D35DBF">
      <w:pPr>
        <w:numPr>
          <w:ilvl w:val="0"/>
          <w:numId w:val="2"/>
        </w:numPr>
        <w:ind w:left="0" w:firstLine="567"/>
        <w:contextualSpacing/>
        <w:jc w:val="both"/>
        <w:rPr>
          <w:sz w:val="28"/>
          <w:szCs w:val="28"/>
          <w:lang w:eastAsia="ko-KR"/>
        </w:rPr>
      </w:pPr>
      <w:r w:rsidRPr="00B81E53">
        <w:rPr>
          <w:sz w:val="28"/>
          <w:szCs w:val="28"/>
          <w:lang w:val="en-US" w:eastAsia="ko-KR"/>
        </w:rPr>
        <w:t xml:space="preserve"> </w:t>
      </w:r>
      <w:r w:rsidRPr="00B81E53">
        <w:rPr>
          <w:sz w:val="28"/>
          <w:szCs w:val="28"/>
          <w:lang w:eastAsia="ko-KR"/>
        </w:rPr>
        <w:t>Копытько</w:t>
      </w:r>
      <w:r w:rsidRPr="00B81E53">
        <w:rPr>
          <w:sz w:val="28"/>
          <w:szCs w:val="28"/>
          <w:lang w:val="en-US" w:eastAsia="ko-KR"/>
        </w:rPr>
        <w:t xml:space="preserve"> </w:t>
      </w:r>
      <w:r w:rsidRPr="00B81E53">
        <w:rPr>
          <w:sz w:val="28"/>
          <w:szCs w:val="28"/>
          <w:lang w:eastAsia="ko-KR"/>
        </w:rPr>
        <w:t>Я</w:t>
      </w:r>
      <w:r w:rsidRPr="00B81E53">
        <w:rPr>
          <w:sz w:val="28"/>
          <w:szCs w:val="28"/>
          <w:lang w:val="en-US" w:eastAsia="ko-KR"/>
        </w:rPr>
        <w:t>.</w:t>
      </w:r>
      <w:r w:rsidRPr="00B81E53">
        <w:rPr>
          <w:sz w:val="28"/>
          <w:szCs w:val="28"/>
          <w:lang w:eastAsia="ko-KR"/>
        </w:rPr>
        <w:t>Ф</w:t>
      </w:r>
      <w:r w:rsidRPr="00B81E53">
        <w:rPr>
          <w:sz w:val="28"/>
          <w:szCs w:val="28"/>
          <w:lang w:val="en-US" w:eastAsia="ko-KR"/>
        </w:rPr>
        <w:t xml:space="preserve">., </w:t>
      </w:r>
      <w:r w:rsidRPr="00B81E53">
        <w:rPr>
          <w:sz w:val="28"/>
          <w:szCs w:val="28"/>
          <w:lang w:eastAsia="ko-KR"/>
        </w:rPr>
        <w:t>Фадеев</w:t>
      </w:r>
      <w:r w:rsidRPr="00B81E53">
        <w:rPr>
          <w:sz w:val="28"/>
          <w:szCs w:val="28"/>
          <w:lang w:val="en-US" w:eastAsia="ko-KR"/>
        </w:rPr>
        <w:t xml:space="preserve"> </w:t>
      </w:r>
      <w:r w:rsidRPr="00B81E53">
        <w:rPr>
          <w:sz w:val="28"/>
          <w:szCs w:val="28"/>
          <w:lang w:eastAsia="ko-KR"/>
        </w:rPr>
        <w:t>Н</w:t>
      </w:r>
      <w:r w:rsidRPr="00B81E53">
        <w:rPr>
          <w:sz w:val="28"/>
          <w:szCs w:val="28"/>
          <w:lang w:val="en-US" w:eastAsia="ko-KR"/>
        </w:rPr>
        <w:t>.</w:t>
      </w:r>
      <w:r w:rsidRPr="00B81E53">
        <w:rPr>
          <w:sz w:val="28"/>
          <w:szCs w:val="28"/>
          <w:lang w:eastAsia="ko-KR"/>
        </w:rPr>
        <w:t>Б</w:t>
      </w:r>
      <w:r w:rsidRPr="00B81E53">
        <w:rPr>
          <w:sz w:val="28"/>
          <w:szCs w:val="28"/>
          <w:lang w:val="en-US" w:eastAsia="ko-KR"/>
        </w:rPr>
        <w:t xml:space="preserve">. </w:t>
      </w:r>
      <w:r w:rsidRPr="00B81E53">
        <w:rPr>
          <w:sz w:val="28"/>
          <w:szCs w:val="28"/>
          <w:lang w:eastAsia="ko-KR"/>
        </w:rPr>
        <w:t>Изучение</w:t>
      </w:r>
      <w:r w:rsidRPr="00B81E53">
        <w:rPr>
          <w:sz w:val="28"/>
          <w:szCs w:val="28"/>
          <w:lang w:val="en-US" w:eastAsia="ko-KR"/>
        </w:rPr>
        <w:t xml:space="preserve"> </w:t>
      </w:r>
      <w:r w:rsidRPr="00B81E53">
        <w:rPr>
          <w:sz w:val="28"/>
          <w:szCs w:val="28"/>
          <w:lang w:eastAsia="ko-KR"/>
        </w:rPr>
        <w:t>летучих</w:t>
      </w:r>
      <w:r w:rsidRPr="00B81E53">
        <w:rPr>
          <w:sz w:val="28"/>
          <w:szCs w:val="28"/>
          <w:lang w:val="en-US" w:eastAsia="ko-KR"/>
        </w:rPr>
        <w:t xml:space="preserve"> </w:t>
      </w:r>
      <w:r w:rsidRPr="00B81E53">
        <w:rPr>
          <w:sz w:val="28"/>
          <w:szCs w:val="28"/>
          <w:lang w:eastAsia="ko-KR"/>
        </w:rPr>
        <w:t>веществ</w:t>
      </w:r>
      <w:r w:rsidRPr="00B81E53">
        <w:rPr>
          <w:sz w:val="28"/>
          <w:szCs w:val="28"/>
          <w:lang w:val="en-US" w:eastAsia="ko-KR"/>
        </w:rPr>
        <w:t xml:space="preserve"> </w:t>
      </w:r>
      <w:r w:rsidRPr="00B81E53">
        <w:rPr>
          <w:sz w:val="28"/>
          <w:szCs w:val="28"/>
          <w:lang w:val="kk-KZ" w:eastAsia="ko-KR"/>
        </w:rPr>
        <w:t xml:space="preserve">мяты азиатской </w:t>
      </w:r>
      <w:r w:rsidRPr="00B81E53">
        <w:rPr>
          <w:sz w:val="28"/>
          <w:szCs w:val="28"/>
          <w:lang w:val="en-US" w:eastAsia="ko-KR"/>
        </w:rPr>
        <w:t xml:space="preserve">(Mentha asiatica Boriss.) </w:t>
      </w:r>
      <w:r w:rsidRPr="00B81E53">
        <w:rPr>
          <w:sz w:val="28"/>
          <w:szCs w:val="28"/>
          <w:lang w:eastAsia="ko-KR"/>
        </w:rPr>
        <w:t xml:space="preserve">Настойки гомеопатической матричной //Современные аспекты использования растительного сырья и сырья природного происхождения в медицине: V научно-практическая конференция. -2017. - C.125 </w:t>
      </w:r>
    </w:p>
    <w:p w14:paraId="06885E85"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Vladymyrova I., Georgiyants V., Tishakova T., Shumova H. Investigation of the effect  of Mentha asiatica Boriss. Extract  on the level of thyroid-stimulating hormones  and mass coefficient of rat thyroid gland // Bulletin the National academy of sciences of the Republic of Kazakhstan. - 2019. - 5(381). - P.16</w:t>
      </w:r>
    </w:p>
    <w:p w14:paraId="389EC3AC" w14:textId="77777777" w:rsidR="00B36EF3" w:rsidRPr="00B81E53" w:rsidRDefault="00B36EF3" w:rsidP="00D35DBF">
      <w:pPr>
        <w:numPr>
          <w:ilvl w:val="0"/>
          <w:numId w:val="2"/>
        </w:numPr>
        <w:ind w:left="0" w:firstLine="567"/>
        <w:contextualSpacing/>
        <w:jc w:val="both"/>
        <w:rPr>
          <w:sz w:val="28"/>
          <w:szCs w:val="28"/>
          <w:lang w:eastAsia="ko-KR"/>
        </w:rPr>
      </w:pPr>
      <w:r w:rsidRPr="00B81E53">
        <w:rPr>
          <w:sz w:val="28"/>
          <w:szCs w:val="28"/>
          <w:lang w:val="en-US" w:eastAsia="ko-KR"/>
        </w:rPr>
        <w:t xml:space="preserve"> </w:t>
      </w:r>
      <w:r w:rsidRPr="00B81E53">
        <w:rPr>
          <w:sz w:val="28"/>
          <w:szCs w:val="28"/>
          <w:lang w:eastAsia="ko-KR"/>
        </w:rPr>
        <w:t>Мынбаева Ж.Т., Дрюк О.В. Качественный анализ основных групп биологически активных веществ и  изучение амино -, жирно-кислотных составов растения Mentha asiatica Boriss. //Cборник трудов шестой научной конференции студентов, аспирантов и молодых учёных «молодые учёные и фармация XXI века». -2018. - C.193-195</w:t>
      </w:r>
    </w:p>
    <w:p w14:paraId="3DC56F88"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eastAsia="ko-KR"/>
        </w:rPr>
        <w:t xml:space="preserve"> </w:t>
      </w:r>
      <w:r w:rsidRPr="00B81E53">
        <w:rPr>
          <w:sz w:val="28"/>
          <w:szCs w:val="28"/>
          <w:lang w:val="en-US" w:eastAsia="ko-KR"/>
        </w:rPr>
        <w:t>Ghahari S., Alinezhad H., Nematzadeh Gh. A. Biochemical Composition, Antioxidant and Biological Activities of the Essential Oil and Fruit Extract of Mentha asiatica Boriss. from Northern Iran // J. Agr. Sci. Tech. - 2017. -19. - P.1602-1604</w:t>
      </w:r>
    </w:p>
    <w:p w14:paraId="5A548A46"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Kim H.S., Yu T.S., Lee I.S., Yeo S.H. Screening of the Antimicrobial and Antitumor Activity of Mentha asiatica Boriss. Extract // Korean Journal of Biotechnology and Bioengineering. - 2013. - P.12</w:t>
      </w:r>
    </w:p>
    <w:p w14:paraId="78497F69" w14:textId="77777777" w:rsidR="00B36EF3" w:rsidRPr="002A6362" w:rsidRDefault="00B36EF3" w:rsidP="00D35DBF">
      <w:pPr>
        <w:numPr>
          <w:ilvl w:val="0"/>
          <w:numId w:val="2"/>
        </w:numPr>
        <w:ind w:left="0" w:firstLine="567"/>
        <w:contextualSpacing/>
        <w:jc w:val="both"/>
        <w:rPr>
          <w:color w:val="000000"/>
          <w:sz w:val="28"/>
          <w:szCs w:val="28"/>
          <w:lang w:val="en-US"/>
        </w:rPr>
      </w:pPr>
      <w:bookmarkStart w:id="13" w:name="bau2"/>
      <w:r w:rsidRPr="002A6362">
        <w:rPr>
          <w:color w:val="000000"/>
          <w:sz w:val="28"/>
          <w:szCs w:val="28"/>
          <w:lang w:val="en-US"/>
        </w:rPr>
        <w:t>Khamparia Sh</w:t>
      </w:r>
      <w:r w:rsidRPr="00B81E53">
        <w:rPr>
          <w:lang w:val="en-US"/>
        </w:rPr>
        <w:t xml:space="preserve">., </w:t>
      </w:r>
      <w:hyperlink r:id="rId278" w:anchor="!" w:history="1">
        <w:r w:rsidRPr="002A6362">
          <w:rPr>
            <w:rStyle w:val="text"/>
            <w:color w:val="000000"/>
            <w:sz w:val="28"/>
            <w:szCs w:val="28"/>
            <w:lang w:val="en-US"/>
          </w:rPr>
          <w:t>Kaur Jaspal</w:t>
        </w:r>
      </w:hyperlink>
      <w:bookmarkEnd w:id="13"/>
      <w:r w:rsidRPr="002A6362">
        <w:rPr>
          <w:color w:val="000000"/>
          <w:sz w:val="28"/>
          <w:szCs w:val="28"/>
          <w:lang w:val="en-US"/>
        </w:rPr>
        <w:t xml:space="preserve"> D. Mentha asiatica Boriss. fruits hull as a zero cost alternative for Rhodamine B dye removal // Journal of Environmental Management. - 2017. - 197. - P.499</w:t>
      </w:r>
    </w:p>
    <w:p w14:paraId="36A9D322"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Kaur M., Kamboj A., Saluja A.K. Isolation and Characterization of Constituents from the Leaves of Mentha asiatica Boriss.and their Evaluation for Antioxidant and Antimicrobial Potential // Natural Products Chemistry &amp; Research. - 2015. - 3(2). - P. 2-4</w:t>
      </w:r>
    </w:p>
    <w:p w14:paraId="2C15A016"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lastRenderedPageBreak/>
        <w:t xml:space="preserve"> Srinivas P., Rajashekar V., Upender R. Phytochemical Screening and in Vitro Antimicrobial Investigation of the Methanolic Extract of Mentha asiatica Boriss. Leaf // International Journal of Drug Development &amp; Research. - 2011. - P.286-287</w:t>
      </w:r>
    </w:p>
    <w:p w14:paraId="54AB3293" w14:textId="77777777" w:rsidR="00B36EF3" w:rsidRPr="00B81E53" w:rsidRDefault="00B36EF3" w:rsidP="00D35DBF">
      <w:pPr>
        <w:numPr>
          <w:ilvl w:val="0"/>
          <w:numId w:val="2"/>
        </w:numPr>
        <w:ind w:left="0" w:firstLine="567"/>
        <w:contextualSpacing/>
        <w:jc w:val="both"/>
        <w:rPr>
          <w:sz w:val="28"/>
          <w:szCs w:val="28"/>
          <w:lang w:eastAsia="ko-KR"/>
        </w:rPr>
      </w:pPr>
      <w:r w:rsidRPr="00B81E53">
        <w:rPr>
          <w:sz w:val="28"/>
          <w:szCs w:val="28"/>
          <w:lang w:eastAsia="ko-KR"/>
        </w:rPr>
        <w:t xml:space="preserve"> С</w:t>
      </w:r>
      <w:r w:rsidRPr="00B81E53">
        <w:rPr>
          <w:sz w:val="28"/>
          <w:szCs w:val="28"/>
          <w:lang w:val="kk-KZ" w:eastAsia="ko-KR"/>
        </w:rPr>
        <w:t>идельникова</w:t>
      </w:r>
      <w:r w:rsidRPr="00B81E53">
        <w:rPr>
          <w:sz w:val="28"/>
          <w:szCs w:val="28"/>
          <w:lang w:eastAsia="ko-KR"/>
        </w:rPr>
        <w:t xml:space="preserve"> М.К., Савина А.А., Шейченко В.И., Бушуева Г.Р.</w:t>
      </w:r>
      <w:r w:rsidRPr="00B81E53">
        <w:rPr>
          <w:sz w:val="28"/>
          <w:szCs w:val="28"/>
          <w:lang w:val="kk-KZ" w:eastAsia="ko-KR"/>
        </w:rPr>
        <w:t xml:space="preserve"> Изучение химического состава травы мяты азиатской (</w:t>
      </w:r>
      <w:r w:rsidRPr="00B81E53">
        <w:rPr>
          <w:sz w:val="28"/>
          <w:szCs w:val="28"/>
          <w:lang w:val="en-US" w:eastAsia="ko-KR"/>
        </w:rPr>
        <w:t>Mentha</w:t>
      </w:r>
      <w:r w:rsidRPr="00B81E53">
        <w:rPr>
          <w:sz w:val="28"/>
          <w:szCs w:val="28"/>
          <w:lang w:eastAsia="ko-KR"/>
        </w:rPr>
        <w:t xml:space="preserve"> </w:t>
      </w:r>
      <w:r w:rsidRPr="00B81E53">
        <w:rPr>
          <w:sz w:val="28"/>
          <w:szCs w:val="28"/>
          <w:lang w:val="en-US" w:eastAsia="ko-KR"/>
        </w:rPr>
        <w:t>asiatica</w:t>
      </w:r>
      <w:r w:rsidRPr="00B81E53">
        <w:rPr>
          <w:sz w:val="28"/>
          <w:szCs w:val="28"/>
          <w:lang w:eastAsia="ko-KR"/>
        </w:rPr>
        <w:t xml:space="preserve"> </w:t>
      </w:r>
      <w:r w:rsidRPr="00B81E53">
        <w:rPr>
          <w:sz w:val="28"/>
          <w:szCs w:val="28"/>
          <w:lang w:val="en-US" w:eastAsia="ko-KR"/>
        </w:rPr>
        <w:t>Boriss</w:t>
      </w:r>
      <w:r w:rsidRPr="00B81E53">
        <w:rPr>
          <w:sz w:val="28"/>
          <w:szCs w:val="28"/>
          <w:lang w:eastAsia="ko-KR"/>
        </w:rPr>
        <w:t>.</w:t>
      </w:r>
      <w:r w:rsidRPr="00B81E53">
        <w:rPr>
          <w:sz w:val="28"/>
          <w:szCs w:val="28"/>
          <w:lang w:val="kk-KZ" w:eastAsia="ko-KR"/>
        </w:rPr>
        <w:t>)</w:t>
      </w:r>
      <w:r w:rsidRPr="00B81E53">
        <w:rPr>
          <w:sz w:val="28"/>
          <w:szCs w:val="28"/>
          <w:lang w:eastAsia="ko-KR"/>
        </w:rPr>
        <w:t xml:space="preserve"> //</w:t>
      </w:r>
      <w:r w:rsidRPr="00B81E53">
        <w:rPr>
          <w:sz w:val="28"/>
          <w:szCs w:val="28"/>
          <w:lang w:val="kk-KZ" w:eastAsia="ko-KR"/>
        </w:rPr>
        <w:t>В</w:t>
      </w:r>
      <w:r w:rsidRPr="00B81E53">
        <w:rPr>
          <w:sz w:val="28"/>
          <w:szCs w:val="28"/>
          <w:lang w:eastAsia="ko-KR"/>
        </w:rPr>
        <w:t>опросы биологической, медицинской и фармацевтической химии</w:t>
      </w:r>
      <w:r w:rsidRPr="00B81E53">
        <w:rPr>
          <w:sz w:val="28"/>
          <w:szCs w:val="28"/>
          <w:lang w:val="kk-KZ" w:eastAsia="ko-KR"/>
        </w:rPr>
        <w:t>. - 2018</w:t>
      </w:r>
      <w:r w:rsidRPr="00B81E53">
        <w:rPr>
          <w:sz w:val="28"/>
          <w:szCs w:val="28"/>
          <w:lang w:eastAsia="ko-KR"/>
        </w:rPr>
        <w:t xml:space="preserve">. - 21(10). - </w:t>
      </w:r>
      <w:r w:rsidRPr="00B81E53">
        <w:rPr>
          <w:sz w:val="28"/>
          <w:szCs w:val="28"/>
          <w:lang w:val="en-US" w:eastAsia="ko-KR"/>
        </w:rPr>
        <w:t>C</w:t>
      </w:r>
      <w:r w:rsidRPr="00B81E53">
        <w:rPr>
          <w:sz w:val="28"/>
          <w:szCs w:val="28"/>
          <w:lang w:eastAsia="ko-KR"/>
        </w:rPr>
        <w:t>.29</w:t>
      </w:r>
    </w:p>
    <w:p w14:paraId="46C00F4A" w14:textId="77777777" w:rsidR="00B36EF3" w:rsidRPr="00B81E53" w:rsidRDefault="00B36EF3" w:rsidP="00D35DBF">
      <w:pPr>
        <w:numPr>
          <w:ilvl w:val="0"/>
          <w:numId w:val="2"/>
        </w:numPr>
        <w:ind w:left="0" w:firstLine="567"/>
        <w:contextualSpacing/>
        <w:jc w:val="both"/>
        <w:rPr>
          <w:sz w:val="28"/>
          <w:szCs w:val="28"/>
          <w:lang w:eastAsia="ko-KR"/>
        </w:rPr>
      </w:pPr>
      <w:r w:rsidRPr="00B81E53">
        <w:rPr>
          <w:sz w:val="28"/>
          <w:szCs w:val="28"/>
          <w:lang w:eastAsia="ko-KR"/>
        </w:rPr>
        <w:t xml:space="preserve"> Магзанова Д.K., Минько Ю.В. Антибактериальная активность экстракта Мяты азиатской (</w:t>
      </w:r>
      <w:r w:rsidRPr="00B81E53">
        <w:rPr>
          <w:sz w:val="28"/>
          <w:szCs w:val="28"/>
          <w:lang w:val="en-US" w:eastAsia="ko-KR"/>
        </w:rPr>
        <w:t>Mentha</w:t>
      </w:r>
      <w:r w:rsidRPr="00B81E53">
        <w:rPr>
          <w:sz w:val="28"/>
          <w:szCs w:val="28"/>
          <w:lang w:eastAsia="ko-KR"/>
        </w:rPr>
        <w:t xml:space="preserve"> </w:t>
      </w:r>
      <w:r w:rsidRPr="00B81E53">
        <w:rPr>
          <w:sz w:val="28"/>
          <w:szCs w:val="28"/>
          <w:lang w:val="en-US" w:eastAsia="ko-KR"/>
        </w:rPr>
        <w:t>asiatica</w:t>
      </w:r>
      <w:r w:rsidRPr="00B81E53">
        <w:rPr>
          <w:sz w:val="28"/>
          <w:szCs w:val="28"/>
          <w:lang w:eastAsia="ko-KR"/>
        </w:rPr>
        <w:t xml:space="preserve"> </w:t>
      </w:r>
      <w:r w:rsidRPr="00B81E53">
        <w:rPr>
          <w:sz w:val="28"/>
          <w:szCs w:val="28"/>
          <w:lang w:val="en-US" w:eastAsia="ko-KR"/>
        </w:rPr>
        <w:t>Boriss</w:t>
      </w:r>
      <w:r w:rsidRPr="00B81E53">
        <w:rPr>
          <w:sz w:val="28"/>
          <w:szCs w:val="28"/>
          <w:lang w:eastAsia="ko-KR"/>
        </w:rPr>
        <w:t>.) // Сборник научных статей по итогам работы Международного научного форума наука и инновации - современные концепции. - 2019. - C. 75-76</w:t>
      </w:r>
    </w:p>
    <w:p w14:paraId="51175436" w14:textId="77777777" w:rsidR="00B36EF3" w:rsidRPr="00B81E53" w:rsidRDefault="00B36EF3" w:rsidP="00D35DBF">
      <w:pPr>
        <w:numPr>
          <w:ilvl w:val="0"/>
          <w:numId w:val="2"/>
        </w:numPr>
        <w:ind w:left="0" w:firstLine="567"/>
        <w:contextualSpacing/>
        <w:jc w:val="both"/>
        <w:rPr>
          <w:sz w:val="28"/>
          <w:szCs w:val="28"/>
          <w:lang w:eastAsia="ko-KR"/>
        </w:rPr>
      </w:pPr>
      <w:r w:rsidRPr="00B81E53">
        <w:rPr>
          <w:sz w:val="28"/>
          <w:szCs w:val="28"/>
          <w:lang w:eastAsia="ko-KR"/>
        </w:rPr>
        <w:t xml:space="preserve"> Азимбаева Г.Е., Камысбаева А.К., Майликутова А.Ж. Mentha asiatica Boriss. өсімдігі тамырының химиялық құрамын анықтау // Материалы  XVII Международной научно-практической конференции КазАТК им. М. Тынышпаева на тему «Инновационные технологии на транспорте: образование, наука, практика». - 2018. - 265-267 б.</w:t>
      </w:r>
    </w:p>
    <w:p w14:paraId="07067CA7"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eastAsia="ko-KR"/>
        </w:rPr>
        <w:t xml:space="preserve"> </w:t>
      </w:r>
      <w:r w:rsidRPr="00B81E53">
        <w:rPr>
          <w:sz w:val="28"/>
          <w:szCs w:val="28"/>
          <w:lang w:val="en-US" w:eastAsia="ko-KR"/>
        </w:rPr>
        <w:t>Mohammad R.I., Mohammad Z.U., Mohammad Sh. R. Ethnobotanical, phytochemical and toxicological studies of Mentha asiatica Boriss. // Bangladesh Med Res Counc Bull. - 2018. - P.84</w:t>
      </w:r>
    </w:p>
    <w:p w14:paraId="1EE8CEC3"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Hai J., Liu Y., Xudong X., Meiling Y., Xinyue G., Ajiao H. A UPLC-MS/MS application for comparisons of the hepatotoxicity of raw and processed Menthae Fructus by energy metabolites // The Royal Society of Chemistry. - 2019. - P.2756-2757</w:t>
      </w:r>
    </w:p>
    <w:p w14:paraId="6450DC3D"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Surriya A., Barkatullah H Kh. Pharmacology of Mentha species. A review //The Journal of Phytopharmacology. - 2016. - 5(3). - P.126-127</w:t>
      </w:r>
    </w:p>
    <w:p w14:paraId="0D1E025B"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Atheer S. A., Abdulkareem H.A., Ahmed M. A. Acute and Subacute Toxicity of Chloroform Extract of Mentha asiatica Boriss. Leaves // Iraqi JMS. - 2019. - 17. - P.108</w:t>
      </w:r>
    </w:p>
    <w:p w14:paraId="534D09A4"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Jing L., Shibing Zh., Shan L. Characterization of the complete chloroplast genome of Mentha piperita L, one of the traditional Chinese medicines in China // Mitochondrial DNA part B.-2020. - P.1202</w:t>
      </w:r>
    </w:p>
    <w:p w14:paraId="4D77B557" w14:textId="77777777" w:rsidR="00B36EF3" w:rsidRPr="00B81E53" w:rsidRDefault="00B36EF3" w:rsidP="00D35DBF">
      <w:pPr>
        <w:numPr>
          <w:ilvl w:val="0"/>
          <w:numId w:val="2"/>
        </w:numPr>
        <w:ind w:left="0" w:firstLine="567"/>
        <w:contextualSpacing/>
        <w:jc w:val="both"/>
        <w:rPr>
          <w:sz w:val="28"/>
          <w:szCs w:val="28"/>
          <w:lang w:val="en-US" w:eastAsia="ko-KR"/>
        </w:rPr>
      </w:pPr>
      <w:r w:rsidRPr="00B81E53">
        <w:rPr>
          <w:sz w:val="28"/>
          <w:szCs w:val="28"/>
          <w:lang w:val="en-US" w:eastAsia="ko-KR"/>
        </w:rPr>
        <w:t xml:space="preserve"> Parveen Z.S., Mazhar S. Siddique A. Chemical Composition and Antifungal Activity of Essential Oil from Mentha asiatica Boriss. leaves // Indian Journal of Pharmaceutical Sciences. - 2017. - P.317-318</w:t>
      </w:r>
    </w:p>
    <w:p w14:paraId="04749F81" w14:textId="77777777" w:rsidR="00B36EF3" w:rsidRPr="00B81E53" w:rsidRDefault="00B36EF3" w:rsidP="00D35DBF">
      <w:pPr>
        <w:numPr>
          <w:ilvl w:val="0"/>
          <w:numId w:val="2"/>
        </w:numPr>
        <w:ind w:left="0" w:firstLine="567"/>
        <w:jc w:val="both"/>
        <w:rPr>
          <w:sz w:val="28"/>
          <w:szCs w:val="28"/>
          <w:lang w:eastAsia="ko-KR"/>
        </w:rPr>
      </w:pPr>
      <w:r w:rsidRPr="00B81E53">
        <w:rPr>
          <w:sz w:val="28"/>
          <w:szCs w:val="28"/>
          <w:lang w:val="en-US" w:eastAsia="ko-KR"/>
        </w:rPr>
        <w:t xml:space="preserve"> </w:t>
      </w:r>
      <w:r w:rsidRPr="00B81E53">
        <w:rPr>
          <w:sz w:val="28"/>
          <w:szCs w:val="28"/>
          <w:lang w:val="kk-KZ" w:eastAsia="ko-KR"/>
        </w:rPr>
        <w:t xml:space="preserve">Электронная библиотека патентов </w:t>
      </w:r>
      <w:r w:rsidRPr="00B81E53">
        <w:rPr>
          <w:sz w:val="28"/>
          <w:szCs w:val="28"/>
          <w:lang w:eastAsia="ko-KR"/>
        </w:rPr>
        <w:t>[</w:t>
      </w:r>
      <w:r w:rsidRPr="00B81E53">
        <w:rPr>
          <w:sz w:val="28"/>
          <w:szCs w:val="28"/>
          <w:lang w:val="kk-KZ" w:eastAsia="ko-KR"/>
        </w:rPr>
        <w:t>Электронный ресурс</w:t>
      </w:r>
      <w:r w:rsidRPr="00B81E53">
        <w:rPr>
          <w:sz w:val="28"/>
          <w:szCs w:val="28"/>
          <w:lang w:eastAsia="ko-KR"/>
        </w:rPr>
        <w:t>]</w:t>
      </w:r>
      <w:r w:rsidRPr="00B81E53">
        <w:rPr>
          <w:sz w:val="28"/>
          <w:szCs w:val="28"/>
          <w:lang w:val="kk-KZ" w:eastAsia="ko-KR"/>
        </w:rPr>
        <w:t>.</w:t>
      </w:r>
      <w:r w:rsidRPr="00B81E53">
        <w:rPr>
          <w:sz w:val="28"/>
          <w:szCs w:val="28"/>
          <w:lang w:val="en-US" w:eastAsia="ko-KR"/>
        </w:rPr>
        <w:t>http</w:t>
      </w:r>
      <w:r w:rsidRPr="00B81E53">
        <w:rPr>
          <w:sz w:val="28"/>
          <w:szCs w:val="28"/>
          <w:lang w:eastAsia="ko-KR"/>
        </w:rPr>
        <w:t xml:space="preserve">: </w:t>
      </w:r>
      <w:r w:rsidRPr="00B81E53">
        <w:rPr>
          <w:sz w:val="28"/>
          <w:szCs w:val="28"/>
          <w:lang w:val="en-US" w:eastAsia="ko-KR"/>
        </w:rPr>
        <w:t>www</w:t>
      </w:r>
      <w:r w:rsidRPr="00B81E53">
        <w:rPr>
          <w:sz w:val="28"/>
          <w:szCs w:val="28"/>
          <w:lang w:eastAsia="ko-KR"/>
        </w:rPr>
        <w:t>.</w:t>
      </w:r>
      <w:r w:rsidRPr="00B81E53">
        <w:rPr>
          <w:sz w:val="28"/>
          <w:szCs w:val="28"/>
          <w:lang w:val="en-US" w:eastAsia="ko-KR"/>
        </w:rPr>
        <w:t>googlepatents</w:t>
      </w:r>
      <w:r w:rsidRPr="00B81E53">
        <w:rPr>
          <w:sz w:val="28"/>
          <w:szCs w:val="28"/>
          <w:lang w:eastAsia="ko-KR"/>
        </w:rPr>
        <w:t>.</w:t>
      </w:r>
      <w:r w:rsidRPr="00B81E53">
        <w:rPr>
          <w:sz w:val="28"/>
          <w:szCs w:val="28"/>
          <w:lang w:val="en-US" w:eastAsia="ko-KR"/>
        </w:rPr>
        <w:t>com</w:t>
      </w:r>
      <w:r w:rsidRPr="00B81E53">
        <w:rPr>
          <w:sz w:val="28"/>
          <w:szCs w:val="28"/>
          <w:lang w:eastAsia="ko-KR"/>
        </w:rPr>
        <w:t xml:space="preserve"> / </w:t>
      </w:r>
      <w:r w:rsidRPr="00B81E53">
        <w:rPr>
          <w:sz w:val="28"/>
          <w:szCs w:val="28"/>
          <w:lang w:val="kk-KZ" w:eastAsia="ko-KR"/>
        </w:rPr>
        <w:t>(дата обращения: 18.01.202</w:t>
      </w:r>
      <w:r w:rsidRPr="00B81E53">
        <w:rPr>
          <w:sz w:val="28"/>
          <w:szCs w:val="28"/>
          <w:lang w:eastAsia="ko-KR"/>
        </w:rPr>
        <w:t>3</w:t>
      </w:r>
      <w:r w:rsidRPr="00B81E53">
        <w:rPr>
          <w:sz w:val="28"/>
          <w:szCs w:val="28"/>
          <w:lang w:val="kk-KZ" w:eastAsia="ko-KR"/>
        </w:rPr>
        <w:t>)</w:t>
      </w:r>
    </w:p>
    <w:p w14:paraId="0917C3A0" w14:textId="77777777" w:rsidR="00B36EF3" w:rsidRPr="00B81E53" w:rsidRDefault="00B36EF3" w:rsidP="00D35DBF">
      <w:pPr>
        <w:numPr>
          <w:ilvl w:val="0"/>
          <w:numId w:val="2"/>
        </w:numPr>
        <w:ind w:left="0" w:firstLine="567"/>
        <w:contextualSpacing/>
        <w:jc w:val="both"/>
        <w:rPr>
          <w:sz w:val="28"/>
          <w:szCs w:val="28"/>
          <w:lang w:val="kk-KZ" w:eastAsia="ko-KR"/>
        </w:rPr>
      </w:pPr>
      <w:r w:rsidRPr="00B81E53">
        <w:rPr>
          <w:sz w:val="28"/>
          <w:szCs w:val="28"/>
          <w:lang w:val="kk-KZ" w:eastAsia="ko-KR"/>
        </w:rPr>
        <w:t>Хаджиева З.Д., Алейникова Н.С. Изучение фармацевтического рынка комбинированных  лекарственных препаратов противовоспалительного действия // Успехи современной науки. - 2017. - С.155</w:t>
      </w:r>
    </w:p>
    <w:p w14:paraId="6FB88798" w14:textId="77777777" w:rsidR="00DD70E5" w:rsidRPr="00B81E53" w:rsidRDefault="005D1E54" w:rsidP="00D35DBF">
      <w:pPr>
        <w:numPr>
          <w:ilvl w:val="0"/>
          <w:numId w:val="2"/>
        </w:numPr>
        <w:ind w:left="0" w:firstLine="567"/>
        <w:jc w:val="both"/>
        <w:rPr>
          <w:sz w:val="28"/>
          <w:szCs w:val="28"/>
          <w:lang w:val="kk-KZ" w:eastAsia="ko-KR"/>
        </w:rPr>
      </w:pPr>
      <w:r w:rsidRPr="00B81E53">
        <w:rPr>
          <w:sz w:val="28"/>
          <w:szCs w:val="28"/>
          <w:lang w:val="kk-KZ" w:eastAsia="ko-KR"/>
        </w:rPr>
        <w:t>ҚР МФ</w:t>
      </w:r>
      <w:r w:rsidR="00B36EF3" w:rsidRPr="00B81E53">
        <w:rPr>
          <w:sz w:val="28"/>
          <w:szCs w:val="28"/>
          <w:lang w:val="kk-KZ" w:eastAsia="ko-KR"/>
        </w:rPr>
        <w:t>. - Т.1. - Астана: «Жібек жолы» баспа үйі. - 2014. - 863 б</w:t>
      </w:r>
      <w:bookmarkStart w:id="14" w:name="_Toc516746298"/>
      <w:bookmarkEnd w:id="12"/>
      <w:r w:rsidR="001E6C55" w:rsidRPr="00B81E53">
        <w:rPr>
          <w:sz w:val="28"/>
          <w:szCs w:val="28"/>
          <w:lang w:val="kk-KZ" w:eastAsia="ko-KR"/>
        </w:rPr>
        <w:t>.</w:t>
      </w:r>
    </w:p>
    <w:p w14:paraId="1536D472" w14:textId="77777777" w:rsidR="00DD70E5" w:rsidRPr="00B81E53" w:rsidRDefault="00DD70E5" w:rsidP="00D35DBF">
      <w:pPr>
        <w:numPr>
          <w:ilvl w:val="0"/>
          <w:numId w:val="2"/>
        </w:numPr>
        <w:ind w:left="0" w:firstLine="567"/>
        <w:jc w:val="both"/>
        <w:rPr>
          <w:sz w:val="28"/>
          <w:szCs w:val="28"/>
          <w:lang w:val="kk-KZ" w:eastAsia="ko-KR"/>
        </w:rPr>
      </w:pPr>
      <w:r w:rsidRPr="00B81E53">
        <w:rPr>
          <w:color w:val="000000"/>
          <w:sz w:val="28"/>
          <w:szCs w:val="28"/>
          <w:lang w:eastAsia="ko-KR"/>
        </w:rPr>
        <w:t>Фармакопея Евразийского экономического союза. Т. 1, ч. 1. – Москва:</w:t>
      </w:r>
      <w:r w:rsidRPr="00B81E53">
        <w:rPr>
          <w:sz w:val="28"/>
          <w:szCs w:val="28"/>
          <w:lang w:eastAsia="ko-KR"/>
        </w:rPr>
        <w:t xml:space="preserve"> </w:t>
      </w:r>
      <w:r w:rsidRPr="00B81E53">
        <w:rPr>
          <w:color w:val="000000"/>
          <w:sz w:val="28"/>
          <w:szCs w:val="28"/>
          <w:lang w:eastAsia="ko-KR"/>
        </w:rPr>
        <w:t>Евразийская экономическая комиссия, 2020. – 584 с.</w:t>
      </w:r>
    </w:p>
    <w:p w14:paraId="7380E769" w14:textId="77777777" w:rsidR="003523B0" w:rsidRPr="00B81E53" w:rsidRDefault="003523B0" w:rsidP="00D35DBF">
      <w:pPr>
        <w:numPr>
          <w:ilvl w:val="0"/>
          <w:numId w:val="2"/>
        </w:numPr>
        <w:ind w:left="0" w:firstLine="567"/>
        <w:jc w:val="both"/>
        <w:rPr>
          <w:sz w:val="28"/>
          <w:szCs w:val="28"/>
          <w:lang w:val="kk-KZ" w:eastAsia="ko-KR"/>
        </w:rPr>
      </w:pPr>
      <w:r w:rsidRPr="00B81E53">
        <w:rPr>
          <w:sz w:val="28"/>
          <w:szCs w:val="28"/>
          <w:lang w:val="kk-KZ" w:eastAsia="ko-KR"/>
        </w:rPr>
        <w:t>Вехов В.Н., Лотова Л.И., Филин В.Р. Практикум по анатомии и морфологии высших растений. – Москва: МГУ, 1980. – 560 с.</w:t>
      </w:r>
    </w:p>
    <w:p w14:paraId="333AAAB8" w14:textId="77777777" w:rsidR="003523B0" w:rsidRPr="00B81E53" w:rsidRDefault="003523B0" w:rsidP="00D35DBF">
      <w:pPr>
        <w:numPr>
          <w:ilvl w:val="0"/>
          <w:numId w:val="2"/>
        </w:numPr>
        <w:ind w:left="0" w:firstLine="567"/>
        <w:jc w:val="both"/>
        <w:rPr>
          <w:sz w:val="28"/>
          <w:szCs w:val="28"/>
          <w:lang w:val="kk-KZ" w:eastAsia="ko-KR"/>
        </w:rPr>
      </w:pPr>
      <w:r w:rsidRPr="00B81E53">
        <w:rPr>
          <w:sz w:val="28"/>
          <w:szCs w:val="28"/>
          <w:lang w:val="kk-KZ" w:eastAsia="ko-KR"/>
        </w:rPr>
        <w:lastRenderedPageBreak/>
        <w:t>Лотова Л.И. Ботаника: морфология и анатомия высших растений. – Москва: КомКнига, 2007. – 512 с.</w:t>
      </w:r>
    </w:p>
    <w:p w14:paraId="6CB42D2F" w14:textId="77777777" w:rsidR="003523B0" w:rsidRPr="00B81E53" w:rsidRDefault="003523B0" w:rsidP="00D35DBF">
      <w:pPr>
        <w:numPr>
          <w:ilvl w:val="0"/>
          <w:numId w:val="2"/>
        </w:numPr>
        <w:ind w:left="0" w:firstLine="567"/>
        <w:jc w:val="both"/>
        <w:rPr>
          <w:sz w:val="28"/>
          <w:szCs w:val="28"/>
          <w:lang w:val="kk-KZ" w:eastAsia="ko-KR"/>
        </w:rPr>
      </w:pPr>
      <w:r w:rsidRPr="00B81E53">
        <w:rPr>
          <w:color w:val="000000"/>
          <w:sz w:val="28"/>
          <w:szCs w:val="28"/>
          <w:lang w:eastAsia="ko-KR"/>
        </w:rPr>
        <w:t>Государственная фармакопея Республики Казахстан. 2-е изд. Том I. –</w:t>
      </w:r>
      <w:r w:rsidRPr="00B81E53">
        <w:rPr>
          <w:sz w:val="28"/>
          <w:szCs w:val="28"/>
          <w:lang w:eastAsia="ko-KR"/>
        </w:rPr>
        <w:t xml:space="preserve"> </w:t>
      </w:r>
      <w:r w:rsidRPr="00B81E53">
        <w:rPr>
          <w:color w:val="000000"/>
          <w:sz w:val="28"/>
          <w:szCs w:val="28"/>
          <w:lang w:eastAsia="ko-KR"/>
        </w:rPr>
        <w:t>Алматы: Издательский дом «Жибек жолы», 2021. – 720 с.</w:t>
      </w:r>
    </w:p>
    <w:p w14:paraId="66B48D37" w14:textId="77777777" w:rsidR="00DA3375" w:rsidRPr="00082141" w:rsidRDefault="00DA3375" w:rsidP="00D35DBF">
      <w:pPr>
        <w:numPr>
          <w:ilvl w:val="0"/>
          <w:numId w:val="2"/>
        </w:numPr>
        <w:ind w:left="0" w:firstLine="567"/>
        <w:jc w:val="both"/>
        <w:rPr>
          <w:sz w:val="28"/>
          <w:szCs w:val="28"/>
          <w:lang w:val="kk-KZ" w:eastAsia="ko-KR"/>
        </w:rPr>
      </w:pPr>
      <w:r w:rsidRPr="00082141">
        <w:rPr>
          <w:color w:val="000000"/>
          <w:sz w:val="28"/>
          <w:szCs w:val="28"/>
          <w:lang w:eastAsia="ko-KR"/>
        </w:rPr>
        <w:t>Государственная фармакопея Республики Казахстан. 2-е изд. Том I</w:t>
      </w:r>
      <w:r w:rsidRPr="00082141">
        <w:rPr>
          <w:color w:val="000000"/>
          <w:sz w:val="28"/>
          <w:szCs w:val="28"/>
          <w:lang w:val="en-US" w:eastAsia="ko-KR"/>
        </w:rPr>
        <w:t>I</w:t>
      </w:r>
      <w:r w:rsidRPr="00082141">
        <w:rPr>
          <w:color w:val="000000"/>
          <w:sz w:val="28"/>
          <w:szCs w:val="28"/>
          <w:lang w:eastAsia="ko-KR"/>
        </w:rPr>
        <w:t>. –</w:t>
      </w:r>
      <w:r w:rsidRPr="00082141">
        <w:rPr>
          <w:sz w:val="28"/>
          <w:szCs w:val="28"/>
          <w:lang w:eastAsia="ko-KR"/>
        </w:rPr>
        <w:t xml:space="preserve"> </w:t>
      </w:r>
      <w:r w:rsidRPr="00082141">
        <w:rPr>
          <w:color w:val="000000"/>
          <w:sz w:val="28"/>
          <w:szCs w:val="28"/>
          <w:lang w:eastAsia="ko-KR"/>
        </w:rPr>
        <w:t>Алматы: Издательский дом «Жибек жолы», 2009. – 804 с.</w:t>
      </w:r>
    </w:p>
    <w:p w14:paraId="573643D5" w14:textId="0893738E" w:rsidR="00DD70E5" w:rsidRPr="00DA3375" w:rsidRDefault="001E6C55" w:rsidP="00D35DBF">
      <w:pPr>
        <w:numPr>
          <w:ilvl w:val="0"/>
          <w:numId w:val="2"/>
        </w:numPr>
        <w:ind w:left="0" w:firstLine="567"/>
        <w:jc w:val="both"/>
        <w:rPr>
          <w:sz w:val="28"/>
          <w:szCs w:val="28"/>
          <w:lang w:val="kk-KZ" w:eastAsia="ko-KR"/>
        </w:rPr>
      </w:pPr>
      <w:r w:rsidRPr="00DA3375">
        <w:rPr>
          <w:sz w:val="28"/>
          <w:szCs w:val="28"/>
          <w:lang w:val="kk-KZ" w:eastAsia="ko-KR"/>
        </w:rPr>
        <w:t>Krishnaveni M., Krishna Kumari G., RaginaBanu C., Kalaivani M. Phytochemical Analysis of Terminalia catappa Stem using GC-MS/MS // Research Journal of Pharmaceutical and Technology. – 2015. – Vol.8, №9. – P.1281–1283. – doi: 10.5958/0974-360X.2015.00232.2</w:t>
      </w:r>
    </w:p>
    <w:p w14:paraId="57D52176" w14:textId="77777777" w:rsidR="00161D10" w:rsidRPr="00B81E53" w:rsidRDefault="00161D10" w:rsidP="00D35DBF">
      <w:pPr>
        <w:numPr>
          <w:ilvl w:val="0"/>
          <w:numId w:val="2"/>
        </w:numPr>
        <w:ind w:left="0" w:firstLine="567"/>
        <w:jc w:val="both"/>
        <w:rPr>
          <w:sz w:val="28"/>
          <w:szCs w:val="28"/>
          <w:lang w:val="kk-KZ" w:eastAsia="ko-KR"/>
        </w:rPr>
      </w:pPr>
      <w:r w:rsidRPr="00B81E53">
        <w:rPr>
          <w:sz w:val="28"/>
          <w:szCs w:val="28"/>
          <w:lang w:val="kk-KZ" w:eastAsia="ko-KR"/>
        </w:rPr>
        <w:t>Bharani V., Sathyaraj S., Sinha A., Sugankumar D., Osborne J.W. A Survey on the Accumulation of Chromium in Plants near Various Tannery Industries of Vellore District, T.N. // Research Journal of Pharmaceutical and Technology. – 2015. – Vol.8, №9. – P.1205–1208. – doi: 10.5958/0974-360X.2015.00220.6</w:t>
      </w:r>
    </w:p>
    <w:p w14:paraId="1539B818" w14:textId="62AF4FD2" w:rsidR="00DA3375" w:rsidRPr="00DA3375" w:rsidRDefault="00DA3375" w:rsidP="00D35DBF">
      <w:pPr>
        <w:numPr>
          <w:ilvl w:val="0"/>
          <w:numId w:val="2"/>
        </w:numPr>
        <w:ind w:left="0" w:firstLine="567"/>
        <w:jc w:val="both"/>
        <w:rPr>
          <w:sz w:val="28"/>
          <w:szCs w:val="28"/>
          <w:lang w:val="kk-KZ" w:eastAsia="ko-KR"/>
        </w:rPr>
      </w:pPr>
      <w:r w:rsidRPr="00082141">
        <w:rPr>
          <w:color w:val="000000"/>
          <w:sz w:val="28"/>
          <w:szCs w:val="28"/>
          <w:lang w:val="kk-KZ" w:eastAsia="ko-KR"/>
        </w:rPr>
        <w:t>Государственная фармакопея Российской Федерации. XIV издание: в 4 т. Т. 2. – Москва: Министерство здравоохранения Российской Федерации, 2018.</w:t>
      </w:r>
    </w:p>
    <w:p w14:paraId="267198F7" w14:textId="7B876BA6" w:rsidR="00C06AFB" w:rsidRPr="00B81E53" w:rsidRDefault="00C06AFB" w:rsidP="00D35DBF">
      <w:pPr>
        <w:numPr>
          <w:ilvl w:val="0"/>
          <w:numId w:val="2"/>
        </w:numPr>
        <w:ind w:left="0" w:firstLine="567"/>
        <w:jc w:val="both"/>
        <w:rPr>
          <w:sz w:val="28"/>
          <w:szCs w:val="28"/>
          <w:lang w:val="kk-KZ" w:eastAsia="ko-KR"/>
        </w:rPr>
      </w:pPr>
      <w:r w:rsidRPr="00B81E53">
        <w:rPr>
          <w:sz w:val="28"/>
          <w:szCs w:val="28"/>
          <w:lang w:val="kk-KZ" w:eastAsia="ko-KR"/>
        </w:rPr>
        <w:t>Коптяева К.Е., Мужикян А.А., Гущин Я.А., Беляева Е.В., Макарова М.Н., Макаров В.Г. Некоторые особенности фиксации органов и тканей лабораторных животных для повышения качества гистологического анализа // Лабораторные животные для научных исследований. – 2018. – (2). – С. 60-70.</w:t>
      </w:r>
    </w:p>
    <w:p w14:paraId="6F060130" w14:textId="77777777" w:rsidR="00C06AFB" w:rsidRPr="00B81E53" w:rsidRDefault="00C06AFB" w:rsidP="00D35DBF">
      <w:pPr>
        <w:numPr>
          <w:ilvl w:val="0"/>
          <w:numId w:val="2"/>
        </w:numPr>
        <w:ind w:left="0" w:firstLine="567"/>
        <w:jc w:val="both"/>
        <w:rPr>
          <w:sz w:val="28"/>
          <w:szCs w:val="28"/>
          <w:lang w:val="kk-KZ" w:eastAsia="ko-KR"/>
        </w:rPr>
      </w:pPr>
      <w:r w:rsidRPr="00B81E53">
        <w:rPr>
          <w:sz w:val="28"/>
          <w:szCs w:val="28"/>
          <w:lang w:val="kk-KZ" w:eastAsia="ko-KR"/>
        </w:rPr>
        <w:t>Гущин Я.А. Применение дополнительных гистологических методов окраски в доклинических исследованиях // Лабораторные животные для научных исследований. – 2019. – (4). – С. 3-21.</w:t>
      </w:r>
    </w:p>
    <w:p w14:paraId="546876E3" w14:textId="77777777" w:rsidR="00DC2D77" w:rsidRPr="00B81E53" w:rsidRDefault="00DC2D77" w:rsidP="00D35DBF">
      <w:pPr>
        <w:numPr>
          <w:ilvl w:val="0"/>
          <w:numId w:val="2"/>
        </w:numPr>
        <w:ind w:left="0" w:firstLine="567"/>
        <w:jc w:val="both"/>
        <w:rPr>
          <w:sz w:val="28"/>
          <w:szCs w:val="28"/>
          <w:lang w:val="kk-KZ" w:eastAsia="ko-KR"/>
        </w:rPr>
      </w:pPr>
      <w:r w:rsidRPr="00B81E53">
        <w:rPr>
          <w:sz w:val="28"/>
          <w:szCs w:val="28"/>
          <w:lang w:val="kk-KZ" w:eastAsia="ko-KR"/>
        </w:rPr>
        <w:t>Baimakhanova B., Sadanov A., Baimakhanova G., Tluebekova D., Amangeldi A., Turlybaeva Z., Ratnikova I., Nurgaliyeva Z., Seisebayeva R., Ussipbek B., Umbetyarova L., Amirkhanova A., Seitimova G., Turgumbayeva A. Phytochemical and pharmacological insights into Mentha asiatica Boriss.: A promising antimicrobial plant // Molecules. – 2025. – 30(3). – P. 511. https://doi.org/10.3390/molecules30030511</w:t>
      </w:r>
    </w:p>
    <w:p w14:paraId="46A5C43F" w14:textId="77777777" w:rsidR="00424D27" w:rsidRPr="00B81E53" w:rsidRDefault="00DC2D77" w:rsidP="00D35DBF">
      <w:pPr>
        <w:numPr>
          <w:ilvl w:val="0"/>
          <w:numId w:val="2"/>
        </w:numPr>
        <w:ind w:left="0" w:firstLine="567"/>
        <w:jc w:val="both"/>
        <w:rPr>
          <w:sz w:val="28"/>
          <w:szCs w:val="28"/>
          <w:lang w:val="kk-KZ" w:eastAsia="ko-KR"/>
        </w:rPr>
      </w:pPr>
      <w:r w:rsidRPr="00B81E53">
        <w:rPr>
          <w:sz w:val="28"/>
          <w:szCs w:val="28"/>
          <w:lang w:val="kk-KZ" w:eastAsia="ko-KR"/>
        </w:rPr>
        <w:t xml:space="preserve">Gazizova A., Datkhayev U., Amirkhanova A., Ustenova G., Kozhanova K., Ikhsanov Y., Kapsalyamova E., Kadyrbayeva G., Allambergenova Z., Kantureyeva A. Phytochemical profiling of Mentha asiatica Boriss. leaf extracts: Antioxidant and antibacterial activities // Engineered Science. – 2025. – 19. – P. 1–30. </w:t>
      </w:r>
      <w:hyperlink r:id="rId279" w:history="1">
        <w:r w:rsidRPr="00B81E53">
          <w:rPr>
            <w:rStyle w:val="a6"/>
            <w:sz w:val="28"/>
            <w:szCs w:val="28"/>
            <w:lang w:val="kk-KZ" w:eastAsia="ko-KR"/>
          </w:rPr>
          <w:t>https://dx.doi.org/10.30919/esfaf1355</w:t>
        </w:r>
      </w:hyperlink>
    </w:p>
    <w:p w14:paraId="6066804C" w14:textId="77777777" w:rsidR="00DC2D77" w:rsidRPr="00D338DB" w:rsidRDefault="00DC2D77" w:rsidP="00D35DBF">
      <w:pPr>
        <w:pStyle w:val="af5"/>
        <w:numPr>
          <w:ilvl w:val="0"/>
          <w:numId w:val="2"/>
        </w:numPr>
        <w:ind w:left="0" w:firstLine="567"/>
        <w:jc w:val="both"/>
        <w:rPr>
          <w:color w:val="000000"/>
          <w:sz w:val="28"/>
          <w:szCs w:val="28"/>
        </w:rPr>
      </w:pPr>
      <w:r w:rsidRPr="00B81E53">
        <w:rPr>
          <w:color w:val="000000"/>
          <w:sz w:val="28"/>
          <w:szCs w:val="28"/>
        </w:rPr>
        <w:t>Рабинович</w:t>
      </w:r>
      <w:r w:rsidRPr="00B81E53">
        <w:rPr>
          <w:color w:val="000000"/>
          <w:sz w:val="28"/>
          <w:szCs w:val="28"/>
          <w:lang w:val="kk-KZ"/>
        </w:rPr>
        <w:t xml:space="preserve"> С.А.</w:t>
      </w:r>
      <w:r w:rsidRPr="00B81E53">
        <w:rPr>
          <w:color w:val="000000"/>
          <w:sz w:val="28"/>
          <w:szCs w:val="28"/>
        </w:rPr>
        <w:t>, Васильев</w:t>
      </w:r>
      <w:r w:rsidRPr="00B81E53">
        <w:rPr>
          <w:color w:val="000000"/>
          <w:sz w:val="28"/>
          <w:szCs w:val="28"/>
          <w:lang w:val="kk-KZ"/>
        </w:rPr>
        <w:t xml:space="preserve"> Ю.Л. </w:t>
      </w:r>
      <w:r w:rsidRPr="00B81E53">
        <w:rPr>
          <w:rStyle w:val="ad"/>
          <w:i w:val="0"/>
          <w:iCs w:val="0"/>
          <w:color w:val="000000"/>
          <w:sz w:val="28"/>
          <w:szCs w:val="28"/>
        </w:rPr>
        <w:t>Местная анестезия. История и современность</w:t>
      </w:r>
      <w:r w:rsidRPr="00B81E53">
        <w:rPr>
          <w:i/>
          <w:iCs/>
          <w:color w:val="000000"/>
          <w:sz w:val="28"/>
          <w:szCs w:val="28"/>
        </w:rPr>
        <w:t xml:space="preserve">. </w:t>
      </w:r>
      <w:r w:rsidRPr="00B81E53">
        <w:rPr>
          <w:color w:val="000000"/>
          <w:sz w:val="28"/>
          <w:szCs w:val="28"/>
        </w:rPr>
        <w:t>Москва, 2016. – 178 с.</w:t>
      </w:r>
    </w:p>
    <w:p w14:paraId="6C6A0E9D" w14:textId="77777777" w:rsidR="00DC2D77" w:rsidRPr="00D338DB" w:rsidRDefault="00DC2D77" w:rsidP="00D35DBF">
      <w:pPr>
        <w:pStyle w:val="af5"/>
        <w:numPr>
          <w:ilvl w:val="0"/>
          <w:numId w:val="2"/>
        </w:numPr>
        <w:ind w:left="0" w:firstLine="567"/>
        <w:jc w:val="both"/>
        <w:rPr>
          <w:color w:val="000000"/>
          <w:sz w:val="28"/>
          <w:szCs w:val="28"/>
        </w:rPr>
      </w:pPr>
      <w:r w:rsidRPr="00D338DB">
        <w:rPr>
          <w:sz w:val="28"/>
          <w:szCs w:val="28"/>
          <w:lang w:val="kk-KZ" w:eastAsia="ko-KR"/>
        </w:rPr>
        <w:t>Панкрушева Т.А., Ерофеева Л.Н., Маравина И.Н., Чекмарева М.С., Автина Т.В., Автина Н.В.</w:t>
      </w:r>
      <w:r w:rsidRPr="00D338DB">
        <w:rPr>
          <w:sz w:val="28"/>
          <w:szCs w:val="28"/>
          <w:lang w:eastAsia="ko-KR"/>
        </w:rPr>
        <w:t xml:space="preserve"> </w:t>
      </w:r>
      <w:r w:rsidR="00CD7E14" w:rsidRPr="00D338DB">
        <w:rPr>
          <w:sz w:val="28"/>
          <w:szCs w:val="28"/>
          <w:lang w:eastAsia="ko-KR"/>
        </w:rPr>
        <w:t>Полимерные лекарственные плёнки для лечения заболеваний слизистых оболочек // Ученые записки Орловского государственного университета. Серия: естественные, технические и медицинские науки. – 2014. – №7. – С. 211–212.</w:t>
      </w:r>
    </w:p>
    <w:p w14:paraId="40704560" w14:textId="6D3DD7C6" w:rsidR="00082141" w:rsidRPr="00DA3375" w:rsidRDefault="00CD0FC8" w:rsidP="00D35DBF">
      <w:pPr>
        <w:numPr>
          <w:ilvl w:val="0"/>
          <w:numId w:val="2"/>
        </w:numPr>
        <w:ind w:left="0" w:firstLine="567"/>
        <w:jc w:val="both"/>
        <w:rPr>
          <w:sz w:val="28"/>
          <w:szCs w:val="28"/>
          <w:lang w:val="kk-KZ" w:eastAsia="ko-KR"/>
        </w:rPr>
      </w:pPr>
      <w:r w:rsidRPr="00B81E53">
        <w:rPr>
          <w:sz w:val="28"/>
          <w:szCs w:val="28"/>
          <w:lang w:val="kk-KZ" w:eastAsia="ko-KR"/>
        </w:rPr>
        <w:t xml:space="preserve">Миняева О.А., Куприянова Н.П., Григориева У.А., Сидорченко А.С., Затсепина М.Н. Влияние добавок консервантов и витаминов на температуру </w:t>
      </w:r>
      <w:r w:rsidRPr="00B81E53">
        <w:rPr>
          <w:sz w:val="28"/>
          <w:szCs w:val="28"/>
          <w:lang w:val="kk-KZ" w:eastAsia="ko-KR"/>
        </w:rPr>
        <w:lastRenderedPageBreak/>
        <w:t>плавления основы мягких лекарственных форм // Современные проблемы науки и образования. – 2015. – №1. – https://science-education.ru/ru/article/view?id=19161 [Электронный ресурс].</w:t>
      </w:r>
    </w:p>
    <w:p w14:paraId="2E223C1B" w14:textId="77777777" w:rsidR="00B06A8C" w:rsidRPr="00B81E53" w:rsidRDefault="00B06A8C" w:rsidP="00D35DBF">
      <w:pPr>
        <w:numPr>
          <w:ilvl w:val="0"/>
          <w:numId w:val="2"/>
        </w:numPr>
        <w:ind w:left="0" w:firstLine="567"/>
        <w:jc w:val="both"/>
        <w:rPr>
          <w:sz w:val="28"/>
          <w:szCs w:val="28"/>
          <w:lang w:val="kk-KZ" w:eastAsia="ko-KR"/>
        </w:rPr>
      </w:pPr>
      <w:r w:rsidRPr="00B81E53">
        <w:rPr>
          <w:sz w:val="28"/>
          <w:szCs w:val="28"/>
          <w:lang w:val="kk-KZ" w:eastAsia="ko-KR"/>
        </w:rPr>
        <w:t>Kwon E.H., Jang Y.J., Kim G.W., Kim M., Park Y.D. Highly crystalline and uniform conjugated polymer thin films by a water-based biphasic dip-coating technique minimizing the use of halogenated solvents for transistor applications // RSC Advances. – 2019. – Vol.9, №11. – P. 6356–6362. – DOI: 10.1039/C8RA09231A.</w:t>
      </w:r>
    </w:p>
    <w:p w14:paraId="36097841" w14:textId="77777777" w:rsidR="00B06A8C" w:rsidRPr="00B81E53" w:rsidRDefault="000B17A9" w:rsidP="00D35DBF">
      <w:pPr>
        <w:numPr>
          <w:ilvl w:val="0"/>
          <w:numId w:val="2"/>
        </w:numPr>
        <w:ind w:left="0" w:firstLine="567"/>
        <w:jc w:val="both"/>
        <w:rPr>
          <w:sz w:val="28"/>
          <w:szCs w:val="28"/>
          <w:lang w:val="kk-KZ" w:eastAsia="ko-KR"/>
        </w:rPr>
      </w:pPr>
      <w:r w:rsidRPr="00B81E53">
        <w:rPr>
          <w:sz w:val="28"/>
          <w:szCs w:val="28"/>
          <w:lang w:val="kk-KZ" w:eastAsia="ko-KR"/>
        </w:rPr>
        <w:t>Миронов А.Н. Руководство по проведению доклинических исследований лекарственных средств. Часть 1. Москва, 2012. – 15–17 с.</w:t>
      </w:r>
    </w:p>
    <w:p w14:paraId="17B2E069" w14:textId="77777777" w:rsidR="00974DB5" w:rsidRPr="00B81E53" w:rsidRDefault="00974DB5" w:rsidP="00D35DBF">
      <w:pPr>
        <w:pStyle w:val="af1"/>
        <w:numPr>
          <w:ilvl w:val="0"/>
          <w:numId w:val="2"/>
        </w:numPr>
        <w:ind w:left="0" w:firstLine="567"/>
        <w:jc w:val="both"/>
        <w:rPr>
          <w:rFonts w:eastAsia="Calibri"/>
          <w:bCs/>
          <w:sz w:val="28"/>
          <w:szCs w:val="28"/>
          <w:lang w:val="kk-KZ" w:eastAsia="en-US"/>
        </w:rPr>
      </w:pPr>
      <w:r w:rsidRPr="00B81E53">
        <w:rPr>
          <w:rFonts w:eastAsia="Calibri"/>
          <w:bCs/>
          <w:sz w:val="28"/>
          <w:szCs w:val="28"/>
          <w:lang w:val="kk-KZ" w:eastAsia="en-US"/>
        </w:rPr>
        <w:t>Ғазизова А.А., Датхаев У.М., Устенова Г.О., Амирханова А.Ш., Капсалямова Э.Н., Кожанова К.К., Кадырбаева Г.М., Кантуреева А.М., Алламбергенова З.Б., Байдуллаева А.К. «Азиялық жалбыз (</w:t>
      </w:r>
      <w:r w:rsidRPr="00B81E53">
        <w:rPr>
          <w:rFonts w:eastAsia="Calibri"/>
          <w:bCs/>
          <w:i/>
          <w:iCs/>
          <w:sz w:val="28"/>
          <w:szCs w:val="28"/>
          <w:lang w:val="kk-KZ" w:eastAsia="en-US"/>
        </w:rPr>
        <w:t>Mentha asiatica</w:t>
      </w:r>
      <w:r w:rsidRPr="00B81E53">
        <w:rPr>
          <w:rFonts w:eastAsia="Calibri"/>
          <w:bCs/>
          <w:sz w:val="28"/>
          <w:szCs w:val="28"/>
          <w:lang w:val="kk-KZ" w:eastAsia="en-US"/>
        </w:rPr>
        <w:t xml:space="preserve"> Boriss.) экстрактының қауіпсіздігін бағалау және морфологиялық ерекшеліктері»// ҚазҰМУ Хабаршысы. – 2025. – 2(73). - 19-34 б.</w:t>
      </w:r>
    </w:p>
    <w:p w14:paraId="4457EAD2" w14:textId="77777777" w:rsidR="004366A5" w:rsidRDefault="004366A5" w:rsidP="004366A5">
      <w:pPr>
        <w:jc w:val="both"/>
        <w:rPr>
          <w:rFonts w:eastAsia="Calibri"/>
          <w:bCs/>
          <w:sz w:val="28"/>
          <w:szCs w:val="28"/>
          <w:lang w:val="kk-KZ" w:eastAsia="en-US"/>
        </w:rPr>
      </w:pPr>
    </w:p>
    <w:bookmarkEnd w:id="14"/>
    <w:p w14:paraId="7BD8497C" w14:textId="77777777" w:rsidR="004366A5" w:rsidRDefault="004366A5" w:rsidP="004366A5">
      <w:pPr>
        <w:jc w:val="both"/>
        <w:rPr>
          <w:rFonts w:eastAsia="Calibri"/>
          <w:bCs/>
          <w:sz w:val="28"/>
          <w:szCs w:val="28"/>
          <w:lang w:val="kk-KZ" w:eastAsia="en-US"/>
        </w:rPr>
      </w:pPr>
    </w:p>
    <w:sectPr w:rsidR="004366A5" w:rsidSect="004028E8">
      <w:footerReference w:type="default" r:id="rId280"/>
      <w:pgSz w:w="11906" w:h="16838"/>
      <w:pgMar w:top="1134" w:right="567" w:bottom="1134" w:left="1701" w:header="114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F91D" w14:textId="77777777" w:rsidR="00F33502" w:rsidRDefault="00F33502" w:rsidP="00B42364">
      <w:r>
        <w:separator/>
      </w:r>
    </w:p>
  </w:endnote>
  <w:endnote w:type="continuationSeparator" w:id="0">
    <w:p w14:paraId="1FA57A1A" w14:textId="77777777" w:rsidR="00F33502" w:rsidRDefault="00F33502" w:rsidP="00B4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icrosoft YaHei">
    <w:panose1 w:val="020B0503020204020204"/>
    <w:charset w:val="86"/>
    <w:family w:val="swiss"/>
    <w:pitch w:val="variable"/>
    <w:sig w:usb0="80000287" w:usb1="2ACF3C52"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CYR">
    <w:panose1 w:val="020B06040202020202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ma Madurai Black">
    <w:panose1 w:val="00000A00000000000000"/>
    <w:charset w:val="00"/>
    <w:family w:val="auto"/>
    <w:pitch w:val="variable"/>
    <w:sig w:usb0="20100007" w:usb1="00000001" w:usb2="00000000" w:usb3="00000000" w:csb0="00000193" w:csb1="00000000"/>
  </w:font>
  <w:font w:name="+mn-ea">
    <w:altName w:val="Times New Roman"/>
    <w:panose1 w:val="020B0604020202020204"/>
    <w:charset w:val="00"/>
    <w:family w:val="roman"/>
    <w:pitch w:val="default"/>
  </w:font>
  <w:font w:name="Arial">
    <w:panose1 w:val="020B0604020202020204"/>
    <w:charset w:val="CC"/>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ebo">
    <w:panose1 w:val="00000000000000000000"/>
    <w:charset w:val="B1"/>
    <w:family w:val="auto"/>
    <w:pitch w:val="variable"/>
    <w:sig w:usb0="A00008E7" w:usb1="40000043" w:usb2="00000000" w:usb3="00000000" w:csb0="0000002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9B86" w14:textId="77777777" w:rsidR="001C7904" w:rsidRPr="00B42364" w:rsidRDefault="001C7904">
    <w:pPr>
      <w:pStyle w:val="a9"/>
      <w:jc w:val="center"/>
      <w:rPr>
        <w:sz w:val="28"/>
      </w:rPr>
    </w:pPr>
    <w:r w:rsidRPr="00B42364">
      <w:rPr>
        <w:sz w:val="28"/>
      </w:rPr>
      <w:fldChar w:fldCharType="begin"/>
    </w:r>
    <w:r w:rsidRPr="00B42364">
      <w:rPr>
        <w:sz w:val="28"/>
      </w:rPr>
      <w:instrText>PAGE   \* MERGEFORMAT</w:instrText>
    </w:r>
    <w:r w:rsidRPr="00B42364">
      <w:rPr>
        <w:sz w:val="28"/>
      </w:rPr>
      <w:fldChar w:fldCharType="separate"/>
    </w:r>
    <w:r w:rsidR="002A6362">
      <w:rPr>
        <w:noProof/>
        <w:sz w:val="28"/>
      </w:rPr>
      <w:t>6</w:t>
    </w:r>
    <w:r w:rsidRPr="00B42364">
      <w:rPr>
        <w:sz w:val="28"/>
      </w:rPr>
      <w:fldChar w:fldCharType="end"/>
    </w:r>
  </w:p>
  <w:p w14:paraId="3F711F9F" w14:textId="77777777" w:rsidR="001C7904" w:rsidRDefault="001C79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AD5C8" w14:textId="77777777" w:rsidR="00F33502" w:rsidRDefault="00F33502" w:rsidP="00B42364">
      <w:r>
        <w:separator/>
      </w:r>
    </w:p>
  </w:footnote>
  <w:footnote w:type="continuationSeparator" w:id="0">
    <w:p w14:paraId="1022C871" w14:textId="77777777" w:rsidR="00F33502" w:rsidRDefault="00F33502" w:rsidP="00B42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21DD"/>
    <w:multiLevelType w:val="hybridMultilevel"/>
    <w:tmpl w:val="0D527014"/>
    <w:lvl w:ilvl="0" w:tplc="ED7EB482">
      <w:start w:val="1"/>
      <w:numFmt w:val="decimal"/>
      <w:lvlText w:val="%1"/>
      <w:lvlJc w:val="left"/>
      <w:pPr>
        <w:ind w:left="1429" w:hanging="360"/>
      </w:pPr>
      <w:rPr>
        <w:rFonts w:hint="default"/>
      </w:rPr>
    </w:lvl>
    <w:lvl w:ilvl="1" w:tplc="18AE54F0">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9262AC"/>
    <w:multiLevelType w:val="hybridMultilevel"/>
    <w:tmpl w:val="64AC824E"/>
    <w:lvl w:ilvl="0" w:tplc="37AE8D62">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 w15:restartNumberingAfterBreak="0">
    <w:nsid w:val="0FFC756E"/>
    <w:multiLevelType w:val="multilevel"/>
    <w:tmpl w:val="B738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909C4"/>
    <w:multiLevelType w:val="hybridMultilevel"/>
    <w:tmpl w:val="A0A092B6"/>
    <w:lvl w:ilvl="0" w:tplc="133ADAEE">
      <w:start w:val="1"/>
      <w:numFmt w:val="decimal"/>
      <w:lvlText w:val="%1 "/>
      <w:lvlJc w:val="left"/>
      <w:pPr>
        <w:ind w:left="502" w:hanging="360"/>
      </w:pPr>
      <w:rPr>
        <w:rFonts w:hint="default"/>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B468F5"/>
    <w:multiLevelType w:val="hybridMultilevel"/>
    <w:tmpl w:val="3FB688F2"/>
    <w:lvl w:ilvl="0" w:tplc="4858CE42">
      <w:start w:val="1"/>
      <w:numFmt w:val="bullet"/>
      <w:lvlRestart w:val="0"/>
      <w:pStyle w:val="MDPI38bullet"/>
      <w:lvlText w:val=""/>
      <w:lvlJc w:val="left"/>
      <w:pPr>
        <w:ind w:left="851" w:hanging="425"/>
      </w:pPr>
      <w:rPr>
        <w:rFonts w:ascii="Symbol" w:hAnsi="Symbol" w:hint="default"/>
        <w:b w:val="0"/>
        <w:i w:val="0"/>
        <w:sz w:val="20"/>
        <w:vertAlign w:val="baseline"/>
      </w:rPr>
    </w:lvl>
    <w:lvl w:ilvl="1" w:tplc="04090019" w:tentative="1">
      <w:start w:val="1"/>
      <w:numFmt w:val="lowerLetter"/>
      <w:lvlText w:val="%2."/>
      <w:lvlJc w:val="left"/>
      <w:pPr>
        <w:ind w:left="-742" w:hanging="360"/>
      </w:pPr>
    </w:lvl>
    <w:lvl w:ilvl="2" w:tplc="0409001B" w:tentative="1">
      <w:start w:val="1"/>
      <w:numFmt w:val="lowerRoman"/>
      <w:lvlText w:val="%3."/>
      <w:lvlJc w:val="right"/>
      <w:pPr>
        <w:ind w:left="-22" w:hanging="180"/>
      </w:pPr>
    </w:lvl>
    <w:lvl w:ilvl="3" w:tplc="0409000F" w:tentative="1">
      <w:start w:val="1"/>
      <w:numFmt w:val="decimal"/>
      <w:lvlText w:val="%4."/>
      <w:lvlJc w:val="left"/>
      <w:pPr>
        <w:ind w:left="698" w:hanging="360"/>
      </w:pPr>
    </w:lvl>
    <w:lvl w:ilvl="4" w:tplc="04090019" w:tentative="1">
      <w:start w:val="1"/>
      <w:numFmt w:val="lowerLetter"/>
      <w:lvlText w:val="%5."/>
      <w:lvlJc w:val="left"/>
      <w:pPr>
        <w:ind w:left="1418" w:hanging="360"/>
      </w:pPr>
    </w:lvl>
    <w:lvl w:ilvl="5" w:tplc="0409001B" w:tentative="1">
      <w:start w:val="1"/>
      <w:numFmt w:val="lowerRoman"/>
      <w:lvlText w:val="%6."/>
      <w:lvlJc w:val="right"/>
      <w:pPr>
        <w:ind w:left="2138" w:hanging="180"/>
      </w:pPr>
    </w:lvl>
    <w:lvl w:ilvl="6" w:tplc="0409000F" w:tentative="1">
      <w:start w:val="1"/>
      <w:numFmt w:val="decimal"/>
      <w:lvlText w:val="%7."/>
      <w:lvlJc w:val="left"/>
      <w:pPr>
        <w:ind w:left="2858" w:hanging="360"/>
      </w:pPr>
    </w:lvl>
    <w:lvl w:ilvl="7" w:tplc="04090019" w:tentative="1">
      <w:start w:val="1"/>
      <w:numFmt w:val="lowerLetter"/>
      <w:lvlText w:val="%8."/>
      <w:lvlJc w:val="left"/>
      <w:pPr>
        <w:ind w:left="3578" w:hanging="360"/>
      </w:pPr>
    </w:lvl>
    <w:lvl w:ilvl="8" w:tplc="0409001B" w:tentative="1">
      <w:start w:val="1"/>
      <w:numFmt w:val="lowerRoman"/>
      <w:lvlText w:val="%9."/>
      <w:lvlJc w:val="right"/>
      <w:pPr>
        <w:ind w:left="4298" w:hanging="180"/>
      </w:pPr>
    </w:lvl>
  </w:abstractNum>
  <w:abstractNum w:abstractNumId="5" w15:restartNumberingAfterBreak="0">
    <w:nsid w:val="1A805080"/>
    <w:multiLevelType w:val="hybridMultilevel"/>
    <w:tmpl w:val="FC7A96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B91E30"/>
    <w:multiLevelType w:val="hybridMultilevel"/>
    <w:tmpl w:val="9C863CC2"/>
    <w:lvl w:ilvl="0" w:tplc="596E2792">
      <w:start w:val="5"/>
      <w:numFmt w:val="bullet"/>
      <w:lvlText w:val="-"/>
      <w:lvlJc w:val="left"/>
      <w:pPr>
        <w:ind w:left="720" w:hanging="360"/>
      </w:pPr>
      <w:rPr>
        <w:rFonts w:ascii="Times New Roman" w:eastAsia="Microsoft YaHei"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313384"/>
    <w:multiLevelType w:val="hybridMultilevel"/>
    <w:tmpl w:val="05723796"/>
    <w:lvl w:ilvl="0" w:tplc="37AE8D62">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218358DF"/>
    <w:multiLevelType w:val="hybridMultilevel"/>
    <w:tmpl w:val="502C2254"/>
    <w:lvl w:ilvl="0" w:tplc="145C5A6E">
      <w:numFmt w:val="bullet"/>
      <w:lvlText w:val="-"/>
      <w:lvlJc w:val="left"/>
      <w:pPr>
        <w:ind w:left="1211" w:hanging="360"/>
      </w:pPr>
      <w:rPr>
        <w:rFonts w:ascii="Times New Roman" w:eastAsia="Malgun Gothic" w:hAnsi="Times New Roman" w:cs="Times New Roman" w:hint="default"/>
        <w:b w:val="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23A66122"/>
    <w:multiLevelType w:val="hybridMultilevel"/>
    <w:tmpl w:val="FD986F3E"/>
    <w:lvl w:ilvl="0" w:tplc="FDA65CD0">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510C2"/>
    <w:multiLevelType w:val="multilevel"/>
    <w:tmpl w:val="7736EA08"/>
    <w:lvl w:ilvl="0">
      <w:start w:val="1"/>
      <w:numFmt w:val="decimal"/>
      <w:lvlText w:val="%1."/>
      <w:lvlJc w:val="left"/>
      <w:pPr>
        <w:ind w:left="927" w:hanging="360"/>
      </w:pPr>
      <w:rPr>
        <w:rFonts w:hint="default"/>
        <w:i w:val="0"/>
      </w:rPr>
    </w:lvl>
    <w:lvl w:ilvl="1">
      <w:start w:val="2"/>
      <w:numFmt w:val="decimal"/>
      <w:isLgl/>
      <w:lvlText w:val="%1.%2"/>
      <w:lvlJc w:val="left"/>
      <w:pPr>
        <w:ind w:left="1165" w:hanging="456"/>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1" w15:restartNumberingAfterBreak="0">
    <w:nsid w:val="298D4E97"/>
    <w:multiLevelType w:val="hybridMultilevel"/>
    <w:tmpl w:val="8402E44E"/>
    <w:lvl w:ilvl="0" w:tplc="37AE8D6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914B51"/>
    <w:multiLevelType w:val="hybridMultilevel"/>
    <w:tmpl w:val="B7E6A440"/>
    <w:lvl w:ilvl="0" w:tplc="145C5A6E">
      <w:numFmt w:val="bullet"/>
      <w:lvlText w:val="-"/>
      <w:lvlJc w:val="left"/>
      <w:pPr>
        <w:ind w:left="1070" w:hanging="360"/>
      </w:pPr>
      <w:rPr>
        <w:rFonts w:ascii="Times New Roman" w:eastAsia="Malgun Gothic"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3CA17F2"/>
    <w:multiLevelType w:val="hybridMultilevel"/>
    <w:tmpl w:val="AF364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A667A4"/>
    <w:multiLevelType w:val="hybridMultilevel"/>
    <w:tmpl w:val="EAE4C276"/>
    <w:lvl w:ilvl="0" w:tplc="D62CF1DA">
      <w:start w:val="2"/>
      <w:numFmt w:val="bullet"/>
      <w:lvlText w:val="-"/>
      <w:lvlJc w:val="left"/>
      <w:pPr>
        <w:ind w:left="502" w:hanging="360"/>
      </w:pPr>
      <w:rPr>
        <w:rFonts w:ascii="Times New Roman" w:eastAsia="Malgun Gothic"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15:restartNumberingAfterBreak="0">
    <w:nsid w:val="3A9062E1"/>
    <w:multiLevelType w:val="multilevel"/>
    <w:tmpl w:val="4B94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154BBD"/>
    <w:multiLevelType w:val="multilevel"/>
    <w:tmpl w:val="A1EE910E"/>
    <w:lvl w:ilvl="0">
      <w:start w:val="1"/>
      <w:numFmt w:val="decimal"/>
      <w:lvlText w:val="%1"/>
      <w:lvlJc w:val="left"/>
      <w:pPr>
        <w:ind w:left="786" w:hanging="360"/>
      </w:pPr>
      <w:rPr>
        <w:rFonts w:ascii="Times New Roman" w:eastAsia="Malgun Gothic" w:hAnsi="Times New Roman" w:cs="Times New Roman"/>
      </w:rPr>
    </w:lvl>
    <w:lvl w:ilvl="1">
      <w:start w:val="1"/>
      <w:numFmt w:val="decimal"/>
      <w:isLgl/>
      <w:lvlText w:val="%1.%2."/>
      <w:lvlJc w:val="left"/>
      <w:pPr>
        <w:ind w:left="578" w:hanging="72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938" w:hanging="108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1658" w:hanging="1800"/>
      </w:pPr>
      <w:rPr>
        <w:rFonts w:hint="default"/>
      </w:rPr>
    </w:lvl>
    <w:lvl w:ilvl="8">
      <w:start w:val="1"/>
      <w:numFmt w:val="decimal"/>
      <w:isLgl/>
      <w:lvlText w:val="%1.%2.%3.%4.%5.%6.%7.%8.%9."/>
      <w:lvlJc w:val="left"/>
      <w:pPr>
        <w:ind w:left="2018" w:hanging="2160"/>
      </w:pPr>
      <w:rPr>
        <w:rFonts w:hint="default"/>
      </w:rPr>
    </w:lvl>
  </w:abstractNum>
  <w:abstractNum w:abstractNumId="17" w15:restartNumberingAfterBreak="0">
    <w:nsid w:val="47622DE3"/>
    <w:multiLevelType w:val="hybridMultilevel"/>
    <w:tmpl w:val="B2BE9188"/>
    <w:lvl w:ilvl="0" w:tplc="37AE8D6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51A86BA1"/>
    <w:multiLevelType w:val="multilevel"/>
    <w:tmpl w:val="7B08772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9" w15:restartNumberingAfterBreak="0">
    <w:nsid w:val="522172AF"/>
    <w:multiLevelType w:val="hybridMultilevel"/>
    <w:tmpl w:val="17BCEA46"/>
    <w:lvl w:ilvl="0" w:tplc="AB2649D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051906"/>
    <w:multiLevelType w:val="hybridMultilevel"/>
    <w:tmpl w:val="6DC46BEE"/>
    <w:lvl w:ilvl="0" w:tplc="145C5A6E">
      <w:numFmt w:val="bullet"/>
      <w:lvlText w:val="-"/>
      <w:lvlJc w:val="left"/>
      <w:pPr>
        <w:ind w:left="928" w:hanging="360"/>
      </w:pPr>
      <w:rPr>
        <w:rFonts w:ascii="Times New Roman" w:eastAsia="Malgun Gothic" w:hAnsi="Times New Roman" w:cs="Times New Roman" w:hint="default"/>
        <w:b w:val="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5B150AA5"/>
    <w:multiLevelType w:val="multilevel"/>
    <w:tmpl w:val="2694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01C9B"/>
    <w:multiLevelType w:val="hybridMultilevel"/>
    <w:tmpl w:val="508EBD2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7C23DA1"/>
    <w:multiLevelType w:val="hybridMultilevel"/>
    <w:tmpl w:val="99166AE6"/>
    <w:lvl w:ilvl="0" w:tplc="37AE8D62">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15:restartNumberingAfterBreak="0">
    <w:nsid w:val="6B777DBA"/>
    <w:multiLevelType w:val="hybridMultilevel"/>
    <w:tmpl w:val="687AA282"/>
    <w:lvl w:ilvl="0" w:tplc="19EE473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5" w15:restartNumberingAfterBreak="0">
    <w:nsid w:val="6BE62938"/>
    <w:multiLevelType w:val="multilevel"/>
    <w:tmpl w:val="F9DC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347B3"/>
    <w:multiLevelType w:val="hybridMultilevel"/>
    <w:tmpl w:val="CF928892"/>
    <w:lvl w:ilvl="0" w:tplc="145C5A6E">
      <w:numFmt w:val="bullet"/>
      <w:lvlText w:val="-"/>
      <w:lvlJc w:val="left"/>
      <w:pPr>
        <w:ind w:left="1211" w:hanging="360"/>
      </w:pPr>
      <w:rPr>
        <w:rFonts w:ascii="Times New Roman" w:eastAsia="Malgun Gothic" w:hAnsi="Times New Roman" w:cs="Times New Roman" w:hint="default"/>
        <w:b w:val="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16cid:durableId="525145162">
    <w:abstractNumId w:val="16"/>
  </w:num>
  <w:num w:numId="2" w16cid:durableId="275983911">
    <w:abstractNumId w:val="3"/>
  </w:num>
  <w:num w:numId="3" w16cid:durableId="1079015436">
    <w:abstractNumId w:val="23"/>
  </w:num>
  <w:num w:numId="4" w16cid:durableId="773133183">
    <w:abstractNumId w:val="26"/>
  </w:num>
  <w:num w:numId="5" w16cid:durableId="813957590">
    <w:abstractNumId w:val="10"/>
  </w:num>
  <w:num w:numId="6" w16cid:durableId="592058671">
    <w:abstractNumId w:val="20"/>
  </w:num>
  <w:num w:numId="7" w16cid:durableId="1149981908">
    <w:abstractNumId w:val="12"/>
  </w:num>
  <w:num w:numId="8" w16cid:durableId="27490422">
    <w:abstractNumId w:val="8"/>
  </w:num>
  <w:num w:numId="9" w16cid:durableId="437872077">
    <w:abstractNumId w:val="17"/>
  </w:num>
  <w:num w:numId="10" w16cid:durableId="1033505044">
    <w:abstractNumId w:val="18"/>
  </w:num>
  <w:num w:numId="11" w16cid:durableId="1944067061">
    <w:abstractNumId w:val="15"/>
  </w:num>
  <w:num w:numId="12" w16cid:durableId="1198664145">
    <w:abstractNumId w:val="22"/>
  </w:num>
  <w:num w:numId="13" w16cid:durableId="2144613265">
    <w:abstractNumId w:val="13"/>
  </w:num>
  <w:num w:numId="14" w16cid:durableId="179009669">
    <w:abstractNumId w:val="4"/>
  </w:num>
  <w:num w:numId="15" w16cid:durableId="1333021658">
    <w:abstractNumId w:val="9"/>
  </w:num>
  <w:num w:numId="16" w16cid:durableId="780413834">
    <w:abstractNumId w:val="24"/>
  </w:num>
  <w:num w:numId="17" w16cid:durableId="91708426">
    <w:abstractNumId w:val="19"/>
  </w:num>
  <w:num w:numId="18" w16cid:durableId="899242569">
    <w:abstractNumId w:val="14"/>
  </w:num>
  <w:num w:numId="19" w16cid:durableId="1859808084">
    <w:abstractNumId w:val="2"/>
  </w:num>
  <w:num w:numId="20" w16cid:durableId="1380083010">
    <w:abstractNumId w:val="21"/>
  </w:num>
  <w:num w:numId="21" w16cid:durableId="1629314091">
    <w:abstractNumId w:val="25"/>
  </w:num>
  <w:num w:numId="22" w16cid:durableId="469053007">
    <w:abstractNumId w:val="1"/>
  </w:num>
  <w:num w:numId="23" w16cid:durableId="1294864589">
    <w:abstractNumId w:val="11"/>
  </w:num>
  <w:num w:numId="24" w16cid:durableId="1026567284">
    <w:abstractNumId w:val="7"/>
  </w:num>
  <w:num w:numId="25" w16cid:durableId="352802606">
    <w:abstractNumId w:val="6"/>
  </w:num>
  <w:num w:numId="26" w16cid:durableId="642000991">
    <w:abstractNumId w:val="0"/>
  </w:num>
  <w:num w:numId="27" w16cid:durableId="1017849595">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24"/>
    <w:rsid w:val="000000D2"/>
    <w:rsid w:val="00000119"/>
    <w:rsid w:val="0000059F"/>
    <w:rsid w:val="00000665"/>
    <w:rsid w:val="00000931"/>
    <w:rsid w:val="00000CC3"/>
    <w:rsid w:val="00000F7D"/>
    <w:rsid w:val="000015F5"/>
    <w:rsid w:val="00001C12"/>
    <w:rsid w:val="00002599"/>
    <w:rsid w:val="00002614"/>
    <w:rsid w:val="0000268B"/>
    <w:rsid w:val="0000271D"/>
    <w:rsid w:val="00002B25"/>
    <w:rsid w:val="00002FE9"/>
    <w:rsid w:val="0000308C"/>
    <w:rsid w:val="000031D0"/>
    <w:rsid w:val="0000358F"/>
    <w:rsid w:val="00003ABA"/>
    <w:rsid w:val="00003BC4"/>
    <w:rsid w:val="000040BE"/>
    <w:rsid w:val="00004116"/>
    <w:rsid w:val="000041E4"/>
    <w:rsid w:val="000042E9"/>
    <w:rsid w:val="0000440E"/>
    <w:rsid w:val="000045B3"/>
    <w:rsid w:val="00004E69"/>
    <w:rsid w:val="00005129"/>
    <w:rsid w:val="000053C6"/>
    <w:rsid w:val="00005A1E"/>
    <w:rsid w:val="00006093"/>
    <w:rsid w:val="000062EA"/>
    <w:rsid w:val="0000693F"/>
    <w:rsid w:val="00006968"/>
    <w:rsid w:val="00007718"/>
    <w:rsid w:val="00010B90"/>
    <w:rsid w:val="000112F1"/>
    <w:rsid w:val="00011DA6"/>
    <w:rsid w:val="0001203F"/>
    <w:rsid w:val="00012EA2"/>
    <w:rsid w:val="00012EAA"/>
    <w:rsid w:val="000139CD"/>
    <w:rsid w:val="00013C03"/>
    <w:rsid w:val="00014152"/>
    <w:rsid w:val="0001426C"/>
    <w:rsid w:val="000147A8"/>
    <w:rsid w:val="000149C7"/>
    <w:rsid w:val="000152B8"/>
    <w:rsid w:val="000154E4"/>
    <w:rsid w:val="00015665"/>
    <w:rsid w:val="000158DD"/>
    <w:rsid w:val="00015A84"/>
    <w:rsid w:val="00015B80"/>
    <w:rsid w:val="00015D51"/>
    <w:rsid w:val="00016501"/>
    <w:rsid w:val="000165BC"/>
    <w:rsid w:val="00016639"/>
    <w:rsid w:val="000179A5"/>
    <w:rsid w:val="00020201"/>
    <w:rsid w:val="00020509"/>
    <w:rsid w:val="000209A2"/>
    <w:rsid w:val="00020B56"/>
    <w:rsid w:val="00020B6B"/>
    <w:rsid w:val="0002103B"/>
    <w:rsid w:val="00021AF4"/>
    <w:rsid w:val="00021B77"/>
    <w:rsid w:val="00021F97"/>
    <w:rsid w:val="0002279E"/>
    <w:rsid w:val="000227EF"/>
    <w:rsid w:val="00022E42"/>
    <w:rsid w:val="0002305B"/>
    <w:rsid w:val="000230DA"/>
    <w:rsid w:val="00023155"/>
    <w:rsid w:val="00023265"/>
    <w:rsid w:val="00023323"/>
    <w:rsid w:val="000233FF"/>
    <w:rsid w:val="00023C89"/>
    <w:rsid w:val="0002453B"/>
    <w:rsid w:val="0002497C"/>
    <w:rsid w:val="00024D0B"/>
    <w:rsid w:val="0002544B"/>
    <w:rsid w:val="000256D0"/>
    <w:rsid w:val="0002594C"/>
    <w:rsid w:val="00025E2C"/>
    <w:rsid w:val="00025EDA"/>
    <w:rsid w:val="00025FF5"/>
    <w:rsid w:val="0002614C"/>
    <w:rsid w:val="000261DF"/>
    <w:rsid w:val="000268A4"/>
    <w:rsid w:val="0002693F"/>
    <w:rsid w:val="00026A35"/>
    <w:rsid w:val="000270A4"/>
    <w:rsid w:val="00027B63"/>
    <w:rsid w:val="0003083F"/>
    <w:rsid w:val="00030FA7"/>
    <w:rsid w:val="00031070"/>
    <w:rsid w:val="00031169"/>
    <w:rsid w:val="00031552"/>
    <w:rsid w:val="0003165B"/>
    <w:rsid w:val="000316A6"/>
    <w:rsid w:val="00031754"/>
    <w:rsid w:val="000320F3"/>
    <w:rsid w:val="0003233F"/>
    <w:rsid w:val="000325B3"/>
    <w:rsid w:val="0003381D"/>
    <w:rsid w:val="00034AA3"/>
    <w:rsid w:val="00034D0A"/>
    <w:rsid w:val="00035050"/>
    <w:rsid w:val="000351AC"/>
    <w:rsid w:val="0003576C"/>
    <w:rsid w:val="00035ABD"/>
    <w:rsid w:val="00035E85"/>
    <w:rsid w:val="0003673A"/>
    <w:rsid w:val="0003695C"/>
    <w:rsid w:val="00036A2D"/>
    <w:rsid w:val="00036B4C"/>
    <w:rsid w:val="00037496"/>
    <w:rsid w:val="00037BA7"/>
    <w:rsid w:val="00037D15"/>
    <w:rsid w:val="000408A6"/>
    <w:rsid w:val="00040B12"/>
    <w:rsid w:val="00041BE4"/>
    <w:rsid w:val="00041C8B"/>
    <w:rsid w:val="00041CE9"/>
    <w:rsid w:val="00042090"/>
    <w:rsid w:val="00042233"/>
    <w:rsid w:val="00042E68"/>
    <w:rsid w:val="00042EC8"/>
    <w:rsid w:val="00043706"/>
    <w:rsid w:val="000439A7"/>
    <w:rsid w:val="00043D93"/>
    <w:rsid w:val="00044531"/>
    <w:rsid w:val="00044B50"/>
    <w:rsid w:val="00045B74"/>
    <w:rsid w:val="00046008"/>
    <w:rsid w:val="0004724F"/>
    <w:rsid w:val="000473C1"/>
    <w:rsid w:val="00047610"/>
    <w:rsid w:val="00047BE9"/>
    <w:rsid w:val="000505AA"/>
    <w:rsid w:val="00050632"/>
    <w:rsid w:val="00050B49"/>
    <w:rsid w:val="00050CE7"/>
    <w:rsid w:val="00051411"/>
    <w:rsid w:val="00051E7B"/>
    <w:rsid w:val="000521C4"/>
    <w:rsid w:val="00052341"/>
    <w:rsid w:val="000525BA"/>
    <w:rsid w:val="000532E8"/>
    <w:rsid w:val="00053592"/>
    <w:rsid w:val="000535E8"/>
    <w:rsid w:val="000543D6"/>
    <w:rsid w:val="00054620"/>
    <w:rsid w:val="00054C40"/>
    <w:rsid w:val="0005545E"/>
    <w:rsid w:val="000556E8"/>
    <w:rsid w:val="00055AF4"/>
    <w:rsid w:val="00055C40"/>
    <w:rsid w:val="00056535"/>
    <w:rsid w:val="00056609"/>
    <w:rsid w:val="0005661F"/>
    <w:rsid w:val="0005704C"/>
    <w:rsid w:val="0006103F"/>
    <w:rsid w:val="0006154A"/>
    <w:rsid w:val="000615CF"/>
    <w:rsid w:val="000618F2"/>
    <w:rsid w:val="00061DBF"/>
    <w:rsid w:val="0006235E"/>
    <w:rsid w:val="00062ECF"/>
    <w:rsid w:val="00062F8C"/>
    <w:rsid w:val="00063AAC"/>
    <w:rsid w:val="00064921"/>
    <w:rsid w:val="00064B17"/>
    <w:rsid w:val="000651BA"/>
    <w:rsid w:val="00065281"/>
    <w:rsid w:val="0006609A"/>
    <w:rsid w:val="00066CEA"/>
    <w:rsid w:val="000671FB"/>
    <w:rsid w:val="0006727A"/>
    <w:rsid w:val="00067E18"/>
    <w:rsid w:val="000701D9"/>
    <w:rsid w:val="00070539"/>
    <w:rsid w:val="000705CF"/>
    <w:rsid w:val="000709AB"/>
    <w:rsid w:val="00070FC9"/>
    <w:rsid w:val="000714A7"/>
    <w:rsid w:val="000716B4"/>
    <w:rsid w:val="000716D4"/>
    <w:rsid w:val="00071A0F"/>
    <w:rsid w:val="00071B19"/>
    <w:rsid w:val="0007209D"/>
    <w:rsid w:val="00072BBD"/>
    <w:rsid w:val="00072D8E"/>
    <w:rsid w:val="00073EB7"/>
    <w:rsid w:val="00073FF6"/>
    <w:rsid w:val="00074B42"/>
    <w:rsid w:val="00074E69"/>
    <w:rsid w:val="00074EEE"/>
    <w:rsid w:val="00074F12"/>
    <w:rsid w:val="0007561F"/>
    <w:rsid w:val="00075A71"/>
    <w:rsid w:val="00075DC3"/>
    <w:rsid w:val="000761A0"/>
    <w:rsid w:val="00076AA1"/>
    <w:rsid w:val="00076ABD"/>
    <w:rsid w:val="00076CCF"/>
    <w:rsid w:val="00076FF4"/>
    <w:rsid w:val="00077142"/>
    <w:rsid w:val="0007754F"/>
    <w:rsid w:val="000777B1"/>
    <w:rsid w:val="00077BC7"/>
    <w:rsid w:val="00077F4B"/>
    <w:rsid w:val="000800C6"/>
    <w:rsid w:val="00080393"/>
    <w:rsid w:val="00080CD4"/>
    <w:rsid w:val="00080DD0"/>
    <w:rsid w:val="00080E08"/>
    <w:rsid w:val="00081386"/>
    <w:rsid w:val="00081461"/>
    <w:rsid w:val="0008151E"/>
    <w:rsid w:val="000816A5"/>
    <w:rsid w:val="000816B9"/>
    <w:rsid w:val="00081FFF"/>
    <w:rsid w:val="00082141"/>
    <w:rsid w:val="000823C1"/>
    <w:rsid w:val="00082563"/>
    <w:rsid w:val="00082788"/>
    <w:rsid w:val="000829EC"/>
    <w:rsid w:val="00082E5E"/>
    <w:rsid w:val="00082E98"/>
    <w:rsid w:val="0008377B"/>
    <w:rsid w:val="00084285"/>
    <w:rsid w:val="000850FF"/>
    <w:rsid w:val="000852F1"/>
    <w:rsid w:val="0008542E"/>
    <w:rsid w:val="000856C4"/>
    <w:rsid w:val="0008643B"/>
    <w:rsid w:val="00087CBC"/>
    <w:rsid w:val="0009020A"/>
    <w:rsid w:val="00090491"/>
    <w:rsid w:val="000907AC"/>
    <w:rsid w:val="00091404"/>
    <w:rsid w:val="00091516"/>
    <w:rsid w:val="00091599"/>
    <w:rsid w:val="00091A9C"/>
    <w:rsid w:val="00092A19"/>
    <w:rsid w:val="00092BC7"/>
    <w:rsid w:val="00092C58"/>
    <w:rsid w:val="00092DD6"/>
    <w:rsid w:val="00093C64"/>
    <w:rsid w:val="00093D3D"/>
    <w:rsid w:val="00093FA8"/>
    <w:rsid w:val="00093FEF"/>
    <w:rsid w:val="000943C5"/>
    <w:rsid w:val="0009445A"/>
    <w:rsid w:val="000956F1"/>
    <w:rsid w:val="00095B1D"/>
    <w:rsid w:val="000967B3"/>
    <w:rsid w:val="00096B73"/>
    <w:rsid w:val="00096CA9"/>
    <w:rsid w:val="00096CC9"/>
    <w:rsid w:val="00097295"/>
    <w:rsid w:val="000974BF"/>
    <w:rsid w:val="00097824"/>
    <w:rsid w:val="000978FC"/>
    <w:rsid w:val="00097919"/>
    <w:rsid w:val="00097ECA"/>
    <w:rsid w:val="000A014E"/>
    <w:rsid w:val="000A024F"/>
    <w:rsid w:val="000A1064"/>
    <w:rsid w:val="000A231F"/>
    <w:rsid w:val="000A24D7"/>
    <w:rsid w:val="000A2F31"/>
    <w:rsid w:val="000A2F8C"/>
    <w:rsid w:val="000A30DF"/>
    <w:rsid w:val="000A34F2"/>
    <w:rsid w:val="000A360A"/>
    <w:rsid w:val="000A3862"/>
    <w:rsid w:val="000A3BBF"/>
    <w:rsid w:val="000A3CC4"/>
    <w:rsid w:val="000A436B"/>
    <w:rsid w:val="000A50F1"/>
    <w:rsid w:val="000A530A"/>
    <w:rsid w:val="000A534E"/>
    <w:rsid w:val="000A5354"/>
    <w:rsid w:val="000A54C4"/>
    <w:rsid w:val="000A5CF4"/>
    <w:rsid w:val="000A5DBE"/>
    <w:rsid w:val="000A5E6F"/>
    <w:rsid w:val="000A6010"/>
    <w:rsid w:val="000A67F2"/>
    <w:rsid w:val="000A6830"/>
    <w:rsid w:val="000A6BB4"/>
    <w:rsid w:val="000A75F6"/>
    <w:rsid w:val="000A7623"/>
    <w:rsid w:val="000A7F7E"/>
    <w:rsid w:val="000B0EC0"/>
    <w:rsid w:val="000B1372"/>
    <w:rsid w:val="000B17A9"/>
    <w:rsid w:val="000B1CD0"/>
    <w:rsid w:val="000B1DFE"/>
    <w:rsid w:val="000B2260"/>
    <w:rsid w:val="000B229F"/>
    <w:rsid w:val="000B2ED5"/>
    <w:rsid w:val="000B2FBE"/>
    <w:rsid w:val="000B304C"/>
    <w:rsid w:val="000B318D"/>
    <w:rsid w:val="000B33F1"/>
    <w:rsid w:val="000B3949"/>
    <w:rsid w:val="000B3AC5"/>
    <w:rsid w:val="000B3C33"/>
    <w:rsid w:val="000B4C7F"/>
    <w:rsid w:val="000B589A"/>
    <w:rsid w:val="000B58C2"/>
    <w:rsid w:val="000B5B9F"/>
    <w:rsid w:val="000B65F6"/>
    <w:rsid w:val="000C0510"/>
    <w:rsid w:val="000C0950"/>
    <w:rsid w:val="000C0986"/>
    <w:rsid w:val="000C0D38"/>
    <w:rsid w:val="000C124B"/>
    <w:rsid w:val="000C139C"/>
    <w:rsid w:val="000C2B9F"/>
    <w:rsid w:val="000C2E4C"/>
    <w:rsid w:val="000C2E7A"/>
    <w:rsid w:val="000C3069"/>
    <w:rsid w:val="000C37F7"/>
    <w:rsid w:val="000C396A"/>
    <w:rsid w:val="000C3A73"/>
    <w:rsid w:val="000C3D24"/>
    <w:rsid w:val="000C3DE5"/>
    <w:rsid w:val="000C3DEC"/>
    <w:rsid w:val="000C3E34"/>
    <w:rsid w:val="000C3EDB"/>
    <w:rsid w:val="000C4157"/>
    <w:rsid w:val="000C5197"/>
    <w:rsid w:val="000C548F"/>
    <w:rsid w:val="000C56AF"/>
    <w:rsid w:val="000C6182"/>
    <w:rsid w:val="000C6650"/>
    <w:rsid w:val="000C67FD"/>
    <w:rsid w:val="000C682B"/>
    <w:rsid w:val="000C721A"/>
    <w:rsid w:val="000C77E9"/>
    <w:rsid w:val="000C7942"/>
    <w:rsid w:val="000C7F01"/>
    <w:rsid w:val="000D0F75"/>
    <w:rsid w:val="000D0F8D"/>
    <w:rsid w:val="000D110B"/>
    <w:rsid w:val="000D1C81"/>
    <w:rsid w:val="000D3420"/>
    <w:rsid w:val="000D3475"/>
    <w:rsid w:val="000D3C02"/>
    <w:rsid w:val="000D404D"/>
    <w:rsid w:val="000D48FC"/>
    <w:rsid w:val="000D5533"/>
    <w:rsid w:val="000D55B0"/>
    <w:rsid w:val="000D5687"/>
    <w:rsid w:val="000D5704"/>
    <w:rsid w:val="000D5A31"/>
    <w:rsid w:val="000D5B37"/>
    <w:rsid w:val="000D65AF"/>
    <w:rsid w:val="000D669D"/>
    <w:rsid w:val="000D672E"/>
    <w:rsid w:val="000D67AB"/>
    <w:rsid w:val="000D6914"/>
    <w:rsid w:val="000D6C30"/>
    <w:rsid w:val="000D7231"/>
    <w:rsid w:val="000D728E"/>
    <w:rsid w:val="000D79B2"/>
    <w:rsid w:val="000D7E2C"/>
    <w:rsid w:val="000E0348"/>
    <w:rsid w:val="000E0F64"/>
    <w:rsid w:val="000E11F0"/>
    <w:rsid w:val="000E12CF"/>
    <w:rsid w:val="000E16A8"/>
    <w:rsid w:val="000E17D3"/>
    <w:rsid w:val="000E1C80"/>
    <w:rsid w:val="000E1CCA"/>
    <w:rsid w:val="000E216D"/>
    <w:rsid w:val="000E21D3"/>
    <w:rsid w:val="000E23D8"/>
    <w:rsid w:val="000E2742"/>
    <w:rsid w:val="000E2BBC"/>
    <w:rsid w:val="000E2E86"/>
    <w:rsid w:val="000E30CA"/>
    <w:rsid w:val="000E3189"/>
    <w:rsid w:val="000E365A"/>
    <w:rsid w:val="000E38DC"/>
    <w:rsid w:val="000E47B1"/>
    <w:rsid w:val="000E497A"/>
    <w:rsid w:val="000E4E77"/>
    <w:rsid w:val="000E527F"/>
    <w:rsid w:val="000E53FC"/>
    <w:rsid w:val="000E560A"/>
    <w:rsid w:val="000E58B9"/>
    <w:rsid w:val="000E5E98"/>
    <w:rsid w:val="000E621B"/>
    <w:rsid w:val="000E6536"/>
    <w:rsid w:val="000E677B"/>
    <w:rsid w:val="000E6DA9"/>
    <w:rsid w:val="000E734A"/>
    <w:rsid w:val="000E75A8"/>
    <w:rsid w:val="000E7CC6"/>
    <w:rsid w:val="000F00DE"/>
    <w:rsid w:val="000F033D"/>
    <w:rsid w:val="000F04FF"/>
    <w:rsid w:val="000F0753"/>
    <w:rsid w:val="000F07DB"/>
    <w:rsid w:val="000F09FD"/>
    <w:rsid w:val="000F0CBC"/>
    <w:rsid w:val="000F0F05"/>
    <w:rsid w:val="000F104F"/>
    <w:rsid w:val="000F1300"/>
    <w:rsid w:val="000F1956"/>
    <w:rsid w:val="000F1A19"/>
    <w:rsid w:val="000F204A"/>
    <w:rsid w:val="000F2560"/>
    <w:rsid w:val="000F26E8"/>
    <w:rsid w:val="000F2CE6"/>
    <w:rsid w:val="000F3005"/>
    <w:rsid w:val="000F329D"/>
    <w:rsid w:val="000F3473"/>
    <w:rsid w:val="000F38C0"/>
    <w:rsid w:val="000F3D86"/>
    <w:rsid w:val="000F40DE"/>
    <w:rsid w:val="000F440C"/>
    <w:rsid w:val="000F531C"/>
    <w:rsid w:val="000F551C"/>
    <w:rsid w:val="000F56C1"/>
    <w:rsid w:val="000F5A39"/>
    <w:rsid w:val="000F6F1C"/>
    <w:rsid w:val="000F7532"/>
    <w:rsid w:val="00100D64"/>
    <w:rsid w:val="0010151B"/>
    <w:rsid w:val="0010155E"/>
    <w:rsid w:val="001016EA"/>
    <w:rsid w:val="001017B0"/>
    <w:rsid w:val="00101A34"/>
    <w:rsid w:val="00101B46"/>
    <w:rsid w:val="00101D14"/>
    <w:rsid w:val="00101F96"/>
    <w:rsid w:val="00102006"/>
    <w:rsid w:val="0010210F"/>
    <w:rsid w:val="001024CC"/>
    <w:rsid w:val="0010267C"/>
    <w:rsid w:val="0010324A"/>
    <w:rsid w:val="00103547"/>
    <w:rsid w:val="00103C29"/>
    <w:rsid w:val="00103CAB"/>
    <w:rsid w:val="001053B0"/>
    <w:rsid w:val="00105694"/>
    <w:rsid w:val="001056B8"/>
    <w:rsid w:val="001056D8"/>
    <w:rsid w:val="0010592C"/>
    <w:rsid w:val="001065A3"/>
    <w:rsid w:val="001065F1"/>
    <w:rsid w:val="00106A65"/>
    <w:rsid w:val="0010766B"/>
    <w:rsid w:val="0010779B"/>
    <w:rsid w:val="00107807"/>
    <w:rsid w:val="00107954"/>
    <w:rsid w:val="00107D3F"/>
    <w:rsid w:val="00110906"/>
    <w:rsid w:val="00110D61"/>
    <w:rsid w:val="0011177D"/>
    <w:rsid w:val="00111A05"/>
    <w:rsid w:val="00111BCD"/>
    <w:rsid w:val="00111F8A"/>
    <w:rsid w:val="00112009"/>
    <w:rsid w:val="001121D3"/>
    <w:rsid w:val="00112EB6"/>
    <w:rsid w:val="00113106"/>
    <w:rsid w:val="001138AA"/>
    <w:rsid w:val="001143C3"/>
    <w:rsid w:val="00115198"/>
    <w:rsid w:val="0011540D"/>
    <w:rsid w:val="001157F0"/>
    <w:rsid w:val="001160CC"/>
    <w:rsid w:val="0011624B"/>
    <w:rsid w:val="001162FE"/>
    <w:rsid w:val="001163CF"/>
    <w:rsid w:val="00117363"/>
    <w:rsid w:val="0011772A"/>
    <w:rsid w:val="00117A79"/>
    <w:rsid w:val="00117E50"/>
    <w:rsid w:val="001205AA"/>
    <w:rsid w:val="00120B19"/>
    <w:rsid w:val="00121105"/>
    <w:rsid w:val="001214EB"/>
    <w:rsid w:val="00121BA3"/>
    <w:rsid w:val="00121D8B"/>
    <w:rsid w:val="00121F8B"/>
    <w:rsid w:val="00122059"/>
    <w:rsid w:val="001220CD"/>
    <w:rsid w:val="0012225C"/>
    <w:rsid w:val="00122972"/>
    <w:rsid w:val="00122C94"/>
    <w:rsid w:val="00123F65"/>
    <w:rsid w:val="0012466D"/>
    <w:rsid w:val="0012472E"/>
    <w:rsid w:val="00124E03"/>
    <w:rsid w:val="00124EFA"/>
    <w:rsid w:val="00124FDF"/>
    <w:rsid w:val="00125F42"/>
    <w:rsid w:val="00126007"/>
    <w:rsid w:val="00126945"/>
    <w:rsid w:val="00126E73"/>
    <w:rsid w:val="00127B07"/>
    <w:rsid w:val="00127B31"/>
    <w:rsid w:val="00127B95"/>
    <w:rsid w:val="00130EE2"/>
    <w:rsid w:val="0013119B"/>
    <w:rsid w:val="001314AF"/>
    <w:rsid w:val="00131A6A"/>
    <w:rsid w:val="00131E03"/>
    <w:rsid w:val="0013245D"/>
    <w:rsid w:val="00132EC7"/>
    <w:rsid w:val="001331BC"/>
    <w:rsid w:val="0013364F"/>
    <w:rsid w:val="00133C67"/>
    <w:rsid w:val="00133E50"/>
    <w:rsid w:val="0013454A"/>
    <w:rsid w:val="001347E9"/>
    <w:rsid w:val="00134C9E"/>
    <w:rsid w:val="0013521F"/>
    <w:rsid w:val="0013535C"/>
    <w:rsid w:val="00136490"/>
    <w:rsid w:val="00136648"/>
    <w:rsid w:val="00136749"/>
    <w:rsid w:val="001374FF"/>
    <w:rsid w:val="00137C2F"/>
    <w:rsid w:val="0014035B"/>
    <w:rsid w:val="001405AB"/>
    <w:rsid w:val="00140650"/>
    <w:rsid w:val="00140873"/>
    <w:rsid w:val="00140EFE"/>
    <w:rsid w:val="001416DF"/>
    <w:rsid w:val="00141B1C"/>
    <w:rsid w:val="00142294"/>
    <w:rsid w:val="001422D3"/>
    <w:rsid w:val="001422F5"/>
    <w:rsid w:val="00142407"/>
    <w:rsid w:val="00142A63"/>
    <w:rsid w:val="00142E50"/>
    <w:rsid w:val="001431DF"/>
    <w:rsid w:val="0014348C"/>
    <w:rsid w:val="00143646"/>
    <w:rsid w:val="00143C78"/>
    <w:rsid w:val="00144509"/>
    <w:rsid w:val="00144AA7"/>
    <w:rsid w:val="00144F54"/>
    <w:rsid w:val="00145A8A"/>
    <w:rsid w:val="00145A9A"/>
    <w:rsid w:val="00145EDB"/>
    <w:rsid w:val="001460E4"/>
    <w:rsid w:val="00146DF2"/>
    <w:rsid w:val="00146E8F"/>
    <w:rsid w:val="00146F32"/>
    <w:rsid w:val="0014711E"/>
    <w:rsid w:val="00147287"/>
    <w:rsid w:val="001472E8"/>
    <w:rsid w:val="0014763A"/>
    <w:rsid w:val="00147787"/>
    <w:rsid w:val="00147E10"/>
    <w:rsid w:val="001501DA"/>
    <w:rsid w:val="001509DA"/>
    <w:rsid w:val="001509E7"/>
    <w:rsid w:val="00150C56"/>
    <w:rsid w:val="00150EE2"/>
    <w:rsid w:val="0015139A"/>
    <w:rsid w:val="00151434"/>
    <w:rsid w:val="00151A1D"/>
    <w:rsid w:val="0015231F"/>
    <w:rsid w:val="00152670"/>
    <w:rsid w:val="00152785"/>
    <w:rsid w:val="00152928"/>
    <w:rsid w:val="00152F55"/>
    <w:rsid w:val="00153443"/>
    <w:rsid w:val="001538FD"/>
    <w:rsid w:val="00153930"/>
    <w:rsid w:val="00154DAB"/>
    <w:rsid w:val="00155D93"/>
    <w:rsid w:val="00155FF8"/>
    <w:rsid w:val="001565DD"/>
    <w:rsid w:val="0015691F"/>
    <w:rsid w:val="0015730C"/>
    <w:rsid w:val="0015749D"/>
    <w:rsid w:val="00157562"/>
    <w:rsid w:val="001579D9"/>
    <w:rsid w:val="00157D87"/>
    <w:rsid w:val="00157FDB"/>
    <w:rsid w:val="001601DE"/>
    <w:rsid w:val="001602B8"/>
    <w:rsid w:val="00160458"/>
    <w:rsid w:val="00161210"/>
    <w:rsid w:val="00161340"/>
    <w:rsid w:val="00161D10"/>
    <w:rsid w:val="00162040"/>
    <w:rsid w:val="00162675"/>
    <w:rsid w:val="0016283B"/>
    <w:rsid w:val="00162A83"/>
    <w:rsid w:val="00162DDB"/>
    <w:rsid w:val="001630AF"/>
    <w:rsid w:val="00163492"/>
    <w:rsid w:val="00163579"/>
    <w:rsid w:val="0016363D"/>
    <w:rsid w:val="00163E59"/>
    <w:rsid w:val="001642CB"/>
    <w:rsid w:val="00164DC9"/>
    <w:rsid w:val="00164FAF"/>
    <w:rsid w:val="001655E5"/>
    <w:rsid w:val="001657C6"/>
    <w:rsid w:val="00165984"/>
    <w:rsid w:val="00165EE3"/>
    <w:rsid w:val="00166041"/>
    <w:rsid w:val="00166100"/>
    <w:rsid w:val="00166326"/>
    <w:rsid w:val="0016647A"/>
    <w:rsid w:val="00166765"/>
    <w:rsid w:val="001668D9"/>
    <w:rsid w:val="00166A36"/>
    <w:rsid w:val="00166B44"/>
    <w:rsid w:val="00166F1C"/>
    <w:rsid w:val="001675D9"/>
    <w:rsid w:val="00167A45"/>
    <w:rsid w:val="001705B5"/>
    <w:rsid w:val="0017086C"/>
    <w:rsid w:val="00170A3F"/>
    <w:rsid w:val="00170AD8"/>
    <w:rsid w:val="00171311"/>
    <w:rsid w:val="00171553"/>
    <w:rsid w:val="001721B5"/>
    <w:rsid w:val="00172488"/>
    <w:rsid w:val="00172E1C"/>
    <w:rsid w:val="00173128"/>
    <w:rsid w:val="00173F99"/>
    <w:rsid w:val="00174EF5"/>
    <w:rsid w:val="00175BB5"/>
    <w:rsid w:val="00176635"/>
    <w:rsid w:val="0017688A"/>
    <w:rsid w:val="00176E01"/>
    <w:rsid w:val="00176F03"/>
    <w:rsid w:val="0017723D"/>
    <w:rsid w:val="001773CE"/>
    <w:rsid w:val="001779B8"/>
    <w:rsid w:val="00180345"/>
    <w:rsid w:val="001805F6"/>
    <w:rsid w:val="00180780"/>
    <w:rsid w:val="00180D08"/>
    <w:rsid w:val="00181385"/>
    <w:rsid w:val="00182BE5"/>
    <w:rsid w:val="00183335"/>
    <w:rsid w:val="00184711"/>
    <w:rsid w:val="001849F9"/>
    <w:rsid w:val="00184A06"/>
    <w:rsid w:val="00184FBF"/>
    <w:rsid w:val="001852DD"/>
    <w:rsid w:val="00185612"/>
    <w:rsid w:val="001857BA"/>
    <w:rsid w:val="00185909"/>
    <w:rsid w:val="00185BA1"/>
    <w:rsid w:val="00185BBC"/>
    <w:rsid w:val="001871C5"/>
    <w:rsid w:val="001875A8"/>
    <w:rsid w:val="00190582"/>
    <w:rsid w:val="001905A1"/>
    <w:rsid w:val="00190A77"/>
    <w:rsid w:val="00190CEA"/>
    <w:rsid w:val="00190DD3"/>
    <w:rsid w:val="00191269"/>
    <w:rsid w:val="001914C9"/>
    <w:rsid w:val="001916A3"/>
    <w:rsid w:val="001919C7"/>
    <w:rsid w:val="00191BC6"/>
    <w:rsid w:val="00191E98"/>
    <w:rsid w:val="00191F52"/>
    <w:rsid w:val="001921BA"/>
    <w:rsid w:val="00192367"/>
    <w:rsid w:val="001924B7"/>
    <w:rsid w:val="001925A6"/>
    <w:rsid w:val="0019266E"/>
    <w:rsid w:val="0019283F"/>
    <w:rsid w:val="00192E2D"/>
    <w:rsid w:val="001933D3"/>
    <w:rsid w:val="0019374C"/>
    <w:rsid w:val="001947A6"/>
    <w:rsid w:val="00194A98"/>
    <w:rsid w:val="00194C12"/>
    <w:rsid w:val="00194E35"/>
    <w:rsid w:val="0019512E"/>
    <w:rsid w:val="0019523E"/>
    <w:rsid w:val="001956C9"/>
    <w:rsid w:val="00195C50"/>
    <w:rsid w:val="00195E3F"/>
    <w:rsid w:val="00196030"/>
    <w:rsid w:val="0019637F"/>
    <w:rsid w:val="001963AC"/>
    <w:rsid w:val="001965CE"/>
    <w:rsid w:val="001966CA"/>
    <w:rsid w:val="001968AE"/>
    <w:rsid w:val="001969AD"/>
    <w:rsid w:val="0019708B"/>
    <w:rsid w:val="0019729A"/>
    <w:rsid w:val="00197DAC"/>
    <w:rsid w:val="001A00A8"/>
    <w:rsid w:val="001A0E61"/>
    <w:rsid w:val="001A0F8F"/>
    <w:rsid w:val="001A180C"/>
    <w:rsid w:val="001A2633"/>
    <w:rsid w:val="001A2F66"/>
    <w:rsid w:val="001A31D5"/>
    <w:rsid w:val="001A32FC"/>
    <w:rsid w:val="001A472C"/>
    <w:rsid w:val="001A4FC8"/>
    <w:rsid w:val="001A537B"/>
    <w:rsid w:val="001A5768"/>
    <w:rsid w:val="001A66EA"/>
    <w:rsid w:val="001A6829"/>
    <w:rsid w:val="001A6996"/>
    <w:rsid w:val="001A6E6F"/>
    <w:rsid w:val="001A7309"/>
    <w:rsid w:val="001A7CDF"/>
    <w:rsid w:val="001B1944"/>
    <w:rsid w:val="001B1D3F"/>
    <w:rsid w:val="001B1D88"/>
    <w:rsid w:val="001B1DBA"/>
    <w:rsid w:val="001B24C5"/>
    <w:rsid w:val="001B2685"/>
    <w:rsid w:val="001B2EAD"/>
    <w:rsid w:val="001B309A"/>
    <w:rsid w:val="001B314D"/>
    <w:rsid w:val="001B3312"/>
    <w:rsid w:val="001B3532"/>
    <w:rsid w:val="001B3AF1"/>
    <w:rsid w:val="001B417A"/>
    <w:rsid w:val="001B4669"/>
    <w:rsid w:val="001B5100"/>
    <w:rsid w:val="001B5296"/>
    <w:rsid w:val="001B54C4"/>
    <w:rsid w:val="001B59D8"/>
    <w:rsid w:val="001B5BA6"/>
    <w:rsid w:val="001B5D18"/>
    <w:rsid w:val="001B5E31"/>
    <w:rsid w:val="001B5F4F"/>
    <w:rsid w:val="001B6C50"/>
    <w:rsid w:val="001B6CBE"/>
    <w:rsid w:val="001B7130"/>
    <w:rsid w:val="001B71DA"/>
    <w:rsid w:val="001B7214"/>
    <w:rsid w:val="001B7286"/>
    <w:rsid w:val="001B75CA"/>
    <w:rsid w:val="001B77A8"/>
    <w:rsid w:val="001C03B6"/>
    <w:rsid w:val="001C0493"/>
    <w:rsid w:val="001C1017"/>
    <w:rsid w:val="001C122D"/>
    <w:rsid w:val="001C14A0"/>
    <w:rsid w:val="001C180E"/>
    <w:rsid w:val="001C1D04"/>
    <w:rsid w:val="001C2508"/>
    <w:rsid w:val="001C2C98"/>
    <w:rsid w:val="001C303C"/>
    <w:rsid w:val="001C37D9"/>
    <w:rsid w:val="001C38B5"/>
    <w:rsid w:val="001C3FC1"/>
    <w:rsid w:val="001C50DC"/>
    <w:rsid w:val="001C58FD"/>
    <w:rsid w:val="001C5A47"/>
    <w:rsid w:val="001C5B11"/>
    <w:rsid w:val="001C5B5E"/>
    <w:rsid w:val="001C5C6C"/>
    <w:rsid w:val="001C625B"/>
    <w:rsid w:val="001C689F"/>
    <w:rsid w:val="001C6EE1"/>
    <w:rsid w:val="001C71C1"/>
    <w:rsid w:val="001C74AC"/>
    <w:rsid w:val="001C7904"/>
    <w:rsid w:val="001D0396"/>
    <w:rsid w:val="001D0BB1"/>
    <w:rsid w:val="001D0F13"/>
    <w:rsid w:val="001D101F"/>
    <w:rsid w:val="001D195A"/>
    <w:rsid w:val="001D19B1"/>
    <w:rsid w:val="001D2273"/>
    <w:rsid w:val="001D22B6"/>
    <w:rsid w:val="001D29E9"/>
    <w:rsid w:val="001D29EF"/>
    <w:rsid w:val="001D2A1F"/>
    <w:rsid w:val="001D2D5D"/>
    <w:rsid w:val="001D2F54"/>
    <w:rsid w:val="001D3025"/>
    <w:rsid w:val="001D310D"/>
    <w:rsid w:val="001D3585"/>
    <w:rsid w:val="001D3880"/>
    <w:rsid w:val="001D3971"/>
    <w:rsid w:val="001D39B2"/>
    <w:rsid w:val="001D404F"/>
    <w:rsid w:val="001D46E0"/>
    <w:rsid w:val="001D4D73"/>
    <w:rsid w:val="001D4D83"/>
    <w:rsid w:val="001D5812"/>
    <w:rsid w:val="001D582B"/>
    <w:rsid w:val="001D5A4E"/>
    <w:rsid w:val="001D5AD8"/>
    <w:rsid w:val="001D60A5"/>
    <w:rsid w:val="001D637F"/>
    <w:rsid w:val="001D63D2"/>
    <w:rsid w:val="001D6518"/>
    <w:rsid w:val="001D65D4"/>
    <w:rsid w:val="001D6B59"/>
    <w:rsid w:val="001D7793"/>
    <w:rsid w:val="001E0034"/>
    <w:rsid w:val="001E0075"/>
    <w:rsid w:val="001E00ED"/>
    <w:rsid w:val="001E0AB8"/>
    <w:rsid w:val="001E0F6C"/>
    <w:rsid w:val="001E1023"/>
    <w:rsid w:val="001E132A"/>
    <w:rsid w:val="001E1581"/>
    <w:rsid w:val="001E16AA"/>
    <w:rsid w:val="001E2081"/>
    <w:rsid w:val="001E2373"/>
    <w:rsid w:val="001E2AAC"/>
    <w:rsid w:val="001E2C65"/>
    <w:rsid w:val="001E30BA"/>
    <w:rsid w:val="001E3375"/>
    <w:rsid w:val="001E368B"/>
    <w:rsid w:val="001E36AF"/>
    <w:rsid w:val="001E378C"/>
    <w:rsid w:val="001E3BD0"/>
    <w:rsid w:val="001E3D22"/>
    <w:rsid w:val="001E400E"/>
    <w:rsid w:val="001E434F"/>
    <w:rsid w:val="001E4544"/>
    <w:rsid w:val="001E4EE6"/>
    <w:rsid w:val="001E51F2"/>
    <w:rsid w:val="001E5692"/>
    <w:rsid w:val="001E5DCE"/>
    <w:rsid w:val="001E65C8"/>
    <w:rsid w:val="001E690E"/>
    <w:rsid w:val="001E6C55"/>
    <w:rsid w:val="001E6E01"/>
    <w:rsid w:val="001E7754"/>
    <w:rsid w:val="001E7C08"/>
    <w:rsid w:val="001E7C1D"/>
    <w:rsid w:val="001F0259"/>
    <w:rsid w:val="001F02DA"/>
    <w:rsid w:val="001F03E9"/>
    <w:rsid w:val="001F052D"/>
    <w:rsid w:val="001F063C"/>
    <w:rsid w:val="001F0A4D"/>
    <w:rsid w:val="001F0B60"/>
    <w:rsid w:val="001F0D30"/>
    <w:rsid w:val="001F13BC"/>
    <w:rsid w:val="001F1B76"/>
    <w:rsid w:val="001F1DCC"/>
    <w:rsid w:val="001F21E2"/>
    <w:rsid w:val="001F21F7"/>
    <w:rsid w:val="001F2345"/>
    <w:rsid w:val="001F23D4"/>
    <w:rsid w:val="001F2FD4"/>
    <w:rsid w:val="001F3672"/>
    <w:rsid w:val="001F4801"/>
    <w:rsid w:val="001F484C"/>
    <w:rsid w:val="001F4CB3"/>
    <w:rsid w:val="001F5076"/>
    <w:rsid w:val="001F5187"/>
    <w:rsid w:val="001F53A8"/>
    <w:rsid w:val="001F6018"/>
    <w:rsid w:val="001F7576"/>
    <w:rsid w:val="001F7A05"/>
    <w:rsid w:val="001F7F90"/>
    <w:rsid w:val="002003D1"/>
    <w:rsid w:val="002006D6"/>
    <w:rsid w:val="00200BA4"/>
    <w:rsid w:val="00200C80"/>
    <w:rsid w:val="00201B5D"/>
    <w:rsid w:val="0020216E"/>
    <w:rsid w:val="0020235A"/>
    <w:rsid w:val="0020272D"/>
    <w:rsid w:val="00202E07"/>
    <w:rsid w:val="00202FA6"/>
    <w:rsid w:val="00202FA8"/>
    <w:rsid w:val="0020343C"/>
    <w:rsid w:val="00203D27"/>
    <w:rsid w:val="00203D89"/>
    <w:rsid w:val="00204453"/>
    <w:rsid w:val="00204CAD"/>
    <w:rsid w:val="00204E66"/>
    <w:rsid w:val="00205E94"/>
    <w:rsid w:val="002067D7"/>
    <w:rsid w:val="002069A7"/>
    <w:rsid w:val="00206DE7"/>
    <w:rsid w:val="002070F3"/>
    <w:rsid w:val="0020765D"/>
    <w:rsid w:val="0020786D"/>
    <w:rsid w:val="00210277"/>
    <w:rsid w:val="00210372"/>
    <w:rsid w:val="002105E6"/>
    <w:rsid w:val="00210DA4"/>
    <w:rsid w:val="00211440"/>
    <w:rsid w:val="002114D6"/>
    <w:rsid w:val="00211A4E"/>
    <w:rsid w:val="00211A6D"/>
    <w:rsid w:val="00211B2B"/>
    <w:rsid w:val="00211F2F"/>
    <w:rsid w:val="00212375"/>
    <w:rsid w:val="002123EB"/>
    <w:rsid w:val="00213A64"/>
    <w:rsid w:val="00213FEB"/>
    <w:rsid w:val="0021435C"/>
    <w:rsid w:val="00214642"/>
    <w:rsid w:val="00214753"/>
    <w:rsid w:val="002149D6"/>
    <w:rsid w:val="002149E0"/>
    <w:rsid w:val="0021599E"/>
    <w:rsid w:val="00215C6F"/>
    <w:rsid w:val="00215ECA"/>
    <w:rsid w:val="00217E43"/>
    <w:rsid w:val="00217FD4"/>
    <w:rsid w:val="002200E0"/>
    <w:rsid w:val="00220425"/>
    <w:rsid w:val="00220483"/>
    <w:rsid w:val="0022091F"/>
    <w:rsid w:val="00220E70"/>
    <w:rsid w:val="002212A8"/>
    <w:rsid w:val="00221437"/>
    <w:rsid w:val="00221EAB"/>
    <w:rsid w:val="00222266"/>
    <w:rsid w:val="0022275C"/>
    <w:rsid w:val="00222B56"/>
    <w:rsid w:val="00222D7B"/>
    <w:rsid w:val="002231F8"/>
    <w:rsid w:val="00223349"/>
    <w:rsid w:val="00223434"/>
    <w:rsid w:val="002234D2"/>
    <w:rsid w:val="00223A11"/>
    <w:rsid w:val="00224000"/>
    <w:rsid w:val="002242FD"/>
    <w:rsid w:val="002247AD"/>
    <w:rsid w:val="00224D76"/>
    <w:rsid w:val="00224EA0"/>
    <w:rsid w:val="002252CD"/>
    <w:rsid w:val="00225700"/>
    <w:rsid w:val="002258A4"/>
    <w:rsid w:val="00225AB5"/>
    <w:rsid w:val="00225BC9"/>
    <w:rsid w:val="00226107"/>
    <w:rsid w:val="00226170"/>
    <w:rsid w:val="00226B23"/>
    <w:rsid w:val="00226B37"/>
    <w:rsid w:val="00226B3D"/>
    <w:rsid w:val="00226BCB"/>
    <w:rsid w:val="002276B2"/>
    <w:rsid w:val="0022775A"/>
    <w:rsid w:val="00227C86"/>
    <w:rsid w:val="00230045"/>
    <w:rsid w:val="00230249"/>
    <w:rsid w:val="00230702"/>
    <w:rsid w:val="0023092A"/>
    <w:rsid w:val="002317F2"/>
    <w:rsid w:val="00231E8D"/>
    <w:rsid w:val="00231F6F"/>
    <w:rsid w:val="002335C3"/>
    <w:rsid w:val="00233C16"/>
    <w:rsid w:val="00233C6D"/>
    <w:rsid w:val="00233F1B"/>
    <w:rsid w:val="00234008"/>
    <w:rsid w:val="00234565"/>
    <w:rsid w:val="002347D4"/>
    <w:rsid w:val="002358CA"/>
    <w:rsid w:val="002358ED"/>
    <w:rsid w:val="002359F2"/>
    <w:rsid w:val="00235A2A"/>
    <w:rsid w:val="00235A7A"/>
    <w:rsid w:val="00236D0C"/>
    <w:rsid w:val="00236E5F"/>
    <w:rsid w:val="00237114"/>
    <w:rsid w:val="002375F8"/>
    <w:rsid w:val="00237A0D"/>
    <w:rsid w:val="00237FCA"/>
    <w:rsid w:val="00240573"/>
    <w:rsid w:val="00240739"/>
    <w:rsid w:val="002412A2"/>
    <w:rsid w:val="00241A6D"/>
    <w:rsid w:val="00241F78"/>
    <w:rsid w:val="002420A2"/>
    <w:rsid w:val="00242130"/>
    <w:rsid w:val="002429EC"/>
    <w:rsid w:val="00242A57"/>
    <w:rsid w:val="00242B15"/>
    <w:rsid w:val="00242FB6"/>
    <w:rsid w:val="00243581"/>
    <w:rsid w:val="00243AF8"/>
    <w:rsid w:val="00243D6F"/>
    <w:rsid w:val="00244120"/>
    <w:rsid w:val="002445CC"/>
    <w:rsid w:val="00244C0A"/>
    <w:rsid w:val="00244CB0"/>
    <w:rsid w:val="00245604"/>
    <w:rsid w:val="00245ECE"/>
    <w:rsid w:val="002461A0"/>
    <w:rsid w:val="002469E7"/>
    <w:rsid w:val="00246B14"/>
    <w:rsid w:val="00246CBA"/>
    <w:rsid w:val="0024750C"/>
    <w:rsid w:val="00247FD9"/>
    <w:rsid w:val="00250154"/>
    <w:rsid w:val="002501D2"/>
    <w:rsid w:val="002503AB"/>
    <w:rsid w:val="00250463"/>
    <w:rsid w:val="00250813"/>
    <w:rsid w:val="00250C3E"/>
    <w:rsid w:val="00251A03"/>
    <w:rsid w:val="00251A4C"/>
    <w:rsid w:val="00251B8B"/>
    <w:rsid w:val="00251EE0"/>
    <w:rsid w:val="00252B00"/>
    <w:rsid w:val="00252D79"/>
    <w:rsid w:val="00253077"/>
    <w:rsid w:val="002537A1"/>
    <w:rsid w:val="002537CF"/>
    <w:rsid w:val="00253812"/>
    <w:rsid w:val="00253D55"/>
    <w:rsid w:val="00254154"/>
    <w:rsid w:val="002549AC"/>
    <w:rsid w:val="00254B60"/>
    <w:rsid w:val="00254C1E"/>
    <w:rsid w:val="00254C35"/>
    <w:rsid w:val="0025516F"/>
    <w:rsid w:val="00255278"/>
    <w:rsid w:val="0025536D"/>
    <w:rsid w:val="002559A7"/>
    <w:rsid w:val="0025670C"/>
    <w:rsid w:val="002568AD"/>
    <w:rsid w:val="00256F9C"/>
    <w:rsid w:val="0025700C"/>
    <w:rsid w:val="00257471"/>
    <w:rsid w:val="0025755A"/>
    <w:rsid w:val="00260268"/>
    <w:rsid w:val="00260409"/>
    <w:rsid w:val="00260958"/>
    <w:rsid w:val="00260C40"/>
    <w:rsid w:val="00260CA9"/>
    <w:rsid w:val="00260CE5"/>
    <w:rsid w:val="00261112"/>
    <w:rsid w:val="002626E2"/>
    <w:rsid w:val="00262701"/>
    <w:rsid w:val="0026285B"/>
    <w:rsid w:val="002629FB"/>
    <w:rsid w:val="00262F0D"/>
    <w:rsid w:val="002637B7"/>
    <w:rsid w:val="00263959"/>
    <w:rsid w:val="00263AAF"/>
    <w:rsid w:val="00263D02"/>
    <w:rsid w:val="00264B50"/>
    <w:rsid w:val="00264E03"/>
    <w:rsid w:val="00264EEA"/>
    <w:rsid w:val="002655C7"/>
    <w:rsid w:val="002657C1"/>
    <w:rsid w:val="00265D05"/>
    <w:rsid w:val="00266C07"/>
    <w:rsid w:val="00267130"/>
    <w:rsid w:val="002674DF"/>
    <w:rsid w:val="00267B9C"/>
    <w:rsid w:val="00270563"/>
    <w:rsid w:val="0027193D"/>
    <w:rsid w:val="00271DC7"/>
    <w:rsid w:val="00271F63"/>
    <w:rsid w:val="00272257"/>
    <w:rsid w:val="002724E8"/>
    <w:rsid w:val="0027314C"/>
    <w:rsid w:val="00273E41"/>
    <w:rsid w:val="00273EC8"/>
    <w:rsid w:val="00274D1B"/>
    <w:rsid w:val="00274F24"/>
    <w:rsid w:val="00275F53"/>
    <w:rsid w:val="00276091"/>
    <w:rsid w:val="002766C8"/>
    <w:rsid w:val="0027692C"/>
    <w:rsid w:val="00276A03"/>
    <w:rsid w:val="00277039"/>
    <w:rsid w:val="0027798F"/>
    <w:rsid w:val="00277AD3"/>
    <w:rsid w:val="002800B8"/>
    <w:rsid w:val="00280531"/>
    <w:rsid w:val="00280CCF"/>
    <w:rsid w:val="0028168E"/>
    <w:rsid w:val="00281BBC"/>
    <w:rsid w:val="00281E79"/>
    <w:rsid w:val="00282488"/>
    <w:rsid w:val="00282CBC"/>
    <w:rsid w:val="002835E6"/>
    <w:rsid w:val="002837B2"/>
    <w:rsid w:val="002841D6"/>
    <w:rsid w:val="002841E5"/>
    <w:rsid w:val="00284314"/>
    <w:rsid w:val="00284C45"/>
    <w:rsid w:val="00284F66"/>
    <w:rsid w:val="00285059"/>
    <w:rsid w:val="00285550"/>
    <w:rsid w:val="002857A2"/>
    <w:rsid w:val="00285852"/>
    <w:rsid w:val="00285F50"/>
    <w:rsid w:val="00286617"/>
    <w:rsid w:val="00286F6C"/>
    <w:rsid w:val="002870C6"/>
    <w:rsid w:val="00287125"/>
    <w:rsid w:val="0028793B"/>
    <w:rsid w:val="00287CB8"/>
    <w:rsid w:val="0029018D"/>
    <w:rsid w:val="002911C3"/>
    <w:rsid w:val="0029155A"/>
    <w:rsid w:val="00291AFF"/>
    <w:rsid w:val="0029255C"/>
    <w:rsid w:val="00292E73"/>
    <w:rsid w:val="002931F3"/>
    <w:rsid w:val="0029361C"/>
    <w:rsid w:val="00293685"/>
    <w:rsid w:val="00293E11"/>
    <w:rsid w:val="00293E4D"/>
    <w:rsid w:val="00294320"/>
    <w:rsid w:val="0029439F"/>
    <w:rsid w:val="00294529"/>
    <w:rsid w:val="0029476B"/>
    <w:rsid w:val="00294EC1"/>
    <w:rsid w:val="00295BF8"/>
    <w:rsid w:val="00295FC1"/>
    <w:rsid w:val="00296237"/>
    <w:rsid w:val="002966FA"/>
    <w:rsid w:val="002969FB"/>
    <w:rsid w:val="00296A11"/>
    <w:rsid w:val="00297326"/>
    <w:rsid w:val="00297475"/>
    <w:rsid w:val="00297998"/>
    <w:rsid w:val="00297AE8"/>
    <w:rsid w:val="002A0899"/>
    <w:rsid w:val="002A0F5B"/>
    <w:rsid w:val="002A1425"/>
    <w:rsid w:val="002A16DD"/>
    <w:rsid w:val="002A241D"/>
    <w:rsid w:val="002A2D68"/>
    <w:rsid w:val="002A2F94"/>
    <w:rsid w:val="002A36B1"/>
    <w:rsid w:val="002A37FB"/>
    <w:rsid w:val="002A39B6"/>
    <w:rsid w:val="002A3F3E"/>
    <w:rsid w:val="002A4725"/>
    <w:rsid w:val="002A5488"/>
    <w:rsid w:val="002A5532"/>
    <w:rsid w:val="002A58B5"/>
    <w:rsid w:val="002A6083"/>
    <w:rsid w:val="002A6362"/>
    <w:rsid w:val="002A683C"/>
    <w:rsid w:val="002A6A40"/>
    <w:rsid w:val="002A6D27"/>
    <w:rsid w:val="002A766C"/>
    <w:rsid w:val="002B0301"/>
    <w:rsid w:val="002B0551"/>
    <w:rsid w:val="002B072E"/>
    <w:rsid w:val="002B0730"/>
    <w:rsid w:val="002B0C6F"/>
    <w:rsid w:val="002B0FBA"/>
    <w:rsid w:val="002B1418"/>
    <w:rsid w:val="002B183A"/>
    <w:rsid w:val="002B19B6"/>
    <w:rsid w:val="002B21B2"/>
    <w:rsid w:val="002B247F"/>
    <w:rsid w:val="002B2999"/>
    <w:rsid w:val="002B2B9A"/>
    <w:rsid w:val="002B309D"/>
    <w:rsid w:val="002B337D"/>
    <w:rsid w:val="002B34AD"/>
    <w:rsid w:val="002B3527"/>
    <w:rsid w:val="002B3563"/>
    <w:rsid w:val="002B40FF"/>
    <w:rsid w:val="002B4786"/>
    <w:rsid w:val="002B4B64"/>
    <w:rsid w:val="002B4ED1"/>
    <w:rsid w:val="002B50FB"/>
    <w:rsid w:val="002B532A"/>
    <w:rsid w:val="002B5477"/>
    <w:rsid w:val="002B5B81"/>
    <w:rsid w:val="002B5C75"/>
    <w:rsid w:val="002B5E5F"/>
    <w:rsid w:val="002B611A"/>
    <w:rsid w:val="002B6984"/>
    <w:rsid w:val="002B6D71"/>
    <w:rsid w:val="002B6EC5"/>
    <w:rsid w:val="002B73D6"/>
    <w:rsid w:val="002B74BB"/>
    <w:rsid w:val="002B7522"/>
    <w:rsid w:val="002B75A3"/>
    <w:rsid w:val="002B7B09"/>
    <w:rsid w:val="002B7B12"/>
    <w:rsid w:val="002B7B2E"/>
    <w:rsid w:val="002B7EC4"/>
    <w:rsid w:val="002B7EDD"/>
    <w:rsid w:val="002C14F7"/>
    <w:rsid w:val="002C1E96"/>
    <w:rsid w:val="002C213C"/>
    <w:rsid w:val="002C233D"/>
    <w:rsid w:val="002C2982"/>
    <w:rsid w:val="002C2A95"/>
    <w:rsid w:val="002C3229"/>
    <w:rsid w:val="002C35C3"/>
    <w:rsid w:val="002C36CE"/>
    <w:rsid w:val="002C3E69"/>
    <w:rsid w:val="002C4209"/>
    <w:rsid w:val="002C44D4"/>
    <w:rsid w:val="002C491E"/>
    <w:rsid w:val="002C4F41"/>
    <w:rsid w:val="002C56EC"/>
    <w:rsid w:val="002C5B41"/>
    <w:rsid w:val="002C5D8B"/>
    <w:rsid w:val="002C5E67"/>
    <w:rsid w:val="002C6292"/>
    <w:rsid w:val="002C6889"/>
    <w:rsid w:val="002C6DD0"/>
    <w:rsid w:val="002C6E6A"/>
    <w:rsid w:val="002D050C"/>
    <w:rsid w:val="002D0803"/>
    <w:rsid w:val="002D0F83"/>
    <w:rsid w:val="002D1013"/>
    <w:rsid w:val="002D13A0"/>
    <w:rsid w:val="002D18BE"/>
    <w:rsid w:val="002D196D"/>
    <w:rsid w:val="002D23DB"/>
    <w:rsid w:val="002D2419"/>
    <w:rsid w:val="002D2ADE"/>
    <w:rsid w:val="002D2C03"/>
    <w:rsid w:val="002D2CDA"/>
    <w:rsid w:val="002D339D"/>
    <w:rsid w:val="002D37E9"/>
    <w:rsid w:val="002D442F"/>
    <w:rsid w:val="002D4577"/>
    <w:rsid w:val="002D4DEB"/>
    <w:rsid w:val="002D5018"/>
    <w:rsid w:val="002D5C07"/>
    <w:rsid w:val="002D5D19"/>
    <w:rsid w:val="002D5F6F"/>
    <w:rsid w:val="002D6369"/>
    <w:rsid w:val="002D685E"/>
    <w:rsid w:val="002D6EFD"/>
    <w:rsid w:val="002D6FC6"/>
    <w:rsid w:val="002D72F5"/>
    <w:rsid w:val="002E019C"/>
    <w:rsid w:val="002E01F6"/>
    <w:rsid w:val="002E062D"/>
    <w:rsid w:val="002E093E"/>
    <w:rsid w:val="002E1075"/>
    <w:rsid w:val="002E12C9"/>
    <w:rsid w:val="002E1935"/>
    <w:rsid w:val="002E2136"/>
    <w:rsid w:val="002E22A2"/>
    <w:rsid w:val="002E26E8"/>
    <w:rsid w:val="002E3203"/>
    <w:rsid w:val="002E370C"/>
    <w:rsid w:val="002E4256"/>
    <w:rsid w:val="002E54F1"/>
    <w:rsid w:val="002E6E0E"/>
    <w:rsid w:val="002E72E7"/>
    <w:rsid w:val="002E781C"/>
    <w:rsid w:val="002E7DA0"/>
    <w:rsid w:val="002F00F9"/>
    <w:rsid w:val="002F1551"/>
    <w:rsid w:val="002F1731"/>
    <w:rsid w:val="002F1BDD"/>
    <w:rsid w:val="002F1C35"/>
    <w:rsid w:val="002F1E14"/>
    <w:rsid w:val="002F2466"/>
    <w:rsid w:val="002F24D6"/>
    <w:rsid w:val="002F2638"/>
    <w:rsid w:val="002F2882"/>
    <w:rsid w:val="002F3BC6"/>
    <w:rsid w:val="002F420B"/>
    <w:rsid w:val="002F49D1"/>
    <w:rsid w:val="002F4B08"/>
    <w:rsid w:val="002F4E7A"/>
    <w:rsid w:val="002F5560"/>
    <w:rsid w:val="002F6043"/>
    <w:rsid w:val="002F62A1"/>
    <w:rsid w:val="002F6521"/>
    <w:rsid w:val="002F69BA"/>
    <w:rsid w:val="002F733D"/>
    <w:rsid w:val="002F7C47"/>
    <w:rsid w:val="00300EE8"/>
    <w:rsid w:val="003011B3"/>
    <w:rsid w:val="003015AE"/>
    <w:rsid w:val="00301E09"/>
    <w:rsid w:val="00302135"/>
    <w:rsid w:val="003023B4"/>
    <w:rsid w:val="00302A6B"/>
    <w:rsid w:val="00302AEC"/>
    <w:rsid w:val="00302B60"/>
    <w:rsid w:val="003035D4"/>
    <w:rsid w:val="00303784"/>
    <w:rsid w:val="0030403E"/>
    <w:rsid w:val="0030427A"/>
    <w:rsid w:val="00304936"/>
    <w:rsid w:val="003049DA"/>
    <w:rsid w:val="00304D45"/>
    <w:rsid w:val="0030505F"/>
    <w:rsid w:val="00305120"/>
    <w:rsid w:val="00305984"/>
    <w:rsid w:val="00305B04"/>
    <w:rsid w:val="0030642C"/>
    <w:rsid w:val="00306510"/>
    <w:rsid w:val="00306568"/>
    <w:rsid w:val="003077DF"/>
    <w:rsid w:val="00307A2C"/>
    <w:rsid w:val="00307B11"/>
    <w:rsid w:val="00307F07"/>
    <w:rsid w:val="003102EA"/>
    <w:rsid w:val="00310621"/>
    <w:rsid w:val="00310AC3"/>
    <w:rsid w:val="00310F13"/>
    <w:rsid w:val="00311028"/>
    <w:rsid w:val="00311C19"/>
    <w:rsid w:val="00312200"/>
    <w:rsid w:val="003126E1"/>
    <w:rsid w:val="00312FB2"/>
    <w:rsid w:val="003138B5"/>
    <w:rsid w:val="003138ED"/>
    <w:rsid w:val="00314504"/>
    <w:rsid w:val="00314E97"/>
    <w:rsid w:val="0031539A"/>
    <w:rsid w:val="00315966"/>
    <w:rsid w:val="00315A21"/>
    <w:rsid w:val="00315C7A"/>
    <w:rsid w:val="00315E6D"/>
    <w:rsid w:val="003164AB"/>
    <w:rsid w:val="003171D1"/>
    <w:rsid w:val="00317975"/>
    <w:rsid w:val="00317C98"/>
    <w:rsid w:val="00317D14"/>
    <w:rsid w:val="00317E54"/>
    <w:rsid w:val="003205A4"/>
    <w:rsid w:val="0032097F"/>
    <w:rsid w:val="00320CE8"/>
    <w:rsid w:val="00320E83"/>
    <w:rsid w:val="00321608"/>
    <w:rsid w:val="003219B3"/>
    <w:rsid w:val="00321C7D"/>
    <w:rsid w:val="00321F10"/>
    <w:rsid w:val="003224D2"/>
    <w:rsid w:val="00322946"/>
    <w:rsid w:val="00322A5D"/>
    <w:rsid w:val="00323320"/>
    <w:rsid w:val="0032363A"/>
    <w:rsid w:val="00323AA7"/>
    <w:rsid w:val="00323D3D"/>
    <w:rsid w:val="00323F11"/>
    <w:rsid w:val="003240B5"/>
    <w:rsid w:val="0032413D"/>
    <w:rsid w:val="00324632"/>
    <w:rsid w:val="00324B7A"/>
    <w:rsid w:val="0032522A"/>
    <w:rsid w:val="003257D0"/>
    <w:rsid w:val="00325857"/>
    <w:rsid w:val="00325D84"/>
    <w:rsid w:val="0032661D"/>
    <w:rsid w:val="0032692B"/>
    <w:rsid w:val="00326BB0"/>
    <w:rsid w:val="00326BD3"/>
    <w:rsid w:val="00326F53"/>
    <w:rsid w:val="00330608"/>
    <w:rsid w:val="00330ADA"/>
    <w:rsid w:val="003317B8"/>
    <w:rsid w:val="003319EC"/>
    <w:rsid w:val="00331A13"/>
    <w:rsid w:val="00331A48"/>
    <w:rsid w:val="00331F9A"/>
    <w:rsid w:val="0033216B"/>
    <w:rsid w:val="00332193"/>
    <w:rsid w:val="00332ED7"/>
    <w:rsid w:val="00332F8C"/>
    <w:rsid w:val="00333593"/>
    <w:rsid w:val="003335F8"/>
    <w:rsid w:val="0033373F"/>
    <w:rsid w:val="00333904"/>
    <w:rsid w:val="00333CA4"/>
    <w:rsid w:val="00333DFF"/>
    <w:rsid w:val="00333E2A"/>
    <w:rsid w:val="00333E7C"/>
    <w:rsid w:val="003343B2"/>
    <w:rsid w:val="00334A3B"/>
    <w:rsid w:val="00334BB2"/>
    <w:rsid w:val="0033510B"/>
    <w:rsid w:val="00335974"/>
    <w:rsid w:val="00335A95"/>
    <w:rsid w:val="00335D97"/>
    <w:rsid w:val="0033633E"/>
    <w:rsid w:val="0033670E"/>
    <w:rsid w:val="0033755B"/>
    <w:rsid w:val="00337624"/>
    <w:rsid w:val="00337FA6"/>
    <w:rsid w:val="003401CA"/>
    <w:rsid w:val="003402CB"/>
    <w:rsid w:val="0034039A"/>
    <w:rsid w:val="0034122C"/>
    <w:rsid w:val="003412B4"/>
    <w:rsid w:val="00341741"/>
    <w:rsid w:val="00341C75"/>
    <w:rsid w:val="00341C8B"/>
    <w:rsid w:val="00341C8F"/>
    <w:rsid w:val="00342695"/>
    <w:rsid w:val="00342AA2"/>
    <w:rsid w:val="00342B09"/>
    <w:rsid w:val="00343593"/>
    <w:rsid w:val="00343BBF"/>
    <w:rsid w:val="00343BE7"/>
    <w:rsid w:val="003447A3"/>
    <w:rsid w:val="00344CB7"/>
    <w:rsid w:val="00344CBC"/>
    <w:rsid w:val="003450EE"/>
    <w:rsid w:val="00345611"/>
    <w:rsid w:val="003456F8"/>
    <w:rsid w:val="00345F2D"/>
    <w:rsid w:val="003466B7"/>
    <w:rsid w:val="003469F3"/>
    <w:rsid w:val="0034702F"/>
    <w:rsid w:val="003475F4"/>
    <w:rsid w:val="00347B70"/>
    <w:rsid w:val="003500C0"/>
    <w:rsid w:val="00350C3A"/>
    <w:rsid w:val="00351BB3"/>
    <w:rsid w:val="00351E4C"/>
    <w:rsid w:val="00352156"/>
    <w:rsid w:val="00352264"/>
    <w:rsid w:val="003523B0"/>
    <w:rsid w:val="00352660"/>
    <w:rsid w:val="003527C1"/>
    <w:rsid w:val="0035328E"/>
    <w:rsid w:val="00353351"/>
    <w:rsid w:val="003535D0"/>
    <w:rsid w:val="00353970"/>
    <w:rsid w:val="00353C9E"/>
    <w:rsid w:val="00353F01"/>
    <w:rsid w:val="00354460"/>
    <w:rsid w:val="0035449F"/>
    <w:rsid w:val="00354BB6"/>
    <w:rsid w:val="00355905"/>
    <w:rsid w:val="00355F80"/>
    <w:rsid w:val="003565AB"/>
    <w:rsid w:val="003565E5"/>
    <w:rsid w:val="00356CB2"/>
    <w:rsid w:val="00357386"/>
    <w:rsid w:val="003577A1"/>
    <w:rsid w:val="00357982"/>
    <w:rsid w:val="00357D04"/>
    <w:rsid w:val="00360099"/>
    <w:rsid w:val="003603C4"/>
    <w:rsid w:val="00361187"/>
    <w:rsid w:val="003616A5"/>
    <w:rsid w:val="00361FC0"/>
    <w:rsid w:val="00362078"/>
    <w:rsid w:val="003626BF"/>
    <w:rsid w:val="003629DB"/>
    <w:rsid w:val="00362A76"/>
    <w:rsid w:val="00362B96"/>
    <w:rsid w:val="00362C10"/>
    <w:rsid w:val="00363798"/>
    <w:rsid w:val="00363F01"/>
    <w:rsid w:val="003648D2"/>
    <w:rsid w:val="00364908"/>
    <w:rsid w:val="00364E1A"/>
    <w:rsid w:val="00364FC1"/>
    <w:rsid w:val="0036515C"/>
    <w:rsid w:val="00365445"/>
    <w:rsid w:val="00365632"/>
    <w:rsid w:val="00365988"/>
    <w:rsid w:val="00365C05"/>
    <w:rsid w:val="00365CB5"/>
    <w:rsid w:val="0036660E"/>
    <w:rsid w:val="003666BA"/>
    <w:rsid w:val="00366A76"/>
    <w:rsid w:val="00366BF1"/>
    <w:rsid w:val="00366D11"/>
    <w:rsid w:val="00367491"/>
    <w:rsid w:val="00367BED"/>
    <w:rsid w:val="003702D7"/>
    <w:rsid w:val="003708FA"/>
    <w:rsid w:val="00370B46"/>
    <w:rsid w:val="00370DCA"/>
    <w:rsid w:val="00371F75"/>
    <w:rsid w:val="0037210C"/>
    <w:rsid w:val="003721FD"/>
    <w:rsid w:val="00372762"/>
    <w:rsid w:val="003729D8"/>
    <w:rsid w:val="003729FA"/>
    <w:rsid w:val="00372A51"/>
    <w:rsid w:val="00372BEB"/>
    <w:rsid w:val="00374375"/>
    <w:rsid w:val="003748B4"/>
    <w:rsid w:val="00374B71"/>
    <w:rsid w:val="00374C87"/>
    <w:rsid w:val="00374FA0"/>
    <w:rsid w:val="003750DC"/>
    <w:rsid w:val="00375662"/>
    <w:rsid w:val="00375702"/>
    <w:rsid w:val="00376316"/>
    <w:rsid w:val="0037653E"/>
    <w:rsid w:val="00376849"/>
    <w:rsid w:val="003769AB"/>
    <w:rsid w:val="00376ADD"/>
    <w:rsid w:val="00376BC6"/>
    <w:rsid w:val="00376C22"/>
    <w:rsid w:val="00376D17"/>
    <w:rsid w:val="00377535"/>
    <w:rsid w:val="00377640"/>
    <w:rsid w:val="00377851"/>
    <w:rsid w:val="00377FC5"/>
    <w:rsid w:val="0038017D"/>
    <w:rsid w:val="003802D5"/>
    <w:rsid w:val="003803D2"/>
    <w:rsid w:val="00380622"/>
    <w:rsid w:val="00380C18"/>
    <w:rsid w:val="00381F64"/>
    <w:rsid w:val="003820F0"/>
    <w:rsid w:val="00382210"/>
    <w:rsid w:val="00382BB7"/>
    <w:rsid w:val="0038320B"/>
    <w:rsid w:val="00383B41"/>
    <w:rsid w:val="0038439C"/>
    <w:rsid w:val="003847EC"/>
    <w:rsid w:val="00385020"/>
    <w:rsid w:val="00385628"/>
    <w:rsid w:val="003860DB"/>
    <w:rsid w:val="0038616F"/>
    <w:rsid w:val="00386A72"/>
    <w:rsid w:val="00387A92"/>
    <w:rsid w:val="00387AE3"/>
    <w:rsid w:val="00387C05"/>
    <w:rsid w:val="00390492"/>
    <w:rsid w:val="00390D53"/>
    <w:rsid w:val="0039142C"/>
    <w:rsid w:val="00391762"/>
    <w:rsid w:val="003917F6"/>
    <w:rsid w:val="00391A1A"/>
    <w:rsid w:val="00391EE2"/>
    <w:rsid w:val="003922E4"/>
    <w:rsid w:val="003928DF"/>
    <w:rsid w:val="00392B4F"/>
    <w:rsid w:val="003931C3"/>
    <w:rsid w:val="00393530"/>
    <w:rsid w:val="00393631"/>
    <w:rsid w:val="003938DD"/>
    <w:rsid w:val="00393D1A"/>
    <w:rsid w:val="00393E27"/>
    <w:rsid w:val="0039539B"/>
    <w:rsid w:val="00395A72"/>
    <w:rsid w:val="003964C8"/>
    <w:rsid w:val="00396517"/>
    <w:rsid w:val="00396BD0"/>
    <w:rsid w:val="00397605"/>
    <w:rsid w:val="003979A7"/>
    <w:rsid w:val="003979EC"/>
    <w:rsid w:val="00397E1B"/>
    <w:rsid w:val="003A018A"/>
    <w:rsid w:val="003A0204"/>
    <w:rsid w:val="003A02B6"/>
    <w:rsid w:val="003A02F8"/>
    <w:rsid w:val="003A0E31"/>
    <w:rsid w:val="003A0F37"/>
    <w:rsid w:val="003A1630"/>
    <w:rsid w:val="003A17F6"/>
    <w:rsid w:val="003A193D"/>
    <w:rsid w:val="003A2907"/>
    <w:rsid w:val="003A2E46"/>
    <w:rsid w:val="003A304E"/>
    <w:rsid w:val="003A31ED"/>
    <w:rsid w:val="003A33AE"/>
    <w:rsid w:val="003A3E3E"/>
    <w:rsid w:val="003A59C8"/>
    <w:rsid w:val="003A6288"/>
    <w:rsid w:val="003A6B1B"/>
    <w:rsid w:val="003A7BBF"/>
    <w:rsid w:val="003B1A0F"/>
    <w:rsid w:val="003B21FC"/>
    <w:rsid w:val="003B2790"/>
    <w:rsid w:val="003B2998"/>
    <w:rsid w:val="003B2B9B"/>
    <w:rsid w:val="003B2D56"/>
    <w:rsid w:val="003B3181"/>
    <w:rsid w:val="003B3209"/>
    <w:rsid w:val="003B3342"/>
    <w:rsid w:val="003B3601"/>
    <w:rsid w:val="003B3C71"/>
    <w:rsid w:val="003B4533"/>
    <w:rsid w:val="003B47FA"/>
    <w:rsid w:val="003B4AFF"/>
    <w:rsid w:val="003B52C5"/>
    <w:rsid w:val="003B5892"/>
    <w:rsid w:val="003B63A8"/>
    <w:rsid w:val="003B655A"/>
    <w:rsid w:val="003B68B1"/>
    <w:rsid w:val="003B6A14"/>
    <w:rsid w:val="003B6CBC"/>
    <w:rsid w:val="003B6CE5"/>
    <w:rsid w:val="003B741D"/>
    <w:rsid w:val="003B77C4"/>
    <w:rsid w:val="003B7957"/>
    <w:rsid w:val="003B7EDA"/>
    <w:rsid w:val="003C0232"/>
    <w:rsid w:val="003C03BC"/>
    <w:rsid w:val="003C04B4"/>
    <w:rsid w:val="003C04DA"/>
    <w:rsid w:val="003C08EF"/>
    <w:rsid w:val="003C0A0D"/>
    <w:rsid w:val="003C0C34"/>
    <w:rsid w:val="003C108A"/>
    <w:rsid w:val="003C1171"/>
    <w:rsid w:val="003C150D"/>
    <w:rsid w:val="003C152A"/>
    <w:rsid w:val="003C2B59"/>
    <w:rsid w:val="003C2E91"/>
    <w:rsid w:val="003C38DF"/>
    <w:rsid w:val="003C3C4B"/>
    <w:rsid w:val="003C4D27"/>
    <w:rsid w:val="003C6136"/>
    <w:rsid w:val="003C61EE"/>
    <w:rsid w:val="003C6287"/>
    <w:rsid w:val="003C7008"/>
    <w:rsid w:val="003C7588"/>
    <w:rsid w:val="003C78A6"/>
    <w:rsid w:val="003D057E"/>
    <w:rsid w:val="003D124D"/>
    <w:rsid w:val="003D1359"/>
    <w:rsid w:val="003D1609"/>
    <w:rsid w:val="003D1621"/>
    <w:rsid w:val="003D1853"/>
    <w:rsid w:val="003D1BF6"/>
    <w:rsid w:val="003D1C5E"/>
    <w:rsid w:val="003D21CE"/>
    <w:rsid w:val="003D2671"/>
    <w:rsid w:val="003D2B8A"/>
    <w:rsid w:val="003D2E8C"/>
    <w:rsid w:val="003D4995"/>
    <w:rsid w:val="003D4C4F"/>
    <w:rsid w:val="003D4CCD"/>
    <w:rsid w:val="003D5498"/>
    <w:rsid w:val="003D5DAC"/>
    <w:rsid w:val="003D6504"/>
    <w:rsid w:val="003D66CB"/>
    <w:rsid w:val="003D6B79"/>
    <w:rsid w:val="003D6EF4"/>
    <w:rsid w:val="003D6FA3"/>
    <w:rsid w:val="003D70BD"/>
    <w:rsid w:val="003E0546"/>
    <w:rsid w:val="003E0FD0"/>
    <w:rsid w:val="003E1387"/>
    <w:rsid w:val="003E1519"/>
    <w:rsid w:val="003E151E"/>
    <w:rsid w:val="003E1C2A"/>
    <w:rsid w:val="003E2918"/>
    <w:rsid w:val="003E2BA5"/>
    <w:rsid w:val="003E3048"/>
    <w:rsid w:val="003E328D"/>
    <w:rsid w:val="003E3501"/>
    <w:rsid w:val="003E4270"/>
    <w:rsid w:val="003E6246"/>
    <w:rsid w:val="003E67DC"/>
    <w:rsid w:val="003E6A28"/>
    <w:rsid w:val="003E6B22"/>
    <w:rsid w:val="003E754D"/>
    <w:rsid w:val="003E7760"/>
    <w:rsid w:val="003E79C9"/>
    <w:rsid w:val="003E7E91"/>
    <w:rsid w:val="003F01F2"/>
    <w:rsid w:val="003F02BE"/>
    <w:rsid w:val="003F0647"/>
    <w:rsid w:val="003F0BAE"/>
    <w:rsid w:val="003F10A3"/>
    <w:rsid w:val="003F1184"/>
    <w:rsid w:val="003F1E8B"/>
    <w:rsid w:val="003F1F27"/>
    <w:rsid w:val="003F23F1"/>
    <w:rsid w:val="003F266B"/>
    <w:rsid w:val="003F3B54"/>
    <w:rsid w:val="003F4022"/>
    <w:rsid w:val="003F4E98"/>
    <w:rsid w:val="003F5216"/>
    <w:rsid w:val="003F5360"/>
    <w:rsid w:val="003F56D8"/>
    <w:rsid w:val="003F58D0"/>
    <w:rsid w:val="003F5D4C"/>
    <w:rsid w:val="003F6553"/>
    <w:rsid w:val="003F6802"/>
    <w:rsid w:val="003F6BE9"/>
    <w:rsid w:val="003F6CC1"/>
    <w:rsid w:val="003F6CF1"/>
    <w:rsid w:val="003F7B84"/>
    <w:rsid w:val="003F7FAA"/>
    <w:rsid w:val="004003FD"/>
    <w:rsid w:val="0040098C"/>
    <w:rsid w:val="00401727"/>
    <w:rsid w:val="00401B2E"/>
    <w:rsid w:val="004028B8"/>
    <w:rsid w:val="004028E8"/>
    <w:rsid w:val="00402915"/>
    <w:rsid w:val="00402C3B"/>
    <w:rsid w:val="00402C81"/>
    <w:rsid w:val="00403234"/>
    <w:rsid w:val="004039B9"/>
    <w:rsid w:val="0040472A"/>
    <w:rsid w:val="00404A60"/>
    <w:rsid w:val="00404A87"/>
    <w:rsid w:val="00404CBE"/>
    <w:rsid w:val="0040549B"/>
    <w:rsid w:val="004056D3"/>
    <w:rsid w:val="00405D4D"/>
    <w:rsid w:val="0040652A"/>
    <w:rsid w:val="00407658"/>
    <w:rsid w:val="00407818"/>
    <w:rsid w:val="00407BE7"/>
    <w:rsid w:val="00410054"/>
    <w:rsid w:val="00410BE1"/>
    <w:rsid w:val="0041119D"/>
    <w:rsid w:val="00411425"/>
    <w:rsid w:val="0041223E"/>
    <w:rsid w:val="00413070"/>
    <w:rsid w:val="0041313D"/>
    <w:rsid w:val="004131AF"/>
    <w:rsid w:val="0041397C"/>
    <w:rsid w:val="00413A00"/>
    <w:rsid w:val="00413D96"/>
    <w:rsid w:val="00414432"/>
    <w:rsid w:val="004146CC"/>
    <w:rsid w:val="0041499F"/>
    <w:rsid w:val="00414FA7"/>
    <w:rsid w:val="00415488"/>
    <w:rsid w:val="004154CD"/>
    <w:rsid w:val="0041644D"/>
    <w:rsid w:val="00416962"/>
    <w:rsid w:val="00416BBE"/>
    <w:rsid w:val="004171CF"/>
    <w:rsid w:val="004171EF"/>
    <w:rsid w:val="00417210"/>
    <w:rsid w:val="004172EB"/>
    <w:rsid w:val="004175A8"/>
    <w:rsid w:val="00417600"/>
    <w:rsid w:val="00417792"/>
    <w:rsid w:val="00417B56"/>
    <w:rsid w:val="00417D33"/>
    <w:rsid w:val="004205F2"/>
    <w:rsid w:val="00420603"/>
    <w:rsid w:val="004209BD"/>
    <w:rsid w:val="00420CF2"/>
    <w:rsid w:val="00420D60"/>
    <w:rsid w:val="00420FEA"/>
    <w:rsid w:val="00421B69"/>
    <w:rsid w:val="00421D50"/>
    <w:rsid w:val="0042300F"/>
    <w:rsid w:val="00423038"/>
    <w:rsid w:val="00424D27"/>
    <w:rsid w:val="00424E7A"/>
    <w:rsid w:val="004258C3"/>
    <w:rsid w:val="0042637F"/>
    <w:rsid w:val="0042667A"/>
    <w:rsid w:val="00426E19"/>
    <w:rsid w:val="00426E3F"/>
    <w:rsid w:val="004278FA"/>
    <w:rsid w:val="0043039C"/>
    <w:rsid w:val="00431012"/>
    <w:rsid w:val="004312A8"/>
    <w:rsid w:val="00432607"/>
    <w:rsid w:val="00432EF3"/>
    <w:rsid w:val="004330F1"/>
    <w:rsid w:val="00433C1F"/>
    <w:rsid w:val="00433EC1"/>
    <w:rsid w:val="004348D9"/>
    <w:rsid w:val="00434A3A"/>
    <w:rsid w:val="00434CB4"/>
    <w:rsid w:val="0043574A"/>
    <w:rsid w:val="00435E0D"/>
    <w:rsid w:val="0043657D"/>
    <w:rsid w:val="004366A5"/>
    <w:rsid w:val="00437BF4"/>
    <w:rsid w:val="00437D55"/>
    <w:rsid w:val="004400C2"/>
    <w:rsid w:val="00440963"/>
    <w:rsid w:val="00441590"/>
    <w:rsid w:val="00441AB9"/>
    <w:rsid w:val="004420DE"/>
    <w:rsid w:val="004423A0"/>
    <w:rsid w:val="004432C2"/>
    <w:rsid w:val="00443651"/>
    <w:rsid w:val="00443985"/>
    <w:rsid w:val="00443C8F"/>
    <w:rsid w:val="00443CD6"/>
    <w:rsid w:val="00443EB9"/>
    <w:rsid w:val="00444525"/>
    <w:rsid w:val="00444640"/>
    <w:rsid w:val="004446C9"/>
    <w:rsid w:val="0044494B"/>
    <w:rsid w:val="00445758"/>
    <w:rsid w:val="004457E1"/>
    <w:rsid w:val="00445C48"/>
    <w:rsid w:val="00445C7C"/>
    <w:rsid w:val="00445D87"/>
    <w:rsid w:val="004460B4"/>
    <w:rsid w:val="0044628C"/>
    <w:rsid w:val="00446444"/>
    <w:rsid w:val="0044655D"/>
    <w:rsid w:val="0044671B"/>
    <w:rsid w:val="004471BA"/>
    <w:rsid w:val="00447AEC"/>
    <w:rsid w:val="00447D50"/>
    <w:rsid w:val="004505E7"/>
    <w:rsid w:val="00450758"/>
    <w:rsid w:val="00450AB4"/>
    <w:rsid w:val="00450B47"/>
    <w:rsid w:val="00450CCF"/>
    <w:rsid w:val="0045110E"/>
    <w:rsid w:val="0045122D"/>
    <w:rsid w:val="00451801"/>
    <w:rsid w:val="00451DD9"/>
    <w:rsid w:val="00451DF7"/>
    <w:rsid w:val="0045216B"/>
    <w:rsid w:val="004522FA"/>
    <w:rsid w:val="004527C1"/>
    <w:rsid w:val="00452AD4"/>
    <w:rsid w:val="00452E11"/>
    <w:rsid w:val="00452EB5"/>
    <w:rsid w:val="00453C68"/>
    <w:rsid w:val="00454412"/>
    <w:rsid w:val="00454428"/>
    <w:rsid w:val="0045446F"/>
    <w:rsid w:val="00454603"/>
    <w:rsid w:val="004549D7"/>
    <w:rsid w:val="00454D9A"/>
    <w:rsid w:val="00454DC7"/>
    <w:rsid w:val="00455155"/>
    <w:rsid w:val="00455591"/>
    <w:rsid w:val="004558B4"/>
    <w:rsid w:val="00455D8D"/>
    <w:rsid w:val="004567CA"/>
    <w:rsid w:val="00456849"/>
    <w:rsid w:val="0045685E"/>
    <w:rsid w:val="004568EF"/>
    <w:rsid w:val="00456AE4"/>
    <w:rsid w:val="00456C64"/>
    <w:rsid w:val="00456D25"/>
    <w:rsid w:val="0045733D"/>
    <w:rsid w:val="00457355"/>
    <w:rsid w:val="00457BE9"/>
    <w:rsid w:val="00457D84"/>
    <w:rsid w:val="00457F0F"/>
    <w:rsid w:val="00460647"/>
    <w:rsid w:val="00460719"/>
    <w:rsid w:val="004608BE"/>
    <w:rsid w:val="00460E5E"/>
    <w:rsid w:val="0046130D"/>
    <w:rsid w:val="004619B5"/>
    <w:rsid w:val="00462083"/>
    <w:rsid w:val="004622AC"/>
    <w:rsid w:val="00462F24"/>
    <w:rsid w:val="00463448"/>
    <w:rsid w:val="00463462"/>
    <w:rsid w:val="004638A7"/>
    <w:rsid w:val="00463B06"/>
    <w:rsid w:val="0046425E"/>
    <w:rsid w:val="004647C7"/>
    <w:rsid w:val="00464AB9"/>
    <w:rsid w:val="00464AC5"/>
    <w:rsid w:val="00464F71"/>
    <w:rsid w:val="004654C7"/>
    <w:rsid w:val="00466807"/>
    <w:rsid w:val="00466AF2"/>
    <w:rsid w:val="00466B26"/>
    <w:rsid w:val="00466DB2"/>
    <w:rsid w:val="00467D65"/>
    <w:rsid w:val="0047084E"/>
    <w:rsid w:val="00470856"/>
    <w:rsid w:val="00470933"/>
    <w:rsid w:val="00470D71"/>
    <w:rsid w:val="00471751"/>
    <w:rsid w:val="00471902"/>
    <w:rsid w:val="004719DA"/>
    <w:rsid w:val="00471D78"/>
    <w:rsid w:val="00471EDA"/>
    <w:rsid w:val="00471F19"/>
    <w:rsid w:val="0047264D"/>
    <w:rsid w:val="00472939"/>
    <w:rsid w:val="00472B1D"/>
    <w:rsid w:val="00472BE5"/>
    <w:rsid w:val="00472D36"/>
    <w:rsid w:val="00473428"/>
    <w:rsid w:val="004737C1"/>
    <w:rsid w:val="0047384F"/>
    <w:rsid w:val="00474A15"/>
    <w:rsid w:val="00474ACD"/>
    <w:rsid w:val="00474F4E"/>
    <w:rsid w:val="00475674"/>
    <w:rsid w:val="00475AB6"/>
    <w:rsid w:val="00476217"/>
    <w:rsid w:val="00476569"/>
    <w:rsid w:val="00476959"/>
    <w:rsid w:val="004769C2"/>
    <w:rsid w:val="00476A93"/>
    <w:rsid w:val="00476AED"/>
    <w:rsid w:val="004770CC"/>
    <w:rsid w:val="00477487"/>
    <w:rsid w:val="00477547"/>
    <w:rsid w:val="0047781C"/>
    <w:rsid w:val="00477B39"/>
    <w:rsid w:val="00477CDB"/>
    <w:rsid w:val="00477DF8"/>
    <w:rsid w:val="0048002B"/>
    <w:rsid w:val="0048059B"/>
    <w:rsid w:val="004808E0"/>
    <w:rsid w:val="00480F03"/>
    <w:rsid w:val="00481133"/>
    <w:rsid w:val="0048194B"/>
    <w:rsid w:val="00481D43"/>
    <w:rsid w:val="00483490"/>
    <w:rsid w:val="00483879"/>
    <w:rsid w:val="0048568A"/>
    <w:rsid w:val="00485CD5"/>
    <w:rsid w:val="00485E8C"/>
    <w:rsid w:val="004860D3"/>
    <w:rsid w:val="00487857"/>
    <w:rsid w:val="0048797C"/>
    <w:rsid w:val="00487994"/>
    <w:rsid w:val="00487BC3"/>
    <w:rsid w:val="00487C25"/>
    <w:rsid w:val="00487C84"/>
    <w:rsid w:val="0049037A"/>
    <w:rsid w:val="00490803"/>
    <w:rsid w:val="00490B6B"/>
    <w:rsid w:val="00491298"/>
    <w:rsid w:val="00491394"/>
    <w:rsid w:val="004916A2"/>
    <w:rsid w:val="00491A46"/>
    <w:rsid w:val="00491A4C"/>
    <w:rsid w:val="00491CF6"/>
    <w:rsid w:val="00491F86"/>
    <w:rsid w:val="0049246D"/>
    <w:rsid w:val="004924C7"/>
    <w:rsid w:val="00492F8B"/>
    <w:rsid w:val="0049305C"/>
    <w:rsid w:val="00493B05"/>
    <w:rsid w:val="00493B3D"/>
    <w:rsid w:val="00493E9B"/>
    <w:rsid w:val="00494245"/>
    <w:rsid w:val="004945F8"/>
    <w:rsid w:val="004950DD"/>
    <w:rsid w:val="00495A5F"/>
    <w:rsid w:val="004961F4"/>
    <w:rsid w:val="00496784"/>
    <w:rsid w:val="00496D09"/>
    <w:rsid w:val="004970B2"/>
    <w:rsid w:val="004973E1"/>
    <w:rsid w:val="0049752E"/>
    <w:rsid w:val="004A094E"/>
    <w:rsid w:val="004A0A6A"/>
    <w:rsid w:val="004A13CC"/>
    <w:rsid w:val="004A2154"/>
    <w:rsid w:val="004A216F"/>
    <w:rsid w:val="004A2FC1"/>
    <w:rsid w:val="004A3D67"/>
    <w:rsid w:val="004A3DA9"/>
    <w:rsid w:val="004A491F"/>
    <w:rsid w:val="004A562C"/>
    <w:rsid w:val="004A5888"/>
    <w:rsid w:val="004A62E7"/>
    <w:rsid w:val="004A6398"/>
    <w:rsid w:val="004A6554"/>
    <w:rsid w:val="004A662B"/>
    <w:rsid w:val="004A70F9"/>
    <w:rsid w:val="004B027F"/>
    <w:rsid w:val="004B04F7"/>
    <w:rsid w:val="004B0A20"/>
    <w:rsid w:val="004B0A40"/>
    <w:rsid w:val="004B0B63"/>
    <w:rsid w:val="004B0C0A"/>
    <w:rsid w:val="004B0C37"/>
    <w:rsid w:val="004B0E8A"/>
    <w:rsid w:val="004B0F1F"/>
    <w:rsid w:val="004B12D4"/>
    <w:rsid w:val="004B1555"/>
    <w:rsid w:val="004B2000"/>
    <w:rsid w:val="004B221D"/>
    <w:rsid w:val="004B3182"/>
    <w:rsid w:val="004B3283"/>
    <w:rsid w:val="004B3340"/>
    <w:rsid w:val="004B3989"/>
    <w:rsid w:val="004B44A3"/>
    <w:rsid w:val="004B464C"/>
    <w:rsid w:val="004B46AF"/>
    <w:rsid w:val="004B4751"/>
    <w:rsid w:val="004B55FF"/>
    <w:rsid w:val="004B5EF1"/>
    <w:rsid w:val="004B6096"/>
    <w:rsid w:val="004B625D"/>
    <w:rsid w:val="004B678C"/>
    <w:rsid w:val="004B6815"/>
    <w:rsid w:val="004B6AF7"/>
    <w:rsid w:val="004B6C98"/>
    <w:rsid w:val="004B6E52"/>
    <w:rsid w:val="004B7338"/>
    <w:rsid w:val="004B77B5"/>
    <w:rsid w:val="004C05F3"/>
    <w:rsid w:val="004C091A"/>
    <w:rsid w:val="004C1108"/>
    <w:rsid w:val="004C1409"/>
    <w:rsid w:val="004C1519"/>
    <w:rsid w:val="004C16CE"/>
    <w:rsid w:val="004C170B"/>
    <w:rsid w:val="004C2234"/>
    <w:rsid w:val="004C2425"/>
    <w:rsid w:val="004C289B"/>
    <w:rsid w:val="004C2C72"/>
    <w:rsid w:val="004C2CD4"/>
    <w:rsid w:val="004C37E9"/>
    <w:rsid w:val="004C3E64"/>
    <w:rsid w:val="004C4365"/>
    <w:rsid w:val="004C466D"/>
    <w:rsid w:val="004C4818"/>
    <w:rsid w:val="004C57E3"/>
    <w:rsid w:val="004C593F"/>
    <w:rsid w:val="004C5DB0"/>
    <w:rsid w:val="004C5DD1"/>
    <w:rsid w:val="004C6CEC"/>
    <w:rsid w:val="004C6E70"/>
    <w:rsid w:val="004C7F6D"/>
    <w:rsid w:val="004C7F89"/>
    <w:rsid w:val="004D0A74"/>
    <w:rsid w:val="004D0BEA"/>
    <w:rsid w:val="004D0C74"/>
    <w:rsid w:val="004D0EAF"/>
    <w:rsid w:val="004D13CC"/>
    <w:rsid w:val="004D1710"/>
    <w:rsid w:val="004D2004"/>
    <w:rsid w:val="004D22BB"/>
    <w:rsid w:val="004D23A6"/>
    <w:rsid w:val="004D2414"/>
    <w:rsid w:val="004D244B"/>
    <w:rsid w:val="004D262A"/>
    <w:rsid w:val="004D273C"/>
    <w:rsid w:val="004D2DCB"/>
    <w:rsid w:val="004D3269"/>
    <w:rsid w:val="004D34BD"/>
    <w:rsid w:val="004D355D"/>
    <w:rsid w:val="004D3AC9"/>
    <w:rsid w:val="004D3C65"/>
    <w:rsid w:val="004D3F20"/>
    <w:rsid w:val="004D4351"/>
    <w:rsid w:val="004D4746"/>
    <w:rsid w:val="004D594A"/>
    <w:rsid w:val="004D59C2"/>
    <w:rsid w:val="004D5E5F"/>
    <w:rsid w:val="004D6420"/>
    <w:rsid w:val="004D6D04"/>
    <w:rsid w:val="004D6E92"/>
    <w:rsid w:val="004D718C"/>
    <w:rsid w:val="004D7292"/>
    <w:rsid w:val="004D751D"/>
    <w:rsid w:val="004D752D"/>
    <w:rsid w:val="004D75B7"/>
    <w:rsid w:val="004D78E5"/>
    <w:rsid w:val="004D7CA0"/>
    <w:rsid w:val="004D7F79"/>
    <w:rsid w:val="004E0838"/>
    <w:rsid w:val="004E08E0"/>
    <w:rsid w:val="004E09B9"/>
    <w:rsid w:val="004E0F50"/>
    <w:rsid w:val="004E1011"/>
    <w:rsid w:val="004E10C1"/>
    <w:rsid w:val="004E211F"/>
    <w:rsid w:val="004E2165"/>
    <w:rsid w:val="004E27D5"/>
    <w:rsid w:val="004E30BA"/>
    <w:rsid w:val="004E339D"/>
    <w:rsid w:val="004E3A1A"/>
    <w:rsid w:val="004E3F75"/>
    <w:rsid w:val="004E472C"/>
    <w:rsid w:val="004E487E"/>
    <w:rsid w:val="004E4DD6"/>
    <w:rsid w:val="004E50AA"/>
    <w:rsid w:val="004E551F"/>
    <w:rsid w:val="004E6622"/>
    <w:rsid w:val="004E739F"/>
    <w:rsid w:val="004E7587"/>
    <w:rsid w:val="004E7BA3"/>
    <w:rsid w:val="004F0460"/>
    <w:rsid w:val="004F0938"/>
    <w:rsid w:val="004F0AB6"/>
    <w:rsid w:val="004F0FEA"/>
    <w:rsid w:val="004F13E6"/>
    <w:rsid w:val="004F1545"/>
    <w:rsid w:val="004F2290"/>
    <w:rsid w:val="004F2CEE"/>
    <w:rsid w:val="004F2D26"/>
    <w:rsid w:val="004F2E8E"/>
    <w:rsid w:val="004F2E95"/>
    <w:rsid w:val="004F3124"/>
    <w:rsid w:val="004F3408"/>
    <w:rsid w:val="004F3461"/>
    <w:rsid w:val="004F3AB5"/>
    <w:rsid w:val="004F41A9"/>
    <w:rsid w:val="004F4265"/>
    <w:rsid w:val="004F42A9"/>
    <w:rsid w:val="004F4488"/>
    <w:rsid w:val="004F46BB"/>
    <w:rsid w:val="004F491C"/>
    <w:rsid w:val="004F5AA2"/>
    <w:rsid w:val="004F5B26"/>
    <w:rsid w:val="004F5E5E"/>
    <w:rsid w:val="004F7BA3"/>
    <w:rsid w:val="004F7E70"/>
    <w:rsid w:val="00500880"/>
    <w:rsid w:val="0050091F"/>
    <w:rsid w:val="00500B7B"/>
    <w:rsid w:val="005014EA"/>
    <w:rsid w:val="00501922"/>
    <w:rsid w:val="005020C9"/>
    <w:rsid w:val="005023EB"/>
    <w:rsid w:val="00502457"/>
    <w:rsid w:val="005026D1"/>
    <w:rsid w:val="00502745"/>
    <w:rsid w:val="005036D5"/>
    <w:rsid w:val="00504415"/>
    <w:rsid w:val="0050451B"/>
    <w:rsid w:val="00504621"/>
    <w:rsid w:val="00504D97"/>
    <w:rsid w:val="005054E9"/>
    <w:rsid w:val="00505A44"/>
    <w:rsid w:val="0050658E"/>
    <w:rsid w:val="00506595"/>
    <w:rsid w:val="00506F98"/>
    <w:rsid w:val="00507035"/>
    <w:rsid w:val="0050730D"/>
    <w:rsid w:val="0050773B"/>
    <w:rsid w:val="005078A4"/>
    <w:rsid w:val="00507A8D"/>
    <w:rsid w:val="005103FC"/>
    <w:rsid w:val="0051057D"/>
    <w:rsid w:val="00511023"/>
    <w:rsid w:val="0051129A"/>
    <w:rsid w:val="005124EB"/>
    <w:rsid w:val="00512676"/>
    <w:rsid w:val="00512AAE"/>
    <w:rsid w:val="00512D57"/>
    <w:rsid w:val="005139A0"/>
    <w:rsid w:val="00513BE0"/>
    <w:rsid w:val="00513CFF"/>
    <w:rsid w:val="005161A3"/>
    <w:rsid w:val="00516DD9"/>
    <w:rsid w:val="00516EC9"/>
    <w:rsid w:val="00517068"/>
    <w:rsid w:val="00517107"/>
    <w:rsid w:val="00517380"/>
    <w:rsid w:val="00517B3C"/>
    <w:rsid w:val="00517E2C"/>
    <w:rsid w:val="00517E44"/>
    <w:rsid w:val="00520397"/>
    <w:rsid w:val="00520B78"/>
    <w:rsid w:val="00520C2E"/>
    <w:rsid w:val="00520F55"/>
    <w:rsid w:val="0052182C"/>
    <w:rsid w:val="00521A38"/>
    <w:rsid w:val="00521B44"/>
    <w:rsid w:val="00521B4C"/>
    <w:rsid w:val="00521F0C"/>
    <w:rsid w:val="0052251E"/>
    <w:rsid w:val="00522EBE"/>
    <w:rsid w:val="0052476D"/>
    <w:rsid w:val="00524BD0"/>
    <w:rsid w:val="00525201"/>
    <w:rsid w:val="00525828"/>
    <w:rsid w:val="00525900"/>
    <w:rsid w:val="00525B82"/>
    <w:rsid w:val="00525FEC"/>
    <w:rsid w:val="00526444"/>
    <w:rsid w:val="00526738"/>
    <w:rsid w:val="00526E5C"/>
    <w:rsid w:val="0053006E"/>
    <w:rsid w:val="005307B2"/>
    <w:rsid w:val="005307CF"/>
    <w:rsid w:val="00530A3B"/>
    <w:rsid w:val="0053156A"/>
    <w:rsid w:val="00531D63"/>
    <w:rsid w:val="00531FEC"/>
    <w:rsid w:val="00532812"/>
    <w:rsid w:val="005336D8"/>
    <w:rsid w:val="005337CD"/>
    <w:rsid w:val="00533E9D"/>
    <w:rsid w:val="00533EF6"/>
    <w:rsid w:val="005345E1"/>
    <w:rsid w:val="005355F9"/>
    <w:rsid w:val="00535967"/>
    <w:rsid w:val="0053697F"/>
    <w:rsid w:val="00536CEB"/>
    <w:rsid w:val="005370B6"/>
    <w:rsid w:val="005408F9"/>
    <w:rsid w:val="00540CF5"/>
    <w:rsid w:val="005411E1"/>
    <w:rsid w:val="00541201"/>
    <w:rsid w:val="00541328"/>
    <w:rsid w:val="00541585"/>
    <w:rsid w:val="005416FB"/>
    <w:rsid w:val="00541763"/>
    <w:rsid w:val="005419A9"/>
    <w:rsid w:val="005419CB"/>
    <w:rsid w:val="00541D78"/>
    <w:rsid w:val="00542373"/>
    <w:rsid w:val="0054298C"/>
    <w:rsid w:val="005431E6"/>
    <w:rsid w:val="00543823"/>
    <w:rsid w:val="00544192"/>
    <w:rsid w:val="005449E2"/>
    <w:rsid w:val="00544EA7"/>
    <w:rsid w:val="0054525E"/>
    <w:rsid w:val="005458F8"/>
    <w:rsid w:val="005459C1"/>
    <w:rsid w:val="00545A04"/>
    <w:rsid w:val="00545EA3"/>
    <w:rsid w:val="00545F95"/>
    <w:rsid w:val="005460FC"/>
    <w:rsid w:val="005463BA"/>
    <w:rsid w:val="00546B72"/>
    <w:rsid w:val="00546B8A"/>
    <w:rsid w:val="00547099"/>
    <w:rsid w:val="0054709C"/>
    <w:rsid w:val="005472E5"/>
    <w:rsid w:val="00547884"/>
    <w:rsid w:val="00547FD1"/>
    <w:rsid w:val="005501C2"/>
    <w:rsid w:val="0055120F"/>
    <w:rsid w:val="00551225"/>
    <w:rsid w:val="0055126E"/>
    <w:rsid w:val="00551597"/>
    <w:rsid w:val="00551C41"/>
    <w:rsid w:val="00552D08"/>
    <w:rsid w:val="005533D1"/>
    <w:rsid w:val="00553735"/>
    <w:rsid w:val="0055376C"/>
    <w:rsid w:val="00553A5B"/>
    <w:rsid w:val="00554167"/>
    <w:rsid w:val="0055429A"/>
    <w:rsid w:val="00554585"/>
    <w:rsid w:val="005547A1"/>
    <w:rsid w:val="00554C86"/>
    <w:rsid w:val="00554E6A"/>
    <w:rsid w:val="005551AD"/>
    <w:rsid w:val="00555310"/>
    <w:rsid w:val="005558FD"/>
    <w:rsid w:val="00555B59"/>
    <w:rsid w:val="00555BE4"/>
    <w:rsid w:val="00555CF9"/>
    <w:rsid w:val="005562FB"/>
    <w:rsid w:val="00556617"/>
    <w:rsid w:val="00556F02"/>
    <w:rsid w:val="00557321"/>
    <w:rsid w:val="00557E82"/>
    <w:rsid w:val="0056052D"/>
    <w:rsid w:val="005605BA"/>
    <w:rsid w:val="00560AA8"/>
    <w:rsid w:val="00561293"/>
    <w:rsid w:val="00561DF8"/>
    <w:rsid w:val="00562140"/>
    <w:rsid w:val="005625C9"/>
    <w:rsid w:val="00562BAB"/>
    <w:rsid w:val="005630AD"/>
    <w:rsid w:val="0056331A"/>
    <w:rsid w:val="0056366C"/>
    <w:rsid w:val="00563B39"/>
    <w:rsid w:val="00564554"/>
    <w:rsid w:val="00564578"/>
    <w:rsid w:val="00564B96"/>
    <w:rsid w:val="0056558C"/>
    <w:rsid w:val="005656D1"/>
    <w:rsid w:val="005658B1"/>
    <w:rsid w:val="00565E4C"/>
    <w:rsid w:val="00565F1F"/>
    <w:rsid w:val="005662AF"/>
    <w:rsid w:val="005663C5"/>
    <w:rsid w:val="00566589"/>
    <w:rsid w:val="005667B6"/>
    <w:rsid w:val="00566F78"/>
    <w:rsid w:val="0056732C"/>
    <w:rsid w:val="00567332"/>
    <w:rsid w:val="005678AC"/>
    <w:rsid w:val="00567B96"/>
    <w:rsid w:val="00567E5E"/>
    <w:rsid w:val="00570629"/>
    <w:rsid w:val="00570B81"/>
    <w:rsid w:val="00570B9C"/>
    <w:rsid w:val="00570C21"/>
    <w:rsid w:val="0057135A"/>
    <w:rsid w:val="00571AC8"/>
    <w:rsid w:val="00571D50"/>
    <w:rsid w:val="00571ECA"/>
    <w:rsid w:val="00572516"/>
    <w:rsid w:val="005727CE"/>
    <w:rsid w:val="005729BE"/>
    <w:rsid w:val="005734A4"/>
    <w:rsid w:val="00573AD1"/>
    <w:rsid w:val="00573B81"/>
    <w:rsid w:val="005744B2"/>
    <w:rsid w:val="005755E6"/>
    <w:rsid w:val="0057566E"/>
    <w:rsid w:val="005757B0"/>
    <w:rsid w:val="00575EF0"/>
    <w:rsid w:val="0057605D"/>
    <w:rsid w:val="00576729"/>
    <w:rsid w:val="00576A56"/>
    <w:rsid w:val="00576C01"/>
    <w:rsid w:val="0057727B"/>
    <w:rsid w:val="00577565"/>
    <w:rsid w:val="00577858"/>
    <w:rsid w:val="00577A59"/>
    <w:rsid w:val="00577C6B"/>
    <w:rsid w:val="00577D30"/>
    <w:rsid w:val="0058056D"/>
    <w:rsid w:val="00580CB0"/>
    <w:rsid w:val="005810C7"/>
    <w:rsid w:val="005812DB"/>
    <w:rsid w:val="005814E8"/>
    <w:rsid w:val="00581D15"/>
    <w:rsid w:val="00581EC1"/>
    <w:rsid w:val="00581F3E"/>
    <w:rsid w:val="00582860"/>
    <w:rsid w:val="005828FB"/>
    <w:rsid w:val="00582A2C"/>
    <w:rsid w:val="00583067"/>
    <w:rsid w:val="0058386E"/>
    <w:rsid w:val="00583A18"/>
    <w:rsid w:val="00584624"/>
    <w:rsid w:val="00584A19"/>
    <w:rsid w:val="00584A1E"/>
    <w:rsid w:val="00584A8C"/>
    <w:rsid w:val="00584C47"/>
    <w:rsid w:val="005855D4"/>
    <w:rsid w:val="0058578B"/>
    <w:rsid w:val="00585FA3"/>
    <w:rsid w:val="00586E8C"/>
    <w:rsid w:val="0058754E"/>
    <w:rsid w:val="00587AEE"/>
    <w:rsid w:val="00587EA1"/>
    <w:rsid w:val="00587FEC"/>
    <w:rsid w:val="00590EEB"/>
    <w:rsid w:val="005914A9"/>
    <w:rsid w:val="005916DC"/>
    <w:rsid w:val="005917CA"/>
    <w:rsid w:val="00592A47"/>
    <w:rsid w:val="005936AE"/>
    <w:rsid w:val="00593B8C"/>
    <w:rsid w:val="00594516"/>
    <w:rsid w:val="00594BED"/>
    <w:rsid w:val="00594C46"/>
    <w:rsid w:val="00594EB7"/>
    <w:rsid w:val="00595767"/>
    <w:rsid w:val="00595F62"/>
    <w:rsid w:val="0059605D"/>
    <w:rsid w:val="00596BB2"/>
    <w:rsid w:val="00596C22"/>
    <w:rsid w:val="00596EF0"/>
    <w:rsid w:val="0059711E"/>
    <w:rsid w:val="00597911"/>
    <w:rsid w:val="00597B20"/>
    <w:rsid w:val="005A0059"/>
    <w:rsid w:val="005A1465"/>
    <w:rsid w:val="005A1498"/>
    <w:rsid w:val="005A1596"/>
    <w:rsid w:val="005A1A65"/>
    <w:rsid w:val="005A1C3D"/>
    <w:rsid w:val="005A1C4D"/>
    <w:rsid w:val="005A2013"/>
    <w:rsid w:val="005A25B6"/>
    <w:rsid w:val="005A27D7"/>
    <w:rsid w:val="005A2981"/>
    <w:rsid w:val="005A2CB8"/>
    <w:rsid w:val="005A2D7D"/>
    <w:rsid w:val="005A2D86"/>
    <w:rsid w:val="005A44A6"/>
    <w:rsid w:val="005A473D"/>
    <w:rsid w:val="005A478B"/>
    <w:rsid w:val="005A4C1D"/>
    <w:rsid w:val="005A4E20"/>
    <w:rsid w:val="005A5429"/>
    <w:rsid w:val="005A6175"/>
    <w:rsid w:val="005A6180"/>
    <w:rsid w:val="005A632C"/>
    <w:rsid w:val="005A6D50"/>
    <w:rsid w:val="005A6F6E"/>
    <w:rsid w:val="005A793D"/>
    <w:rsid w:val="005A7D46"/>
    <w:rsid w:val="005B0A39"/>
    <w:rsid w:val="005B1C3A"/>
    <w:rsid w:val="005B1C69"/>
    <w:rsid w:val="005B1D5F"/>
    <w:rsid w:val="005B1ED2"/>
    <w:rsid w:val="005B2273"/>
    <w:rsid w:val="005B2907"/>
    <w:rsid w:val="005B2CDB"/>
    <w:rsid w:val="005B327D"/>
    <w:rsid w:val="005B379B"/>
    <w:rsid w:val="005B4263"/>
    <w:rsid w:val="005B470C"/>
    <w:rsid w:val="005B50C2"/>
    <w:rsid w:val="005B55A9"/>
    <w:rsid w:val="005B57AB"/>
    <w:rsid w:val="005B59B7"/>
    <w:rsid w:val="005B5A02"/>
    <w:rsid w:val="005B5B6C"/>
    <w:rsid w:val="005B5D0B"/>
    <w:rsid w:val="005B5DE9"/>
    <w:rsid w:val="005B6511"/>
    <w:rsid w:val="005B6873"/>
    <w:rsid w:val="005B6B0E"/>
    <w:rsid w:val="005B737A"/>
    <w:rsid w:val="005C008A"/>
    <w:rsid w:val="005C0601"/>
    <w:rsid w:val="005C0AD4"/>
    <w:rsid w:val="005C0BFF"/>
    <w:rsid w:val="005C0DCC"/>
    <w:rsid w:val="005C102B"/>
    <w:rsid w:val="005C1064"/>
    <w:rsid w:val="005C13B0"/>
    <w:rsid w:val="005C1516"/>
    <w:rsid w:val="005C1CF6"/>
    <w:rsid w:val="005C1E77"/>
    <w:rsid w:val="005C20A9"/>
    <w:rsid w:val="005C25C6"/>
    <w:rsid w:val="005C3D05"/>
    <w:rsid w:val="005C3DB8"/>
    <w:rsid w:val="005C4062"/>
    <w:rsid w:val="005C422E"/>
    <w:rsid w:val="005C429B"/>
    <w:rsid w:val="005C48AC"/>
    <w:rsid w:val="005C4BA4"/>
    <w:rsid w:val="005C500C"/>
    <w:rsid w:val="005C525B"/>
    <w:rsid w:val="005C5BC1"/>
    <w:rsid w:val="005C5F7E"/>
    <w:rsid w:val="005C6467"/>
    <w:rsid w:val="005C648E"/>
    <w:rsid w:val="005C6619"/>
    <w:rsid w:val="005C669A"/>
    <w:rsid w:val="005C6C9A"/>
    <w:rsid w:val="005C708F"/>
    <w:rsid w:val="005C7150"/>
    <w:rsid w:val="005C732A"/>
    <w:rsid w:val="005C745A"/>
    <w:rsid w:val="005C77E9"/>
    <w:rsid w:val="005C7937"/>
    <w:rsid w:val="005C7C3A"/>
    <w:rsid w:val="005D07DD"/>
    <w:rsid w:val="005D0B3B"/>
    <w:rsid w:val="005D0EC6"/>
    <w:rsid w:val="005D1339"/>
    <w:rsid w:val="005D1919"/>
    <w:rsid w:val="005D1E54"/>
    <w:rsid w:val="005D2079"/>
    <w:rsid w:val="005D2383"/>
    <w:rsid w:val="005D23F9"/>
    <w:rsid w:val="005D2438"/>
    <w:rsid w:val="005D24DE"/>
    <w:rsid w:val="005D286F"/>
    <w:rsid w:val="005D29C6"/>
    <w:rsid w:val="005D30BB"/>
    <w:rsid w:val="005D32CB"/>
    <w:rsid w:val="005D32D3"/>
    <w:rsid w:val="005D3787"/>
    <w:rsid w:val="005D3A26"/>
    <w:rsid w:val="005D3DF9"/>
    <w:rsid w:val="005D41F1"/>
    <w:rsid w:val="005D54DC"/>
    <w:rsid w:val="005D5A85"/>
    <w:rsid w:val="005D5C9C"/>
    <w:rsid w:val="005D5D2D"/>
    <w:rsid w:val="005D6809"/>
    <w:rsid w:val="005D68FD"/>
    <w:rsid w:val="005D6AE7"/>
    <w:rsid w:val="005D6F91"/>
    <w:rsid w:val="005D720D"/>
    <w:rsid w:val="005D7715"/>
    <w:rsid w:val="005D7912"/>
    <w:rsid w:val="005D7B0D"/>
    <w:rsid w:val="005D7CB7"/>
    <w:rsid w:val="005E03A3"/>
    <w:rsid w:val="005E150C"/>
    <w:rsid w:val="005E15EC"/>
    <w:rsid w:val="005E189E"/>
    <w:rsid w:val="005E1BCB"/>
    <w:rsid w:val="005E1E02"/>
    <w:rsid w:val="005E2A61"/>
    <w:rsid w:val="005E36DE"/>
    <w:rsid w:val="005E3B00"/>
    <w:rsid w:val="005E3FDB"/>
    <w:rsid w:val="005E41D7"/>
    <w:rsid w:val="005E434B"/>
    <w:rsid w:val="005E43ED"/>
    <w:rsid w:val="005E4ABA"/>
    <w:rsid w:val="005E52BE"/>
    <w:rsid w:val="005E6B7F"/>
    <w:rsid w:val="005E71AE"/>
    <w:rsid w:val="005E729A"/>
    <w:rsid w:val="005E7AED"/>
    <w:rsid w:val="005E7D0E"/>
    <w:rsid w:val="005E7F82"/>
    <w:rsid w:val="005F08B2"/>
    <w:rsid w:val="005F0D48"/>
    <w:rsid w:val="005F13C4"/>
    <w:rsid w:val="005F1F42"/>
    <w:rsid w:val="005F204C"/>
    <w:rsid w:val="005F23BE"/>
    <w:rsid w:val="005F28E5"/>
    <w:rsid w:val="005F318E"/>
    <w:rsid w:val="005F3262"/>
    <w:rsid w:val="005F3302"/>
    <w:rsid w:val="005F3697"/>
    <w:rsid w:val="005F3774"/>
    <w:rsid w:val="005F3BA5"/>
    <w:rsid w:val="005F3C3D"/>
    <w:rsid w:val="005F3E01"/>
    <w:rsid w:val="005F4245"/>
    <w:rsid w:val="005F4405"/>
    <w:rsid w:val="005F45AE"/>
    <w:rsid w:val="005F47FD"/>
    <w:rsid w:val="005F4B3D"/>
    <w:rsid w:val="005F4C1B"/>
    <w:rsid w:val="005F4D4D"/>
    <w:rsid w:val="005F5B32"/>
    <w:rsid w:val="005F5C92"/>
    <w:rsid w:val="005F5E36"/>
    <w:rsid w:val="005F613B"/>
    <w:rsid w:val="005F6169"/>
    <w:rsid w:val="005F61BF"/>
    <w:rsid w:val="005F63AF"/>
    <w:rsid w:val="005F6660"/>
    <w:rsid w:val="005F6774"/>
    <w:rsid w:val="005F70A8"/>
    <w:rsid w:val="005F70E3"/>
    <w:rsid w:val="005F76C1"/>
    <w:rsid w:val="005F76F7"/>
    <w:rsid w:val="005F7956"/>
    <w:rsid w:val="005F7D40"/>
    <w:rsid w:val="00600074"/>
    <w:rsid w:val="00600353"/>
    <w:rsid w:val="0060108D"/>
    <w:rsid w:val="00601179"/>
    <w:rsid w:val="006011C7"/>
    <w:rsid w:val="00601D3B"/>
    <w:rsid w:val="00602B57"/>
    <w:rsid w:val="00602E6A"/>
    <w:rsid w:val="00602F27"/>
    <w:rsid w:val="00603134"/>
    <w:rsid w:val="0060364C"/>
    <w:rsid w:val="0060393C"/>
    <w:rsid w:val="006044FC"/>
    <w:rsid w:val="00604FC7"/>
    <w:rsid w:val="00605146"/>
    <w:rsid w:val="0060541C"/>
    <w:rsid w:val="00605EF6"/>
    <w:rsid w:val="006061FB"/>
    <w:rsid w:val="00606390"/>
    <w:rsid w:val="00606667"/>
    <w:rsid w:val="0060683E"/>
    <w:rsid w:val="0060683F"/>
    <w:rsid w:val="00607888"/>
    <w:rsid w:val="0060794B"/>
    <w:rsid w:val="00607C18"/>
    <w:rsid w:val="00607C47"/>
    <w:rsid w:val="00607CF9"/>
    <w:rsid w:val="006103C2"/>
    <w:rsid w:val="00610A0F"/>
    <w:rsid w:val="00612030"/>
    <w:rsid w:val="00612443"/>
    <w:rsid w:val="0061289E"/>
    <w:rsid w:val="0061292A"/>
    <w:rsid w:val="006141B4"/>
    <w:rsid w:val="00614F51"/>
    <w:rsid w:val="00614FDB"/>
    <w:rsid w:val="00615672"/>
    <w:rsid w:val="00617135"/>
    <w:rsid w:val="006171F3"/>
    <w:rsid w:val="00617531"/>
    <w:rsid w:val="00617682"/>
    <w:rsid w:val="006176F0"/>
    <w:rsid w:val="0061770E"/>
    <w:rsid w:val="00617EB4"/>
    <w:rsid w:val="00617F6D"/>
    <w:rsid w:val="006202DF"/>
    <w:rsid w:val="00620A8E"/>
    <w:rsid w:val="006212AF"/>
    <w:rsid w:val="0062169D"/>
    <w:rsid w:val="006220BE"/>
    <w:rsid w:val="00622F1F"/>
    <w:rsid w:val="00623370"/>
    <w:rsid w:val="0062337C"/>
    <w:rsid w:val="0062367C"/>
    <w:rsid w:val="00623BD6"/>
    <w:rsid w:val="00623C37"/>
    <w:rsid w:val="0062400F"/>
    <w:rsid w:val="006246FD"/>
    <w:rsid w:val="0062475A"/>
    <w:rsid w:val="006248CF"/>
    <w:rsid w:val="006248D3"/>
    <w:rsid w:val="00624A12"/>
    <w:rsid w:val="00624A84"/>
    <w:rsid w:val="00624F74"/>
    <w:rsid w:val="0062546F"/>
    <w:rsid w:val="00626757"/>
    <w:rsid w:val="00626E44"/>
    <w:rsid w:val="0062755C"/>
    <w:rsid w:val="006277A7"/>
    <w:rsid w:val="00627B0B"/>
    <w:rsid w:val="0063040F"/>
    <w:rsid w:val="00630804"/>
    <w:rsid w:val="00630CAE"/>
    <w:rsid w:val="006313BD"/>
    <w:rsid w:val="00631A34"/>
    <w:rsid w:val="00631C81"/>
    <w:rsid w:val="0063217C"/>
    <w:rsid w:val="00632477"/>
    <w:rsid w:val="00633005"/>
    <w:rsid w:val="00633565"/>
    <w:rsid w:val="0063396E"/>
    <w:rsid w:val="00633A15"/>
    <w:rsid w:val="00633EDE"/>
    <w:rsid w:val="00635496"/>
    <w:rsid w:val="00636DEB"/>
    <w:rsid w:val="00636FB4"/>
    <w:rsid w:val="00637578"/>
    <w:rsid w:val="00637C16"/>
    <w:rsid w:val="00637E26"/>
    <w:rsid w:val="006401BB"/>
    <w:rsid w:val="006403E2"/>
    <w:rsid w:val="006408CB"/>
    <w:rsid w:val="00641192"/>
    <w:rsid w:val="006412B2"/>
    <w:rsid w:val="0064172C"/>
    <w:rsid w:val="00641AAF"/>
    <w:rsid w:val="00641E12"/>
    <w:rsid w:val="00642159"/>
    <w:rsid w:val="0064243C"/>
    <w:rsid w:val="006424DC"/>
    <w:rsid w:val="006426E3"/>
    <w:rsid w:val="0064319B"/>
    <w:rsid w:val="00643AFB"/>
    <w:rsid w:val="00643CBA"/>
    <w:rsid w:val="00643D6C"/>
    <w:rsid w:val="00644103"/>
    <w:rsid w:val="006443A0"/>
    <w:rsid w:val="0064551C"/>
    <w:rsid w:val="00645E26"/>
    <w:rsid w:val="00646482"/>
    <w:rsid w:val="006464F0"/>
    <w:rsid w:val="0064673A"/>
    <w:rsid w:val="00646DBB"/>
    <w:rsid w:val="006471E7"/>
    <w:rsid w:val="006475C4"/>
    <w:rsid w:val="006478B3"/>
    <w:rsid w:val="00647A7D"/>
    <w:rsid w:val="00647CFF"/>
    <w:rsid w:val="00647D02"/>
    <w:rsid w:val="00647DE1"/>
    <w:rsid w:val="0065076A"/>
    <w:rsid w:val="006507C6"/>
    <w:rsid w:val="0065205B"/>
    <w:rsid w:val="00652CD4"/>
    <w:rsid w:val="00653706"/>
    <w:rsid w:val="00653EF1"/>
    <w:rsid w:val="00654555"/>
    <w:rsid w:val="006548C4"/>
    <w:rsid w:val="00654B62"/>
    <w:rsid w:val="00654B65"/>
    <w:rsid w:val="00655825"/>
    <w:rsid w:val="00655B8C"/>
    <w:rsid w:val="00655D6A"/>
    <w:rsid w:val="00655FBF"/>
    <w:rsid w:val="0065618F"/>
    <w:rsid w:val="006561F6"/>
    <w:rsid w:val="0065676D"/>
    <w:rsid w:val="00656A51"/>
    <w:rsid w:val="0065761A"/>
    <w:rsid w:val="0065795C"/>
    <w:rsid w:val="00657A3B"/>
    <w:rsid w:val="00657B09"/>
    <w:rsid w:val="006604C9"/>
    <w:rsid w:val="00660766"/>
    <w:rsid w:val="006609D8"/>
    <w:rsid w:val="00660C4A"/>
    <w:rsid w:val="00661014"/>
    <w:rsid w:val="006611F6"/>
    <w:rsid w:val="00661613"/>
    <w:rsid w:val="006619C9"/>
    <w:rsid w:val="006619F0"/>
    <w:rsid w:val="00661F30"/>
    <w:rsid w:val="0066247B"/>
    <w:rsid w:val="0066262C"/>
    <w:rsid w:val="00662B85"/>
    <w:rsid w:val="00663543"/>
    <w:rsid w:val="00663DF6"/>
    <w:rsid w:val="00664968"/>
    <w:rsid w:val="0066531B"/>
    <w:rsid w:val="0066579A"/>
    <w:rsid w:val="00666CBC"/>
    <w:rsid w:val="00667319"/>
    <w:rsid w:val="006673C0"/>
    <w:rsid w:val="00667477"/>
    <w:rsid w:val="006676B0"/>
    <w:rsid w:val="00670A42"/>
    <w:rsid w:val="006719E5"/>
    <w:rsid w:val="00671F20"/>
    <w:rsid w:val="00672068"/>
    <w:rsid w:val="006728EE"/>
    <w:rsid w:val="00672FDF"/>
    <w:rsid w:val="00673149"/>
    <w:rsid w:val="0067333F"/>
    <w:rsid w:val="0067342C"/>
    <w:rsid w:val="00673980"/>
    <w:rsid w:val="006739E3"/>
    <w:rsid w:val="0067405A"/>
    <w:rsid w:val="0067411A"/>
    <w:rsid w:val="00674516"/>
    <w:rsid w:val="00674748"/>
    <w:rsid w:val="00674B64"/>
    <w:rsid w:val="00675D6F"/>
    <w:rsid w:val="00675F03"/>
    <w:rsid w:val="00676155"/>
    <w:rsid w:val="0067650A"/>
    <w:rsid w:val="00676D67"/>
    <w:rsid w:val="00676E25"/>
    <w:rsid w:val="00676E9E"/>
    <w:rsid w:val="00677390"/>
    <w:rsid w:val="006777B2"/>
    <w:rsid w:val="00677B2B"/>
    <w:rsid w:val="00677B30"/>
    <w:rsid w:val="006808E9"/>
    <w:rsid w:val="00680A24"/>
    <w:rsid w:val="0068144E"/>
    <w:rsid w:val="0068152F"/>
    <w:rsid w:val="006815C5"/>
    <w:rsid w:val="006825B2"/>
    <w:rsid w:val="00682C4F"/>
    <w:rsid w:val="00682ED0"/>
    <w:rsid w:val="0068352B"/>
    <w:rsid w:val="00683DEA"/>
    <w:rsid w:val="00685317"/>
    <w:rsid w:val="0068541E"/>
    <w:rsid w:val="00685539"/>
    <w:rsid w:val="006859B9"/>
    <w:rsid w:val="00685A27"/>
    <w:rsid w:val="00686019"/>
    <w:rsid w:val="006862FB"/>
    <w:rsid w:val="00686826"/>
    <w:rsid w:val="00686898"/>
    <w:rsid w:val="00687203"/>
    <w:rsid w:val="00687728"/>
    <w:rsid w:val="00687F6A"/>
    <w:rsid w:val="006906C1"/>
    <w:rsid w:val="00690B26"/>
    <w:rsid w:val="0069133A"/>
    <w:rsid w:val="0069192C"/>
    <w:rsid w:val="00691A29"/>
    <w:rsid w:val="006922FC"/>
    <w:rsid w:val="0069235B"/>
    <w:rsid w:val="006923BD"/>
    <w:rsid w:val="006926B1"/>
    <w:rsid w:val="006928BF"/>
    <w:rsid w:val="006928F7"/>
    <w:rsid w:val="00692CE7"/>
    <w:rsid w:val="0069316A"/>
    <w:rsid w:val="00693980"/>
    <w:rsid w:val="006939B7"/>
    <w:rsid w:val="00694201"/>
    <w:rsid w:val="006943B4"/>
    <w:rsid w:val="006944CA"/>
    <w:rsid w:val="00694508"/>
    <w:rsid w:val="006946F4"/>
    <w:rsid w:val="0069485F"/>
    <w:rsid w:val="00694997"/>
    <w:rsid w:val="00694EAD"/>
    <w:rsid w:val="006952B6"/>
    <w:rsid w:val="00695932"/>
    <w:rsid w:val="00696455"/>
    <w:rsid w:val="0069693E"/>
    <w:rsid w:val="006969CA"/>
    <w:rsid w:val="00696A7A"/>
    <w:rsid w:val="006972E4"/>
    <w:rsid w:val="00697688"/>
    <w:rsid w:val="006A04A8"/>
    <w:rsid w:val="006A052E"/>
    <w:rsid w:val="006A0BDE"/>
    <w:rsid w:val="006A0C72"/>
    <w:rsid w:val="006A0D55"/>
    <w:rsid w:val="006A100F"/>
    <w:rsid w:val="006A10CD"/>
    <w:rsid w:val="006A10E5"/>
    <w:rsid w:val="006A1976"/>
    <w:rsid w:val="006A1A79"/>
    <w:rsid w:val="006A1CE2"/>
    <w:rsid w:val="006A1D6E"/>
    <w:rsid w:val="006A1D8D"/>
    <w:rsid w:val="006A204A"/>
    <w:rsid w:val="006A2B27"/>
    <w:rsid w:val="006A2B93"/>
    <w:rsid w:val="006A2D7A"/>
    <w:rsid w:val="006A33A3"/>
    <w:rsid w:val="006A3B00"/>
    <w:rsid w:val="006A3D39"/>
    <w:rsid w:val="006A4073"/>
    <w:rsid w:val="006A5034"/>
    <w:rsid w:val="006A5943"/>
    <w:rsid w:val="006A67C3"/>
    <w:rsid w:val="006A72FC"/>
    <w:rsid w:val="006A765D"/>
    <w:rsid w:val="006A7950"/>
    <w:rsid w:val="006A7A4B"/>
    <w:rsid w:val="006A7D5D"/>
    <w:rsid w:val="006A7DF1"/>
    <w:rsid w:val="006B0325"/>
    <w:rsid w:val="006B217A"/>
    <w:rsid w:val="006B2775"/>
    <w:rsid w:val="006B291A"/>
    <w:rsid w:val="006B334B"/>
    <w:rsid w:val="006B3598"/>
    <w:rsid w:val="006B3EEB"/>
    <w:rsid w:val="006B4A1C"/>
    <w:rsid w:val="006B4B93"/>
    <w:rsid w:val="006B5119"/>
    <w:rsid w:val="006B5566"/>
    <w:rsid w:val="006B5763"/>
    <w:rsid w:val="006B583C"/>
    <w:rsid w:val="006B5D7E"/>
    <w:rsid w:val="006B687E"/>
    <w:rsid w:val="006B6AF6"/>
    <w:rsid w:val="006B773B"/>
    <w:rsid w:val="006B791F"/>
    <w:rsid w:val="006C03EF"/>
    <w:rsid w:val="006C04DC"/>
    <w:rsid w:val="006C0670"/>
    <w:rsid w:val="006C1489"/>
    <w:rsid w:val="006C1DDC"/>
    <w:rsid w:val="006C262F"/>
    <w:rsid w:val="006C2984"/>
    <w:rsid w:val="006C2A4C"/>
    <w:rsid w:val="006C2A67"/>
    <w:rsid w:val="006C2E97"/>
    <w:rsid w:val="006C307F"/>
    <w:rsid w:val="006C3662"/>
    <w:rsid w:val="006C368B"/>
    <w:rsid w:val="006C396D"/>
    <w:rsid w:val="006C41C5"/>
    <w:rsid w:val="006C4696"/>
    <w:rsid w:val="006C494E"/>
    <w:rsid w:val="006C5468"/>
    <w:rsid w:val="006C5847"/>
    <w:rsid w:val="006C5AA1"/>
    <w:rsid w:val="006C6954"/>
    <w:rsid w:val="006C71B3"/>
    <w:rsid w:val="006C7447"/>
    <w:rsid w:val="006C7902"/>
    <w:rsid w:val="006C7A40"/>
    <w:rsid w:val="006C7A41"/>
    <w:rsid w:val="006C7BB3"/>
    <w:rsid w:val="006C7D75"/>
    <w:rsid w:val="006D0620"/>
    <w:rsid w:val="006D075B"/>
    <w:rsid w:val="006D07F8"/>
    <w:rsid w:val="006D0831"/>
    <w:rsid w:val="006D0D86"/>
    <w:rsid w:val="006D12F7"/>
    <w:rsid w:val="006D16A4"/>
    <w:rsid w:val="006D1DE7"/>
    <w:rsid w:val="006D2B9E"/>
    <w:rsid w:val="006D2D25"/>
    <w:rsid w:val="006D2DF6"/>
    <w:rsid w:val="006D3133"/>
    <w:rsid w:val="006D322A"/>
    <w:rsid w:val="006D326B"/>
    <w:rsid w:val="006D39D2"/>
    <w:rsid w:val="006D3C14"/>
    <w:rsid w:val="006D3FDC"/>
    <w:rsid w:val="006D448B"/>
    <w:rsid w:val="006D456E"/>
    <w:rsid w:val="006D5117"/>
    <w:rsid w:val="006D5556"/>
    <w:rsid w:val="006D604C"/>
    <w:rsid w:val="006D7011"/>
    <w:rsid w:val="006D7443"/>
    <w:rsid w:val="006D7FC9"/>
    <w:rsid w:val="006D7FD2"/>
    <w:rsid w:val="006E04BE"/>
    <w:rsid w:val="006E062C"/>
    <w:rsid w:val="006E06F9"/>
    <w:rsid w:val="006E1E04"/>
    <w:rsid w:val="006E23C9"/>
    <w:rsid w:val="006E2688"/>
    <w:rsid w:val="006E2860"/>
    <w:rsid w:val="006E4C53"/>
    <w:rsid w:val="006E4D4E"/>
    <w:rsid w:val="006E5021"/>
    <w:rsid w:val="006E5373"/>
    <w:rsid w:val="006E56CC"/>
    <w:rsid w:val="006E5C0D"/>
    <w:rsid w:val="006E6181"/>
    <w:rsid w:val="006E637E"/>
    <w:rsid w:val="006E6439"/>
    <w:rsid w:val="006E670D"/>
    <w:rsid w:val="006E71A9"/>
    <w:rsid w:val="006E754E"/>
    <w:rsid w:val="006E7698"/>
    <w:rsid w:val="006E79BE"/>
    <w:rsid w:val="006E7DBB"/>
    <w:rsid w:val="006E7F04"/>
    <w:rsid w:val="006F0073"/>
    <w:rsid w:val="006F2899"/>
    <w:rsid w:val="006F3013"/>
    <w:rsid w:val="006F36E9"/>
    <w:rsid w:val="006F3BFC"/>
    <w:rsid w:val="006F4774"/>
    <w:rsid w:val="006F4F39"/>
    <w:rsid w:val="006F5366"/>
    <w:rsid w:val="006F57E5"/>
    <w:rsid w:val="006F5D4E"/>
    <w:rsid w:val="006F6201"/>
    <w:rsid w:val="006F6447"/>
    <w:rsid w:val="006F6C33"/>
    <w:rsid w:val="006F74C5"/>
    <w:rsid w:val="006F7BCF"/>
    <w:rsid w:val="0070014E"/>
    <w:rsid w:val="007009DB"/>
    <w:rsid w:val="007009E5"/>
    <w:rsid w:val="00700E91"/>
    <w:rsid w:val="007012FE"/>
    <w:rsid w:val="00701365"/>
    <w:rsid w:val="007018D2"/>
    <w:rsid w:val="00701FDC"/>
    <w:rsid w:val="007022FC"/>
    <w:rsid w:val="0070248C"/>
    <w:rsid w:val="00702DCF"/>
    <w:rsid w:val="00703672"/>
    <w:rsid w:val="007036EB"/>
    <w:rsid w:val="00703BA8"/>
    <w:rsid w:val="00703BE5"/>
    <w:rsid w:val="00703FE3"/>
    <w:rsid w:val="0070439D"/>
    <w:rsid w:val="00704424"/>
    <w:rsid w:val="007047A5"/>
    <w:rsid w:val="00705AF7"/>
    <w:rsid w:val="00705D7F"/>
    <w:rsid w:val="0070607C"/>
    <w:rsid w:val="00706D1C"/>
    <w:rsid w:val="0070708B"/>
    <w:rsid w:val="007072A3"/>
    <w:rsid w:val="00707A48"/>
    <w:rsid w:val="00707DD0"/>
    <w:rsid w:val="00707DFC"/>
    <w:rsid w:val="0071025E"/>
    <w:rsid w:val="00710B7E"/>
    <w:rsid w:val="00710C67"/>
    <w:rsid w:val="007120D1"/>
    <w:rsid w:val="0071235C"/>
    <w:rsid w:val="007124F1"/>
    <w:rsid w:val="007126CD"/>
    <w:rsid w:val="007128A3"/>
    <w:rsid w:val="00712904"/>
    <w:rsid w:val="007133DE"/>
    <w:rsid w:val="00713DEC"/>
    <w:rsid w:val="007147E3"/>
    <w:rsid w:val="0071489D"/>
    <w:rsid w:val="007149A5"/>
    <w:rsid w:val="007154C0"/>
    <w:rsid w:val="00715F28"/>
    <w:rsid w:val="00717098"/>
    <w:rsid w:val="007176A0"/>
    <w:rsid w:val="00717F3E"/>
    <w:rsid w:val="007209C9"/>
    <w:rsid w:val="007211A2"/>
    <w:rsid w:val="007211B1"/>
    <w:rsid w:val="007212CB"/>
    <w:rsid w:val="0072141F"/>
    <w:rsid w:val="00721998"/>
    <w:rsid w:val="00721A4C"/>
    <w:rsid w:val="00721BC8"/>
    <w:rsid w:val="007224F8"/>
    <w:rsid w:val="007225FE"/>
    <w:rsid w:val="00722861"/>
    <w:rsid w:val="00722912"/>
    <w:rsid w:val="00722BD5"/>
    <w:rsid w:val="0072306E"/>
    <w:rsid w:val="007236D1"/>
    <w:rsid w:val="00723B45"/>
    <w:rsid w:val="00724153"/>
    <w:rsid w:val="0072426B"/>
    <w:rsid w:val="00724320"/>
    <w:rsid w:val="007244FE"/>
    <w:rsid w:val="0072496B"/>
    <w:rsid w:val="00724B33"/>
    <w:rsid w:val="00724E95"/>
    <w:rsid w:val="007262A9"/>
    <w:rsid w:val="00726571"/>
    <w:rsid w:val="007266C9"/>
    <w:rsid w:val="007268B9"/>
    <w:rsid w:val="00727263"/>
    <w:rsid w:val="00727387"/>
    <w:rsid w:val="00730B7A"/>
    <w:rsid w:val="0073124A"/>
    <w:rsid w:val="007313E4"/>
    <w:rsid w:val="007313FD"/>
    <w:rsid w:val="007314CF"/>
    <w:rsid w:val="00731CB0"/>
    <w:rsid w:val="00731D3F"/>
    <w:rsid w:val="007325E5"/>
    <w:rsid w:val="007335DC"/>
    <w:rsid w:val="00733D0B"/>
    <w:rsid w:val="00734498"/>
    <w:rsid w:val="00734544"/>
    <w:rsid w:val="00734E4B"/>
    <w:rsid w:val="00735174"/>
    <w:rsid w:val="00735C90"/>
    <w:rsid w:val="00735F69"/>
    <w:rsid w:val="007360BC"/>
    <w:rsid w:val="0073706D"/>
    <w:rsid w:val="00737439"/>
    <w:rsid w:val="00737641"/>
    <w:rsid w:val="00737DDA"/>
    <w:rsid w:val="00740629"/>
    <w:rsid w:val="007414FA"/>
    <w:rsid w:val="00741989"/>
    <w:rsid w:val="00742159"/>
    <w:rsid w:val="00742964"/>
    <w:rsid w:val="00742FF8"/>
    <w:rsid w:val="00743183"/>
    <w:rsid w:val="007431D2"/>
    <w:rsid w:val="00743A26"/>
    <w:rsid w:val="00744E68"/>
    <w:rsid w:val="00745F2A"/>
    <w:rsid w:val="007461C8"/>
    <w:rsid w:val="00746569"/>
    <w:rsid w:val="007473A9"/>
    <w:rsid w:val="007477E2"/>
    <w:rsid w:val="0075059B"/>
    <w:rsid w:val="00750767"/>
    <w:rsid w:val="00750C3F"/>
    <w:rsid w:val="00751A15"/>
    <w:rsid w:val="00751B7F"/>
    <w:rsid w:val="00752228"/>
    <w:rsid w:val="00752595"/>
    <w:rsid w:val="007525E0"/>
    <w:rsid w:val="00752D6A"/>
    <w:rsid w:val="00752D94"/>
    <w:rsid w:val="00753544"/>
    <w:rsid w:val="00754334"/>
    <w:rsid w:val="00754965"/>
    <w:rsid w:val="00754BD7"/>
    <w:rsid w:val="00754EB4"/>
    <w:rsid w:val="00756C3F"/>
    <w:rsid w:val="00756DCA"/>
    <w:rsid w:val="00756FFE"/>
    <w:rsid w:val="00757D13"/>
    <w:rsid w:val="00757F3A"/>
    <w:rsid w:val="00760134"/>
    <w:rsid w:val="00760295"/>
    <w:rsid w:val="00760584"/>
    <w:rsid w:val="00760DF2"/>
    <w:rsid w:val="0076165E"/>
    <w:rsid w:val="00761837"/>
    <w:rsid w:val="0076187F"/>
    <w:rsid w:val="00761B97"/>
    <w:rsid w:val="00761BDE"/>
    <w:rsid w:val="00762299"/>
    <w:rsid w:val="0076289E"/>
    <w:rsid w:val="00762904"/>
    <w:rsid w:val="0076292C"/>
    <w:rsid w:val="00762F92"/>
    <w:rsid w:val="00763775"/>
    <w:rsid w:val="00763926"/>
    <w:rsid w:val="00763D73"/>
    <w:rsid w:val="00764CA8"/>
    <w:rsid w:val="00765A93"/>
    <w:rsid w:val="007663A5"/>
    <w:rsid w:val="0076695A"/>
    <w:rsid w:val="00766C49"/>
    <w:rsid w:val="00766DF3"/>
    <w:rsid w:val="007671BB"/>
    <w:rsid w:val="00767A29"/>
    <w:rsid w:val="00767B8D"/>
    <w:rsid w:val="00767E3B"/>
    <w:rsid w:val="00770344"/>
    <w:rsid w:val="007707AB"/>
    <w:rsid w:val="00770DDF"/>
    <w:rsid w:val="007712E2"/>
    <w:rsid w:val="00771556"/>
    <w:rsid w:val="0077161C"/>
    <w:rsid w:val="00771728"/>
    <w:rsid w:val="00771C18"/>
    <w:rsid w:val="00772239"/>
    <w:rsid w:val="00772B25"/>
    <w:rsid w:val="00772C09"/>
    <w:rsid w:val="00772CAB"/>
    <w:rsid w:val="00772DC1"/>
    <w:rsid w:val="007738B3"/>
    <w:rsid w:val="00773DB0"/>
    <w:rsid w:val="00773F1D"/>
    <w:rsid w:val="00774494"/>
    <w:rsid w:val="00774510"/>
    <w:rsid w:val="00774D1B"/>
    <w:rsid w:val="0077660C"/>
    <w:rsid w:val="00776699"/>
    <w:rsid w:val="00776C03"/>
    <w:rsid w:val="0077761C"/>
    <w:rsid w:val="007777C8"/>
    <w:rsid w:val="00777A85"/>
    <w:rsid w:val="00777DF5"/>
    <w:rsid w:val="00780282"/>
    <w:rsid w:val="007803A8"/>
    <w:rsid w:val="007804BB"/>
    <w:rsid w:val="0078057D"/>
    <w:rsid w:val="00780617"/>
    <w:rsid w:val="00781409"/>
    <w:rsid w:val="007814EA"/>
    <w:rsid w:val="0078196A"/>
    <w:rsid w:val="007834A6"/>
    <w:rsid w:val="007846D5"/>
    <w:rsid w:val="00784FE7"/>
    <w:rsid w:val="0078526B"/>
    <w:rsid w:val="007854A1"/>
    <w:rsid w:val="00785FC9"/>
    <w:rsid w:val="0078630E"/>
    <w:rsid w:val="00787607"/>
    <w:rsid w:val="007877DB"/>
    <w:rsid w:val="00787B21"/>
    <w:rsid w:val="00787DA3"/>
    <w:rsid w:val="00790547"/>
    <w:rsid w:val="00791075"/>
    <w:rsid w:val="0079150F"/>
    <w:rsid w:val="00791528"/>
    <w:rsid w:val="00791C33"/>
    <w:rsid w:val="00791CA1"/>
    <w:rsid w:val="00791F1C"/>
    <w:rsid w:val="00792ACB"/>
    <w:rsid w:val="00792B64"/>
    <w:rsid w:val="00793A34"/>
    <w:rsid w:val="00793C2A"/>
    <w:rsid w:val="00793E52"/>
    <w:rsid w:val="0079403F"/>
    <w:rsid w:val="00794141"/>
    <w:rsid w:val="00794521"/>
    <w:rsid w:val="007945DC"/>
    <w:rsid w:val="00794BEC"/>
    <w:rsid w:val="0079500C"/>
    <w:rsid w:val="00795247"/>
    <w:rsid w:val="0079544C"/>
    <w:rsid w:val="00795693"/>
    <w:rsid w:val="00795961"/>
    <w:rsid w:val="00795982"/>
    <w:rsid w:val="00795A12"/>
    <w:rsid w:val="0079607E"/>
    <w:rsid w:val="007962D4"/>
    <w:rsid w:val="007970ED"/>
    <w:rsid w:val="0079754B"/>
    <w:rsid w:val="0079781E"/>
    <w:rsid w:val="00797A88"/>
    <w:rsid w:val="007A03DC"/>
    <w:rsid w:val="007A066D"/>
    <w:rsid w:val="007A0CD5"/>
    <w:rsid w:val="007A0E12"/>
    <w:rsid w:val="007A11F9"/>
    <w:rsid w:val="007A132B"/>
    <w:rsid w:val="007A1631"/>
    <w:rsid w:val="007A175A"/>
    <w:rsid w:val="007A1922"/>
    <w:rsid w:val="007A2F35"/>
    <w:rsid w:val="007A3426"/>
    <w:rsid w:val="007A356A"/>
    <w:rsid w:val="007A357D"/>
    <w:rsid w:val="007A3D25"/>
    <w:rsid w:val="007A3D53"/>
    <w:rsid w:val="007A4847"/>
    <w:rsid w:val="007A4A9B"/>
    <w:rsid w:val="007A4CB5"/>
    <w:rsid w:val="007A4D85"/>
    <w:rsid w:val="007A50F6"/>
    <w:rsid w:val="007A51B0"/>
    <w:rsid w:val="007A52BE"/>
    <w:rsid w:val="007A5B31"/>
    <w:rsid w:val="007A5D73"/>
    <w:rsid w:val="007A5FE6"/>
    <w:rsid w:val="007A65A5"/>
    <w:rsid w:val="007A674F"/>
    <w:rsid w:val="007A6867"/>
    <w:rsid w:val="007A6909"/>
    <w:rsid w:val="007A709D"/>
    <w:rsid w:val="007A7178"/>
    <w:rsid w:val="007A76EC"/>
    <w:rsid w:val="007A78DC"/>
    <w:rsid w:val="007A790E"/>
    <w:rsid w:val="007B0302"/>
    <w:rsid w:val="007B05B9"/>
    <w:rsid w:val="007B066C"/>
    <w:rsid w:val="007B07E9"/>
    <w:rsid w:val="007B0CC4"/>
    <w:rsid w:val="007B10A3"/>
    <w:rsid w:val="007B1222"/>
    <w:rsid w:val="007B19FE"/>
    <w:rsid w:val="007B1C9A"/>
    <w:rsid w:val="007B247F"/>
    <w:rsid w:val="007B3162"/>
    <w:rsid w:val="007B3303"/>
    <w:rsid w:val="007B3B01"/>
    <w:rsid w:val="007B3B28"/>
    <w:rsid w:val="007B3F49"/>
    <w:rsid w:val="007B3FA8"/>
    <w:rsid w:val="007B4639"/>
    <w:rsid w:val="007B4950"/>
    <w:rsid w:val="007B4B26"/>
    <w:rsid w:val="007B5096"/>
    <w:rsid w:val="007B52DF"/>
    <w:rsid w:val="007B5EB3"/>
    <w:rsid w:val="007B66E4"/>
    <w:rsid w:val="007B68B6"/>
    <w:rsid w:val="007B703C"/>
    <w:rsid w:val="007B734B"/>
    <w:rsid w:val="007B79D9"/>
    <w:rsid w:val="007B7B2F"/>
    <w:rsid w:val="007B7B53"/>
    <w:rsid w:val="007B7DDD"/>
    <w:rsid w:val="007B7E61"/>
    <w:rsid w:val="007C1205"/>
    <w:rsid w:val="007C13E9"/>
    <w:rsid w:val="007C192E"/>
    <w:rsid w:val="007C19F7"/>
    <w:rsid w:val="007C1D02"/>
    <w:rsid w:val="007C2027"/>
    <w:rsid w:val="007C2137"/>
    <w:rsid w:val="007C222C"/>
    <w:rsid w:val="007C24D5"/>
    <w:rsid w:val="007C2C76"/>
    <w:rsid w:val="007C2E23"/>
    <w:rsid w:val="007C3514"/>
    <w:rsid w:val="007C3DCB"/>
    <w:rsid w:val="007C44EF"/>
    <w:rsid w:val="007C4855"/>
    <w:rsid w:val="007C53A7"/>
    <w:rsid w:val="007C54CA"/>
    <w:rsid w:val="007C55CA"/>
    <w:rsid w:val="007C588E"/>
    <w:rsid w:val="007C5DC8"/>
    <w:rsid w:val="007C69B7"/>
    <w:rsid w:val="007C7E10"/>
    <w:rsid w:val="007D0041"/>
    <w:rsid w:val="007D0A40"/>
    <w:rsid w:val="007D0FB5"/>
    <w:rsid w:val="007D1AC9"/>
    <w:rsid w:val="007D206E"/>
    <w:rsid w:val="007D29CE"/>
    <w:rsid w:val="007D2FAD"/>
    <w:rsid w:val="007D338C"/>
    <w:rsid w:val="007D3423"/>
    <w:rsid w:val="007D36DC"/>
    <w:rsid w:val="007D3C08"/>
    <w:rsid w:val="007D4114"/>
    <w:rsid w:val="007D509E"/>
    <w:rsid w:val="007D54DB"/>
    <w:rsid w:val="007D5F52"/>
    <w:rsid w:val="007D6536"/>
    <w:rsid w:val="007D683D"/>
    <w:rsid w:val="007D683F"/>
    <w:rsid w:val="007D6B78"/>
    <w:rsid w:val="007D6CB6"/>
    <w:rsid w:val="007D797B"/>
    <w:rsid w:val="007E0371"/>
    <w:rsid w:val="007E0474"/>
    <w:rsid w:val="007E09B7"/>
    <w:rsid w:val="007E0ECA"/>
    <w:rsid w:val="007E1320"/>
    <w:rsid w:val="007E1478"/>
    <w:rsid w:val="007E14B2"/>
    <w:rsid w:val="007E1640"/>
    <w:rsid w:val="007E21CD"/>
    <w:rsid w:val="007E2547"/>
    <w:rsid w:val="007E2AED"/>
    <w:rsid w:val="007E2D57"/>
    <w:rsid w:val="007E2F0F"/>
    <w:rsid w:val="007E321F"/>
    <w:rsid w:val="007E339F"/>
    <w:rsid w:val="007E379D"/>
    <w:rsid w:val="007E41B4"/>
    <w:rsid w:val="007E41C7"/>
    <w:rsid w:val="007E4828"/>
    <w:rsid w:val="007E4BBC"/>
    <w:rsid w:val="007E5CB9"/>
    <w:rsid w:val="007E5E9C"/>
    <w:rsid w:val="007E63AA"/>
    <w:rsid w:val="007E63B0"/>
    <w:rsid w:val="007E6494"/>
    <w:rsid w:val="007E6EC0"/>
    <w:rsid w:val="007E704C"/>
    <w:rsid w:val="007E7504"/>
    <w:rsid w:val="007E792B"/>
    <w:rsid w:val="007E7C72"/>
    <w:rsid w:val="007F003C"/>
    <w:rsid w:val="007F0F95"/>
    <w:rsid w:val="007F13F6"/>
    <w:rsid w:val="007F14F9"/>
    <w:rsid w:val="007F1581"/>
    <w:rsid w:val="007F24B1"/>
    <w:rsid w:val="007F2B6B"/>
    <w:rsid w:val="007F2E21"/>
    <w:rsid w:val="007F34F3"/>
    <w:rsid w:val="007F37C8"/>
    <w:rsid w:val="007F383A"/>
    <w:rsid w:val="007F3AE0"/>
    <w:rsid w:val="007F407B"/>
    <w:rsid w:val="007F430E"/>
    <w:rsid w:val="007F481D"/>
    <w:rsid w:val="007F4BB2"/>
    <w:rsid w:val="007F4CE4"/>
    <w:rsid w:val="007F5442"/>
    <w:rsid w:val="007F5C12"/>
    <w:rsid w:val="007F5CDE"/>
    <w:rsid w:val="007F65DB"/>
    <w:rsid w:val="007F6741"/>
    <w:rsid w:val="007F6E82"/>
    <w:rsid w:val="007F71B0"/>
    <w:rsid w:val="007F7566"/>
    <w:rsid w:val="007F7B5F"/>
    <w:rsid w:val="007F7F4C"/>
    <w:rsid w:val="00800410"/>
    <w:rsid w:val="00800628"/>
    <w:rsid w:val="00800E8E"/>
    <w:rsid w:val="00801426"/>
    <w:rsid w:val="0080183B"/>
    <w:rsid w:val="00802040"/>
    <w:rsid w:val="00802939"/>
    <w:rsid w:val="008035F5"/>
    <w:rsid w:val="00803835"/>
    <w:rsid w:val="00803B15"/>
    <w:rsid w:val="00803FBF"/>
    <w:rsid w:val="008041B2"/>
    <w:rsid w:val="00804754"/>
    <w:rsid w:val="008048A1"/>
    <w:rsid w:val="00804B72"/>
    <w:rsid w:val="00804C2C"/>
    <w:rsid w:val="00805914"/>
    <w:rsid w:val="00806691"/>
    <w:rsid w:val="00806FAA"/>
    <w:rsid w:val="0081057A"/>
    <w:rsid w:val="00811410"/>
    <w:rsid w:val="008117BC"/>
    <w:rsid w:val="00811962"/>
    <w:rsid w:val="00812184"/>
    <w:rsid w:val="00812686"/>
    <w:rsid w:val="00812E87"/>
    <w:rsid w:val="00813040"/>
    <w:rsid w:val="0081377E"/>
    <w:rsid w:val="008140DD"/>
    <w:rsid w:val="00814133"/>
    <w:rsid w:val="008145D9"/>
    <w:rsid w:val="00814777"/>
    <w:rsid w:val="008147BE"/>
    <w:rsid w:val="00814F15"/>
    <w:rsid w:val="00815301"/>
    <w:rsid w:val="008162EB"/>
    <w:rsid w:val="0081680C"/>
    <w:rsid w:val="00816875"/>
    <w:rsid w:val="00816E95"/>
    <w:rsid w:val="00817559"/>
    <w:rsid w:val="008178B6"/>
    <w:rsid w:val="00817DF2"/>
    <w:rsid w:val="0082074A"/>
    <w:rsid w:val="00821156"/>
    <w:rsid w:val="008215F5"/>
    <w:rsid w:val="00821698"/>
    <w:rsid w:val="008223E1"/>
    <w:rsid w:val="0082277E"/>
    <w:rsid w:val="00822D70"/>
    <w:rsid w:val="00823313"/>
    <w:rsid w:val="008233A0"/>
    <w:rsid w:val="00823661"/>
    <w:rsid w:val="00823CC3"/>
    <w:rsid w:val="00825077"/>
    <w:rsid w:val="008250EE"/>
    <w:rsid w:val="0082566A"/>
    <w:rsid w:val="008256FB"/>
    <w:rsid w:val="0082589F"/>
    <w:rsid w:val="00825EEF"/>
    <w:rsid w:val="00826094"/>
    <w:rsid w:val="00826147"/>
    <w:rsid w:val="00826822"/>
    <w:rsid w:val="00826944"/>
    <w:rsid w:val="00826A84"/>
    <w:rsid w:val="00826A9A"/>
    <w:rsid w:val="00827070"/>
    <w:rsid w:val="008271AB"/>
    <w:rsid w:val="008271E1"/>
    <w:rsid w:val="00827486"/>
    <w:rsid w:val="0082758F"/>
    <w:rsid w:val="0082787A"/>
    <w:rsid w:val="00827F5F"/>
    <w:rsid w:val="008301C0"/>
    <w:rsid w:val="008309B9"/>
    <w:rsid w:val="00831A8D"/>
    <w:rsid w:val="0083207A"/>
    <w:rsid w:val="0083237F"/>
    <w:rsid w:val="008324BD"/>
    <w:rsid w:val="008324DD"/>
    <w:rsid w:val="008324E2"/>
    <w:rsid w:val="00832991"/>
    <w:rsid w:val="00832A04"/>
    <w:rsid w:val="00832A9E"/>
    <w:rsid w:val="00832CD5"/>
    <w:rsid w:val="00832E08"/>
    <w:rsid w:val="00832FA2"/>
    <w:rsid w:val="008336B3"/>
    <w:rsid w:val="00833803"/>
    <w:rsid w:val="00833C29"/>
    <w:rsid w:val="00833F74"/>
    <w:rsid w:val="0083474D"/>
    <w:rsid w:val="0083484B"/>
    <w:rsid w:val="00834BD8"/>
    <w:rsid w:val="00834CA4"/>
    <w:rsid w:val="00834EE4"/>
    <w:rsid w:val="00835123"/>
    <w:rsid w:val="008351C2"/>
    <w:rsid w:val="00835303"/>
    <w:rsid w:val="0083663B"/>
    <w:rsid w:val="008366BB"/>
    <w:rsid w:val="008371F1"/>
    <w:rsid w:val="008372A0"/>
    <w:rsid w:val="008403EC"/>
    <w:rsid w:val="0084060C"/>
    <w:rsid w:val="008408FB"/>
    <w:rsid w:val="008409FD"/>
    <w:rsid w:val="00840A0C"/>
    <w:rsid w:val="0084138C"/>
    <w:rsid w:val="0084147B"/>
    <w:rsid w:val="008414B8"/>
    <w:rsid w:val="008416DF"/>
    <w:rsid w:val="00841B0E"/>
    <w:rsid w:val="00841D8C"/>
    <w:rsid w:val="00841E6E"/>
    <w:rsid w:val="0084218C"/>
    <w:rsid w:val="00842480"/>
    <w:rsid w:val="00843612"/>
    <w:rsid w:val="008436C1"/>
    <w:rsid w:val="00843AF2"/>
    <w:rsid w:val="00843DC8"/>
    <w:rsid w:val="00844016"/>
    <w:rsid w:val="0084512F"/>
    <w:rsid w:val="00845363"/>
    <w:rsid w:val="00845578"/>
    <w:rsid w:val="00845721"/>
    <w:rsid w:val="0084576E"/>
    <w:rsid w:val="00845F12"/>
    <w:rsid w:val="008463DE"/>
    <w:rsid w:val="0084658A"/>
    <w:rsid w:val="00846827"/>
    <w:rsid w:val="00846E51"/>
    <w:rsid w:val="00846F67"/>
    <w:rsid w:val="008471D6"/>
    <w:rsid w:val="00847327"/>
    <w:rsid w:val="0084782B"/>
    <w:rsid w:val="00847860"/>
    <w:rsid w:val="008478C6"/>
    <w:rsid w:val="008479A7"/>
    <w:rsid w:val="00847A2C"/>
    <w:rsid w:val="00847D40"/>
    <w:rsid w:val="00847E05"/>
    <w:rsid w:val="00847FE3"/>
    <w:rsid w:val="0085010F"/>
    <w:rsid w:val="00850185"/>
    <w:rsid w:val="008509A9"/>
    <w:rsid w:val="00850C4E"/>
    <w:rsid w:val="00850F99"/>
    <w:rsid w:val="008513F8"/>
    <w:rsid w:val="008517E6"/>
    <w:rsid w:val="00851F64"/>
    <w:rsid w:val="00852792"/>
    <w:rsid w:val="00852AC0"/>
    <w:rsid w:val="008534EA"/>
    <w:rsid w:val="008539E9"/>
    <w:rsid w:val="0085435F"/>
    <w:rsid w:val="008545C2"/>
    <w:rsid w:val="0085466A"/>
    <w:rsid w:val="008546DC"/>
    <w:rsid w:val="00854871"/>
    <w:rsid w:val="00854970"/>
    <w:rsid w:val="008558D0"/>
    <w:rsid w:val="00855EF2"/>
    <w:rsid w:val="008561EC"/>
    <w:rsid w:val="008563A1"/>
    <w:rsid w:val="00857BCB"/>
    <w:rsid w:val="00857C06"/>
    <w:rsid w:val="00860527"/>
    <w:rsid w:val="008605C1"/>
    <w:rsid w:val="0086120C"/>
    <w:rsid w:val="0086126C"/>
    <w:rsid w:val="00861752"/>
    <w:rsid w:val="0086182A"/>
    <w:rsid w:val="00861F76"/>
    <w:rsid w:val="00862109"/>
    <w:rsid w:val="008634B5"/>
    <w:rsid w:val="008638DC"/>
    <w:rsid w:val="00863A11"/>
    <w:rsid w:val="00863C26"/>
    <w:rsid w:val="00863CA8"/>
    <w:rsid w:val="00863F9E"/>
    <w:rsid w:val="0086417C"/>
    <w:rsid w:val="00864339"/>
    <w:rsid w:val="00864A29"/>
    <w:rsid w:val="00865CB7"/>
    <w:rsid w:val="00865F27"/>
    <w:rsid w:val="0086603E"/>
    <w:rsid w:val="008662AB"/>
    <w:rsid w:val="00866684"/>
    <w:rsid w:val="0086698C"/>
    <w:rsid w:val="00866D7D"/>
    <w:rsid w:val="00866F3D"/>
    <w:rsid w:val="00866FB3"/>
    <w:rsid w:val="00867259"/>
    <w:rsid w:val="008678FB"/>
    <w:rsid w:val="00867A90"/>
    <w:rsid w:val="00867FEA"/>
    <w:rsid w:val="00870E53"/>
    <w:rsid w:val="0087108B"/>
    <w:rsid w:val="00871C7B"/>
    <w:rsid w:val="00872252"/>
    <w:rsid w:val="0087259F"/>
    <w:rsid w:val="008726D8"/>
    <w:rsid w:val="00872EBA"/>
    <w:rsid w:val="00872EC4"/>
    <w:rsid w:val="00873C8E"/>
    <w:rsid w:val="00874430"/>
    <w:rsid w:val="0087446B"/>
    <w:rsid w:val="008745E4"/>
    <w:rsid w:val="00874773"/>
    <w:rsid w:val="00874A71"/>
    <w:rsid w:val="00874EFF"/>
    <w:rsid w:val="00875209"/>
    <w:rsid w:val="00875D7F"/>
    <w:rsid w:val="00875E1B"/>
    <w:rsid w:val="00875E61"/>
    <w:rsid w:val="00876699"/>
    <w:rsid w:val="008771B7"/>
    <w:rsid w:val="00877A96"/>
    <w:rsid w:val="00877D2A"/>
    <w:rsid w:val="00877FA0"/>
    <w:rsid w:val="00880127"/>
    <w:rsid w:val="00880C54"/>
    <w:rsid w:val="008821C8"/>
    <w:rsid w:val="008828DB"/>
    <w:rsid w:val="00882BB6"/>
    <w:rsid w:val="00883439"/>
    <w:rsid w:val="00884190"/>
    <w:rsid w:val="008847D2"/>
    <w:rsid w:val="0088561D"/>
    <w:rsid w:val="008872EE"/>
    <w:rsid w:val="00887571"/>
    <w:rsid w:val="00887741"/>
    <w:rsid w:val="00887A62"/>
    <w:rsid w:val="00887BE7"/>
    <w:rsid w:val="00887C27"/>
    <w:rsid w:val="00887DB9"/>
    <w:rsid w:val="00890B3A"/>
    <w:rsid w:val="00890B4B"/>
    <w:rsid w:val="008910C0"/>
    <w:rsid w:val="0089137C"/>
    <w:rsid w:val="00891B30"/>
    <w:rsid w:val="00891E50"/>
    <w:rsid w:val="0089232A"/>
    <w:rsid w:val="00892C4C"/>
    <w:rsid w:val="00892D94"/>
    <w:rsid w:val="0089422B"/>
    <w:rsid w:val="0089435F"/>
    <w:rsid w:val="0089447F"/>
    <w:rsid w:val="00894F77"/>
    <w:rsid w:val="008955A5"/>
    <w:rsid w:val="00895902"/>
    <w:rsid w:val="00895949"/>
    <w:rsid w:val="0089621D"/>
    <w:rsid w:val="00897AA0"/>
    <w:rsid w:val="00897B5E"/>
    <w:rsid w:val="008A07BE"/>
    <w:rsid w:val="008A13B0"/>
    <w:rsid w:val="008A1520"/>
    <w:rsid w:val="008A2212"/>
    <w:rsid w:val="008A3B74"/>
    <w:rsid w:val="008A3D82"/>
    <w:rsid w:val="008A3FF0"/>
    <w:rsid w:val="008A422A"/>
    <w:rsid w:val="008A4285"/>
    <w:rsid w:val="008A46C2"/>
    <w:rsid w:val="008A499F"/>
    <w:rsid w:val="008A4C09"/>
    <w:rsid w:val="008A5587"/>
    <w:rsid w:val="008A5B43"/>
    <w:rsid w:val="008A5F54"/>
    <w:rsid w:val="008A68D8"/>
    <w:rsid w:val="008A783D"/>
    <w:rsid w:val="008A7E48"/>
    <w:rsid w:val="008A7F38"/>
    <w:rsid w:val="008B0188"/>
    <w:rsid w:val="008B0D8E"/>
    <w:rsid w:val="008B0F03"/>
    <w:rsid w:val="008B19AF"/>
    <w:rsid w:val="008B21D8"/>
    <w:rsid w:val="008B2223"/>
    <w:rsid w:val="008B2570"/>
    <w:rsid w:val="008B2571"/>
    <w:rsid w:val="008B2586"/>
    <w:rsid w:val="008B26BC"/>
    <w:rsid w:val="008B2AE1"/>
    <w:rsid w:val="008B3C3C"/>
    <w:rsid w:val="008B3FE9"/>
    <w:rsid w:val="008B44F2"/>
    <w:rsid w:val="008B4AF5"/>
    <w:rsid w:val="008B4F4D"/>
    <w:rsid w:val="008B592E"/>
    <w:rsid w:val="008B62CF"/>
    <w:rsid w:val="008B6388"/>
    <w:rsid w:val="008B6538"/>
    <w:rsid w:val="008B6AA3"/>
    <w:rsid w:val="008B72DF"/>
    <w:rsid w:val="008B7539"/>
    <w:rsid w:val="008B7587"/>
    <w:rsid w:val="008C0880"/>
    <w:rsid w:val="008C0984"/>
    <w:rsid w:val="008C0A1F"/>
    <w:rsid w:val="008C1215"/>
    <w:rsid w:val="008C12C9"/>
    <w:rsid w:val="008C181D"/>
    <w:rsid w:val="008C1FCA"/>
    <w:rsid w:val="008C2190"/>
    <w:rsid w:val="008C2222"/>
    <w:rsid w:val="008C2F4B"/>
    <w:rsid w:val="008C31EB"/>
    <w:rsid w:val="008C3B43"/>
    <w:rsid w:val="008C3BD5"/>
    <w:rsid w:val="008C3C00"/>
    <w:rsid w:val="008C3E07"/>
    <w:rsid w:val="008C4456"/>
    <w:rsid w:val="008C4E65"/>
    <w:rsid w:val="008C5311"/>
    <w:rsid w:val="008C5338"/>
    <w:rsid w:val="008C5D3C"/>
    <w:rsid w:val="008C60B6"/>
    <w:rsid w:val="008C6709"/>
    <w:rsid w:val="008C67E2"/>
    <w:rsid w:val="008C6B78"/>
    <w:rsid w:val="008C6C3F"/>
    <w:rsid w:val="008C6CA8"/>
    <w:rsid w:val="008C6FE6"/>
    <w:rsid w:val="008C72E8"/>
    <w:rsid w:val="008C75A6"/>
    <w:rsid w:val="008C7A6E"/>
    <w:rsid w:val="008D0442"/>
    <w:rsid w:val="008D0A85"/>
    <w:rsid w:val="008D1AD6"/>
    <w:rsid w:val="008D1F25"/>
    <w:rsid w:val="008D3083"/>
    <w:rsid w:val="008D341D"/>
    <w:rsid w:val="008D3DC8"/>
    <w:rsid w:val="008D3F01"/>
    <w:rsid w:val="008D4F9C"/>
    <w:rsid w:val="008D51CD"/>
    <w:rsid w:val="008D51EA"/>
    <w:rsid w:val="008D5381"/>
    <w:rsid w:val="008D5411"/>
    <w:rsid w:val="008D5819"/>
    <w:rsid w:val="008D5EBC"/>
    <w:rsid w:val="008D60C4"/>
    <w:rsid w:val="008D63C7"/>
    <w:rsid w:val="008D64B6"/>
    <w:rsid w:val="008D654E"/>
    <w:rsid w:val="008D6552"/>
    <w:rsid w:val="008D7147"/>
    <w:rsid w:val="008D7C1E"/>
    <w:rsid w:val="008E0006"/>
    <w:rsid w:val="008E1087"/>
    <w:rsid w:val="008E113D"/>
    <w:rsid w:val="008E132B"/>
    <w:rsid w:val="008E1533"/>
    <w:rsid w:val="008E1854"/>
    <w:rsid w:val="008E1F82"/>
    <w:rsid w:val="008E240B"/>
    <w:rsid w:val="008E24F0"/>
    <w:rsid w:val="008E3B87"/>
    <w:rsid w:val="008E3C5C"/>
    <w:rsid w:val="008E4F7F"/>
    <w:rsid w:val="008E57CB"/>
    <w:rsid w:val="008E59D3"/>
    <w:rsid w:val="008E5A77"/>
    <w:rsid w:val="008E5A9F"/>
    <w:rsid w:val="008E6A5C"/>
    <w:rsid w:val="008E6D9B"/>
    <w:rsid w:val="008E6EF9"/>
    <w:rsid w:val="008E70B0"/>
    <w:rsid w:val="008E7222"/>
    <w:rsid w:val="008E7644"/>
    <w:rsid w:val="008E7ADF"/>
    <w:rsid w:val="008E7F3B"/>
    <w:rsid w:val="008F006D"/>
    <w:rsid w:val="008F0250"/>
    <w:rsid w:val="008F03E3"/>
    <w:rsid w:val="008F04C9"/>
    <w:rsid w:val="008F0913"/>
    <w:rsid w:val="008F0932"/>
    <w:rsid w:val="008F150A"/>
    <w:rsid w:val="008F22FB"/>
    <w:rsid w:val="008F2E0A"/>
    <w:rsid w:val="008F2F25"/>
    <w:rsid w:val="008F31D2"/>
    <w:rsid w:val="008F32BA"/>
    <w:rsid w:val="008F3715"/>
    <w:rsid w:val="008F38BC"/>
    <w:rsid w:val="008F416B"/>
    <w:rsid w:val="008F4435"/>
    <w:rsid w:val="008F461B"/>
    <w:rsid w:val="008F49EB"/>
    <w:rsid w:val="008F4ED1"/>
    <w:rsid w:val="008F5610"/>
    <w:rsid w:val="008F5892"/>
    <w:rsid w:val="008F5BB2"/>
    <w:rsid w:val="008F5F8A"/>
    <w:rsid w:val="008F7249"/>
    <w:rsid w:val="00900BFE"/>
    <w:rsid w:val="00901118"/>
    <w:rsid w:val="0090242E"/>
    <w:rsid w:val="009024E5"/>
    <w:rsid w:val="00902554"/>
    <w:rsid w:val="00902760"/>
    <w:rsid w:val="00904D49"/>
    <w:rsid w:val="00904E61"/>
    <w:rsid w:val="009055FB"/>
    <w:rsid w:val="00905B6F"/>
    <w:rsid w:val="00905B9B"/>
    <w:rsid w:val="00905E46"/>
    <w:rsid w:val="00906CB1"/>
    <w:rsid w:val="00906E3F"/>
    <w:rsid w:val="0090717C"/>
    <w:rsid w:val="0091126B"/>
    <w:rsid w:val="009120D7"/>
    <w:rsid w:val="0091256A"/>
    <w:rsid w:val="00913701"/>
    <w:rsid w:val="00913D08"/>
    <w:rsid w:val="00913FA9"/>
    <w:rsid w:val="0091413B"/>
    <w:rsid w:val="00914DBA"/>
    <w:rsid w:val="00915357"/>
    <w:rsid w:val="00915365"/>
    <w:rsid w:val="009155A7"/>
    <w:rsid w:val="00915BBC"/>
    <w:rsid w:val="00916074"/>
    <w:rsid w:val="00916212"/>
    <w:rsid w:val="00916770"/>
    <w:rsid w:val="00916DD9"/>
    <w:rsid w:val="00917953"/>
    <w:rsid w:val="00917A25"/>
    <w:rsid w:val="00917EBD"/>
    <w:rsid w:val="009202FD"/>
    <w:rsid w:val="00920415"/>
    <w:rsid w:val="0092072C"/>
    <w:rsid w:val="0092084F"/>
    <w:rsid w:val="00920909"/>
    <w:rsid w:val="009209AA"/>
    <w:rsid w:val="00920F72"/>
    <w:rsid w:val="009212BE"/>
    <w:rsid w:val="009213D5"/>
    <w:rsid w:val="00921556"/>
    <w:rsid w:val="00921649"/>
    <w:rsid w:val="009220F6"/>
    <w:rsid w:val="009223E8"/>
    <w:rsid w:val="00922EC6"/>
    <w:rsid w:val="00923641"/>
    <w:rsid w:val="00924207"/>
    <w:rsid w:val="009242A8"/>
    <w:rsid w:val="009254AD"/>
    <w:rsid w:val="00925696"/>
    <w:rsid w:val="00925B42"/>
    <w:rsid w:val="0092601E"/>
    <w:rsid w:val="0092614C"/>
    <w:rsid w:val="00926607"/>
    <w:rsid w:val="00926A52"/>
    <w:rsid w:val="00926D73"/>
    <w:rsid w:val="00926E5A"/>
    <w:rsid w:val="0092774B"/>
    <w:rsid w:val="00927785"/>
    <w:rsid w:val="009301A2"/>
    <w:rsid w:val="00930317"/>
    <w:rsid w:val="00930797"/>
    <w:rsid w:val="00930B58"/>
    <w:rsid w:val="00930C4D"/>
    <w:rsid w:val="00930FF6"/>
    <w:rsid w:val="00931207"/>
    <w:rsid w:val="0093187E"/>
    <w:rsid w:val="0093259A"/>
    <w:rsid w:val="0093295E"/>
    <w:rsid w:val="00933329"/>
    <w:rsid w:val="009336F8"/>
    <w:rsid w:val="00933CDC"/>
    <w:rsid w:val="00933D6F"/>
    <w:rsid w:val="00934391"/>
    <w:rsid w:val="009346C8"/>
    <w:rsid w:val="0093486C"/>
    <w:rsid w:val="00934938"/>
    <w:rsid w:val="0093499A"/>
    <w:rsid w:val="00934DE8"/>
    <w:rsid w:val="00935618"/>
    <w:rsid w:val="00935893"/>
    <w:rsid w:val="00935BFF"/>
    <w:rsid w:val="0093733C"/>
    <w:rsid w:val="0093745A"/>
    <w:rsid w:val="00937A73"/>
    <w:rsid w:val="00937FE3"/>
    <w:rsid w:val="00940090"/>
    <w:rsid w:val="00940FC5"/>
    <w:rsid w:val="0094127C"/>
    <w:rsid w:val="00941875"/>
    <w:rsid w:val="009428E0"/>
    <w:rsid w:val="0094290F"/>
    <w:rsid w:val="00942EEC"/>
    <w:rsid w:val="0094354E"/>
    <w:rsid w:val="0094517B"/>
    <w:rsid w:val="00946006"/>
    <w:rsid w:val="0094648C"/>
    <w:rsid w:val="00946799"/>
    <w:rsid w:val="009468EC"/>
    <w:rsid w:val="00946DF1"/>
    <w:rsid w:val="0094720E"/>
    <w:rsid w:val="00947C2C"/>
    <w:rsid w:val="00947CE1"/>
    <w:rsid w:val="00950264"/>
    <w:rsid w:val="0095049F"/>
    <w:rsid w:val="0095052E"/>
    <w:rsid w:val="0095066F"/>
    <w:rsid w:val="00951659"/>
    <w:rsid w:val="0095165D"/>
    <w:rsid w:val="00951BD5"/>
    <w:rsid w:val="00951C8E"/>
    <w:rsid w:val="00952672"/>
    <w:rsid w:val="00952E02"/>
    <w:rsid w:val="00953245"/>
    <w:rsid w:val="00953AD4"/>
    <w:rsid w:val="00953E2B"/>
    <w:rsid w:val="00953FAB"/>
    <w:rsid w:val="0095456A"/>
    <w:rsid w:val="00954650"/>
    <w:rsid w:val="00954778"/>
    <w:rsid w:val="00954894"/>
    <w:rsid w:val="00954BC5"/>
    <w:rsid w:val="00954D0D"/>
    <w:rsid w:val="00954D16"/>
    <w:rsid w:val="0095548F"/>
    <w:rsid w:val="00955F6A"/>
    <w:rsid w:val="0095652B"/>
    <w:rsid w:val="009566AA"/>
    <w:rsid w:val="00956E35"/>
    <w:rsid w:val="0095731A"/>
    <w:rsid w:val="00960B8E"/>
    <w:rsid w:val="00960D17"/>
    <w:rsid w:val="00960E32"/>
    <w:rsid w:val="00961286"/>
    <w:rsid w:val="00961562"/>
    <w:rsid w:val="009618B9"/>
    <w:rsid w:val="00961EE5"/>
    <w:rsid w:val="009625CB"/>
    <w:rsid w:val="00962B42"/>
    <w:rsid w:val="00962F1C"/>
    <w:rsid w:val="00964596"/>
    <w:rsid w:val="00964AC9"/>
    <w:rsid w:val="00964BF8"/>
    <w:rsid w:val="00964CC6"/>
    <w:rsid w:val="00964E30"/>
    <w:rsid w:val="00966626"/>
    <w:rsid w:val="0096697A"/>
    <w:rsid w:val="00966AFF"/>
    <w:rsid w:val="00967168"/>
    <w:rsid w:val="009677D9"/>
    <w:rsid w:val="00970351"/>
    <w:rsid w:val="00970526"/>
    <w:rsid w:val="00970CFC"/>
    <w:rsid w:val="009717D0"/>
    <w:rsid w:val="00971A3F"/>
    <w:rsid w:val="00971BE4"/>
    <w:rsid w:val="00971FF2"/>
    <w:rsid w:val="00972579"/>
    <w:rsid w:val="0097269B"/>
    <w:rsid w:val="00972E42"/>
    <w:rsid w:val="00974607"/>
    <w:rsid w:val="00974DB5"/>
    <w:rsid w:val="009766F2"/>
    <w:rsid w:val="009767A0"/>
    <w:rsid w:val="00976CB7"/>
    <w:rsid w:val="00977395"/>
    <w:rsid w:val="009773B6"/>
    <w:rsid w:val="00977537"/>
    <w:rsid w:val="00977A94"/>
    <w:rsid w:val="0098041C"/>
    <w:rsid w:val="009804AE"/>
    <w:rsid w:val="00980B67"/>
    <w:rsid w:val="009813F8"/>
    <w:rsid w:val="009817B9"/>
    <w:rsid w:val="00981879"/>
    <w:rsid w:val="009819ED"/>
    <w:rsid w:val="00981E4D"/>
    <w:rsid w:val="00982578"/>
    <w:rsid w:val="009829FD"/>
    <w:rsid w:val="00982D09"/>
    <w:rsid w:val="009830F7"/>
    <w:rsid w:val="00983157"/>
    <w:rsid w:val="009831F5"/>
    <w:rsid w:val="00983212"/>
    <w:rsid w:val="00983DFF"/>
    <w:rsid w:val="00984017"/>
    <w:rsid w:val="0098411F"/>
    <w:rsid w:val="00984DAE"/>
    <w:rsid w:val="00985261"/>
    <w:rsid w:val="00985734"/>
    <w:rsid w:val="009859DC"/>
    <w:rsid w:val="00985B01"/>
    <w:rsid w:val="009862D6"/>
    <w:rsid w:val="00986418"/>
    <w:rsid w:val="009866C6"/>
    <w:rsid w:val="00986837"/>
    <w:rsid w:val="009874C7"/>
    <w:rsid w:val="00987577"/>
    <w:rsid w:val="00987586"/>
    <w:rsid w:val="00987610"/>
    <w:rsid w:val="00987CC6"/>
    <w:rsid w:val="009902A1"/>
    <w:rsid w:val="00990C75"/>
    <w:rsid w:val="00990EB9"/>
    <w:rsid w:val="00991C00"/>
    <w:rsid w:val="00991D97"/>
    <w:rsid w:val="00991F7A"/>
    <w:rsid w:val="0099202B"/>
    <w:rsid w:val="0099214F"/>
    <w:rsid w:val="009922D6"/>
    <w:rsid w:val="00993134"/>
    <w:rsid w:val="00993254"/>
    <w:rsid w:val="0099329F"/>
    <w:rsid w:val="0099388B"/>
    <w:rsid w:val="00993D0C"/>
    <w:rsid w:val="0099406E"/>
    <w:rsid w:val="009942AC"/>
    <w:rsid w:val="00994447"/>
    <w:rsid w:val="00994532"/>
    <w:rsid w:val="009946DC"/>
    <w:rsid w:val="00994813"/>
    <w:rsid w:val="00994A7A"/>
    <w:rsid w:val="00994B79"/>
    <w:rsid w:val="00994DF1"/>
    <w:rsid w:val="009952F5"/>
    <w:rsid w:val="009953E0"/>
    <w:rsid w:val="0099619E"/>
    <w:rsid w:val="009962C5"/>
    <w:rsid w:val="00996476"/>
    <w:rsid w:val="00996781"/>
    <w:rsid w:val="0099684E"/>
    <w:rsid w:val="00996C17"/>
    <w:rsid w:val="009970F9"/>
    <w:rsid w:val="00997622"/>
    <w:rsid w:val="00997D2B"/>
    <w:rsid w:val="00997EC9"/>
    <w:rsid w:val="009A0830"/>
    <w:rsid w:val="009A0999"/>
    <w:rsid w:val="009A13FE"/>
    <w:rsid w:val="009A1961"/>
    <w:rsid w:val="009A1AC6"/>
    <w:rsid w:val="009A2044"/>
    <w:rsid w:val="009A2868"/>
    <w:rsid w:val="009A2A25"/>
    <w:rsid w:val="009A3530"/>
    <w:rsid w:val="009A39ED"/>
    <w:rsid w:val="009A3F29"/>
    <w:rsid w:val="009A40EB"/>
    <w:rsid w:val="009A42D8"/>
    <w:rsid w:val="009A43D8"/>
    <w:rsid w:val="009A533B"/>
    <w:rsid w:val="009A5404"/>
    <w:rsid w:val="009A55A5"/>
    <w:rsid w:val="009A668D"/>
    <w:rsid w:val="009A7834"/>
    <w:rsid w:val="009A7A50"/>
    <w:rsid w:val="009A7B04"/>
    <w:rsid w:val="009A7BB0"/>
    <w:rsid w:val="009B0299"/>
    <w:rsid w:val="009B056E"/>
    <w:rsid w:val="009B05AD"/>
    <w:rsid w:val="009B071B"/>
    <w:rsid w:val="009B1024"/>
    <w:rsid w:val="009B14CA"/>
    <w:rsid w:val="009B18C4"/>
    <w:rsid w:val="009B1E09"/>
    <w:rsid w:val="009B2BA2"/>
    <w:rsid w:val="009B2EAE"/>
    <w:rsid w:val="009B33EF"/>
    <w:rsid w:val="009B3483"/>
    <w:rsid w:val="009B34C9"/>
    <w:rsid w:val="009B3818"/>
    <w:rsid w:val="009B3916"/>
    <w:rsid w:val="009B3AD6"/>
    <w:rsid w:val="009B4092"/>
    <w:rsid w:val="009B46A9"/>
    <w:rsid w:val="009B4EAD"/>
    <w:rsid w:val="009B5161"/>
    <w:rsid w:val="009B562B"/>
    <w:rsid w:val="009B5845"/>
    <w:rsid w:val="009B5B81"/>
    <w:rsid w:val="009B5C1E"/>
    <w:rsid w:val="009B5E57"/>
    <w:rsid w:val="009B65D7"/>
    <w:rsid w:val="009B6A49"/>
    <w:rsid w:val="009B6DA9"/>
    <w:rsid w:val="009B7BB0"/>
    <w:rsid w:val="009B7E31"/>
    <w:rsid w:val="009B7F6F"/>
    <w:rsid w:val="009C0CA7"/>
    <w:rsid w:val="009C13C0"/>
    <w:rsid w:val="009C185C"/>
    <w:rsid w:val="009C1DF1"/>
    <w:rsid w:val="009C27BE"/>
    <w:rsid w:val="009C3691"/>
    <w:rsid w:val="009C3A44"/>
    <w:rsid w:val="009C5849"/>
    <w:rsid w:val="009C6481"/>
    <w:rsid w:val="009C6ABE"/>
    <w:rsid w:val="009C6AFE"/>
    <w:rsid w:val="009C71AB"/>
    <w:rsid w:val="009C73F5"/>
    <w:rsid w:val="009C7422"/>
    <w:rsid w:val="009C7BC5"/>
    <w:rsid w:val="009C7D61"/>
    <w:rsid w:val="009D0C01"/>
    <w:rsid w:val="009D0C0F"/>
    <w:rsid w:val="009D0FAE"/>
    <w:rsid w:val="009D123B"/>
    <w:rsid w:val="009D24E7"/>
    <w:rsid w:val="009D2AF9"/>
    <w:rsid w:val="009D2F4E"/>
    <w:rsid w:val="009D33AC"/>
    <w:rsid w:val="009D388A"/>
    <w:rsid w:val="009D3EAC"/>
    <w:rsid w:val="009D491A"/>
    <w:rsid w:val="009D526B"/>
    <w:rsid w:val="009D5329"/>
    <w:rsid w:val="009D54F2"/>
    <w:rsid w:val="009D55BA"/>
    <w:rsid w:val="009D5ACE"/>
    <w:rsid w:val="009D604B"/>
    <w:rsid w:val="009D60C3"/>
    <w:rsid w:val="009D65A0"/>
    <w:rsid w:val="009D6803"/>
    <w:rsid w:val="009D6AE2"/>
    <w:rsid w:val="009D6B9D"/>
    <w:rsid w:val="009D74F9"/>
    <w:rsid w:val="009D7949"/>
    <w:rsid w:val="009D7F0A"/>
    <w:rsid w:val="009D7F20"/>
    <w:rsid w:val="009E0214"/>
    <w:rsid w:val="009E04C6"/>
    <w:rsid w:val="009E05A6"/>
    <w:rsid w:val="009E0A07"/>
    <w:rsid w:val="009E0A11"/>
    <w:rsid w:val="009E0A6F"/>
    <w:rsid w:val="009E0BF9"/>
    <w:rsid w:val="009E0C60"/>
    <w:rsid w:val="009E0D0D"/>
    <w:rsid w:val="009E1359"/>
    <w:rsid w:val="009E1AE0"/>
    <w:rsid w:val="009E1B6D"/>
    <w:rsid w:val="009E1C7E"/>
    <w:rsid w:val="009E1E7F"/>
    <w:rsid w:val="009E1FF6"/>
    <w:rsid w:val="009E288D"/>
    <w:rsid w:val="009E2C34"/>
    <w:rsid w:val="009E31E2"/>
    <w:rsid w:val="009E3600"/>
    <w:rsid w:val="009E392E"/>
    <w:rsid w:val="009E3EAA"/>
    <w:rsid w:val="009E3F12"/>
    <w:rsid w:val="009E409F"/>
    <w:rsid w:val="009E42FA"/>
    <w:rsid w:val="009E4773"/>
    <w:rsid w:val="009E477D"/>
    <w:rsid w:val="009E4C6B"/>
    <w:rsid w:val="009E5094"/>
    <w:rsid w:val="009E56FE"/>
    <w:rsid w:val="009E5D9F"/>
    <w:rsid w:val="009E629D"/>
    <w:rsid w:val="009E64A4"/>
    <w:rsid w:val="009E6D70"/>
    <w:rsid w:val="009E6F91"/>
    <w:rsid w:val="009E7706"/>
    <w:rsid w:val="009E7881"/>
    <w:rsid w:val="009E7C66"/>
    <w:rsid w:val="009E7D06"/>
    <w:rsid w:val="009F0A97"/>
    <w:rsid w:val="009F0D4F"/>
    <w:rsid w:val="009F1870"/>
    <w:rsid w:val="009F189D"/>
    <w:rsid w:val="009F191A"/>
    <w:rsid w:val="009F19F2"/>
    <w:rsid w:val="009F2543"/>
    <w:rsid w:val="009F2705"/>
    <w:rsid w:val="009F27AE"/>
    <w:rsid w:val="009F28EB"/>
    <w:rsid w:val="009F2DCC"/>
    <w:rsid w:val="009F366C"/>
    <w:rsid w:val="009F3BED"/>
    <w:rsid w:val="009F3BFD"/>
    <w:rsid w:val="009F4FA4"/>
    <w:rsid w:val="009F5248"/>
    <w:rsid w:val="009F54AF"/>
    <w:rsid w:val="009F5F53"/>
    <w:rsid w:val="009F6341"/>
    <w:rsid w:val="009F6A40"/>
    <w:rsid w:val="009F7131"/>
    <w:rsid w:val="009F71FA"/>
    <w:rsid w:val="009F77F6"/>
    <w:rsid w:val="009F7B08"/>
    <w:rsid w:val="00A00345"/>
    <w:rsid w:val="00A006EA"/>
    <w:rsid w:val="00A00CFF"/>
    <w:rsid w:val="00A01407"/>
    <w:rsid w:val="00A01417"/>
    <w:rsid w:val="00A014B5"/>
    <w:rsid w:val="00A01924"/>
    <w:rsid w:val="00A01964"/>
    <w:rsid w:val="00A01AB5"/>
    <w:rsid w:val="00A01BC0"/>
    <w:rsid w:val="00A021B3"/>
    <w:rsid w:val="00A02235"/>
    <w:rsid w:val="00A0229C"/>
    <w:rsid w:val="00A02F1A"/>
    <w:rsid w:val="00A031C0"/>
    <w:rsid w:val="00A0344F"/>
    <w:rsid w:val="00A03514"/>
    <w:rsid w:val="00A035EC"/>
    <w:rsid w:val="00A037E4"/>
    <w:rsid w:val="00A038D8"/>
    <w:rsid w:val="00A03ABB"/>
    <w:rsid w:val="00A03B2B"/>
    <w:rsid w:val="00A052E7"/>
    <w:rsid w:val="00A0589E"/>
    <w:rsid w:val="00A05991"/>
    <w:rsid w:val="00A0642D"/>
    <w:rsid w:val="00A06836"/>
    <w:rsid w:val="00A069EB"/>
    <w:rsid w:val="00A07326"/>
    <w:rsid w:val="00A077CD"/>
    <w:rsid w:val="00A07D9C"/>
    <w:rsid w:val="00A07F1A"/>
    <w:rsid w:val="00A07FB3"/>
    <w:rsid w:val="00A10767"/>
    <w:rsid w:val="00A10E10"/>
    <w:rsid w:val="00A10F4B"/>
    <w:rsid w:val="00A11239"/>
    <w:rsid w:val="00A12B8E"/>
    <w:rsid w:val="00A13384"/>
    <w:rsid w:val="00A13E44"/>
    <w:rsid w:val="00A144B6"/>
    <w:rsid w:val="00A147B2"/>
    <w:rsid w:val="00A14C24"/>
    <w:rsid w:val="00A14CEE"/>
    <w:rsid w:val="00A14D01"/>
    <w:rsid w:val="00A15ACA"/>
    <w:rsid w:val="00A15DDF"/>
    <w:rsid w:val="00A16390"/>
    <w:rsid w:val="00A16670"/>
    <w:rsid w:val="00A16AF7"/>
    <w:rsid w:val="00A16FD4"/>
    <w:rsid w:val="00A175A9"/>
    <w:rsid w:val="00A177BB"/>
    <w:rsid w:val="00A17F3A"/>
    <w:rsid w:val="00A209CF"/>
    <w:rsid w:val="00A20A36"/>
    <w:rsid w:val="00A20C95"/>
    <w:rsid w:val="00A20EF2"/>
    <w:rsid w:val="00A217B0"/>
    <w:rsid w:val="00A2236C"/>
    <w:rsid w:val="00A227BC"/>
    <w:rsid w:val="00A22BB1"/>
    <w:rsid w:val="00A22D25"/>
    <w:rsid w:val="00A234BE"/>
    <w:rsid w:val="00A234CC"/>
    <w:rsid w:val="00A23575"/>
    <w:rsid w:val="00A23899"/>
    <w:rsid w:val="00A238BB"/>
    <w:rsid w:val="00A2393D"/>
    <w:rsid w:val="00A23CBA"/>
    <w:rsid w:val="00A24D3E"/>
    <w:rsid w:val="00A25061"/>
    <w:rsid w:val="00A250C0"/>
    <w:rsid w:val="00A2552B"/>
    <w:rsid w:val="00A257CC"/>
    <w:rsid w:val="00A25DF2"/>
    <w:rsid w:val="00A264F2"/>
    <w:rsid w:val="00A265D8"/>
    <w:rsid w:val="00A268FD"/>
    <w:rsid w:val="00A269A3"/>
    <w:rsid w:val="00A269FB"/>
    <w:rsid w:val="00A26A82"/>
    <w:rsid w:val="00A26BBA"/>
    <w:rsid w:val="00A26D86"/>
    <w:rsid w:val="00A26DDB"/>
    <w:rsid w:val="00A27260"/>
    <w:rsid w:val="00A276CF"/>
    <w:rsid w:val="00A27787"/>
    <w:rsid w:val="00A27BBB"/>
    <w:rsid w:val="00A27E39"/>
    <w:rsid w:val="00A27F3D"/>
    <w:rsid w:val="00A27F6E"/>
    <w:rsid w:val="00A3020A"/>
    <w:rsid w:val="00A30240"/>
    <w:rsid w:val="00A302CC"/>
    <w:rsid w:val="00A30EE6"/>
    <w:rsid w:val="00A30F8E"/>
    <w:rsid w:val="00A31234"/>
    <w:rsid w:val="00A3145D"/>
    <w:rsid w:val="00A31518"/>
    <w:rsid w:val="00A31BCE"/>
    <w:rsid w:val="00A32348"/>
    <w:rsid w:val="00A323A3"/>
    <w:rsid w:val="00A32436"/>
    <w:rsid w:val="00A3257B"/>
    <w:rsid w:val="00A3274E"/>
    <w:rsid w:val="00A32A47"/>
    <w:rsid w:val="00A332FF"/>
    <w:rsid w:val="00A3376E"/>
    <w:rsid w:val="00A33A47"/>
    <w:rsid w:val="00A33C82"/>
    <w:rsid w:val="00A33E56"/>
    <w:rsid w:val="00A33F63"/>
    <w:rsid w:val="00A3485A"/>
    <w:rsid w:val="00A34A8C"/>
    <w:rsid w:val="00A351AA"/>
    <w:rsid w:val="00A351C5"/>
    <w:rsid w:val="00A359AD"/>
    <w:rsid w:val="00A35CBE"/>
    <w:rsid w:val="00A367D7"/>
    <w:rsid w:val="00A36B44"/>
    <w:rsid w:val="00A36BEF"/>
    <w:rsid w:val="00A36BF5"/>
    <w:rsid w:val="00A370CA"/>
    <w:rsid w:val="00A3735A"/>
    <w:rsid w:val="00A37A3D"/>
    <w:rsid w:val="00A37B24"/>
    <w:rsid w:val="00A37D32"/>
    <w:rsid w:val="00A40260"/>
    <w:rsid w:val="00A40CB6"/>
    <w:rsid w:val="00A41177"/>
    <w:rsid w:val="00A41277"/>
    <w:rsid w:val="00A413C3"/>
    <w:rsid w:val="00A413FB"/>
    <w:rsid w:val="00A41773"/>
    <w:rsid w:val="00A42CAC"/>
    <w:rsid w:val="00A42CF7"/>
    <w:rsid w:val="00A42E45"/>
    <w:rsid w:val="00A43151"/>
    <w:rsid w:val="00A432F2"/>
    <w:rsid w:val="00A435EF"/>
    <w:rsid w:val="00A4375E"/>
    <w:rsid w:val="00A4378F"/>
    <w:rsid w:val="00A43B80"/>
    <w:rsid w:val="00A43E6C"/>
    <w:rsid w:val="00A44128"/>
    <w:rsid w:val="00A441E9"/>
    <w:rsid w:val="00A442F9"/>
    <w:rsid w:val="00A44768"/>
    <w:rsid w:val="00A44C16"/>
    <w:rsid w:val="00A45191"/>
    <w:rsid w:val="00A4604B"/>
    <w:rsid w:val="00A460CE"/>
    <w:rsid w:val="00A46582"/>
    <w:rsid w:val="00A46788"/>
    <w:rsid w:val="00A46F92"/>
    <w:rsid w:val="00A474F8"/>
    <w:rsid w:val="00A4753B"/>
    <w:rsid w:val="00A506A2"/>
    <w:rsid w:val="00A50DEF"/>
    <w:rsid w:val="00A5102B"/>
    <w:rsid w:val="00A514D6"/>
    <w:rsid w:val="00A51DFC"/>
    <w:rsid w:val="00A51E35"/>
    <w:rsid w:val="00A527B7"/>
    <w:rsid w:val="00A528DD"/>
    <w:rsid w:val="00A52F22"/>
    <w:rsid w:val="00A53179"/>
    <w:rsid w:val="00A56188"/>
    <w:rsid w:val="00A56748"/>
    <w:rsid w:val="00A5694A"/>
    <w:rsid w:val="00A56C1F"/>
    <w:rsid w:val="00A570B7"/>
    <w:rsid w:val="00A571A3"/>
    <w:rsid w:val="00A5720C"/>
    <w:rsid w:val="00A57597"/>
    <w:rsid w:val="00A57904"/>
    <w:rsid w:val="00A60348"/>
    <w:rsid w:val="00A6036A"/>
    <w:rsid w:val="00A6159D"/>
    <w:rsid w:val="00A618CC"/>
    <w:rsid w:val="00A61956"/>
    <w:rsid w:val="00A61EC1"/>
    <w:rsid w:val="00A6245B"/>
    <w:rsid w:val="00A6251F"/>
    <w:rsid w:val="00A62565"/>
    <w:rsid w:val="00A62EE6"/>
    <w:rsid w:val="00A632B0"/>
    <w:rsid w:val="00A6333A"/>
    <w:rsid w:val="00A634DD"/>
    <w:rsid w:val="00A634FA"/>
    <w:rsid w:val="00A63CD3"/>
    <w:rsid w:val="00A643EA"/>
    <w:rsid w:val="00A651C7"/>
    <w:rsid w:val="00A65331"/>
    <w:rsid w:val="00A65608"/>
    <w:rsid w:val="00A6577C"/>
    <w:rsid w:val="00A65A07"/>
    <w:rsid w:val="00A65DE8"/>
    <w:rsid w:val="00A65E51"/>
    <w:rsid w:val="00A661FD"/>
    <w:rsid w:val="00A66AAA"/>
    <w:rsid w:val="00A672B9"/>
    <w:rsid w:val="00A67966"/>
    <w:rsid w:val="00A67BDE"/>
    <w:rsid w:val="00A70107"/>
    <w:rsid w:val="00A7058A"/>
    <w:rsid w:val="00A706CF"/>
    <w:rsid w:val="00A71C80"/>
    <w:rsid w:val="00A724BC"/>
    <w:rsid w:val="00A73175"/>
    <w:rsid w:val="00A73772"/>
    <w:rsid w:val="00A740E9"/>
    <w:rsid w:val="00A7456A"/>
    <w:rsid w:val="00A74807"/>
    <w:rsid w:val="00A74F21"/>
    <w:rsid w:val="00A74FA6"/>
    <w:rsid w:val="00A75163"/>
    <w:rsid w:val="00A75555"/>
    <w:rsid w:val="00A756A8"/>
    <w:rsid w:val="00A75C36"/>
    <w:rsid w:val="00A75EA4"/>
    <w:rsid w:val="00A76678"/>
    <w:rsid w:val="00A7675A"/>
    <w:rsid w:val="00A7692D"/>
    <w:rsid w:val="00A76F0A"/>
    <w:rsid w:val="00A77222"/>
    <w:rsid w:val="00A77352"/>
    <w:rsid w:val="00A77526"/>
    <w:rsid w:val="00A7786C"/>
    <w:rsid w:val="00A8010C"/>
    <w:rsid w:val="00A8020F"/>
    <w:rsid w:val="00A80249"/>
    <w:rsid w:val="00A80380"/>
    <w:rsid w:val="00A8041A"/>
    <w:rsid w:val="00A80460"/>
    <w:rsid w:val="00A81209"/>
    <w:rsid w:val="00A81526"/>
    <w:rsid w:val="00A8181A"/>
    <w:rsid w:val="00A81C4B"/>
    <w:rsid w:val="00A826DA"/>
    <w:rsid w:val="00A8360A"/>
    <w:rsid w:val="00A83748"/>
    <w:rsid w:val="00A8397C"/>
    <w:rsid w:val="00A83FE2"/>
    <w:rsid w:val="00A84FF9"/>
    <w:rsid w:val="00A85D6D"/>
    <w:rsid w:val="00A86018"/>
    <w:rsid w:val="00A86F31"/>
    <w:rsid w:val="00A8767D"/>
    <w:rsid w:val="00A87726"/>
    <w:rsid w:val="00A87844"/>
    <w:rsid w:val="00A87942"/>
    <w:rsid w:val="00A879D1"/>
    <w:rsid w:val="00A87B29"/>
    <w:rsid w:val="00A904FA"/>
    <w:rsid w:val="00A90A8E"/>
    <w:rsid w:val="00A90D38"/>
    <w:rsid w:val="00A90F67"/>
    <w:rsid w:val="00A90FA0"/>
    <w:rsid w:val="00A91349"/>
    <w:rsid w:val="00A91B89"/>
    <w:rsid w:val="00A9212E"/>
    <w:rsid w:val="00A92293"/>
    <w:rsid w:val="00A927DD"/>
    <w:rsid w:val="00A92E1B"/>
    <w:rsid w:val="00A941B2"/>
    <w:rsid w:val="00A949B3"/>
    <w:rsid w:val="00A955AC"/>
    <w:rsid w:val="00A955D5"/>
    <w:rsid w:val="00A95B2F"/>
    <w:rsid w:val="00A96039"/>
    <w:rsid w:val="00A96352"/>
    <w:rsid w:val="00A964BA"/>
    <w:rsid w:val="00A9651D"/>
    <w:rsid w:val="00A965CB"/>
    <w:rsid w:val="00A968B5"/>
    <w:rsid w:val="00A96EF7"/>
    <w:rsid w:val="00A97320"/>
    <w:rsid w:val="00A97D87"/>
    <w:rsid w:val="00A97D9F"/>
    <w:rsid w:val="00A97E41"/>
    <w:rsid w:val="00AA03AB"/>
    <w:rsid w:val="00AA048D"/>
    <w:rsid w:val="00AA04FD"/>
    <w:rsid w:val="00AA076F"/>
    <w:rsid w:val="00AA091D"/>
    <w:rsid w:val="00AA0E39"/>
    <w:rsid w:val="00AA0E83"/>
    <w:rsid w:val="00AA16C1"/>
    <w:rsid w:val="00AA2629"/>
    <w:rsid w:val="00AA30F0"/>
    <w:rsid w:val="00AA313A"/>
    <w:rsid w:val="00AA3B07"/>
    <w:rsid w:val="00AA3D8B"/>
    <w:rsid w:val="00AA4063"/>
    <w:rsid w:val="00AA4B92"/>
    <w:rsid w:val="00AA504F"/>
    <w:rsid w:val="00AA60CF"/>
    <w:rsid w:val="00AA651A"/>
    <w:rsid w:val="00AA6589"/>
    <w:rsid w:val="00AA65A5"/>
    <w:rsid w:val="00AA6D23"/>
    <w:rsid w:val="00AA6D4B"/>
    <w:rsid w:val="00AA7204"/>
    <w:rsid w:val="00AA731C"/>
    <w:rsid w:val="00AA77B0"/>
    <w:rsid w:val="00AA7A5C"/>
    <w:rsid w:val="00AA7AF9"/>
    <w:rsid w:val="00AB0E9F"/>
    <w:rsid w:val="00AB17EB"/>
    <w:rsid w:val="00AB2111"/>
    <w:rsid w:val="00AB2117"/>
    <w:rsid w:val="00AB2742"/>
    <w:rsid w:val="00AB3397"/>
    <w:rsid w:val="00AB35B0"/>
    <w:rsid w:val="00AB3D5F"/>
    <w:rsid w:val="00AB40EF"/>
    <w:rsid w:val="00AB45A6"/>
    <w:rsid w:val="00AB4742"/>
    <w:rsid w:val="00AB491A"/>
    <w:rsid w:val="00AB4A17"/>
    <w:rsid w:val="00AB5B71"/>
    <w:rsid w:val="00AB6A5E"/>
    <w:rsid w:val="00AB7634"/>
    <w:rsid w:val="00AB79A1"/>
    <w:rsid w:val="00AC020C"/>
    <w:rsid w:val="00AC02F2"/>
    <w:rsid w:val="00AC063F"/>
    <w:rsid w:val="00AC0759"/>
    <w:rsid w:val="00AC097F"/>
    <w:rsid w:val="00AC0AFB"/>
    <w:rsid w:val="00AC0AFC"/>
    <w:rsid w:val="00AC0C4F"/>
    <w:rsid w:val="00AC154A"/>
    <w:rsid w:val="00AC1CF2"/>
    <w:rsid w:val="00AC1DCC"/>
    <w:rsid w:val="00AC2107"/>
    <w:rsid w:val="00AC2273"/>
    <w:rsid w:val="00AC2398"/>
    <w:rsid w:val="00AC256B"/>
    <w:rsid w:val="00AC30D4"/>
    <w:rsid w:val="00AC31FE"/>
    <w:rsid w:val="00AC3511"/>
    <w:rsid w:val="00AC360B"/>
    <w:rsid w:val="00AC3694"/>
    <w:rsid w:val="00AC3923"/>
    <w:rsid w:val="00AC4411"/>
    <w:rsid w:val="00AC471E"/>
    <w:rsid w:val="00AC4A40"/>
    <w:rsid w:val="00AC6293"/>
    <w:rsid w:val="00AC645A"/>
    <w:rsid w:val="00AC65DC"/>
    <w:rsid w:val="00AC67A8"/>
    <w:rsid w:val="00AC6872"/>
    <w:rsid w:val="00AC6A3B"/>
    <w:rsid w:val="00AC726A"/>
    <w:rsid w:val="00AC7A18"/>
    <w:rsid w:val="00AC7AC6"/>
    <w:rsid w:val="00AC7F64"/>
    <w:rsid w:val="00AD0259"/>
    <w:rsid w:val="00AD07AF"/>
    <w:rsid w:val="00AD0C2C"/>
    <w:rsid w:val="00AD0E5B"/>
    <w:rsid w:val="00AD15C9"/>
    <w:rsid w:val="00AD179D"/>
    <w:rsid w:val="00AD1EA8"/>
    <w:rsid w:val="00AD1EAE"/>
    <w:rsid w:val="00AD20D4"/>
    <w:rsid w:val="00AD27A3"/>
    <w:rsid w:val="00AD2ADF"/>
    <w:rsid w:val="00AD2F75"/>
    <w:rsid w:val="00AD3224"/>
    <w:rsid w:val="00AD3A79"/>
    <w:rsid w:val="00AD3E61"/>
    <w:rsid w:val="00AD41C7"/>
    <w:rsid w:val="00AD42AE"/>
    <w:rsid w:val="00AD4623"/>
    <w:rsid w:val="00AD4B4D"/>
    <w:rsid w:val="00AD4D54"/>
    <w:rsid w:val="00AD4E2D"/>
    <w:rsid w:val="00AD572F"/>
    <w:rsid w:val="00AD5C02"/>
    <w:rsid w:val="00AD5C59"/>
    <w:rsid w:val="00AD5D44"/>
    <w:rsid w:val="00AD60A3"/>
    <w:rsid w:val="00AD64A4"/>
    <w:rsid w:val="00AD6C45"/>
    <w:rsid w:val="00AD6D0B"/>
    <w:rsid w:val="00AD73D1"/>
    <w:rsid w:val="00AD73F3"/>
    <w:rsid w:val="00AD7901"/>
    <w:rsid w:val="00AD7A9C"/>
    <w:rsid w:val="00AD7B22"/>
    <w:rsid w:val="00AD7BB6"/>
    <w:rsid w:val="00AE039F"/>
    <w:rsid w:val="00AE03D5"/>
    <w:rsid w:val="00AE0C47"/>
    <w:rsid w:val="00AE0EA9"/>
    <w:rsid w:val="00AE11FA"/>
    <w:rsid w:val="00AE15F8"/>
    <w:rsid w:val="00AE1FCB"/>
    <w:rsid w:val="00AE262D"/>
    <w:rsid w:val="00AE2847"/>
    <w:rsid w:val="00AE29D1"/>
    <w:rsid w:val="00AE29DA"/>
    <w:rsid w:val="00AE363C"/>
    <w:rsid w:val="00AE3767"/>
    <w:rsid w:val="00AE37DE"/>
    <w:rsid w:val="00AE3D21"/>
    <w:rsid w:val="00AE3E5B"/>
    <w:rsid w:val="00AE3F8B"/>
    <w:rsid w:val="00AE48F9"/>
    <w:rsid w:val="00AE4DA8"/>
    <w:rsid w:val="00AE5D2E"/>
    <w:rsid w:val="00AE5FBD"/>
    <w:rsid w:val="00AE609E"/>
    <w:rsid w:val="00AE6240"/>
    <w:rsid w:val="00AE63AC"/>
    <w:rsid w:val="00AE6D71"/>
    <w:rsid w:val="00AE6ECF"/>
    <w:rsid w:val="00AE7267"/>
    <w:rsid w:val="00AE72DE"/>
    <w:rsid w:val="00AE74A7"/>
    <w:rsid w:val="00AE7A5B"/>
    <w:rsid w:val="00AE7B0C"/>
    <w:rsid w:val="00AF00D5"/>
    <w:rsid w:val="00AF034E"/>
    <w:rsid w:val="00AF05B9"/>
    <w:rsid w:val="00AF073E"/>
    <w:rsid w:val="00AF0C99"/>
    <w:rsid w:val="00AF1443"/>
    <w:rsid w:val="00AF14D6"/>
    <w:rsid w:val="00AF181E"/>
    <w:rsid w:val="00AF18B6"/>
    <w:rsid w:val="00AF197C"/>
    <w:rsid w:val="00AF1B77"/>
    <w:rsid w:val="00AF1BB7"/>
    <w:rsid w:val="00AF2462"/>
    <w:rsid w:val="00AF2A79"/>
    <w:rsid w:val="00AF340D"/>
    <w:rsid w:val="00AF3D58"/>
    <w:rsid w:val="00AF40FC"/>
    <w:rsid w:val="00AF4DAF"/>
    <w:rsid w:val="00AF592B"/>
    <w:rsid w:val="00AF59FA"/>
    <w:rsid w:val="00AF6310"/>
    <w:rsid w:val="00AF68C5"/>
    <w:rsid w:val="00AF6B0D"/>
    <w:rsid w:val="00AF7133"/>
    <w:rsid w:val="00AF722E"/>
    <w:rsid w:val="00AF78EC"/>
    <w:rsid w:val="00AF79CA"/>
    <w:rsid w:val="00B008E1"/>
    <w:rsid w:val="00B00B15"/>
    <w:rsid w:val="00B01098"/>
    <w:rsid w:val="00B01247"/>
    <w:rsid w:val="00B01605"/>
    <w:rsid w:val="00B01B7B"/>
    <w:rsid w:val="00B02359"/>
    <w:rsid w:val="00B027B7"/>
    <w:rsid w:val="00B028F7"/>
    <w:rsid w:val="00B02D44"/>
    <w:rsid w:val="00B03609"/>
    <w:rsid w:val="00B03D57"/>
    <w:rsid w:val="00B04103"/>
    <w:rsid w:val="00B04709"/>
    <w:rsid w:val="00B049FD"/>
    <w:rsid w:val="00B04FB9"/>
    <w:rsid w:val="00B05D39"/>
    <w:rsid w:val="00B069EF"/>
    <w:rsid w:val="00B06A07"/>
    <w:rsid w:val="00B06A8C"/>
    <w:rsid w:val="00B06DC5"/>
    <w:rsid w:val="00B06EE8"/>
    <w:rsid w:val="00B078B3"/>
    <w:rsid w:val="00B100B3"/>
    <w:rsid w:val="00B1097B"/>
    <w:rsid w:val="00B116C7"/>
    <w:rsid w:val="00B118D9"/>
    <w:rsid w:val="00B12D0C"/>
    <w:rsid w:val="00B131F4"/>
    <w:rsid w:val="00B135A5"/>
    <w:rsid w:val="00B13678"/>
    <w:rsid w:val="00B136F1"/>
    <w:rsid w:val="00B13A57"/>
    <w:rsid w:val="00B13C1C"/>
    <w:rsid w:val="00B14BB0"/>
    <w:rsid w:val="00B1533D"/>
    <w:rsid w:val="00B1548E"/>
    <w:rsid w:val="00B15F7C"/>
    <w:rsid w:val="00B166DF"/>
    <w:rsid w:val="00B167FA"/>
    <w:rsid w:val="00B17022"/>
    <w:rsid w:val="00B1717D"/>
    <w:rsid w:val="00B17257"/>
    <w:rsid w:val="00B1740F"/>
    <w:rsid w:val="00B1766A"/>
    <w:rsid w:val="00B17E45"/>
    <w:rsid w:val="00B20A5E"/>
    <w:rsid w:val="00B20FAE"/>
    <w:rsid w:val="00B21C78"/>
    <w:rsid w:val="00B21E35"/>
    <w:rsid w:val="00B220B9"/>
    <w:rsid w:val="00B221B8"/>
    <w:rsid w:val="00B22E8D"/>
    <w:rsid w:val="00B23472"/>
    <w:rsid w:val="00B24373"/>
    <w:rsid w:val="00B2475A"/>
    <w:rsid w:val="00B248F8"/>
    <w:rsid w:val="00B24FD9"/>
    <w:rsid w:val="00B2507F"/>
    <w:rsid w:val="00B26651"/>
    <w:rsid w:val="00B26762"/>
    <w:rsid w:val="00B26EB4"/>
    <w:rsid w:val="00B270E9"/>
    <w:rsid w:val="00B27116"/>
    <w:rsid w:val="00B27A74"/>
    <w:rsid w:val="00B27D71"/>
    <w:rsid w:val="00B30356"/>
    <w:rsid w:val="00B3078A"/>
    <w:rsid w:val="00B30EF4"/>
    <w:rsid w:val="00B3125C"/>
    <w:rsid w:val="00B31794"/>
    <w:rsid w:val="00B31986"/>
    <w:rsid w:val="00B31BBF"/>
    <w:rsid w:val="00B31F06"/>
    <w:rsid w:val="00B32298"/>
    <w:rsid w:val="00B32587"/>
    <w:rsid w:val="00B33A17"/>
    <w:rsid w:val="00B3414C"/>
    <w:rsid w:val="00B34C38"/>
    <w:rsid w:val="00B34F9A"/>
    <w:rsid w:val="00B35A65"/>
    <w:rsid w:val="00B36747"/>
    <w:rsid w:val="00B36A6A"/>
    <w:rsid w:val="00B36D16"/>
    <w:rsid w:val="00B36EF3"/>
    <w:rsid w:val="00B376D4"/>
    <w:rsid w:val="00B378C3"/>
    <w:rsid w:val="00B37DEF"/>
    <w:rsid w:val="00B404FC"/>
    <w:rsid w:val="00B4064B"/>
    <w:rsid w:val="00B40E7D"/>
    <w:rsid w:val="00B41EA0"/>
    <w:rsid w:val="00B422BA"/>
    <w:rsid w:val="00B42364"/>
    <w:rsid w:val="00B426B2"/>
    <w:rsid w:val="00B4294C"/>
    <w:rsid w:val="00B42AFF"/>
    <w:rsid w:val="00B4315F"/>
    <w:rsid w:val="00B436D3"/>
    <w:rsid w:val="00B444AA"/>
    <w:rsid w:val="00B44AF6"/>
    <w:rsid w:val="00B44BAC"/>
    <w:rsid w:val="00B45106"/>
    <w:rsid w:val="00B45732"/>
    <w:rsid w:val="00B45974"/>
    <w:rsid w:val="00B459AE"/>
    <w:rsid w:val="00B45ABD"/>
    <w:rsid w:val="00B463C6"/>
    <w:rsid w:val="00B46A5E"/>
    <w:rsid w:val="00B472E1"/>
    <w:rsid w:val="00B479FB"/>
    <w:rsid w:val="00B47F58"/>
    <w:rsid w:val="00B5012F"/>
    <w:rsid w:val="00B50754"/>
    <w:rsid w:val="00B50E00"/>
    <w:rsid w:val="00B5139E"/>
    <w:rsid w:val="00B513B8"/>
    <w:rsid w:val="00B517E7"/>
    <w:rsid w:val="00B51DAA"/>
    <w:rsid w:val="00B52609"/>
    <w:rsid w:val="00B52791"/>
    <w:rsid w:val="00B528D5"/>
    <w:rsid w:val="00B52C4E"/>
    <w:rsid w:val="00B52FD5"/>
    <w:rsid w:val="00B53D86"/>
    <w:rsid w:val="00B54528"/>
    <w:rsid w:val="00B5473F"/>
    <w:rsid w:val="00B548F0"/>
    <w:rsid w:val="00B54938"/>
    <w:rsid w:val="00B5549D"/>
    <w:rsid w:val="00B55C56"/>
    <w:rsid w:val="00B565DA"/>
    <w:rsid w:val="00B56E19"/>
    <w:rsid w:val="00B57E11"/>
    <w:rsid w:val="00B602CF"/>
    <w:rsid w:val="00B604AB"/>
    <w:rsid w:val="00B6054F"/>
    <w:rsid w:val="00B6094F"/>
    <w:rsid w:val="00B60CBF"/>
    <w:rsid w:val="00B624D2"/>
    <w:rsid w:val="00B628FE"/>
    <w:rsid w:val="00B62AB0"/>
    <w:rsid w:val="00B62F42"/>
    <w:rsid w:val="00B633F7"/>
    <w:rsid w:val="00B63500"/>
    <w:rsid w:val="00B636B1"/>
    <w:rsid w:val="00B63BFC"/>
    <w:rsid w:val="00B63E02"/>
    <w:rsid w:val="00B64F4B"/>
    <w:rsid w:val="00B64F55"/>
    <w:rsid w:val="00B659BF"/>
    <w:rsid w:val="00B65A79"/>
    <w:rsid w:val="00B65DF6"/>
    <w:rsid w:val="00B6663C"/>
    <w:rsid w:val="00B66939"/>
    <w:rsid w:val="00B6715C"/>
    <w:rsid w:val="00B67A85"/>
    <w:rsid w:val="00B67A99"/>
    <w:rsid w:val="00B7004A"/>
    <w:rsid w:val="00B7017A"/>
    <w:rsid w:val="00B7017C"/>
    <w:rsid w:val="00B714F3"/>
    <w:rsid w:val="00B71BB0"/>
    <w:rsid w:val="00B71C28"/>
    <w:rsid w:val="00B71E79"/>
    <w:rsid w:val="00B7244E"/>
    <w:rsid w:val="00B728AF"/>
    <w:rsid w:val="00B7294C"/>
    <w:rsid w:val="00B72B62"/>
    <w:rsid w:val="00B73232"/>
    <w:rsid w:val="00B73715"/>
    <w:rsid w:val="00B74782"/>
    <w:rsid w:val="00B74872"/>
    <w:rsid w:val="00B75308"/>
    <w:rsid w:val="00B755EC"/>
    <w:rsid w:val="00B75A34"/>
    <w:rsid w:val="00B75D85"/>
    <w:rsid w:val="00B76AB9"/>
    <w:rsid w:val="00B76AEB"/>
    <w:rsid w:val="00B76CB8"/>
    <w:rsid w:val="00B77761"/>
    <w:rsid w:val="00B77903"/>
    <w:rsid w:val="00B77A81"/>
    <w:rsid w:val="00B8117C"/>
    <w:rsid w:val="00B812D8"/>
    <w:rsid w:val="00B81467"/>
    <w:rsid w:val="00B818DE"/>
    <w:rsid w:val="00B81BF3"/>
    <w:rsid w:val="00B81E53"/>
    <w:rsid w:val="00B824F3"/>
    <w:rsid w:val="00B82EBB"/>
    <w:rsid w:val="00B82F97"/>
    <w:rsid w:val="00B83365"/>
    <w:rsid w:val="00B8364F"/>
    <w:rsid w:val="00B838BD"/>
    <w:rsid w:val="00B844C2"/>
    <w:rsid w:val="00B84932"/>
    <w:rsid w:val="00B84EEB"/>
    <w:rsid w:val="00B867B7"/>
    <w:rsid w:val="00B87364"/>
    <w:rsid w:val="00B87420"/>
    <w:rsid w:val="00B87C4A"/>
    <w:rsid w:val="00B87EEE"/>
    <w:rsid w:val="00B90122"/>
    <w:rsid w:val="00B9029F"/>
    <w:rsid w:val="00B9046C"/>
    <w:rsid w:val="00B90983"/>
    <w:rsid w:val="00B90B40"/>
    <w:rsid w:val="00B90BB8"/>
    <w:rsid w:val="00B90BFF"/>
    <w:rsid w:val="00B90E65"/>
    <w:rsid w:val="00B9165E"/>
    <w:rsid w:val="00B91860"/>
    <w:rsid w:val="00B91A87"/>
    <w:rsid w:val="00B91BC5"/>
    <w:rsid w:val="00B9219D"/>
    <w:rsid w:val="00B921BD"/>
    <w:rsid w:val="00B921F0"/>
    <w:rsid w:val="00B92492"/>
    <w:rsid w:val="00B9286F"/>
    <w:rsid w:val="00B931F8"/>
    <w:rsid w:val="00B932AD"/>
    <w:rsid w:val="00B935C5"/>
    <w:rsid w:val="00B9381A"/>
    <w:rsid w:val="00B93BB9"/>
    <w:rsid w:val="00B93DEC"/>
    <w:rsid w:val="00B9432A"/>
    <w:rsid w:val="00B947B6"/>
    <w:rsid w:val="00B94E7A"/>
    <w:rsid w:val="00B94F64"/>
    <w:rsid w:val="00B954D4"/>
    <w:rsid w:val="00B95E08"/>
    <w:rsid w:val="00B95F26"/>
    <w:rsid w:val="00B96689"/>
    <w:rsid w:val="00B96A32"/>
    <w:rsid w:val="00B96C26"/>
    <w:rsid w:val="00B97C1C"/>
    <w:rsid w:val="00B97D26"/>
    <w:rsid w:val="00BA01B4"/>
    <w:rsid w:val="00BA098F"/>
    <w:rsid w:val="00BA09D8"/>
    <w:rsid w:val="00BA0FEC"/>
    <w:rsid w:val="00BA100B"/>
    <w:rsid w:val="00BA184C"/>
    <w:rsid w:val="00BA188D"/>
    <w:rsid w:val="00BA18BD"/>
    <w:rsid w:val="00BA25E0"/>
    <w:rsid w:val="00BA2AFA"/>
    <w:rsid w:val="00BA2AFF"/>
    <w:rsid w:val="00BA3431"/>
    <w:rsid w:val="00BA396A"/>
    <w:rsid w:val="00BA3CC8"/>
    <w:rsid w:val="00BA4592"/>
    <w:rsid w:val="00BA4B8C"/>
    <w:rsid w:val="00BA4D3F"/>
    <w:rsid w:val="00BA52C6"/>
    <w:rsid w:val="00BA533A"/>
    <w:rsid w:val="00BA537B"/>
    <w:rsid w:val="00BA5DF4"/>
    <w:rsid w:val="00BA5E12"/>
    <w:rsid w:val="00BA6C4E"/>
    <w:rsid w:val="00BA6EBA"/>
    <w:rsid w:val="00BA6F29"/>
    <w:rsid w:val="00BA78C2"/>
    <w:rsid w:val="00BA7BB3"/>
    <w:rsid w:val="00BA7D62"/>
    <w:rsid w:val="00BA7DE6"/>
    <w:rsid w:val="00BA7EA8"/>
    <w:rsid w:val="00BB02B9"/>
    <w:rsid w:val="00BB0CAF"/>
    <w:rsid w:val="00BB0DBE"/>
    <w:rsid w:val="00BB0EAF"/>
    <w:rsid w:val="00BB1550"/>
    <w:rsid w:val="00BB182A"/>
    <w:rsid w:val="00BB195B"/>
    <w:rsid w:val="00BB1B13"/>
    <w:rsid w:val="00BB1CA1"/>
    <w:rsid w:val="00BB1E53"/>
    <w:rsid w:val="00BB212E"/>
    <w:rsid w:val="00BB2527"/>
    <w:rsid w:val="00BB25A3"/>
    <w:rsid w:val="00BB2641"/>
    <w:rsid w:val="00BB2B46"/>
    <w:rsid w:val="00BB2B9C"/>
    <w:rsid w:val="00BB2BED"/>
    <w:rsid w:val="00BB2FBA"/>
    <w:rsid w:val="00BB3CCA"/>
    <w:rsid w:val="00BB4ADD"/>
    <w:rsid w:val="00BB4CB9"/>
    <w:rsid w:val="00BB4CD7"/>
    <w:rsid w:val="00BB54F6"/>
    <w:rsid w:val="00BB5BB1"/>
    <w:rsid w:val="00BB6381"/>
    <w:rsid w:val="00BB6670"/>
    <w:rsid w:val="00BB6B62"/>
    <w:rsid w:val="00BB6EC6"/>
    <w:rsid w:val="00BB7A1B"/>
    <w:rsid w:val="00BB7AAF"/>
    <w:rsid w:val="00BB7BAB"/>
    <w:rsid w:val="00BC0BF1"/>
    <w:rsid w:val="00BC0CD9"/>
    <w:rsid w:val="00BC10A8"/>
    <w:rsid w:val="00BC13A7"/>
    <w:rsid w:val="00BC157C"/>
    <w:rsid w:val="00BC1755"/>
    <w:rsid w:val="00BC1B6F"/>
    <w:rsid w:val="00BC1F11"/>
    <w:rsid w:val="00BC320D"/>
    <w:rsid w:val="00BC391E"/>
    <w:rsid w:val="00BC39F7"/>
    <w:rsid w:val="00BC3B72"/>
    <w:rsid w:val="00BC3DD0"/>
    <w:rsid w:val="00BC3E68"/>
    <w:rsid w:val="00BC4076"/>
    <w:rsid w:val="00BC45B4"/>
    <w:rsid w:val="00BC47B5"/>
    <w:rsid w:val="00BC485A"/>
    <w:rsid w:val="00BC4CB0"/>
    <w:rsid w:val="00BC4CE6"/>
    <w:rsid w:val="00BC51C5"/>
    <w:rsid w:val="00BC5F86"/>
    <w:rsid w:val="00BC6812"/>
    <w:rsid w:val="00BC6B98"/>
    <w:rsid w:val="00BC70B0"/>
    <w:rsid w:val="00BC73F3"/>
    <w:rsid w:val="00BC7C37"/>
    <w:rsid w:val="00BD044D"/>
    <w:rsid w:val="00BD0585"/>
    <w:rsid w:val="00BD0C79"/>
    <w:rsid w:val="00BD0EDA"/>
    <w:rsid w:val="00BD1B7A"/>
    <w:rsid w:val="00BD2163"/>
    <w:rsid w:val="00BD23FE"/>
    <w:rsid w:val="00BD2925"/>
    <w:rsid w:val="00BD312B"/>
    <w:rsid w:val="00BD320B"/>
    <w:rsid w:val="00BD3E20"/>
    <w:rsid w:val="00BD403A"/>
    <w:rsid w:val="00BD4395"/>
    <w:rsid w:val="00BD49DC"/>
    <w:rsid w:val="00BD4D1A"/>
    <w:rsid w:val="00BD4DDF"/>
    <w:rsid w:val="00BD4E24"/>
    <w:rsid w:val="00BD5220"/>
    <w:rsid w:val="00BD56FB"/>
    <w:rsid w:val="00BD576D"/>
    <w:rsid w:val="00BD5ECF"/>
    <w:rsid w:val="00BD61E6"/>
    <w:rsid w:val="00BD63F9"/>
    <w:rsid w:val="00BD68CB"/>
    <w:rsid w:val="00BD698D"/>
    <w:rsid w:val="00BD6C46"/>
    <w:rsid w:val="00BD6C54"/>
    <w:rsid w:val="00BD6E38"/>
    <w:rsid w:val="00BD7353"/>
    <w:rsid w:val="00BD751A"/>
    <w:rsid w:val="00BE06D4"/>
    <w:rsid w:val="00BE073A"/>
    <w:rsid w:val="00BE09EA"/>
    <w:rsid w:val="00BE0BCE"/>
    <w:rsid w:val="00BE0D61"/>
    <w:rsid w:val="00BE102A"/>
    <w:rsid w:val="00BE223A"/>
    <w:rsid w:val="00BE32FF"/>
    <w:rsid w:val="00BE349B"/>
    <w:rsid w:val="00BE36DB"/>
    <w:rsid w:val="00BE3DA7"/>
    <w:rsid w:val="00BE3E4D"/>
    <w:rsid w:val="00BE4951"/>
    <w:rsid w:val="00BE4ADD"/>
    <w:rsid w:val="00BE4AF5"/>
    <w:rsid w:val="00BE4B81"/>
    <w:rsid w:val="00BE4E69"/>
    <w:rsid w:val="00BE4E6E"/>
    <w:rsid w:val="00BE5043"/>
    <w:rsid w:val="00BE5158"/>
    <w:rsid w:val="00BE5299"/>
    <w:rsid w:val="00BE5519"/>
    <w:rsid w:val="00BE569B"/>
    <w:rsid w:val="00BE608E"/>
    <w:rsid w:val="00BE644F"/>
    <w:rsid w:val="00BE67F6"/>
    <w:rsid w:val="00BE70D2"/>
    <w:rsid w:val="00BE7135"/>
    <w:rsid w:val="00BF0747"/>
    <w:rsid w:val="00BF0D41"/>
    <w:rsid w:val="00BF117C"/>
    <w:rsid w:val="00BF1385"/>
    <w:rsid w:val="00BF1A77"/>
    <w:rsid w:val="00BF1C17"/>
    <w:rsid w:val="00BF1C6A"/>
    <w:rsid w:val="00BF1C74"/>
    <w:rsid w:val="00BF23D5"/>
    <w:rsid w:val="00BF31B7"/>
    <w:rsid w:val="00BF37FF"/>
    <w:rsid w:val="00BF3B4A"/>
    <w:rsid w:val="00BF3BF4"/>
    <w:rsid w:val="00BF4B68"/>
    <w:rsid w:val="00BF4C31"/>
    <w:rsid w:val="00BF509A"/>
    <w:rsid w:val="00BF5579"/>
    <w:rsid w:val="00BF5627"/>
    <w:rsid w:val="00BF57EA"/>
    <w:rsid w:val="00BF5B52"/>
    <w:rsid w:val="00BF5E13"/>
    <w:rsid w:val="00BF677C"/>
    <w:rsid w:val="00BF6970"/>
    <w:rsid w:val="00BF6C9C"/>
    <w:rsid w:val="00BF6F11"/>
    <w:rsid w:val="00BF6FAD"/>
    <w:rsid w:val="00BF779E"/>
    <w:rsid w:val="00BF77D3"/>
    <w:rsid w:val="00BF78CF"/>
    <w:rsid w:val="00BF7CF0"/>
    <w:rsid w:val="00C0027E"/>
    <w:rsid w:val="00C01309"/>
    <w:rsid w:val="00C01F8C"/>
    <w:rsid w:val="00C02176"/>
    <w:rsid w:val="00C028EE"/>
    <w:rsid w:val="00C02F9D"/>
    <w:rsid w:val="00C036F1"/>
    <w:rsid w:val="00C04A83"/>
    <w:rsid w:val="00C058BB"/>
    <w:rsid w:val="00C058D5"/>
    <w:rsid w:val="00C058F2"/>
    <w:rsid w:val="00C05A07"/>
    <w:rsid w:val="00C0678F"/>
    <w:rsid w:val="00C0679A"/>
    <w:rsid w:val="00C068A9"/>
    <w:rsid w:val="00C06A6F"/>
    <w:rsid w:val="00C06AFB"/>
    <w:rsid w:val="00C0748D"/>
    <w:rsid w:val="00C0778C"/>
    <w:rsid w:val="00C078BE"/>
    <w:rsid w:val="00C07F48"/>
    <w:rsid w:val="00C07F5A"/>
    <w:rsid w:val="00C105DC"/>
    <w:rsid w:val="00C107ED"/>
    <w:rsid w:val="00C114FE"/>
    <w:rsid w:val="00C11571"/>
    <w:rsid w:val="00C118F7"/>
    <w:rsid w:val="00C11A6B"/>
    <w:rsid w:val="00C1217C"/>
    <w:rsid w:val="00C126AF"/>
    <w:rsid w:val="00C1275F"/>
    <w:rsid w:val="00C12AD5"/>
    <w:rsid w:val="00C132E6"/>
    <w:rsid w:val="00C139C5"/>
    <w:rsid w:val="00C13A59"/>
    <w:rsid w:val="00C140C3"/>
    <w:rsid w:val="00C140D5"/>
    <w:rsid w:val="00C14A1D"/>
    <w:rsid w:val="00C14BFB"/>
    <w:rsid w:val="00C14E69"/>
    <w:rsid w:val="00C15172"/>
    <w:rsid w:val="00C1523A"/>
    <w:rsid w:val="00C15971"/>
    <w:rsid w:val="00C15B9C"/>
    <w:rsid w:val="00C16190"/>
    <w:rsid w:val="00C1671D"/>
    <w:rsid w:val="00C16BBC"/>
    <w:rsid w:val="00C173F5"/>
    <w:rsid w:val="00C1745C"/>
    <w:rsid w:val="00C175E2"/>
    <w:rsid w:val="00C17831"/>
    <w:rsid w:val="00C17B76"/>
    <w:rsid w:val="00C20B49"/>
    <w:rsid w:val="00C20B74"/>
    <w:rsid w:val="00C21A71"/>
    <w:rsid w:val="00C221CB"/>
    <w:rsid w:val="00C23724"/>
    <w:rsid w:val="00C240A3"/>
    <w:rsid w:val="00C24119"/>
    <w:rsid w:val="00C242F6"/>
    <w:rsid w:val="00C250AB"/>
    <w:rsid w:val="00C25435"/>
    <w:rsid w:val="00C2557B"/>
    <w:rsid w:val="00C2583C"/>
    <w:rsid w:val="00C26714"/>
    <w:rsid w:val="00C26882"/>
    <w:rsid w:val="00C26FF4"/>
    <w:rsid w:val="00C27051"/>
    <w:rsid w:val="00C27100"/>
    <w:rsid w:val="00C2722D"/>
    <w:rsid w:val="00C27429"/>
    <w:rsid w:val="00C27685"/>
    <w:rsid w:val="00C2782F"/>
    <w:rsid w:val="00C27D5C"/>
    <w:rsid w:val="00C305A1"/>
    <w:rsid w:val="00C30BE5"/>
    <w:rsid w:val="00C3119C"/>
    <w:rsid w:val="00C313A2"/>
    <w:rsid w:val="00C31811"/>
    <w:rsid w:val="00C31C9A"/>
    <w:rsid w:val="00C31FE2"/>
    <w:rsid w:val="00C320AA"/>
    <w:rsid w:val="00C3295C"/>
    <w:rsid w:val="00C329CB"/>
    <w:rsid w:val="00C32F04"/>
    <w:rsid w:val="00C3346A"/>
    <w:rsid w:val="00C335F7"/>
    <w:rsid w:val="00C33A3C"/>
    <w:rsid w:val="00C3401B"/>
    <w:rsid w:val="00C34097"/>
    <w:rsid w:val="00C34822"/>
    <w:rsid w:val="00C34B1A"/>
    <w:rsid w:val="00C34B7E"/>
    <w:rsid w:val="00C34F3D"/>
    <w:rsid w:val="00C3520D"/>
    <w:rsid w:val="00C35416"/>
    <w:rsid w:val="00C35C46"/>
    <w:rsid w:val="00C35D45"/>
    <w:rsid w:val="00C35E53"/>
    <w:rsid w:val="00C36589"/>
    <w:rsid w:val="00C37CAA"/>
    <w:rsid w:val="00C37DEA"/>
    <w:rsid w:val="00C40317"/>
    <w:rsid w:val="00C407A5"/>
    <w:rsid w:val="00C40D6B"/>
    <w:rsid w:val="00C40EE1"/>
    <w:rsid w:val="00C41F8A"/>
    <w:rsid w:val="00C42D4D"/>
    <w:rsid w:val="00C433DA"/>
    <w:rsid w:val="00C43DF4"/>
    <w:rsid w:val="00C44176"/>
    <w:rsid w:val="00C44855"/>
    <w:rsid w:val="00C449F4"/>
    <w:rsid w:val="00C44F28"/>
    <w:rsid w:val="00C459F3"/>
    <w:rsid w:val="00C47342"/>
    <w:rsid w:val="00C47399"/>
    <w:rsid w:val="00C474ED"/>
    <w:rsid w:val="00C4799F"/>
    <w:rsid w:val="00C47B73"/>
    <w:rsid w:val="00C50476"/>
    <w:rsid w:val="00C5071D"/>
    <w:rsid w:val="00C507E8"/>
    <w:rsid w:val="00C50989"/>
    <w:rsid w:val="00C50BF1"/>
    <w:rsid w:val="00C51969"/>
    <w:rsid w:val="00C51BFC"/>
    <w:rsid w:val="00C522F9"/>
    <w:rsid w:val="00C533A8"/>
    <w:rsid w:val="00C542FA"/>
    <w:rsid w:val="00C5458B"/>
    <w:rsid w:val="00C5475E"/>
    <w:rsid w:val="00C54B01"/>
    <w:rsid w:val="00C557AA"/>
    <w:rsid w:val="00C55A41"/>
    <w:rsid w:val="00C55D33"/>
    <w:rsid w:val="00C5605B"/>
    <w:rsid w:val="00C5612B"/>
    <w:rsid w:val="00C56376"/>
    <w:rsid w:val="00C56A54"/>
    <w:rsid w:val="00C56BB1"/>
    <w:rsid w:val="00C56EE2"/>
    <w:rsid w:val="00C57706"/>
    <w:rsid w:val="00C57D9A"/>
    <w:rsid w:val="00C57F87"/>
    <w:rsid w:val="00C60089"/>
    <w:rsid w:val="00C60E9F"/>
    <w:rsid w:val="00C61156"/>
    <w:rsid w:val="00C614D3"/>
    <w:rsid w:val="00C6155D"/>
    <w:rsid w:val="00C61681"/>
    <w:rsid w:val="00C6187C"/>
    <w:rsid w:val="00C61F0F"/>
    <w:rsid w:val="00C6253A"/>
    <w:rsid w:val="00C62546"/>
    <w:rsid w:val="00C627C1"/>
    <w:rsid w:val="00C62823"/>
    <w:rsid w:val="00C62BBA"/>
    <w:rsid w:val="00C62F79"/>
    <w:rsid w:val="00C63A77"/>
    <w:rsid w:val="00C63E6E"/>
    <w:rsid w:val="00C64368"/>
    <w:rsid w:val="00C64415"/>
    <w:rsid w:val="00C65384"/>
    <w:rsid w:val="00C653AE"/>
    <w:rsid w:val="00C65413"/>
    <w:rsid w:val="00C6542F"/>
    <w:rsid w:val="00C654D1"/>
    <w:rsid w:val="00C6697D"/>
    <w:rsid w:val="00C669A0"/>
    <w:rsid w:val="00C66EC1"/>
    <w:rsid w:val="00C6791C"/>
    <w:rsid w:val="00C679D4"/>
    <w:rsid w:val="00C67BC0"/>
    <w:rsid w:val="00C67CF6"/>
    <w:rsid w:val="00C7077B"/>
    <w:rsid w:val="00C70951"/>
    <w:rsid w:val="00C70B64"/>
    <w:rsid w:val="00C70EF3"/>
    <w:rsid w:val="00C71420"/>
    <w:rsid w:val="00C71DB1"/>
    <w:rsid w:val="00C71FE4"/>
    <w:rsid w:val="00C7208A"/>
    <w:rsid w:val="00C729E6"/>
    <w:rsid w:val="00C72D0C"/>
    <w:rsid w:val="00C7311C"/>
    <w:rsid w:val="00C73184"/>
    <w:rsid w:val="00C735BD"/>
    <w:rsid w:val="00C73E94"/>
    <w:rsid w:val="00C73FE2"/>
    <w:rsid w:val="00C74A72"/>
    <w:rsid w:val="00C74BAC"/>
    <w:rsid w:val="00C74BC5"/>
    <w:rsid w:val="00C74C72"/>
    <w:rsid w:val="00C768AB"/>
    <w:rsid w:val="00C7691D"/>
    <w:rsid w:val="00C76EC3"/>
    <w:rsid w:val="00C77528"/>
    <w:rsid w:val="00C776BE"/>
    <w:rsid w:val="00C8069B"/>
    <w:rsid w:val="00C82479"/>
    <w:rsid w:val="00C8296E"/>
    <w:rsid w:val="00C82EF8"/>
    <w:rsid w:val="00C8339D"/>
    <w:rsid w:val="00C840ED"/>
    <w:rsid w:val="00C848EB"/>
    <w:rsid w:val="00C8499C"/>
    <w:rsid w:val="00C849F8"/>
    <w:rsid w:val="00C84B80"/>
    <w:rsid w:val="00C84C1C"/>
    <w:rsid w:val="00C84C89"/>
    <w:rsid w:val="00C84D79"/>
    <w:rsid w:val="00C85C4E"/>
    <w:rsid w:val="00C85CD1"/>
    <w:rsid w:val="00C86626"/>
    <w:rsid w:val="00C873E2"/>
    <w:rsid w:val="00C8741B"/>
    <w:rsid w:val="00C87671"/>
    <w:rsid w:val="00C87A9D"/>
    <w:rsid w:val="00C87AF3"/>
    <w:rsid w:val="00C90196"/>
    <w:rsid w:val="00C904A8"/>
    <w:rsid w:val="00C90EBE"/>
    <w:rsid w:val="00C911DE"/>
    <w:rsid w:val="00C91AC9"/>
    <w:rsid w:val="00C91E7D"/>
    <w:rsid w:val="00C91FBE"/>
    <w:rsid w:val="00C9218B"/>
    <w:rsid w:val="00C92339"/>
    <w:rsid w:val="00C929B3"/>
    <w:rsid w:val="00C92AA2"/>
    <w:rsid w:val="00C92B36"/>
    <w:rsid w:val="00C92D1C"/>
    <w:rsid w:val="00C93426"/>
    <w:rsid w:val="00C94664"/>
    <w:rsid w:val="00C957EA"/>
    <w:rsid w:val="00C95D2B"/>
    <w:rsid w:val="00C961B0"/>
    <w:rsid w:val="00C96374"/>
    <w:rsid w:val="00C96570"/>
    <w:rsid w:val="00C96B6F"/>
    <w:rsid w:val="00C96BA0"/>
    <w:rsid w:val="00C9703E"/>
    <w:rsid w:val="00C97163"/>
    <w:rsid w:val="00C971E7"/>
    <w:rsid w:val="00C97953"/>
    <w:rsid w:val="00CA067B"/>
    <w:rsid w:val="00CA0A78"/>
    <w:rsid w:val="00CA12BA"/>
    <w:rsid w:val="00CA16CE"/>
    <w:rsid w:val="00CA1E20"/>
    <w:rsid w:val="00CA22DB"/>
    <w:rsid w:val="00CA2D2E"/>
    <w:rsid w:val="00CA2EFC"/>
    <w:rsid w:val="00CA3081"/>
    <w:rsid w:val="00CA325D"/>
    <w:rsid w:val="00CA3DDD"/>
    <w:rsid w:val="00CA4C87"/>
    <w:rsid w:val="00CA4E00"/>
    <w:rsid w:val="00CA4E13"/>
    <w:rsid w:val="00CA4E90"/>
    <w:rsid w:val="00CA543F"/>
    <w:rsid w:val="00CA59A6"/>
    <w:rsid w:val="00CA677E"/>
    <w:rsid w:val="00CA68EE"/>
    <w:rsid w:val="00CA6C43"/>
    <w:rsid w:val="00CA70B9"/>
    <w:rsid w:val="00CA760A"/>
    <w:rsid w:val="00CA7980"/>
    <w:rsid w:val="00CA7D77"/>
    <w:rsid w:val="00CB0D17"/>
    <w:rsid w:val="00CB0FBF"/>
    <w:rsid w:val="00CB18E0"/>
    <w:rsid w:val="00CB1A58"/>
    <w:rsid w:val="00CB1D72"/>
    <w:rsid w:val="00CB2053"/>
    <w:rsid w:val="00CB2608"/>
    <w:rsid w:val="00CB283A"/>
    <w:rsid w:val="00CB3009"/>
    <w:rsid w:val="00CB302C"/>
    <w:rsid w:val="00CB3844"/>
    <w:rsid w:val="00CB4235"/>
    <w:rsid w:val="00CB4371"/>
    <w:rsid w:val="00CB486C"/>
    <w:rsid w:val="00CB539B"/>
    <w:rsid w:val="00CB53D4"/>
    <w:rsid w:val="00CB5497"/>
    <w:rsid w:val="00CB591F"/>
    <w:rsid w:val="00CB5B19"/>
    <w:rsid w:val="00CB623F"/>
    <w:rsid w:val="00CB7008"/>
    <w:rsid w:val="00CB7163"/>
    <w:rsid w:val="00CB72C8"/>
    <w:rsid w:val="00CB7593"/>
    <w:rsid w:val="00CB7665"/>
    <w:rsid w:val="00CB78CF"/>
    <w:rsid w:val="00CB7965"/>
    <w:rsid w:val="00CC0077"/>
    <w:rsid w:val="00CC012E"/>
    <w:rsid w:val="00CC1482"/>
    <w:rsid w:val="00CC170E"/>
    <w:rsid w:val="00CC175A"/>
    <w:rsid w:val="00CC1D04"/>
    <w:rsid w:val="00CC1DD4"/>
    <w:rsid w:val="00CC1FCC"/>
    <w:rsid w:val="00CC2AC6"/>
    <w:rsid w:val="00CC2E11"/>
    <w:rsid w:val="00CC2F3D"/>
    <w:rsid w:val="00CC2F88"/>
    <w:rsid w:val="00CC3261"/>
    <w:rsid w:val="00CC3712"/>
    <w:rsid w:val="00CC3765"/>
    <w:rsid w:val="00CC3F65"/>
    <w:rsid w:val="00CC4460"/>
    <w:rsid w:val="00CC502E"/>
    <w:rsid w:val="00CC56BB"/>
    <w:rsid w:val="00CC5909"/>
    <w:rsid w:val="00CC5926"/>
    <w:rsid w:val="00CC5B1B"/>
    <w:rsid w:val="00CC67D3"/>
    <w:rsid w:val="00CC6B7D"/>
    <w:rsid w:val="00CC7E7E"/>
    <w:rsid w:val="00CC7FBF"/>
    <w:rsid w:val="00CD01C1"/>
    <w:rsid w:val="00CD0961"/>
    <w:rsid w:val="00CD0C73"/>
    <w:rsid w:val="00CD0FC8"/>
    <w:rsid w:val="00CD133E"/>
    <w:rsid w:val="00CD1A01"/>
    <w:rsid w:val="00CD1D58"/>
    <w:rsid w:val="00CD281A"/>
    <w:rsid w:val="00CD2D05"/>
    <w:rsid w:val="00CD2DE1"/>
    <w:rsid w:val="00CD3430"/>
    <w:rsid w:val="00CD42CF"/>
    <w:rsid w:val="00CD450E"/>
    <w:rsid w:val="00CD477C"/>
    <w:rsid w:val="00CD4D5D"/>
    <w:rsid w:val="00CD502F"/>
    <w:rsid w:val="00CD51AE"/>
    <w:rsid w:val="00CD52D1"/>
    <w:rsid w:val="00CD5751"/>
    <w:rsid w:val="00CD5D9E"/>
    <w:rsid w:val="00CD5DE4"/>
    <w:rsid w:val="00CD624C"/>
    <w:rsid w:val="00CD6F9C"/>
    <w:rsid w:val="00CD7113"/>
    <w:rsid w:val="00CD7310"/>
    <w:rsid w:val="00CD797D"/>
    <w:rsid w:val="00CD7E14"/>
    <w:rsid w:val="00CD7E81"/>
    <w:rsid w:val="00CE0280"/>
    <w:rsid w:val="00CE0832"/>
    <w:rsid w:val="00CE0892"/>
    <w:rsid w:val="00CE1501"/>
    <w:rsid w:val="00CE16E6"/>
    <w:rsid w:val="00CE278F"/>
    <w:rsid w:val="00CE2817"/>
    <w:rsid w:val="00CE2E36"/>
    <w:rsid w:val="00CE3215"/>
    <w:rsid w:val="00CE43F5"/>
    <w:rsid w:val="00CE48AA"/>
    <w:rsid w:val="00CE5062"/>
    <w:rsid w:val="00CE54D1"/>
    <w:rsid w:val="00CE5BA1"/>
    <w:rsid w:val="00CE5E39"/>
    <w:rsid w:val="00CE6008"/>
    <w:rsid w:val="00CE69BB"/>
    <w:rsid w:val="00CE6A38"/>
    <w:rsid w:val="00CE72E0"/>
    <w:rsid w:val="00CE7432"/>
    <w:rsid w:val="00CE7854"/>
    <w:rsid w:val="00CF038E"/>
    <w:rsid w:val="00CF09F5"/>
    <w:rsid w:val="00CF0A0D"/>
    <w:rsid w:val="00CF0A17"/>
    <w:rsid w:val="00CF0BBE"/>
    <w:rsid w:val="00CF11D7"/>
    <w:rsid w:val="00CF19FD"/>
    <w:rsid w:val="00CF1D88"/>
    <w:rsid w:val="00CF1E31"/>
    <w:rsid w:val="00CF2113"/>
    <w:rsid w:val="00CF268F"/>
    <w:rsid w:val="00CF2723"/>
    <w:rsid w:val="00CF2C38"/>
    <w:rsid w:val="00CF35E8"/>
    <w:rsid w:val="00CF373D"/>
    <w:rsid w:val="00CF4678"/>
    <w:rsid w:val="00CF4824"/>
    <w:rsid w:val="00CF4D36"/>
    <w:rsid w:val="00CF4D45"/>
    <w:rsid w:val="00CF5570"/>
    <w:rsid w:val="00CF6444"/>
    <w:rsid w:val="00CF64EE"/>
    <w:rsid w:val="00CF6684"/>
    <w:rsid w:val="00CF675D"/>
    <w:rsid w:val="00CF7A3B"/>
    <w:rsid w:val="00D002D0"/>
    <w:rsid w:val="00D003F9"/>
    <w:rsid w:val="00D00915"/>
    <w:rsid w:val="00D01E31"/>
    <w:rsid w:val="00D02DA1"/>
    <w:rsid w:val="00D02FBB"/>
    <w:rsid w:val="00D031F5"/>
    <w:rsid w:val="00D03410"/>
    <w:rsid w:val="00D035C3"/>
    <w:rsid w:val="00D03C63"/>
    <w:rsid w:val="00D05030"/>
    <w:rsid w:val="00D053C9"/>
    <w:rsid w:val="00D061F6"/>
    <w:rsid w:val="00D062DF"/>
    <w:rsid w:val="00D064E2"/>
    <w:rsid w:val="00D07C6E"/>
    <w:rsid w:val="00D1079D"/>
    <w:rsid w:val="00D10916"/>
    <w:rsid w:val="00D112E8"/>
    <w:rsid w:val="00D1147C"/>
    <w:rsid w:val="00D114D5"/>
    <w:rsid w:val="00D11652"/>
    <w:rsid w:val="00D117B3"/>
    <w:rsid w:val="00D1294B"/>
    <w:rsid w:val="00D12A79"/>
    <w:rsid w:val="00D12A9F"/>
    <w:rsid w:val="00D13F35"/>
    <w:rsid w:val="00D14FF7"/>
    <w:rsid w:val="00D15887"/>
    <w:rsid w:val="00D15E99"/>
    <w:rsid w:val="00D160B3"/>
    <w:rsid w:val="00D160F9"/>
    <w:rsid w:val="00D164F3"/>
    <w:rsid w:val="00D165B5"/>
    <w:rsid w:val="00D16AC9"/>
    <w:rsid w:val="00D17599"/>
    <w:rsid w:val="00D1759E"/>
    <w:rsid w:val="00D175ED"/>
    <w:rsid w:val="00D17BF3"/>
    <w:rsid w:val="00D17F1E"/>
    <w:rsid w:val="00D20276"/>
    <w:rsid w:val="00D204DD"/>
    <w:rsid w:val="00D20EF2"/>
    <w:rsid w:val="00D216DA"/>
    <w:rsid w:val="00D21922"/>
    <w:rsid w:val="00D21F5D"/>
    <w:rsid w:val="00D221E0"/>
    <w:rsid w:val="00D223F1"/>
    <w:rsid w:val="00D2268F"/>
    <w:rsid w:val="00D24050"/>
    <w:rsid w:val="00D25402"/>
    <w:rsid w:val="00D25731"/>
    <w:rsid w:val="00D2632F"/>
    <w:rsid w:val="00D26462"/>
    <w:rsid w:val="00D2661B"/>
    <w:rsid w:val="00D2672F"/>
    <w:rsid w:val="00D26C39"/>
    <w:rsid w:val="00D27A79"/>
    <w:rsid w:val="00D30AB2"/>
    <w:rsid w:val="00D30D1B"/>
    <w:rsid w:val="00D30F40"/>
    <w:rsid w:val="00D30FE7"/>
    <w:rsid w:val="00D31168"/>
    <w:rsid w:val="00D31ECB"/>
    <w:rsid w:val="00D31F3E"/>
    <w:rsid w:val="00D31FB6"/>
    <w:rsid w:val="00D32C61"/>
    <w:rsid w:val="00D3349C"/>
    <w:rsid w:val="00D33845"/>
    <w:rsid w:val="00D3384C"/>
    <w:rsid w:val="00D338DB"/>
    <w:rsid w:val="00D340DF"/>
    <w:rsid w:val="00D3453F"/>
    <w:rsid w:val="00D34846"/>
    <w:rsid w:val="00D34AAA"/>
    <w:rsid w:val="00D34ACA"/>
    <w:rsid w:val="00D35DBF"/>
    <w:rsid w:val="00D3605A"/>
    <w:rsid w:val="00D366EB"/>
    <w:rsid w:val="00D368F8"/>
    <w:rsid w:val="00D36D59"/>
    <w:rsid w:val="00D379C7"/>
    <w:rsid w:val="00D401DD"/>
    <w:rsid w:val="00D4050E"/>
    <w:rsid w:val="00D408B4"/>
    <w:rsid w:val="00D412A3"/>
    <w:rsid w:val="00D4130B"/>
    <w:rsid w:val="00D4183F"/>
    <w:rsid w:val="00D419CA"/>
    <w:rsid w:val="00D4240A"/>
    <w:rsid w:val="00D42AC0"/>
    <w:rsid w:val="00D433E6"/>
    <w:rsid w:val="00D43FFB"/>
    <w:rsid w:val="00D4513D"/>
    <w:rsid w:val="00D458E1"/>
    <w:rsid w:val="00D45C7D"/>
    <w:rsid w:val="00D45CA1"/>
    <w:rsid w:val="00D45DFD"/>
    <w:rsid w:val="00D45E48"/>
    <w:rsid w:val="00D46418"/>
    <w:rsid w:val="00D46802"/>
    <w:rsid w:val="00D4697A"/>
    <w:rsid w:val="00D46A3E"/>
    <w:rsid w:val="00D46F41"/>
    <w:rsid w:val="00D47B66"/>
    <w:rsid w:val="00D47E13"/>
    <w:rsid w:val="00D5042F"/>
    <w:rsid w:val="00D50769"/>
    <w:rsid w:val="00D51241"/>
    <w:rsid w:val="00D51A31"/>
    <w:rsid w:val="00D51C81"/>
    <w:rsid w:val="00D51EC5"/>
    <w:rsid w:val="00D5249E"/>
    <w:rsid w:val="00D52682"/>
    <w:rsid w:val="00D526F8"/>
    <w:rsid w:val="00D52A31"/>
    <w:rsid w:val="00D52ACB"/>
    <w:rsid w:val="00D52D84"/>
    <w:rsid w:val="00D52E52"/>
    <w:rsid w:val="00D53395"/>
    <w:rsid w:val="00D535B5"/>
    <w:rsid w:val="00D5374D"/>
    <w:rsid w:val="00D53CE7"/>
    <w:rsid w:val="00D53D42"/>
    <w:rsid w:val="00D541C0"/>
    <w:rsid w:val="00D5480D"/>
    <w:rsid w:val="00D5482D"/>
    <w:rsid w:val="00D5540E"/>
    <w:rsid w:val="00D556D5"/>
    <w:rsid w:val="00D5577A"/>
    <w:rsid w:val="00D55C17"/>
    <w:rsid w:val="00D56744"/>
    <w:rsid w:val="00D56AD9"/>
    <w:rsid w:val="00D56CF9"/>
    <w:rsid w:val="00D570D9"/>
    <w:rsid w:val="00D5765E"/>
    <w:rsid w:val="00D57832"/>
    <w:rsid w:val="00D578A2"/>
    <w:rsid w:val="00D57B6C"/>
    <w:rsid w:val="00D57F87"/>
    <w:rsid w:val="00D604F6"/>
    <w:rsid w:val="00D60656"/>
    <w:rsid w:val="00D607B4"/>
    <w:rsid w:val="00D60898"/>
    <w:rsid w:val="00D609EE"/>
    <w:rsid w:val="00D60D90"/>
    <w:rsid w:val="00D6193E"/>
    <w:rsid w:val="00D62524"/>
    <w:rsid w:val="00D626CE"/>
    <w:rsid w:val="00D62852"/>
    <w:rsid w:val="00D628D8"/>
    <w:rsid w:val="00D62AE0"/>
    <w:rsid w:val="00D62BF4"/>
    <w:rsid w:val="00D62DEA"/>
    <w:rsid w:val="00D62E98"/>
    <w:rsid w:val="00D63605"/>
    <w:rsid w:val="00D63D27"/>
    <w:rsid w:val="00D63FC6"/>
    <w:rsid w:val="00D6411D"/>
    <w:rsid w:val="00D647E3"/>
    <w:rsid w:val="00D64E4C"/>
    <w:rsid w:val="00D65177"/>
    <w:rsid w:val="00D65742"/>
    <w:rsid w:val="00D65753"/>
    <w:rsid w:val="00D65C98"/>
    <w:rsid w:val="00D66A54"/>
    <w:rsid w:val="00D66FDC"/>
    <w:rsid w:val="00D67446"/>
    <w:rsid w:val="00D679C7"/>
    <w:rsid w:val="00D67FF4"/>
    <w:rsid w:val="00D702E6"/>
    <w:rsid w:val="00D70670"/>
    <w:rsid w:val="00D7109C"/>
    <w:rsid w:val="00D7127C"/>
    <w:rsid w:val="00D7268B"/>
    <w:rsid w:val="00D72789"/>
    <w:rsid w:val="00D72AC1"/>
    <w:rsid w:val="00D72B2B"/>
    <w:rsid w:val="00D72C8E"/>
    <w:rsid w:val="00D731A9"/>
    <w:rsid w:val="00D732EB"/>
    <w:rsid w:val="00D73CB6"/>
    <w:rsid w:val="00D73FA3"/>
    <w:rsid w:val="00D743E6"/>
    <w:rsid w:val="00D745AC"/>
    <w:rsid w:val="00D74D30"/>
    <w:rsid w:val="00D74D57"/>
    <w:rsid w:val="00D75100"/>
    <w:rsid w:val="00D7530D"/>
    <w:rsid w:val="00D754F7"/>
    <w:rsid w:val="00D75B8F"/>
    <w:rsid w:val="00D76386"/>
    <w:rsid w:val="00D764E2"/>
    <w:rsid w:val="00D76E0F"/>
    <w:rsid w:val="00D76EE5"/>
    <w:rsid w:val="00D77105"/>
    <w:rsid w:val="00D77B96"/>
    <w:rsid w:val="00D8017A"/>
    <w:rsid w:val="00D805F6"/>
    <w:rsid w:val="00D811C7"/>
    <w:rsid w:val="00D81D73"/>
    <w:rsid w:val="00D825E7"/>
    <w:rsid w:val="00D82CB2"/>
    <w:rsid w:val="00D82F35"/>
    <w:rsid w:val="00D8308B"/>
    <w:rsid w:val="00D83307"/>
    <w:rsid w:val="00D83869"/>
    <w:rsid w:val="00D83B8F"/>
    <w:rsid w:val="00D84407"/>
    <w:rsid w:val="00D849CC"/>
    <w:rsid w:val="00D84B28"/>
    <w:rsid w:val="00D84B29"/>
    <w:rsid w:val="00D84D4B"/>
    <w:rsid w:val="00D8508F"/>
    <w:rsid w:val="00D8538C"/>
    <w:rsid w:val="00D85568"/>
    <w:rsid w:val="00D8586C"/>
    <w:rsid w:val="00D861CB"/>
    <w:rsid w:val="00D864B8"/>
    <w:rsid w:val="00D86664"/>
    <w:rsid w:val="00D86682"/>
    <w:rsid w:val="00D86A51"/>
    <w:rsid w:val="00D86C16"/>
    <w:rsid w:val="00D86D0C"/>
    <w:rsid w:val="00D873D4"/>
    <w:rsid w:val="00D8746E"/>
    <w:rsid w:val="00D87966"/>
    <w:rsid w:val="00D87C1B"/>
    <w:rsid w:val="00D90CE6"/>
    <w:rsid w:val="00D91142"/>
    <w:rsid w:val="00D91509"/>
    <w:rsid w:val="00D91C92"/>
    <w:rsid w:val="00D9274D"/>
    <w:rsid w:val="00D92C00"/>
    <w:rsid w:val="00D92C73"/>
    <w:rsid w:val="00D92E89"/>
    <w:rsid w:val="00D93339"/>
    <w:rsid w:val="00D93454"/>
    <w:rsid w:val="00D93A53"/>
    <w:rsid w:val="00D93FD4"/>
    <w:rsid w:val="00D94606"/>
    <w:rsid w:val="00D94A45"/>
    <w:rsid w:val="00D94CB4"/>
    <w:rsid w:val="00D95226"/>
    <w:rsid w:val="00D955C1"/>
    <w:rsid w:val="00D95C66"/>
    <w:rsid w:val="00D95EA8"/>
    <w:rsid w:val="00D96104"/>
    <w:rsid w:val="00D962A3"/>
    <w:rsid w:val="00D964F4"/>
    <w:rsid w:val="00D9676F"/>
    <w:rsid w:val="00D96CA4"/>
    <w:rsid w:val="00D972A0"/>
    <w:rsid w:val="00D97888"/>
    <w:rsid w:val="00D9798F"/>
    <w:rsid w:val="00D97DA3"/>
    <w:rsid w:val="00DA0BA7"/>
    <w:rsid w:val="00DA13D3"/>
    <w:rsid w:val="00DA25FF"/>
    <w:rsid w:val="00DA28D3"/>
    <w:rsid w:val="00DA28E7"/>
    <w:rsid w:val="00DA2CB6"/>
    <w:rsid w:val="00DA3154"/>
    <w:rsid w:val="00DA3224"/>
    <w:rsid w:val="00DA3375"/>
    <w:rsid w:val="00DA354B"/>
    <w:rsid w:val="00DA393F"/>
    <w:rsid w:val="00DA477C"/>
    <w:rsid w:val="00DA4B59"/>
    <w:rsid w:val="00DA4BA7"/>
    <w:rsid w:val="00DA4E6E"/>
    <w:rsid w:val="00DA4F2A"/>
    <w:rsid w:val="00DA55CD"/>
    <w:rsid w:val="00DA5746"/>
    <w:rsid w:val="00DA5F96"/>
    <w:rsid w:val="00DA618F"/>
    <w:rsid w:val="00DA619F"/>
    <w:rsid w:val="00DA6A39"/>
    <w:rsid w:val="00DA6E49"/>
    <w:rsid w:val="00DA7351"/>
    <w:rsid w:val="00DA7488"/>
    <w:rsid w:val="00DA7610"/>
    <w:rsid w:val="00DA76BC"/>
    <w:rsid w:val="00DA79F9"/>
    <w:rsid w:val="00DA7C49"/>
    <w:rsid w:val="00DB039D"/>
    <w:rsid w:val="00DB0C44"/>
    <w:rsid w:val="00DB1561"/>
    <w:rsid w:val="00DB18F2"/>
    <w:rsid w:val="00DB1918"/>
    <w:rsid w:val="00DB1B08"/>
    <w:rsid w:val="00DB22FC"/>
    <w:rsid w:val="00DB260A"/>
    <w:rsid w:val="00DB28A7"/>
    <w:rsid w:val="00DB2A20"/>
    <w:rsid w:val="00DB31A2"/>
    <w:rsid w:val="00DB3820"/>
    <w:rsid w:val="00DB3852"/>
    <w:rsid w:val="00DB3FF3"/>
    <w:rsid w:val="00DB45E8"/>
    <w:rsid w:val="00DB49EB"/>
    <w:rsid w:val="00DB5709"/>
    <w:rsid w:val="00DB5AF6"/>
    <w:rsid w:val="00DB5D59"/>
    <w:rsid w:val="00DB6156"/>
    <w:rsid w:val="00DB6769"/>
    <w:rsid w:val="00DB6CC4"/>
    <w:rsid w:val="00DB6DB2"/>
    <w:rsid w:val="00DB75BA"/>
    <w:rsid w:val="00DC03BC"/>
    <w:rsid w:val="00DC04C9"/>
    <w:rsid w:val="00DC070B"/>
    <w:rsid w:val="00DC099D"/>
    <w:rsid w:val="00DC14AD"/>
    <w:rsid w:val="00DC18F0"/>
    <w:rsid w:val="00DC1A16"/>
    <w:rsid w:val="00DC1F01"/>
    <w:rsid w:val="00DC250F"/>
    <w:rsid w:val="00DC2B9B"/>
    <w:rsid w:val="00DC2C31"/>
    <w:rsid w:val="00DC2D77"/>
    <w:rsid w:val="00DC2EF7"/>
    <w:rsid w:val="00DC3BDE"/>
    <w:rsid w:val="00DC3C62"/>
    <w:rsid w:val="00DC41F3"/>
    <w:rsid w:val="00DC4F96"/>
    <w:rsid w:val="00DC52AC"/>
    <w:rsid w:val="00DC5363"/>
    <w:rsid w:val="00DC5742"/>
    <w:rsid w:val="00DC6089"/>
    <w:rsid w:val="00DC64B5"/>
    <w:rsid w:val="00DC6C12"/>
    <w:rsid w:val="00DC710C"/>
    <w:rsid w:val="00DC7456"/>
    <w:rsid w:val="00DC74C6"/>
    <w:rsid w:val="00DD03FF"/>
    <w:rsid w:val="00DD05CE"/>
    <w:rsid w:val="00DD0CC2"/>
    <w:rsid w:val="00DD10EF"/>
    <w:rsid w:val="00DD10FB"/>
    <w:rsid w:val="00DD14B0"/>
    <w:rsid w:val="00DD14FA"/>
    <w:rsid w:val="00DD1E5E"/>
    <w:rsid w:val="00DD20EA"/>
    <w:rsid w:val="00DD2302"/>
    <w:rsid w:val="00DD2AA8"/>
    <w:rsid w:val="00DD2DA2"/>
    <w:rsid w:val="00DD2DBB"/>
    <w:rsid w:val="00DD307A"/>
    <w:rsid w:val="00DD3A6A"/>
    <w:rsid w:val="00DD3AE0"/>
    <w:rsid w:val="00DD3CE8"/>
    <w:rsid w:val="00DD3FA4"/>
    <w:rsid w:val="00DD41E7"/>
    <w:rsid w:val="00DD482B"/>
    <w:rsid w:val="00DD4835"/>
    <w:rsid w:val="00DD4950"/>
    <w:rsid w:val="00DD4E59"/>
    <w:rsid w:val="00DD5088"/>
    <w:rsid w:val="00DD6246"/>
    <w:rsid w:val="00DD6313"/>
    <w:rsid w:val="00DD67DB"/>
    <w:rsid w:val="00DD6A13"/>
    <w:rsid w:val="00DD70E5"/>
    <w:rsid w:val="00DD72E5"/>
    <w:rsid w:val="00DD7420"/>
    <w:rsid w:val="00DD78D3"/>
    <w:rsid w:val="00DD7D92"/>
    <w:rsid w:val="00DE003E"/>
    <w:rsid w:val="00DE0281"/>
    <w:rsid w:val="00DE06E1"/>
    <w:rsid w:val="00DE0EAE"/>
    <w:rsid w:val="00DE12EB"/>
    <w:rsid w:val="00DE13A7"/>
    <w:rsid w:val="00DE1723"/>
    <w:rsid w:val="00DE1DCB"/>
    <w:rsid w:val="00DE2270"/>
    <w:rsid w:val="00DE259A"/>
    <w:rsid w:val="00DE2EDA"/>
    <w:rsid w:val="00DE331D"/>
    <w:rsid w:val="00DE3534"/>
    <w:rsid w:val="00DE3A6F"/>
    <w:rsid w:val="00DE3C5F"/>
    <w:rsid w:val="00DE405B"/>
    <w:rsid w:val="00DE4599"/>
    <w:rsid w:val="00DE49F4"/>
    <w:rsid w:val="00DE4B6E"/>
    <w:rsid w:val="00DE5032"/>
    <w:rsid w:val="00DE5081"/>
    <w:rsid w:val="00DE5628"/>
    <w:rsid w:val="00DE5D40"/>
    <w:rsid w:val="00DE5ED2"/>
    <w:rsid w:val="00DE6101"/>
    <w:rsid w:val="00DE6BDA"/>
    <w:rsid w:val="00DE6D67"/>
    <w:rsid w:val="00DE6DD5"/>
    <w:rsid w:val="00DE7B1B"/>
    <w:rsid w:val="00DF0538"/>
    <w:rsid w:val="00DF1567"/>
    <w:rsid w:val="00DF1D8B"/>
    <w:rsid w:val="00DF21B1"/>
    <w:rsid w:val="00DF22BB"/>
    <w:rsid w:val="00DF2349"/>
    <w:rsid w:val="00DF255E"/>
    <w:rsid w:val="00DF2AF4"/>
    <w:rsid w:val="00DF3458"/>
    <w:rsid w:val="00DF36EE"/>
    <w:rsid w:val="00DF4327"/>
    <w:rsid w:val="00DF47D0"/>
    <w:rsid w:val="00DF4A94"/>
    <w:rsid w:val="00DF5391"/>
    <w:rsid w:val="00DF65DC"/>
    <w:rsid w:val="00DF67AE"/>
    <w:rsid w:val="00DF6867"/>
    <w:rsid w:val="00DF72FD"/>
    <w:rsid w:val="00DF7BD3"/>
    <w:rsid w:val="00DF7F9A"/>
    <w:rsid w:val="00E00E1D"/>
    <w:rsid w:val="00E00E99"/>
    <w:rsid w:val="00E012F4"/>
    <w:rsid w:val="00E01721"/>
    <w:rsid w:val="00E0197D"/>
    <w:rsid w:val="00E019ED"/>
    <w:rsid w:val="00E01B80"/>
    <w:rsid w:val="00E01F5B"/>
    <w:rsid w:val="00E0206F"/>
    <w:rsid w:val="00E025D8"/>
    <w:rsid w:val="00E026A3"/>
    <w:rsid w:val="00E02E0A"/>
    <w:rsid w:val="00E03C00"/>
    <w:rsid w:val="00E03D6C"/>
    <w:rsid w:val="00E041BC"/>
    <w:rsid w:val="00E042D6"/>
    <w:rsid w:val="00E04C4E"/>
    <w:rsid w:val="00E05008"/>
    <w:rsid w:val="00E050FB"/>
    <w:rsid w:val="00E057F1"/>
    <w:rsid w:val="00E0615F"/>
    <w:rsid w:val="00E063B0"/>
    <w:rsid w:val="00E06FA4"/>
    <w:rsid w:val="00E073A6"/>
    <w:rsid w:val="00E073F9"/>
    <w:rsid w:val="00E0754D"/>
    <w:rsid w:val="00E104C1"/>
    <w:rsid w:val="00E1062C"/>
    <w:rsid w:val="00E114FA"/>
    <w:rsid w:val="00E118FF"/>
    <w:rsid w:val="00E11B17"/>
    <w:rsid w:val="00E11CED"/>
    <w:rsid w:val="00E11DD6"/>
    <w:rsid w:val="00E12743"/>
    <w:rsid w:val="00E12B2A"/>
    <w:rsid w:val="00E12BCB"/>
    <w:rsid w:val="00E13104"/>
    <w:rsid w:val="00E13942"/>
    <w:rsid w:val="00E13BEB"/>
    <w:rsid w:val="00E13C10"/>
    <w:rsid w:val="00E13F63"/>
    <w:rsid w:val="00E14046"/>
    <w:rsid w:val="00E14A02"/>
    <w:rsid w:val="00E14EAC"/>
    <w:rsid w:val="00E151C0"/>
    <w:rsid w:val="00E160C9"/>
    <w:rsid w:val="00E160DC"/>
    <w:rsid w:val="00E1654C"/>
    <w:rsid w:val="00E168FC"/>
    <w:rsid w:val="00E16AAC"/>
    <w:rsid w:val="00E16BC0"/>
    <w:rsid w:val="00E16F91"/>
    <w:rsid w:val="00E1746F"/>
    <w:rsid w:val="00E17F7C"/>
    <w:rsid w:val="00E202FA"/>
    <w:rsid w:val="00E204D5"/>
    <w:rsid w:val="00E21329"/>
    <w:rsid w:val="00E21748"/>
    <w:rsid w:val="00E21BFB"/>
    <w:rsid w:val="00E21E9C"/>
    <w:rsid w:val="00E21EE7"/>
    <w:rsid w:val="00E21F0A"/>
    <w:rsid w:val="00E22783"/>
    <w:rsid w:val="00E23198"/>
    <w:rsid w:val="00E2351D"/>
    <w:rsid w:val="00E23B51"/>
    <w:rsid w:val="00E23B68"/>
    <w:rsid w:val="00E23BE9"/>
    <w:rsid w:val="00E24028"/>
    <w:rsid w:val="00E2454C"/>
    <w:rsid w:val="00E24574"/>
    <w:rsid w:val="00E2492B"/>
    <w:rsid w:val="00E253AC"/>
    <w:rsid w:val="00E25810"/>
    <w:rsid w:val="00E267AD"/>
    <w:rsid w:val="00E26ABF"/>
    <w:rsid w:val="00E270D3"/>
    <w:rsid w:val="00E272C5"/>
    <w:rsid w:val="00E27321"/>
    <w:rsid w:val="00E275FE"/>
    <w:rsid w:val="00E27E4B"/>
    <w:rsid w:val="00E30F4D"/>
    <w:rsid w:val="00E3131E"/>
    <w:rsid w:val="00E313CD"/>
    <w:rsid w:val="00E31998"/>
    <w:rsid w:val="00E31B48"/>
    <w:rsid w:val="00E32209"/>
    <w:rsid w:val="00E32411"/>
    <w:rsid w:val="00E32D25"/>
    <w:rsid w:val="00E33021"/>
    <w:rsid w:val="00E3384E"/>
    <w:rsid w:val="00E338AF"/>
    <w:rsid w:val="00E33E15"/>
    <w:rsid w:val="00E34DB1"/>
    <w:rsid w:val="00E34FC4"/>
    <w:rsid w:val="00E35BB5"/>
    <w:rsid w:val="00E35C18"/>
    <w:rsid w:val="00E367C1"/>
    <w:rsid w:val="00E376AB"/>
    <w:rsid w:val="00E4050B"/>
    <w:rsid w:val="00E40532"/>
    <w:rsid w:val="00E4077A"/>
    <w:rsid w:val="00E40E79"/>
    <w:rsid w:val="00E410FE"/>
    <w:rsid w:val="00E41910"/>
    <w:rsid w:val="00E41F51"/>
    <w:rsid w:val="00E4218C"/>
    <w:rsid w:val="00E424B4"/>
    <w:rsid w:val="00E42523"/>
    <w:rsid w:val="00E42E30"/>
    <w:rsid w:val="00E43CF0"/>
    <w:rsid w:val="00E43FBC"/>
    <w:rsid w:val="00E4485F"/>
    <w:rsid w:val="00E44AC7"/>
    <w:rsid w:val="00E45583"/>
    <w:rsid w:val="00E456FB"/>
    <w:rsid w:val="00E45E6C"/>
    <w:rsid w:val="00E460B2"/>
    <w:rsid w:val="00E469BE"/>
    <w:rsid w:val="00E47228"/>
    <w:rsid w:val="00E47272"/>
    <w:rsid w:val="00E475D4"/>
    <w:rsid w:val="00E477F3"/>
    <w:rsid w:val="00E50002"/>
    <w:rsid w:val="00E50731"/>
    <w:rsid w:val="00E50C76"/>
    <w:rsid w:val="00E51375"/>
    <w:rsid w:val="00E513C3"/>
    <w:rsid w:val="00E51A7C"/>
    <w:rsid w:val="00E51B3E"/>
    <w:rsid w:val="00E53214"/>
    <w:rsid w:val="00E53444"/>
    <w:rsid w:val="00E53513"/>
    <w:rsid w:val="00E540E4"/>
    <w:rsid w:val="00E541B8"/>
    <w:rsid w:val="00E548AB"/>
    <w:rsid w:val="00E55543"/>
    <w:rsid w:val="00E555BB"/>
    <w:rsid w:val="00E55683"/>
    <w:rsid w:val="00E56762"/>
    <w:rsid w:val="00E57167"/>
    <w:rsid w:val="00E5718A"/>
    <w:rsid w:val="00E577CF"/>
    <w:rsid w:val="00E57AC1"/>
    <w:rsid w:val="00E57F7C"/>
    <w:rsid w:val="00E60003"/>
    <w:rsid w:val="00E6004D"/>
    <w:rsid w:val="00E606F7"/>
    <w:rsid w:val="00E60C20"/>
    <w:rsid w:val="00E610ED"/>
    <w:rsid w:val="00E617C2"/>
    <w:rsid w:val="00E61D97"/>
    <w:rsid w:val="00E61ECC"/>
    <w:rsid w:val="00E62170"/>
    <w:rsid w:val="00E63053"/>
    <w:rsid w:val="00E6331C"/>
    <w:rsid w:val="00E63866"/>
    <w:rsid w:val="00E6584E"/>
    <w:rsid w:val="00E65A98"/>
    <w:rsid w:val="00E661E5"/>
    <w:rsid w:val="00E66357"/>
    <w:rsid w:val="00E669D3"/>
    <w:rsid w:val="00E670D3"/>
    <w:rsid w:val="00E6738C"/>
    <w:rsid w:val="00E67471"/>
    <w:rsid w:val="00E67685"/>
    <w:rsid w:val="00E67DCA"/>
    <w:rsid w:val="00E70162"/>
    <w:rsid w:val="00E70304"/>
    <w:rsid w:val="00E70D87"/>
    <w:rsid w:val="00E710E3"/>
    <w:rsid w:val="00E71356"/>
    <w:rsid w:val="00E71A32"/>
    <w:rsid w:val="00E725AF"/>
    <w:rsid w:val="00E725CA"/>
    <w:rsid w:val="00E72B45"/>
    <w:rsid w:val="00E7322E"/>
    <w:rsid w:val="00E734DF"/>
    <w:rsid w:val="00E73596"/>
    <w:rsid w:val="00E73A69"/>
    <w:rsid w:val="00E7562C"/>
    <w:rsid w:val="00E759FF"/>
    <w:rsid w:val="00E7632D"/>
    <w:rsid w:val="00E76657"/>
    <w:rsid w:val="00E76C90"/>
    <w:rsid w:val="00E77B9F"/>
    <w:rsid w:val="00E77D01"/>
    <w:rsid w:val="00E77D77"/>
    <w:rsid w:val="00E77E43"/>
    <w:rsid w:val="00E80836"/>
    <w:rsid w:val="00E810F4"/>
    <w:rsid w:val="00E81492"/>
    <w:rsid w:val="00E81B52"/>
    <w:rsid w:val="00E81CC6"/>
    <w:rsid w:val="00E821B1"/>
    <w:rsid w:val="00E8228D"/>
    <w:rsid w:val="00E82591"/>
    <w:rsid w:val="00E825F7"/>
    <w:rsid w:val="00E836A9"/>
    <w:rsid w:val="00E83C0E"/>
    <w:rsid w:val="00E83C72"/>
    <w:rsid w:val="00E84000"/>
    <w:rsid w:val="00E8485E"/>
    <w:rsid w:val="00E84AE8"/>
    <w:rsid w:val="00E85541"/>
    <w:rsid w:val="00E858B8"/>
    <w:rsid w:val="00E85AFD"/>
    <w:rsid w:val="00E869A2"/>
    <w:rsid w:val="00E870F7"/>
    <w:rsid w:val="00E87335"/>
    <w:rsid w:val="00E873F2"/>
    <w:rsid w:val="00E8761C"/>
    <w:rsid w:val="00E8788C"/>
    <w:rsid w:val="00E9028D"/>
    <w:rsid w:val="00E90985"/>
    <w:rsid w:val="00E90A59"/>
    <w:rsid w:val="00E9129C"/>
    <w:rsid w:val="00E91C7F"/>
    <w:rsid w:val="00E91EC9"/>
    <w:rsid w:val="00E91FA6"/>
    <w:rsid w:val="00E92420"/>
    <w:rsid w:val="00E927C0"/>
    <w:rsid w:val="00E92F8C"/>
    <w:rsid w:val="00E938B3"/>
    <w:rsid w:val="00E93AC7"/>
    <w:rsid w:val="00E94AEB"/>
    <w:rsid w:val="00E94F0B"/>
    <w:rsid w:val="00E95403"/>
    <w:rsid w:val="00E95414"/>
    <w:rsid w:val="00E955E4"/>
    <w:rsid w:val="00E95D1B"/>
    <w:rsid w:val="00E95DFC"/>
    <w:rsid w:val="00E95F9E"/>
    <w:rsid w:val="00E96100"/>
    <w:rsid w:val="00E97056"/>
    <w:rsid w:val="00E9735D"/>
    <w:rsid w:val="00E97433"/>
    <w:rsid w:val="00E97DA8"/>
    <w:rsid w:val="00EA0E1C"/>
    <w:rsid w:val="00EA0E56"/>
    <w:rsid w:val="00EA1B8D"/>
    <w:rsid w:val="00EA1BCB"/>
    <w:rsid w:val="00EA25CA"/>
    <w:rsid w:val="00EA2D0E"/>
    <w:rsid w:val="00EA2D25"/>
    <w:rsid w:val="00EA2D87"/>
    <w:rsid w:val="00EA2F12"/>
    <w:rsid w:val="00EA3D6F"/>
    <w:rsid w:val="00EA471E"/>
    <w:rsid w:val="00EA4BBB"/>
    <w:rsid w:val="00EA5748"/>
    <w:rsid w:val="00EA5762"/>
    <w:rsid w:val="00EA62C8"/>
    <w:rsid w:val="00EA649F"/>
    <w:rsid w:val="00EA653F"/>
    <w:rsid w:val="00EA6D58"/>
    <w:rsid w:val="00EA70A2"/>
    <w:rsid w:val="00EA734E"/>
    <w:rsid w:val="00EA77AD"/>
    <w:rsid w:val="00EB07EE"/>
    <w:rsid w:val="00EB0928"/>
    <w:rsid w:val="00EB0979"/>
    <w:rsid w:val="00EB09EB"/>
    <w:rsid w:val="00EB0AD1"/>
    <w:rsid w:val="00EB0D3D"/>
    <w:rsid w:val="00EB0F7F"/>
    <w:rsid w:val="00EB147B"/>
    <w:rsid w:val="00EB1506"/>
    <w:rsid w:val="00EB1601"/>
    <w:rsid w:val="00EB1CCE"/>
    <w:rsid w:val="00EB20DC"/>
    <w:rsid w:val="00EB2593"/>
    <w:rsid w:val="00EB274D"/>
    <w:rsid w:val="00EB293F"/>
    <w:rsid w:val="00EB32A6"/>
    <w:rsid w:val="00EB3BE4"/>
    <w:rsid w:val="00EB41DF"/>
    <w:rsid w:val="00EB4434"/>
    <w:rsid w:val="00EB4477"/>
    <w:rsid w:val="00EB455F"/>
    <w:rsid w:val="00EB4706"/>
    <w:rsid w:val="00EB4802"/>
    <w:rsid w:val="00EB4F6E"/>
    <w:rsid w:val="00EB53B6"/>
    <w:rsid w:val="00EB57B1"/>
    <w:rsid w:val="00EB5C44"/>
    <w:rsid w:val="00EB5DA9"/>
    <w:rsid w:val="00EB5EC2"/>
    <w:rsid w:val="00EB6E0F"/>
    <w:rsid w:val="00EB703A"/>
    <w:rsid w:val="00EB7794"/>
    <w:rsid w:val="00EB7CB7"/>
    <w:rsid w:val="00EB7F28"/>
    <w:rsid w:val="00EC065E"/>
    <w:rsid w:val="00EC06A7"/>
    <w:rsid w:val="00EC086F"/>
    <w:rsid w:val="00EC14A4"/>
    <w:rsid w:val="00EC190E"/>
    <w:rsid w:val="00EC2161"/>
    <w:rsid w:val="00EC26C4"/>
    <w:rsid w:val="00EC29B0"/>
    <w:rsid w:val="00EC2B06"/>
    <w:rsid w:val="00EC2BA1"/>
    <w:rsid w:val="00EC2E0B"/>
    <w:rsid w:val="00EC2E25"/>
    <w:rsid w:val="00EC35A2"/>
    <w:rsid w:val="00EC39A9"/>
    <w:rsid w:val="00EC4213"/>
    <w:rsid w:val="00EC43EA"/>
    <w:rsid w:val="00EC44F9"/>
    <w:rsid w:val="00EC4542"/>
    <w:rsid w:val="00EC4ADA"/>
    <w:rsid w:val="00EC5073"/>
    <w:rsid w:val="00EC5084"/>
    <w:rsid w:val="00EC5AEB"/>
    <w:rsid w:val="00EC64E3"/>
    <w:rsid w:val="00EC6503"/>
    <w:rsid w:val="00EC667C"/>
    <w:rsid w:val="00EC6E31"/>
    <w:rsid w:val="00EC70B8"/>
    <w:rsid w:val="00EC70C7"/>
    <w:rsid w:val="00EC758C"/>
    <w:rsid w:val="00EC765F"/>
    <w:rsid w:val="00EC7B9E"/>
    <w:rsid w:val="00ED101E"/>
    <w:rsid w:val="00ED1311"/>
    <w:rsid w:val="00ED1AAA"/>
    <w:rsid w:val="00ED1E5F"/>
    <w:rsid w:val="00ED2420"/>
    <w:rsid w:val="00ED2466"/>
    <w:rsid w:val="00ED2600"/>
    <w:rsid w:val="00ED29C1"/>
    <w:rsid w:val="00ED30E7"/>
    <w:rsid w:val="00ED31A4"/>
    <w:rsid w:val="00ED3CA4"/>
    <w:rsid w:val="00ED3FCA"/>
    <w:rsid w:val="00ED3FFF"/>
    <w:rsid w:val="00ED45EB"/>
    <w:rsid w:val="00ED5194"/>
    <w:rsid w:val="00ED5368"/>
    <w:rsid w:val="00ED59AE"/>
    <w:rsid w:val="00ED5AB2"/>
    <w:rsid w:val="00ED636B"/>
    <w:rsid w:val="00ED63EE"/>
    <w:rsid w:val="00ED67EE"/>
    <w:rsid w:val="00ED68DB"/>
    <w:rsid w:val="00ED7167"/>
    <w:rsid w:val="00ED7A92"/>
    <w:rsid w:val="00ED7D57"/>
    <w:rsid w:val="00ED7DBE"/>
    <w:rsid w:val="00EE0C2A"/>
    <w:rsid w:val="00EE0DA8"/>
    <w:rsid w:val="00EE13B2"/>
    <w:rsid w:val="00EE1EE2"/>
    <w:rsid w:val="00EE2A7D"/>
    <w:rsid w:val="00EE2D4B"/>
    <w:rsid w:val="00EE30DC"/>
    <w:rsid w:val="00EE3232"/>
    <w:rsid w:val="00EE39ED"/>
    <w:rsid w:val="00EE3D18"/>
    <w:rsid w:val="00EE4532"/>
    <w:rsid w:val="00EE471D"/>
    <w:rsid w:val="00EE4829"/>
    <w:rsid w:val="00EE53EF"/>
    <w:rsid w:val="00EE5486"/>
    <w:rsid w:val="00EE5576"/>
    <w:rsid w:val="00EE55E6"/>
    <w:rsid w:val="00EE619F"/>
    <w:rsid w:val="00EE6571"/>
    <w:rsid w:val="00EE6766"/>
    <w:rsid w:val="00EE6D68"/>
    <w:rsid w:val="00EE6F23"/>
    <w:rsid w:val="00EE6FB4"/>
    <w:rsid w:val="00EE6FCE"/>
    <w:rsid w:val="00EE71C1"/>
    <w:rsid w:val="00EE71E6"/>
    <w:rsid w:val="00EE75C5"/>
    <w:rsid w:val="00EE7BCC"/>
    <w:rsid w:val="00EE7C99"/>
    <w:rsid w:val="00EF000F"/>
    <w:rsid w:val="00EF0253"/>
    <w:rsid w:val="00EF0C38"/>
    <w:rsid w:val="00EF0F3D"/>
    <w:rsid w:val="00EF10A1"/>
    <w:rsid w:val="00EF1B4F"/>
    <w:rsid w:val="00EF1FE7"/>
    <w:rsid w:val="00EF21A2"/>
    <w:rsid w:val="00EF23F8"/>
    <w:rsid w:val="00EF2891"/>
    <w:rsid w:val="00EF2C26"/>
    <w:rsid w:val="00EF2DF0"/>
    <w:rsid w:val="00EF35D0"/>
    <w:rsid w:val="00EF364F"/>
    <w:rsid w:val="00EF3A4C"/>
    <w:rsid w:val="00EF3BED"/>
    <w:rsid w:val="00EF3DF7"/>
    <w:rsid w:val="00EF3EC1"/>
    <w:rsid w:val="00EF43D1"/>
    <w:rsid w:val="00EF5255"/>
    <w:rsid w:val="00EF560C"/>
    <w:rsid w:val="00EF588A"/>
    <w:rsid w:val="00EF5D84"/>
    <w:rsid w:val="00EF5DDF"/>
    <w:rsid w:val="00EF6629"/>
    <w:rsid w:val="00EF70CF"/>
    <w:rsid w:val="00EF741B"/>
    <w:rsid w:val="00EF799A"/>
    <w:rsid w:val="00F017C9"/>
    <w:rsid w:val="00F018EF"/>
    <w:rsid w:val="00F026E0"/>
    <w:rsid w:val="00F027C3"/>
    <w:rsid w:val="00F02C1E"/>
    <w:rsid w:val="00F02FBC"/>
    <w:rsid w:val="00F0364E"/>
    <w:rsid w:val="00F03889"/>
    <w:rsid w:val="00F03996"/>
    <w:rsid w:val="00F03A12"/>
    <w:rsid w:val="00F04955"/>
    <w:rsid w:val="00F049E4"/>
    <w:rsid w:val="00F04A76"/>
    <w:rsid w:val="00F05212"/>
    <w:rsid w:val="00F0529A"/>
    <w:rsid w:val="00F05A42"/>
    <w:rsid w:val="00F0613F"/>
    <w:rsid w:val="00F066C2"/>
    <w:rsid w:val="00F06A03"/>
    <w:rsid w:val="00F06A88"/>
    <w:rsid w:val="00F06C46"/>
    <w:rsid w:val="00F07500"/>
    <w:rsid w:val="00F07A70"/>
    <w:rsid w:val="00F07AF4"/>
    <w:rsid w:val="00F07FEB"/>
    <w:rsid w:val="00F10090"/>
    <w:rsid w:val="00F10147"/>
    <w:rsid w:val="00F10222"/>
    <w:rsid w:val="00F10272"/>
    <w:rsid w:val="00F1039B"/>
    <w:rsid w:val="00F10539"/>
    <w:rsid w:val="00F10557"/>
    <w:rsid w:val="00F10616"/>
    <w:rsid w:val="00F10747"/>
    <w:rsid w:val="00F1138E"/>
    <w:rsid w:val="00F113EB"/>
    <w:rsid w:val="00F11442"/>
    <w:rsid w:val="00F1185B"/>
    <w:rsid w:val="00F118F4"/>
    <w:rsid w:val="00F11E9F"/>
    <w:rsid w:val="00F1275B"/>
    <w:rsid w:val="00F12A9A"/>
    <w:rsid w:val="00F135EE"/>
    <w:rsid w:val="00F13E68"/>
    <w:rsid w:val="00F151E2"/>
    <w:rsid w:val="00F154FF"/>
    <w:rsid w:val="00F15A93"/>
    <w:rsid w:val="00F15E2F"/>
    <w:rsid w:val="00F162C1"/>
    <w:rsid w:val="00F17049"/>
    <w:rsid w:val="00F170BD"/>
    <w:rsid w:val="00F1755B"/>
    <w:rsid w:val="00F179AD"/>
    <w:rsid w:val="00F17E55"/>
    <w:rsid w:val="00F21087"/>
    <w:rsid w:val="00F2191A"/>
    <w:rsid w:val="00F21AE9"/>
    <w:rsid w:val="00F220FF"/>
    <w:rsid w:val="00F221F2"/>
    <w:rsid w:val="00F22326"/>
    <w:rsid w:val="00F2264D"/>
    <w:rsid w:val="00F2269F"/>
    <w:rsid w:val="00F22F46"/>
    <w:rsid w:val="00F22FAC"/>
    <w:rsid w:val="00F23426"/>
    <w:rsid w:val="00F239AC"/>
    <w:rsid w:val="00F23FA2"/>
    <w:rsid w:val="00F2417A"/>
    <w:rsid w:val="00F2488C"/>
    <w:rsid w:val="00F24FD1"/>
    <w:rsid w:val="00F25788"/>
    <w:rsid w:val="00F257E7"/>
    <w:rsid w:val="00F2586F"/>
    <w:rsid w:val="00F25B3D"/>
    <w:rsid w:val="00F26883"/>
    <w:rsid w:val="00F26BD9"/>
    <w:rsid w:val="00F26D8A"/>
    <w:rsid w:val="00F27433"/>
    <w:rsid w:val="00F274DB"/>
    <w:rsid w:val="00F277EA"/>
    <w:rsid w:val="00F278BD"/>
    <w:rsid w:val="00F27B02"/>
    <w:rsid w:val="00F27E03"/>
    <w:rsid w:val="00F3056B"/>
    <w:rsid w:val="00F30B6A"/>
    <w:rsid w:val="00F310A3"/>
    <w:rsid w:val="00F311A2"/>
    <w:rsid w:val="00F314F5"/>
    <w:rsid w:val="00F31749"/>
    <w:rsid w:val="00F31CAC"/>
    <w:rsid w:val="00F32646"/>
    <w:rsid w:val="00F3281E"/>
    <w:rsid w:val="00F3289D"/>
    <w:rsid w:val="00F328B8"/>
    <w:rsid w:val="00F33502"/>
    <w:rsid w:val="00F3386C"/>
    <w:rsid w:val="00F33BCC"/>
    <w:rsid w:val="00F34885"/>
    <w:rsid w:val="00F3490B"/>
    <w:rsid w:val="00F34F0D"/>
    <w:rsid w:val="00F34FCD"/>
    <w:rsid w:val="00F3538F"/>
    <w:rsid w:val="00F35860"/>
    <w:rsid w:val="00F35A38"/>
    <w:rsid w:val="00F35CF0"/>
    <w:rsid w:val="00F35DAA"/>
    <w:rsid w:val="00F36438"/>
    <w:rsid w:val="00F36959"/>
    <w:rsid w:val="00F36967"/>
    <w:rsid w:val="00F36AFA"/>
    <w:rsid w:val="00F378A0"/>
    <w:rsid w:val="00F37B3D"/>
    <w:rsid w:val="00F37BB3"/>
    <w:rsid w:val="00F37D32"/>
    <w:rsid w:val="00F37FBE"/>
    <w:rsid w:val="00F37FF4"/>
    <w:rsid w:val="00F404BC"/>
    <w:rsid w:val="00F4054C"/>
    <w:rsid w:val="00F4079F"/>
    <w:rsid w:val="00F407D4"/>
    <w:rsid w:val="00F41104"/>
    <w:rsid w:val="00F41169"/>
    <w:rsid w:val="00F4142B"/>
    <w:rsid w:val="00F41BDE"/>
    <w:rsid w:val="00F41EFD"/>
    <w:rsid w:val="00F427EB"/>
    <w:rsid w:val="00F42C3E"/>
    <w:rsid w:val="00F4309D"/>
    <w:rsid w:val="00F430B5"/>
    <w:rsid w:val="00F43672"/>
    <w:rsid w:val="00F4381F"/>
    <w:rsid w:val="00F43C84"/>
    <w:rsid w:val="00F4431B"/>
    <w:rsid w:val="00F44732"/>
    <w:rsid w:val="00F44A72"/>
    <w:rsid w:val="00F451FD"/>
    <w:rsid w:val="00F459D2"/>
    <w:rsid w:val="00F45BD3"/>
    <w:rsid w:val="00F45EA2"/>
    <w:rsid w:val="00F45F19"/>
    <w:rsid w:val="00F46523"/>
    <w:rsid w:val="00F46846"/>
    <w:rsid w:val="00F46D69"/>
    <w:rsid w:val="00F46EA8"/>
    <w:rsid w:val="00F47212"/>
    <w:rsid w:val="00F50AA2"/>
    <w:rsid w:val="00F50B87"/>
    <w:rsid w:val="00F50E37"/>
    <w:rsid w:val="00F50E53"/>
    <w:rsid w:val="00F5121B"/>
    <w:rsid w:val="00F51393"/>
    <w:rsid w:val="00F51A08"/>
    <w:rsid w:val="00F51B8F"/>
    <w:rsid w:val="00F51EF3"/>
    <w:rsid w:val="00F53304"/>
    <w:rsid w:val="00F536D6"/>
    <w:rsid w:val="00F53B3B"/>
    <w:rsid w:val="00F53DAC"/>
    <w:rsid w:val="00F53DEB"/>
    <w:rsid w:val="00F53E11"/>
    <w:rsid w:val="00F53EE2"/>
    <w:rsid w:val="00F54D2F"/>
    <w:rsid w:val="00F555C0"/>
    <w:rsid w:val="00F5593D"/>
    <w:rsid w:val="00F55BC2"/>
    <w:rsid w:val="00F56260"/>
    <w:rsid w:val="00F56CA6"/>
    <w:rsid w:val="00F5715A"/>
    <w:rsid w:val="00F5742F"/>
    <w:rsid w:val="00F60451"/>
    <w:rsid w:val="00F60CBD"/>
    <w:rsid w:val="00F60E46"/>
    <w:rsid w:val="00F60E8A"/>
    <w:rsid w:val="00F60E8B"/>
    <w:rsid w:val="00F61647"/>
    <w:rsid w:val="00F617A4"/>
    <w:rsid w:val="00F61A68"/>
    <w:rsid w:val="00F61C1A"/>
    <w:rsid w:val="00F61F2C"/>
    <w:rsid w:val="00F6250D"/>
    <w:rsid w:val="00F62BCE"/>
    <w:rsid w:val="00F62D46"/>
    <w:rsid w:val="00F631CE"/>
    <w:rsid w:val="00F6377F"/>
    <w:rsid w:val="00F6394C"/>
    <w:rsid w:val="00F64832"/>
    <w:rsid w:val="00F64C1A"/>
    <w:rsid w:val="00F64C76"/>
    <w:rsid w:val="00F65384"/>
    <w:rsid w:val="00F65702"/>
    <w:rsid w:val="00F65B1D"/>
    <w:rsid w:val="00F65BBF"/>
    <w:rsid w:val="00F65C9D"/>
    <w:rsid w:val="00F65D84"/>
    <w:rsid w:val="00F65E63"/>
    <w:rsid w:val="00F662AD"/>
    <w:rsid w:val="00F667C1"/>
    <w:rsid w:val="00F70BC9"/>
    <w:rsid w:val="00F71204"/>
    <w:rsid w:val="00F7145D"/>
    <w:rsid w:val="00F71566"/>
    <w:rsid w:val="00F7156B"/>
    <w:rsid w:val="00F71770"/>
    <w:rsid w:val="00F727D7"/>
    <w:rsid w:val="00F728B8"/>
    <w:rsid w:val="00F72A4F"/>
    <w:rsid w:val="00F73031"/>
    <w:rsid w:val="00F73A4A"/>
    <w:rsid w:val="00F73B3C"/>
    <w:rsid w:val="00F74545"/>
    <w:rsid w:val="00F7467C"/>
    <w:rsid w:val="00F74B35"/>
    <w:rsid w:val="00F752D1"/>
    <w:rsid w:val="00F753F4"/>
    <w:rsid w:val="00F7552C"/>
    <w:rsid w:val="00F75B05"/>
    <w:rsid w:val="00F75E79"/>
    <w:rsid w:val="00F7615C"/>
    <w:rsid w:val="00F764A4"/>
    <w:rsid w:val="00F770CA"/>
    <w:rsid w:val="00F77A30"/>
    <w:rsid w:val="00F77C7C"/>
    <w:rsid w:val="00F80653"/>
    <w:rsid w:val="00F80678"/>
    <w:rsid w:val="00F812B4"/>
    <w:rsid w:val="00F813F5"/>
    <w:rsid w:val="00F818F4"/>
    <w:rsid w:val="00F81E68"/>
    <w:rsid w:val="00F823AC"/>
    <w:rsid w:val="00F827A8"/>
    <w:rsid w:val="00F8291F"/>
    <w:rsid w:val="00F830DE"/>
    <w:rsid w:val="00F83887"/>
    <w:rsid w:val="00F8394C"/>
    <w:rsid w:val="00F83BE9"/>
    <w:rsid w:val="00F8446A"/>
    <w:rsid w:val="00F853F5"/>
    <w:rsid w:val="00F8551A"/>
    <w:rsid w:val="00F85A6F"/>
    <w:rsid w:val="00F860C8"/>
    <w:rsid w:val="00F86D8F"/>
    <w:rsid w:val="00F86E9A"/>
    <w:rsid w:val="00F870B1"/>
    <w:rsid w:val="00F874E9"/>
    <w:rsid w:val="00F87937"/>
    <w:rsid w:val="00F87C89"/>
    <w:rsid w:val="00F87F76"/>
    <w:rsid w:val="00F900F1"/>
    <w:rsid w:val="00F90202"/>
    <w:rsid w:val="00F9038F"/>
    <w:rsid w:val="00F903B0"/>
    <w:rsid w:val="00F90861"/>
    <w:rsid w:val="00F909C9"/>
    <w:rsid w:val="00F9103B"/>
    <w:rsid w:val="00F91979"/>
    <w:rsid w:val="00F91F04"/>
    <w:rsid w:val="00F91F4E"/>
    <w:rsid w:val="00F91F68"/>
    <w:rsid w:val="00F922D8"/>
    <w:rsid w:val="00F92785"/>
    <w:rsid w:val="00F92A62"/>
    <w:rsid w:val="00F93214"/>
    <w:rsid w:val="00F93C0F"/>
    <w:rsid w:val="00F94A00"/>
    <w:rsid w:val="00F94A71"/>
    <w:rsid w:val="00F94CB7"/>
    <w:rsid w:val="00F94DA5"/>
    <w:rsid w:val="00F94ECD"/>
    <w:rsid w:val="00F950A9"/>
    <w:rsid w:val="00F95223"/>
    <w:rsid w:val="00F956AA"/>
    <w:rsid w:val="00F95860"/>
    <w:rsid w:val="00F95962"/>
    <w:rsid w:val="00F95D4C"/>
    <w:rsid w:val="00F95F2B"/>
    <w:rsid w:val="00F95FBC"/>
    <w:rsid w:val="00F96B51"/>
    <w:rsid w:val="00F97C26"/>
    <w:rsid w:val="00FA0232"/>
    <w:rsid w:val="00FA0A78"/>
    <w:rsid w:val="00FA0BE7"/>
    <w:rsid w:val="00FA0C55"/>
    <w:rsid w:val="00FA126D"/>
    <w:rsid w:val="00FA13A7"/>
    <w:rsid w:val="00FA1400"/>
    <w:rsid w:val="00FA14A6"/>
    <w:rsid w:val="00FA17B1"/>
    <w:rsid w:val="00FA1C89"/>
    <w:rsid w:val="00FA1E11"/>
    <w:rsid w:val="00FA2207"/>
    <w:rsid w:val="00FA27C9"/>
    <w:rsid w:val="00FA3013"/>
    <w:rsid w:val="00FA3103"/>
    <w:rsid w:val="00FA318C"/>
    <w:rsid w:val="00FA32D6"/>
    <w:rsid w:val="00FA3498"/>
    <w:rsid w:val="00FA391F"/>
    <w:rsid w:val="00FA3DF6"/>
    <w:rsid w:val="00FA411E"/>
    <w:rsid w:val="00FA422A"/>
    <w:rsid w:val="00FA4243"/>
    <w:rsid w:val="00FA502E"/>
    <w:rsid w:val="00FA51D7"/>
    <w:rsid w:val="00FA5EA7"/>
    <w:rsid w:val="00FA60E0"/>
    <w:rsid w:val="00FA61F9"/>
    <w:rsid w:val="00FA65AA"/>
    <w:rsid w:val="00FA6894"/>
    <w:rsid w:val="00FA6ABC"/>
    <w:rsid w:val="00FA757A"/>
    <w:rsid w:val="00FA7D1F"/>
    <w:rsid w:val="00FB0340"/>
    <w:rsid w:val="00FB03CF"/>
    <w:rsid w:val="00FB0A63"/>
    <w:rsid w:val="00FB0B95"/>
    <w:rsid w:val="00FB1891"/>
    <w:rsid w:val="00FB1AC6"/>
    <w:rsid w:val="00FB1D6F"/>
    <w:rsid w:val="00FB28A4"/>
    <w:rsid w:val="00FB33C8"/>
    <w:rsid w:val="00FB33D2"/>
    <w:rsid w:val="00FB3735"/>
    <w:rsid w:val="00FB3C54"/>
    <w:rsid w:val="00FB3D30"/>
    <w:rsid w:val="00FB43F3"/>
    <w:rsid w:val="00FB4681"/>
    <w:rsid w:val="00FB501A"/>
    <w:rsid w:val="00FB632D"/>
    <w:rsid w:val="00FB6632"/>
    <w:rsid w:val="00FB71F7"/>
    <w:rsid w:val="00FB74F0"/>
    <w:rsid w:val="00FB7DD6"/>
    <w:rsid w:val="00FC0907"/>
    <w:rsid w:val="00FC091B"/>
    <w:rsid w:val="00FC125C"/>
    <w:rsid w:val="00FC1491"/>
    <w:rsid w:val="00FC16AA"/>
    <w:rsid w:val="00FC1BAB"/>
    <w:rsid w:val="00FC1E56"/>
    <w:rsid w:val="00FC1F2B"/>
    <w:rsid w:val="00FC1F8B"/>
    <w:rsid w:val="00FC2688"/>
    <w:rsid w:val="00FC3733"/>
    <w:rsid w:val="00FC414A"/>
    <w:rsid w:val="00FC4560"/>
    <w:rsid w:val="00FC4FBE"/>
    <w:rsid w:val="00FC515B"/>
    <w:rsid w:val="00FC5389"/>
    <w:rsid w:val="00FC5909"/>
    <w:rsid w:val="00FC669A"/>
    <w:rsid w:val="00FC68C8"/>
    <w:rsid w:val="00FC6D7F"/>
    <w:rsid w:val="00FC6F7A"/>
    <w:rsid w:val="00FC71F6"/>
    <w:rsid w:val="00FC7750"/>
    <w:rsid w:val="00FC77F8"/>
    <w:rsid w:val="00FC79FA"/>
    <w:rsid w:val="00FD0D64"/>
    <w:rsid w:val="00FD14E4"/>
    <w:rsid w:val="00FD1780"/>
    <w:rsid w:val="00FD17F6"/>
    <w:rsid w:val="00FD1BEA"/>
    <w:rsid w:val="00FD25F9"/>
    <w:rsid w:val="00FD2BDB"/>
    <w:rsid w:val="00FD3C32"/>
    <w:rsid w:val="00FD40C2"/>
    <w:rsid w:val="00FD49B7"/>
    <w:rsid w:val="00FD554E"/>
    <w:rsid w:val="00FD573D"/>
    <w:rsid w:val="00FD5DF4"/>
    <w:rsid w:val="00FD62F1"/>
    <w:rsid w:val="00FD7304"/>
    <w:rsid w:val="00FD7886"/>
    <w:rsid w:val="00FE1BA9"/>
    <w:rsid w:val="00FE20C0"/>
    <w:rsid w:val="00FE20FD"/>
    <w:rsid w:val="00FE2265"/>
    <w:rsid w:val="00FE2541"/>
    <w:rsid w:val="00FE2644"/>
    <w:rsid w:val="00FE284C"/>
    <w:rsid w:val="00FE2903"/>
    <w:rsid w:val="00FE2A1C"/>
    <w:rsid w:val="00FE30ED"/>
    <w:rsid w:val="00FE311E"/>
    <w:rsid w:val="00FE37C9"/>
    <w:rsid w:val="00FE43BE"/>
    <w:rsid w:val="00FE4DB4"/>
    <w:rsid w:val="00FE4E71"/>
    <w:rsid w:val="00FE4EA5"/>
    <w:rsid w:val="00FE5215"/>
    <w:rsid w:val="00FE594C"/>
    <w:rsid w:val="00FE59B9"/>
    <w:rsid w:val="00FE681E"/>
    <w:rsid w:val="00FE682A"/>
    <w:rsid w:val="00FE696B"/>
    <w:rsid w:val="00FE6F53"/>
    <w:rsid w:val="00FE7097"/>
    <w:rsid w:val="00FE7262"/>
    <w:rsid w:val="00FE73F5"/>
    <w:rsid w:val="00FE7566"/>
    <w:rsid w:val="00FE7827"/>
    <w:rsid w:val="00FF0479"/>
    <w:rsid w:val="00FF0BE5"/>
    <w:rsid w:val="00FF0D0A"/>
    <w:rsid w:val="00FF0E44"/>
    <w:rsid w:val="00FF15EF"/>
    <w:rsid w:val="00FF171A"/>
    <w:rsid w:val="00FF1903"/>
    <w:rsid w:val="00FF19C5"/>
    <w:rsid w:val="00FF1A75"/>
    <w:rsid w:val="00FF2032"/>
    <w:rsid w:val="00FF224F"/>
    <w:rsid w:val="00FF2CAC"/>
    <w:rsid w:val="00FF3453"/>
    <w:rsid w:val="00FF374B"/>
    <w:rsid w:val="00FF38AA"/>
    <w:rsid w:val="00FF4195"/>
    <w:rsid w:val="00FF46C3"/>
    <w:rsid w:val="00FF486A"/>
    <w:rsid w:val="00FF4DDC"/>
    <w:rsid w:val="00FF542A"/>
    <w:rsid w:val="00FF55F3"/>
    <w:rsid w:val="00FF5685"/>
    <w:rsid w:val="00FF5FDB"/>
    <w:rsid w:val="00FF61BE"/>
    <w:rsid w:val="00FF64E2"/>
    <w:rsid w:val="00FF657B"/>
    <w:rsid w:val="00FF6859"/>
    <w:rsid w:val="00FF6DAD"/>
    <w:rsid w:val="00FF6F33"/>
    <w:rsid w:val="00FF7CA8"/>
    <w:rsid w:val="00FF7E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22B74"/>
  <w15:docId w15:val="{B0F1FD39-762A-9B4E-A546-700F41B7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81F"/>
    <w:rPr>
      <w:rFonts w:ascii="Times New Roman" w:eastAsia="Times New Roman" w:hAnsi="Times New Roman"/>
      <w:sz w:val="24"/>
      <w:szCs w:val="24"/>
    </w:rPr>
  </w:style>
  <w:style w:type="paragraph" w:styleId="1">
    <w:name w:val="heading 1"/>
    <w:basedOn w:val="a"/>
    <w:next w:val="a"/>
    <w:link w:val="10"/>
    <w:uiPriority w:val="9"/>
    <w:qFormat/>
    <w:rsid w:val="000615CF"/>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17600"/>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991F7A"/>
    <w:pPr>
      <w:keepNext/>
      <w:keepLines/>
      <w:spacing w:before="200"/>
      <w:outlineLvl w:val="2"/>
    </w:pPr>
    <w:rPr>
      <w:rFonts w:ascii="Cambria" w:hAnsi="Cambria"/>
      <w:b/>
      <w:bCs/>
      <w:color w:val="4F81BD"/>
    </w:rPr>
  </w:style>
  <w:style w:type="paragraph" w:styleId="4">
    <w:name w:val="heading 4"/>
    <w:basedOn w:val="a"/>
    <w:next w:val="a"/>
    <w:link w:val="40"/>
    <w:uiPriority w:val="9"/>
    <w:unhideWhenUsed/>
    <w:qFormat/>
    <w:rsid w:val="00B14BB0"/>
    <w:pPr>
      <w:keepNext/>
      <w:keepLines/>
      <w:spacing w:before="40"/>
      <w:outlineLvl w:val="3"/>
    </w:pPr>
    <w:rPr>
      <w:rFonts w:ascii="Cambria" w:eastAsia="Malgun Gothic" w:hAnsi="Cambria"/>
      <w:i/>
      <w:iCs/>
      <w:color w:val="365F91"/>
    </w:rPr>
  </w:style>
  <w:style w:type="paragraph" w:styleId="5">
    <w:name w:val="heading 5"/>
    <w:basedOn w:val="a"/>
    <w:next w:val="a"/>
    <w:link w:val="50"/>
    <w:uiPriority w:val="9"/>
    <w:semiHidden/>
    <w:unhideWhenUsed/>
    <w:qFormat/>
    <w:rsid w:val="00041C8B"/>
    <w:pPr>
      <w:keepNext/>
      <w:keepLines/>
      <w:widowControl w:val="0"/>
      <w:spacing w:before="80" w:after="40"/>
      <w:jc w:val="both"/>
      <w:outlineLvl w:val="4"/>
    </w:pPr>
    <w:rPr>
      <w:rFonts w:eastAsia="Malgun Gothic"/>
      <w:color w:val="365F91"/>
      <w:kern w:val="2"/>
      <w:sz w:val="21"/>
      <w:szCs w:val="21"/>
      <w:lang w:val="ru" w:eastAsia="zh-CN"/>
    </w:rPr>
  </w:style>
  <w:style w:type="paragraph" w:styleId="6">
    <w:name w:val="heading 6"/>
    <w:basedOn w:val="a"/>
    <w:next w:val="a"/>
    <w:link w:val="60"/>
    <w:uiPriority w:val="9"/>
    <w:semiHidden/>
    <w:unhideWhenUsed/>
    <w:qFormat/>
    <w:rsid w:val="00041C8B"/>
    <w:pPr>
      <w:keepNext/>
      <w:keepLines/>
      <w:widowControl w:val="0"/>
      <w:spacing w:before="40"/>
      <w:jc w:val="both"/>
      <w:outlineLvl w:val="5"/>
    </w:pPr>
    <w:rPr>
      <w:rFonts w:eastAsia="Malgun Gothic"/>
      <w:i/>
      <w:iCs/>
      <w:color w:val="595959"/>
      <w:kern w:val="2"/>
      <w:sz w:val="21"/>
      <w:szCs w:val="21"/>
      <w:lang w:val="ru" w:eastAsia="zh-CN"/>
    </w:rPr>
  </w:style>
  <w:style w:type="paragraph" w:styleId="7">
    <w:name w:val="heading 7"/>
    <w:basedOn w:val="a"/>
    <w:next w:val="a"/>
    <w:link w:val="70"/>
    <w:uiPriority w:val="9"/>
    <w:semiHidden/>
    <w:unhideWhenUsed/>
    <w:qFormat/>
    <w:rsid w:val="00041C8B"/>
    <w:pPr>
      <w:keepNext/>
      <w:keepLines/>
      <w:widowControl w:val="0"/>
      <w:spacing w:before="40"/>
      <w:jc w:val="both"/>
      <w:outlineLvl w:val="6"/>
    </w:pPr>
    <w:rPr>
      <w:rFonts w:eastAsia="Malgun Gothic"/>
      <w:color w:val="595959"/>
      <w:kern w:val="2"/>
      <w:sz w:val="21"/>
      <w:szCs w:val="21"/>
      <w:lang w:val="ru" w:eastAsia="zh-CN"/>
    </w:rPr>
  </w:style>
  <w:style w:type="paragraph" w:styleId="8">
    <w:name w:val="heading 8"/>
    <w:basedOn w:val="a"/>
    <w:next w:val="a"/>
    <w:link w:val="80"/>
    <w:uiPriority w:val="9"/>
    <w:semiHidden/>
    <w:unhideWhenUsed/>
    <w:qFormat/>
    <w:rsid w:val="00041C8B"/>
    <w:pPr>
      <w:keepNext/>
      <w:keepLines/>
      <w:widowControl w:val="0"/>
      <w:jc w:val="both"/>
      <w:outlineLvl w:val="7"/>
    </w:pPr>
    <w:rPr>
      <w:rFonts w:eastAsia="Malgun Gothic"/>
      <w:i/>
      <w:iCs/>
      <w:color w:val="272727"/>
      <w:kern w:val="2"/>
      <w:sz w:val="21"/>
      <w:szCs w:val="21"/>
      <w:lang w:val="ru" w:eastAsia="zh-CN"/>
    </w:rPr>
  </w:style>
  <w:style w:type="paragraph" w:styleId="9">
    <w:name w:val="heading 9"/>
    <w:basedOn w:val="a"/>
    <w:next w:val="a"/>
    <w:link w:val="90"/>
    <w:uiPriority w:val="9"/>
    <w:semiHidden/>
    <w:unhideWhenUsed/>
    <w:qFormat/>
    <w:rsid w:val="00041C8B"/>
    <w:pPr>
      <w:keepNext/>
      <w:keepLines/>
      <w:widowControl w:val="0"/>
      <w:jc w:val="both"/>
      <w:outlineLvl w:val="8"/>
    </w:pPr>
    <w:rPr>
      <w:rFonts w:eastAsia="Malgun Gothic"/>
      <w:color w:val="272727"/>
      <w:kern w:val="2"/>
      <w:sz w:val="21"/>
      <w:szCs w:val="21"/>
      <w:lang w:val="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37624"/>
    <w:pPr>
      <w:spacing w:line="216" w:lineRule="auto"/>
      <w:ind w:firstLine="640"/>
      <w:jc w:val="both"/>
    </w:pPr>
    <w:rPr>
      <w:rFonts w:cs="Times New Roman CYR"/>
      <w:sz w:val="28"/>
      <w:szCs w:val="28"/>
      <w:lang w:val="uk-UA"/>
    </w:rPr>
  </w:style>
  <w:style w:type="character" w:customStyle="1" w:styleId="a4">
    <w:name w:val="Основной текст с отступом Знак"/>
    <w:link w:val="a3"/>
    <w:rsid w:val="00337624"/>
    <w:rPr>
      <w:rFonts w:ascii="Times New Roman" w:eastAsia="Times New Roman" w:hAnsi="Times New Roman" w:cs="Times New Roman CYR"/>
      <w:sz w:val="28"/>
      <w:szCs w:val="28"/>
      <w:lang w:val="uk-UA" w:eastAsia="ru-RU"/>
    </w:rPr>
  </w:style>
  <w:style w:type="table" w:styleId="a5">
    <w:name w:val="Table Grid"/>
    <w:basedOn w:val="a1"/>
    <w:uiPriority w:val="39"/>
    <w:rsid w:val="003376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337624"/>
    <w:rPr>
      <w:color w:val="0000FF"/>
      <w:u w:val="single"/>
    </w:rPr>
  </w:style>
  <w:style w:type="paragraph" w:styleId="a7">
    <w:name w:val="header"/>
    <w:basedOn w:val="a"/>
    <w:link w:val="a8"/>
    <w:uiPriority w:val="99"/>
    <w:unhideWhenUsed/>
    <w:rsid w:val="00B42364"/>
    <w:pPr>
      <w:tabs>
        <w:tab w:val="center" w:pos="4677"/>
        <w:tab w:val="right" w:pos="9355"/>
      </w:tabs>
    </w:pPr>
  </w:style>
  <w:style w:type="character" w:customStyle="1" w:styleId="a8">
    <w:name w:val="Верхний колонтитул Знак"/>
    <w:link w:val="a7"/>
    <w:uiPriority w:val="99"/>
    <w:rsid w:val="00B42364"/>
    <w:rPr>
      <w:rFonts w:eastAsia="Malgun Gothic"/>
      <w:lang w:eastAsia="ru-RU"/>
    </w:rPr>
  </w:style>
  <w:style w:type="paragraph" w:styleId="a9">
    <w:name w:val="footer"/>
    <w:basedOn w:val="a"/>
    <w:link w:val="aa"/>
    <w:uiPriority w:val="99"/>
    <w:unhideWhenUsed/>
    <w:rsid w:val="00B42364"/>
    <w:pPr>
      <w:tabs>
        <w:tab w:val="center" w:pos="4677"/>
        <w:tab w:val="right" w:pos="9355"/>
      </w:tabs>
    </w:pPr>
  </w:style>
  <w:style w:type="character" w:customStyle="1" w:styleId="aa">
    <w:name w:val="Нижний колонтитул Знак"/>
    <w:link w:val="a9"/>
    <w:uiPriority w:val="99"/>
    <w:rsid w:val="00B42364"/>
    <w:rPr>
      <w:rFonts w:eastAsia="Malgun Gothic"/>
      <w:lang w:eastAsia="ru-RU"/>
    </w:rPr>
  </w:style>
  <w:style w:type="paragraph" w:styleId="ab">
    <w:name w:val="No Spacing"/>
    <w:link w:val="ac"/>
    <w:uiPriority w:val="1"/>
    <w:qFormat/>
    <w:rsid w:val="001F4CB3"/>
    <w:rPr>
      <w:sz w:val="22"/>
      <w:szCs w:val="22"/>
      <w:lang w:val="ru-RU" w:eastAsia="zh-CN"/>
    </w:rPr>
  </w:style>
  <w:style w:type="character" w:styleId="ad">
    <w:name w:val="Emphasis"/>
    <w:uiPriority w:val="20"/>
    <w:qFormat/>
    <w:rsid w:val="001F4CB3"/>
    <w:rPr>
      <w:i/>
      <w:iCs/>
    </w:rPr>
  </w:style>
  <w:style w:type="character" w:customStyle="1" w:styleId="10">
    <w:name w:val="Заголовок 1 Знак"/>
    <w:link w:val="1"/>
    <w:uiPriority w:val="9"/>
    <w:rsid w:val="000615CF"/>
    <w:rPr>
      <w:rFonts w:ascii="Cambria" w:eastAsia="Malgun Gothic" w:hAnsi="Cambria" w:cs="Times New Roman"/>
      <w:b/>
      <w:bCs/>
      <w:color w:val="365F91"/>
      <w:sz w:val="28"/>
      <w:szCs w:val="28"/>
      <w:lang w:eastAsia="ru-RU"/>
    </w:rPr>
  </w:style>
  <w:style w:type="paragraph" w:styleId="ae">
    <w:name w:val="TOC Heading"/>
    <w:basedOn w:val="1"/>
    <w:next w:val="a"/>
    <w:uiPriority w:val="39"/>
    <w:unhideWhenUsed/>
    <w:qFormat/>
    <w:rsid w:val="000615CF"/>
    <w:pPr>
      <w:outlineLvl w:val="9"/>
    </w:pPr>
  </w:style>
  <w:style w:type="paragraph" w:styleId="11">
    <w:name w:val="toc 1"/>
    <w:basedOn w:val="a"/>
    <w:next w:val="a"/>
    <w:autoRedefine/>
    <w:uiPriority w:val="39"/>
    <w:unhideWhenUsed/>
    <w:rsid w:val="000615CF"/>
    <w:pPr>
      <w:spacing w:after="100"/>
    </w:pPr>
  </w:style>
  <w:style w:type="paragraph" w:styleId="af">
    <w:name w:val="Balloon Text"/>
    <w:basedOn w:val="a"/>
    <w:link w:val="af0"/>
    <w:uiPriority w:val="99"/>
    <w:unhideWhenUsed/>
    <w:rsid w:val="000615CF"/>
    <w:rPr>
      <w:rFonts w:ascii="Tahoma" w:hAnsi="Tahoma" w:cs="Tahoma"/>
      <w:sz w:val="16"/>
      <w:szCs w:val="16"/>
    </w:rPr>
  </w:style>
  <w:style w:type="character" w:customStyle="1" w:styleId="af0">
    <w:name w:val="Текст выноски Знак"/>
    <w:link w:val="af"/>
    <w:uiPriority w:val="99"/>
    <w:rsid w:val="000615CF"/>
    <w:rPr>
      <w:rFonts w:ascii="Tahoma" w:eastAsia="Malgun Gothic" w:hAnsi="Tahoma" w:cs="Tahoma"/>
      <w:sz w:val="16"/>
      <w:szCs w:val="16"/>
      <w:lang w:eastAsia="ru-RU"/>
    </w:rPr>
  </w:style>
  <w:style w:type="paragraph" w:styleId="af1">
    <w:name w:val="List Paragraph"/>
    <w:basedOn w:val="a"/>
    <w:link w:val="af2"/>
    <w:uiPriority w:val="34"/>
    <w:qFormat/>
    <w:rsid w:val="0048059B"/>
    <w:pPr>
      <w:ind w:left="720"/>
      <w:contextualSpacing/>
    </w:pPr>
  </w:style>
  <w:style w:type="character" w:customStyle="1" w:styleId="30">
    <w:name w:val="Заголовок 3 Знак"/>
    <w:link w:val="3"/>
    <w:uiPriority w:val="9"/>
    <w:rsid w:val="00991F7A"/>
    <w:rPr>
      <w:rFonts w:ascii="Cambria" w:eastAsia="Malgun Gothic" w:hAnsi="Cambria" w:cs="Times New Roman"/>
      <w:b/>
      <w:bCs/>
      <w:color w:val="4F81BD"/>
      <w:lang w:eastAsia="ru-RU"/>
    </w:rPr>
  </w:style>
  <w:style w:type="character" w:styleId="af3">
    <w:name w:val="FollowedHyperlink"/>
    <w:unhideWhenUsed/>
    <w:rsid w:val="00873C8E"/>
    <w:rPr>
      <w:color w:val="800080"/>
      <w:u w:val="single"/>
    </w:rPr>
  </w:style>
  <w:style w:type="paragraph" w:styleId="af4">
    <w:name w:val="Bibliography"/>
    <w:basedOn w:val="a"/>
    <w:next w:val="a"/>
    <w:uiPriority w:val="37"/>
    <w:unhideWhenUsed/>
    <w:rsid w:val="00A3257B"/>
  </w:style>
  <w:style w:type="character" w:customStyle="1" w:styleId="20">
    <w:name w:val="Заголовок 2 Знак"/>
    <w:link w:val="2"/>
    <w:rsid w:val="00417600"/>
    <w:rPr>
      <w:rFonts w:ascii="Cambria" w:eastAsia="Malgun Gothic" w:hAnsi="Cambria" w:cs="Times New Roman"/>
      <w:b/>
      <w:bCs/>
      <w:color w:val="4F81BD"/>
      <w:sz w:val="26"/>
      <w:szCs w:val="26"/>
      <w:lang w:eastAsia="ru-RU"/>
    </w:rPr>
  </w:style>
  <w:style w:type="paragraph" w:styleId="21">
    <w:name w:val="toc 2"/>
    <w:basedOn w:val="a"/>
    <w:next w:val="a"/>
    <w:autoRedefine/>
    <w:uiPriority w:val="39"/>
    <w:unhideWhenUsed/>
    <w:rsid w:val="00FB28A4"/>
    <w:pPr>
      <w:spacing w:after="100"/>
      <w:ind w:left="220"/>
    </w:pPr>
  </w:style>
  <w:style w:type="paragraph" w:customStyle="1" w:styleId="af5">
    <w:name w:val="Обычный (веб)"/>
    <w:basedOn w:val="a"/>
    <w:uiPriority w:val="99"/>
    <w:unhideWhenUsed/>
    <w:rsid w:val="00E555BB"/>
    <w:pPr>
      <w:spacing w:before="100" w:beforeAutospacing="1" w:after="100" w:afterAutospacing="1"/>
    </w:pPr>
  </w:style>
  <w:style w:type="table" w:customStyle="1" w:styleId="12">
    <w:name w:val="Сетка таблицы1"/>
    <w:basedOn w:val="a1"/>
    <w:next w:val="a5"/>
    <w:uiPriority w:val="59"/>
    <w:rsid w:val="001D0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724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uiPriority w:val="99"/>
    <w:semiHidden/>
    <w:rsid w:val="00D20EF2"/>
    <w:rPr>
      <w:color w:val="808080"/>
    </w:rPr>
  </w:style>
  <w:style w:type="paragraph" w:styleId="af7">
    <w:name w:val="Date"/>
    <w:basedOn w:val="a"/>
    <w:next w:val="a"/>
    <w:link w:val="af8"/>
    <w:uiPriority w:val="99"/>
    <w:semiHidden/>
    <w:unhideWhenUsed/>
    <w:rsid w:val="00352156"/>
  </w:style>
  <w:style w:type="character" w:customStyle="1" w:styleId="af8">
    <w:name w:val="Дата Знак"/>
    <w:link w:val="af7"/>
    <w:uiPriority w:val="99"/>
    <w:semiHidden/>
    <w:rsid w:val="00352156"/>
    <w:rPr>
      <w:sz w:val="22"/>
      <w:szCs w:val="22"/>
      <w:lang w:eastAsia="ru-RU"/>
    </w:rPr>
  </w:style>
  <w:style w:type="character" w:customStyle="1" w:styleId="af2">
    <w:name w:val="Абзац списка Знак"/>
    <w:link w:val="af1"/>
    <w:uiPriority w:val="34"/>
    <w:rsid w:val="00E32411"/>
    <w:rPr>
      <w:sz w:val="22"/>
      <w:szCs w:val="22"/>
      <w:lang w:eastAsia="ru-RU"/>
    </w:rPr>
  </w:style>
  <w:style w:type="character" w:customStyle="1" w:styleId="31">
    <w:name w:val="Основной текст (3)_"/>
    <w:link w:val="310"/>
    <w:uiPriority w:val="99"/>
    <w:locked/>
    <w:rsid w:val="00F94CB7"/>
    <w:rPr>
      <w:rFonts w:ascii="Times New Roman" w:hAnsi="Times New Roman"/>
      <w:b/>
      <w:bCs/>
      <w:sz w:val="27"/>
      <w:szCs w:val="27"/>
      <w:shd w:val="clear" w:color="auto" w:fill="FFFFFF"/>
    </w:rPr>
  </w:style>
  <w:style w:type="paragraph" w:customStyle="1" w:styleId="310">
    <w:name w:val="Основной текст (3)1"/>
    <w:basedOn w:val="a"/>
    <w:link w:val="31"/>
    <w:uiPriority w:val="99"/>
    <w:rsid w:val="00F94CB7"/>
    <w:pPr>
      <w:shd w:val="clear" w:color="auto" w:fill="FFFFFF"/>
      <w:spacing w:line="480" w:lineRule="exact"/>
      <w:ind w:hanging="740"/>
    </w:pPr>
    <w:rPr>
      <w:b/>
      <w:bCs/>
      <w:sz w:val="27"/>
      <w:szCs w:val="27"/>
      <w:lang w:eastAsia="ko-KR"/>
    </w:rPr>
  </w:style>
  <w:style w:type="character" w:customStyle="1" w:styleId="71">
    <w:name w:val="Основной текст (7)_"/>
    <w:link w:val="710"/>
    <w:uiPriority w:val="99"/>
    <w:locked/>
    <w:rsid w:val="00F94CB7"/>
    <w:rPr>
      <w:rFonts w:ascii="Times New Roman" w:hAnsi="Times New Roman"/>
      <w:b/>
      <w:bCs/>
      <w:sz w:val="23"/>
      <w:szCs w:val="23"/>
      <w:shd w:val="clear" w:color="auto" w:fill="FFFFFF"/>
    </w:rPr>
  </w:style>
  <w:style w:type="paragraph" w:customStyle="1" w:styleId="710">
    <w:name w:val="Основной текст (7)1"/>
    <w:basedOn w:val="a"/>
    <w:link w:val="71"/>
    <w:uiPriority w:val="99"/>
    <w:rsid w:val="00F94CB7"/>
    <w:pPr>
      <w:shd w:val="clear" w:color="auto" w:fill="FFFFFF"/>
      <w:spacing w:line="240" w:lineRule="atLeast"/>
      <w:ind w:hanging="1200"/>
    </w:pPr>
    <w:rPr>
      <w:b/>
      <w:bCs/>
      <w:sz w:val="23"/>
      <w:szCs w:val="23"/>
      <w:lang w:eastAsia="ko-KR"/>
    </w:rPr>
  </w:style>
  <w:style w:type="character" w:customStyle="1" w:styleId="318">
    <w:name w:val="Основной текст (3)18"/>
    <w:uiPriority w:val="99"/>
    <w:rsid w:val="00F94CB7"/>
    <w:rPr>
      <w:rFonts w:ascii="Times New Roman" w:hAnsi="Times New Roman" w:cs="Times New Roman"/>
      <w:b/>
      <w:bCs/>
      <w:spacing w:val="0"/>
      <w:sz w:val="27"/>
      <w:szCs w:val="27"/>
      <w:shd w:val="clear" w:color="auto" w:fill="FFFFFF"/>
    </w:rPr>
  </w:style>
  <w:style w:type="character" w:customStyle="1" w:styleId="59">
    <w:name w:val="Основной текст (59)_"/>
    <w:link w:val="590"/>
    <w:uiPriority w:val="99"/>
    <w:locked/>
    <w:rsid w:val="00F94CB7"/>
    <w:rPr>
      <w:rFonts w:ascii="Times New Roman" w:hAnsi="Times New Roman"/>
      <w:b/>
      <w:bCs/>
      <w:noProof/>
      <w:sz w:val="28"/>
      <w:szCs w:val="28"/>
      <w:shd w:val="clear" w:color="auto" w:fill="FFFFFF"/>
    </w:rPr>
  </w:style>
  <w:style w:type="character" w:customStyle="1" w:styleId="713">
    <w:name w:val="Основной текст (7)13"/>
    <w:uiPriority w:val="99"/>
    <w:rsid w:val="00F94CB7"/>
    <w:rPr>
      <w:rFonts w:ascii="Times New Roman" w:hAnsi="Times New Roman" w:cs="Times New Roman"/>
      <w:b/>
      <w:bCs/>
      <w:spacing w:val="0"/>
      <w:sz w:val="23"/>
      <w:szCs w:val="23"/>
      <w:shd w:val="clear" w:color="auto" w:fill="FFFFFF"/>
    </w:rPr>
  </w:style>
  <w:style w:type="paragraph" w:customStyle="1" w:styleId="590">
    <w:name w:val="Основной текст (59)"/>
    <w:basedOn w:val="a"/>
    <w:link w:val="59"/>
    <w:uiPriority w:val="99"/>
    <w:rsid w:val="00F94CB7"/>
    <w:pPr>
      <w:shd w:val="clear" w:color="auto" w:fill="FFFFFF"/>
      <w:spacing w:line="240" w:lineRule="atLeast"/>
    </w:pPr>
    <w:rPr>
      <w:b/>
      <w:bCs/>
      <w:noProof/>
      <w:sz w:val="28"/>
      <w:szCs w:val="28"/>
      <w:lang w:eastAsia="ko-KR"/>
    </w:rPr>
  </w:style>
  <w:style w:type="character" w:customStyle="1" w:styleId="ac">
    <w:name w:val="Без интервала Знак"/>
    <w:link w:val="ab"/>
    <w:uiPriority w:val="1"/>
    <w:rsid w:val="00F56260"/>
    <w:rPr>
      <w:sz w:val="22"/>
      <w:szCs w:val="22"/>
      <w:lang w:eastAsia="zh-CN"/>
    </w:rPr>
  </w:style>
  <w:style w:type="paragraph" w:styleId="af9">
    <w:name w:val="Body Text"/>
    <w:basedOn w:val="a"/>
    <w:link w:val="afa"/>
    <w:uiPriority w:val="99"/>
    <w:unhideWhenUsed/>
    <w:rsid w:val="00E21748"/>
    <w:pPr>
      <w:spacing w:after="120"/>
    </w:pPr>
  </w:style>
  <w:style w:type="character" w:customStyle="1" w:styleId="afa">
    <w:name w:val="Основной текст Знак"/>
    <w:link w:val="af9"/>
    <w:uiPriority w:val="99"/>
    <w:rsid w:val="00E21748"/>
    <w:rPr>
      <w:sz w:val="22"/>
      <w:szCs w:val="22"/>
      <w:lang w:eastAsia="ru-RU"/>
    </w:rPr>
  </w:style>
  <w:style w:type="character" w:customStyle="1" w:styleId="sr-only">
    <w:name w:val="sr-only"/>
    <w:basedOn w:val="a0"/>
    <w:rsid w:val="00AC6872"/>
  </w:style>
  <w:style w:type="character" w:customStyle="1" w:styleId="text">
    <w:name w:val="text"/>
    <w:basedOn w:val="a0"/>
    <w:rsid w:val="00AC6872"/>
  </w:style>
  <w:style w:type="character" w:customStyle="1" w:styleId="author-ref">
    <w:name w:val="author-ref"/>
    <w:basedOn w:val="a0"/>
    <w:rsid w:val="00AC6872"/>
  </w:style>
  <w:style w:type="character" w:customStyle="1" w:styleId="40">
    <w:name w:val="Заголовок 4 Знак"/>
    <w:link w:val="4"/>
    <w:uiPriority w:val="9"/>
    <w:rsid w:val="00B14BB0"/>
    <w:rPr>
      <w:rFonts w:ascii="Cambria" w:eastAsia="Malgun Gothic" w:hAnsi="Cambria" w:cs="Times New Roman"/>
      <w:i/>
      <w:iCs/>
      <w:color w:val="365F91"/>
      <w:sz w:val="22"/>
      <w:szCs w:val="22"/>
      <w:lang w:eastAsia="ru-RU"/>
    </w:rPr>
  </w:style>
  <w:style w:type="table" w:customStyle="1" w:styleId="-61">
    <w:name w:val="Таблица-сетка 6 цветная1"/>
    <w:basedOn w:val="a1"/>
    <w:uiPriority w:val="51"/>
    <w:rsid w:val="00003BC4"/>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
    <w:name w:val="Таблица-сетка 1 светлая1"/>
    <w:basedOn w:val="a1"/>
    <w:uiPriority w:val="46"/>
    <w:rsid w:val="006471E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b">
    <w:name w:val="Strong"/>
    <w:uiPriority w:val="22"/>
    <w:qFormat/>
    <w:rsid w:val="00330ADA"/>
    <w:rPr>
      <w:b/>
      <w:bCs/>
    </w:rPr>
  </w:style>
  <w:style w:type="character" w:customStyle="1" w:styleId="katex-mathml">
    <w:name w:val="katex-mathml"/>
    <w:basedOn w:val="a0"/>
    <w:rsid w:val="00DA7488"/>
  </w:style>
  <w:style w:type="character" w:customStyle="1" w:styleId="mord">
    <w:name w:val="mord"/>
    <w:basedOn w:val="a0"/>
    <w:rsid w:val="00DA7488"/>
  </w:style>
  <w:style w:type="character" w:customStyle="1" w:styleId="apple-converted-space">
    <w:name w:val="apple-converted-space"/>
    <w:basedOn w:val="a0"/>
    <w:rsid w:val="00DA7488"/>
  </w:style>
  <w:style w:type="character" w:customStyle="1" w:styleId="vlist-s">
    <w:name w:val="vlist-s"/>
    <w:basedOn w:val="a0"/>
    <w:rsid w:val="00DA7488"/>
  </w:style>
  <w:style w:type="character" w:customStyle="1" w:styleId="mopen">
    <w:name w:val="mopen"/>
    <w:basedOn w:val="a0"/>
    <w:rsid w:val="00DA7488"/>
  </w:style>
  <w:style w:type="character" w:customStyle="1" w:styleId="mpunct">
    <w:name w:val="mpunct"/>
    <w:basedOn w:val="a0"/>
    <w:rsid w:val="00DA7488"/>
  </w:style>
  <w:style w:type="character" w:customStyle="1" w:styleId="mclose">
    <w:name w:val="mclose"/>
    <w:basedOn w:val="a0"/>
    <w:rsid w:val="00DA7488"/>
  </w:style>
  <w:style w:type="character" w:customStyle="1" w:styleId="13">
    <w:name w:val="Неразрешенное упоминание1"/>
    <w:uiPriority w:val="99"/>
    <w:semiHidden/>
    <w:unhideWhenUsed/>
    <w:rsid w:val="00DC2D77"/>
    <w:rPr>
      <w:color w:val="605E5C"/>
      <w:shd w:val="clear" w:color="auto" w:fill="E1DFDD"/>
    </w:rPr>
  </w:style>
  <w:style w:type="character" w:customStyle="1" w:styleId="50">
    <w:name w:val="Заголовок 5 Знак"/>
    <w:link w:val="5"/>
    <w:uiPriority w:val="9"/>
    <w:semiHidden/>
    <w:rsid w:val="00041C8B"/>
    <w:rPr>
      <w:rFonts w:eastAsia="Malgun Gothic" w:cs="Times New Roman"/>
      <w:color w:val="365F91"/>
      <w:kern w:val="2"/>
      <w:sz w:val="21"/>
      <w:szCs w:val="21"/>
      <w:lang w:val="ru" w:eastAsia="zh-CN"/>
    </w:rPr>
  </w:style>
  <w:style w:type="character" w:customStyle="1" w:styleId="60">
    <w:name w:val="Заголовок 6 Знак"/>
    <w:link w:val="6"/>
    <w:uiPriority w:val="9"/>
    <w:semiHidden/>
    <w:rsid w:val="00041C8B"/>
    <w:rPr>
      <w:rFonts w:eastAsia="Malgun Gothic" w:cs="Times New Roman"/>
      <w:i/>
      <w:iCs/>
      <w:color w:val="595959"/>
      <w:kern w:val="2"/>
      <w:sz w:val="21"/>
      <w:szCs w:val="21"/>
      <w:lang w:val="ru" w:eastAsia="zh-CN"/>
    </w:rPr>
  </w:style>
  <w:style w:type="character" w:customStyle="1" w:styleId="70">
    <w:name w:val="Заголовок 7 Знак"/>
    <w:link w:val="7"/>
    <w:uiPriority w:val="9"/>
    <w:semiHidden/>
    <w:rsid w:val="00041C8B"/>
    <w:rPr>
      <w:rFonts w:eastAsia="Malgun Gothic" w:cs="Times New Roman"/>
      <w:color w:val="595959"/>
      <w:kern w:val="2"/>
      <w:sz w:val="21"/>
      <w:szCs w:val="21"/>
      <w:lang w:val="ru" w:eastAsia="zh-CN"/>
    </w:rPr>
  </w:style>
  <w:style w:type="character" w:customStyle="1" w:styleId="80">
    <w:name w:val="Заголовок 8 Знак"/>
    <w:link w:val="8"/>
    <w:uiPriority w:val="9"/>
    <w:semiHidden/>
    <w:rsid w:val="00041C8B"/>
    <w:rPr>
      <w:rFonts w:eastAsia="Malgun Gothic" w:cs="Times New Roman"/>
      <w:i/>
      <w:iCs/>
      <w:color w:val="272727"/>
      <w:kern w:val="2"/>
      <w:sz w:val="21"/>
      <w:szCs w:val="21"/>
      <w:lang w:val="ru" w:eastAsia="zh-CN"/>
    </w:rPr>
  </w:style>
  <w:style w:type="character" w:customStyle="1" w:styleId="90">
    <w:name w:val="Заголовок 9 Знак"/>
    <w:link w:val="9"/>
    <w:uiPriority w:val="9"/>
    <w:semiHidden/>
    <w:rsid w:val="00041C8B"/>
    <w:rPr>
      <w:rFonts w:eastAsia="Malgun Gothic" w:cs="Times New Roman"/>
      <w:color w:val="272727"/>
      <w:kern w:val="2"/>
      <w:sz w:val="21"/>
      <w:szCs w:val="21"/>
      <w:lang w:val="ru" w:eastAsia="zh-CN"/>
    </w:rPr>
  </w:style>
  <w:style w:type="paragraph" w:customStyle="1" w:styleId="afc">
    <w:name w:val="Название"/>
    <w:basedOn w:val="a"/>
    <w:next w:val="a"/>
    <w:link w:val="afd"/>
    <w:uiPriority w:val="10"/>
    <w:qFormat/>
    <w:rsid w:val="00041C8B"/>
    <w:pPr>
      <w:widowControl w:val="0"/>
      <w:spacing w:after="80"/>
      <w:contextualSpacing/>
      <w:jc w:val="both"/>
    </w:pPr>
    <w:rPr>
      <w:rFonts w:ascii="Cambria" w:eastAsia="Malgun Gothic" w:hAnsi="Cambria"/>
      <w:spacing w:val="-10"/>
      <w:kern w:val="28"/>
      <w:sz w:val="56"/>
      <w:szCs w:val="56"/>
      <w:lang w:val="ru" w:eastAsia="zh-CN"/>
    </w:rPr>
  </w:style>
  <w:style w:type="character" w:customStyle="1" w:styleId="afd">
    <w:name w:val="Название Знак"/>
    <w:link w:val="afc"/>
    <w:uiPriority w:val="10"/>
    <w:rsid w:val="00041C8B"/>
    <w:rPr>
      <w:rFonts w:ascii="Cambria" w:eastAsia="Malgun Gothic" w:hAnsi="Cambria" w:cs="Times New Roman"/>
      <w:spacing w:val="-10"/>
      <w:kern w:val="28"/>
      <w:sz w:val="56"/>
      <w:szCs w:val="56"/>
      <w:lang w:val="ru" w:eastAsia="zh-CN"/>
    </w:rPr>
  </w:style>
  <w:style w:type="paragraph" w:styleId="afe">
    <w:name w:val="Subtitle"/>
    <w:basedOn w:val="a"/>
    <w:next w:val="a"/>
    <w:link w:val="aff"/>
    <w:uiPriority w:val="11"/>
    <w:qFormat/>
    <w:rsid w:val="00041C8B"/>
    <w:pPr>
      <w:widowControl w:val="0"/>
      <w:numPr>
        <w:ilvl w:val="1"/>
      </w:numPr>
      <w:jc w:val="both"/>
    </w:pPr>
    <w:rPr>
      <w:rFonts w:eastAsia="Malgun Gothic"/>
      <w:color w:val="595959"/>
      <w:spacing w:val="15"/>
      <w:kern w:val="2"/>
      <w:sz w:val="28"/>
      <w:szCs w:val="28"/>
      <w:lang w:val="ru" w:eastAsia="zh-CN"/>
    </w:rPr>
  </w:style>
  <w:style w:type="character" w:customStyle="1" w:styleId="aff">
    <w:name w:val="Подзаголовок Знак"/>
    <w:link w:val="afe"/>
    <w:uiPriority w:val="11"/>
    <w:rsid w:val="00041C8B"/>
    <w:rPr>
      <w:rFonts w:eastAsia="Malgun Gothic" w:cs="Times New Roman"/>
      <w:color w:val="595959"/>
      <w:spacing w:val="15"/>
      <w:kern w:val="2"/>
      <w:sz w:val="28"/>
      <w:szCs w:val="28"/>
      <w:lang w:val="ru" w:eastAsia="zh-CN"/>
    </w:rPr>
  </w:style>
  <w:style w:type="paragraph" w:styleId="23">
    <w:name w:val="Quote"/>
    <w:basedOn w:val="a"/>
    <w:next w:val="a"/>
    <w:link w:val="24"/>
    <w:uiPriority w:val="29"/>
    <w:qFormat/>
    <w:rsid w:val="00041C8B"/>
    <w:pPr>
      <w:widowControl w:val="0"/>
      <w:spacing w:before="160"/>
      <w:jc w:val="center"/>
    </w:pPr>
    <w:rPr>
      <w:rFonts w:eastAsia="SimSun"/>
      <w:i/>
      <w:iCs/>
      <w:color w:val="404040"/>
      <w:kern w:val="2"/>
      <w:sz w:val="21"/>
      <w:szCs w:val="21"/>
      <w:lang w:val="ru" w:eastAsia="zh-CN"/>
    </w:rPr>
  </w:style>
  <w:style w:type="character" w:customStyle="1" w:styleId="24">
    <w:name w:val="Цитата 2 Знак"/>
    <w:link w:val="23"/>
    <w:uiPriority w:val="29"/>
    <w:rsid w:val="00041C8B"/>
    <w:rPr>
      <w:rFonts w:eastAsia="SimSun"/>
      <w:i/>
      <w:iCs/>
      <w:color w:val="404040"/>
      <w:kern w:val="2"/>
      <w:sz w:val="21"/>
      <w:szCs w:val="21"/>
      <w:lang w:val="ru" w:eastAsia="zh-CN"/>
    </w:rPr>
  </w:style>
  <w:style w:type="character" w:styleId="aff0">
    <w:name w:val="Intense Emphasis"/>
    <w:uiPriority w:val="21"/>
    <w:qFormat/>
    <w:rsid w:val="00041C8B"/>
    <w:rPr>
      <w:i/>
      <w:iCs/>
      <w:color w:val="365F91"/>
    </w:rPr>
  </w:style>
  <w:style w:type="paragraph" w:styleId="aff1">
    <w:name w:val="Intense Quote"/>
    <w:basedOn w:val="a"/>
    <w:next w:val="a"/>
    <w:link w:val="aff2"/>
    <w:uiPriority w:val="30"/>
    <w:qFormat/>
    <w:rsid w:val="00041C8B"/>
    <w:pPr>
      <w:widowControl w:val="0"/>
      <w:pBdr>
        <w:top w:val="single" w:sz="4" w:space="10" w:color="365F91"/>
        <w:bottom w:val="single" w:sz="4" w:space="10" w:color="365F91"/>
      </w:pBdr>
      <w:spacing w:before="360" w:after="360"/>
      <w:ind w:left="864" w:right="864"/>
      <w:jc w:val="center"/>
    </w:pPr>
    <w:rPr>
      <w:rFonts w:eastAsia="SimSun"/>
      <w:i/>
      <w:iCs/>
      <w:color w:val="365F91"/>
      <w:kern w:val="2"/>
      <w:sz w:val="21"/>
      <w:szCs w:val="21"/>
      <w:lang w:val="ru" w:eastAsia="zh-CN"/>
    </w:rPr>
  </w:style>
  <w:style w:type="character" w:customStyle="1" w:styleId="aff2">
    <w:name w:val="Выделенная цитата Знак"/>
    <w:link w:val="aff1"/>
    <w:uiPriority w:val="30"/>
    <w:rsid w:val="00041C8B"/>
    <w:rPr>
      <w:rFonts w:eastAsia="SimSun"/>
      <w:i/>
      <w:iCs/>
      <w:color w:val="365F91"/>
      <w:kern w:val="2"/>
      <w:sz w:val="21"/>
      <w:szCs w:val="21"/>
      <w:lang w:val="ru" w:eastAsia="zh-CN"/>
    </w:rPr>
  </w:style>
  <w:style w:type="character" w:styleId="aff3">
    <w:name w:val="Intense Reference"/>
    <w:uiPriority w:val="32"/>
    <w:qFormat/>
    <w:rsid w:val="00041C8B"/>
    <w:rPr>
      <w:b/>
      <w:bCs/>
      <w:smallCaps/>
      <w:color w:val="365F91"/>
      <w:spacing w:val="5"/>
    </w:rPr>
  </w:style>
  <w:style w:type="paragraph" w:customStyle="1" w:styleId="EndNoteBibliographyTitle">
    <w:name w:val="EndNote Bibliography Title"/>
    <w:basedOn w:val="a"/>
    <w:link w:val="EndNoteBibliographyTitleChar"/>
    <w:rsid w:val="00041C8B"/>
    <w:pPr>
      <w:widowControl w:val="0"/>
      <w:jc w:val="center"/>
    </w:pPr>
    <w:rPr>
      <w:rFonts w:eastAsia="SimSun" w:cs="Calibri"/>
      <w:noProof/>
      <w:kern w:val="2"/>
      <w:sz w:val="20"/>
      <w:szCs w:val="21"/>
      <w:lang w:val="ru" w:eastAsia="zh-CN"/>
    </w:rPr>
  </w:style>
  <w:style w:type="character" w:customStyle="1" w:styleId="EndNoteBibliographyTitleChar">
    <w:name w:val="EndNote Bibliography Title Char"/>
    <w:link w:val="EndNoteBibliographyTitle"/>
    <w:rsid w:val="00041C8B"/>
    <w:rPr>
      <w:rFonts w:eastAsia="SimSun" w:cs="Calibri"/>
      <w:noProof/>
      <w:kern w:val="2"/>
      <w:szCs w:val="21"/>
      <w:lang w:val="ru" w:eastAsia="zh-CN"/>
    </w:rPr>
  </w:style>
  <w:style w:type="paragraph" w:customStyle="1" w:styleId="EndNoteBibliography">
    <w:name w:val="EndNote Bibliography"/>
    <w:basedOn w:val="a"/>
    <w:link w:val="EndNoteBibliographyChar"/>
    <w:rsid w:val="00041C8B"/>
    <w:pPr>
      <w:widowControl w:val="0"/>
      <w:jc w:val="both"/>
    </w:pPr>
    <w:rPr>
      <w:rFonts w:eastAsia="SimSun" w:cs="Calibri"/>
      <w:noProof/>
      <w:kern w:val="2"/>
      <w:sz w:val="20"/>
      <w:szCs w:val="21"/>
      <w:lang w:val="ru" w:eastAsia="zh-CN"/>
    </w:rPr>
  </w:style>
  <w:style w:type="character" w:customStyle="1" w:styleId="EndNoteBibliographyChar">
    <w:name w:val="EndNote Bibliography Char"/>
    <w:link w:val="EndNoteBibliography"/>
    <w:rsid w:val="00041C8B"/>
    <w:rPr>
      <w:rFonts w:eastAsia="SimSun" w:cs="Calibri"/>
      <w:noProof/>
      <w:kern w:val="2"/>
      <w:szCs w:val="21"/>
      <w:lang w:val="ru" w:eastAsia="zh-CN"/>
    </w:rPr>
  </w:style>
  <w:style w:type="character" w:customStyle="1" w:styleId="14">
    <w:name w:val="未处理的提及1"/>
    <w:uiPriority w:val="99"/>
    <w:semiHidden/>
    <w:unhideWhenUsed/>
    <w:rsid w:val="00041C8B"/>
    <w:rPr>
      <w:color w:val="605E5C"/>
      <w:shd w:val="clear" w:color="auto" w:fill="E1DFDD"/>
    </w:rPr>
  </w:style>
  <w:style w:type="character" w:customStyle="1" w:styleId="25">
    <w:name w:val="未处理的提及2"/>
    <w:uiPriority w:val="99"/>
    <w:semiHidden/>
    <w:unhideWhenUsed/>
    <w:rsid w:val="00041C8B"/>
    <w:rPr>
      <w:color w:val="605E5C"/>
      <w:shd w:val="clear" w:color="auto" w:fill="E1DFDD"/>
    </w:rPr>
  </w:style>
  <w:style w:type="paragraph" w:styleId="aff4">
    <w:name w:val="Revision"/>
    <w:hidden/>
    <w:uiPriority w:val="99"/>
    <w:semiHidden/>
    <w:rsid w:val="00041C8B"/>
    <w:rPr>
      <w:rFonts w:eastAsia="SimSun"/>
      <w:kern w:val="2"/>
      <w:sz w:val="21"/>
      <w:szCs w:val="21"/>
      <w:lang w:val="ru" w:eastAsia="zh-CN"/>
    </w:rPr>
  </w:style>
  <w:style w:type="character" w:customStyle="1" w:styleId="15">
    <w:name w:val="Неразрешенное упоминание1"/>
    <w:uiPriority w:val="99"/>
    <w:semiHidden/>
    <w:unhideWhenUsed/>
    <w:rsid w:val="00041C8B"/>
    <w:rPr>
      <w:color w:val="605E5C"/>
      <w:shd w:val="clear" w:color="auto" w:fill="E1DFDD"/>
    </w:rPr>
  </w:style>
  <w:style w:type="paragraph" w:styleId="aff5">
    <w:name w:val="footnote text"/>
    <w:basedOn w:val="a"/>
    <w:link w:val="aff6"/>
    <w:uiPriority w:val="99"/>
    <w:semiHidden/>
    <w:unhideWhenUsed/>
    <w:rsid w:val="00041C8B"/>
    <w:pPr>
      <w:widowControl w:val="0"/>
      <w:snapToGrid w:val="0"/>
    </w:pPr>
    <w:rPr>
      <w:rFonts w:eastAsia="SimSun"/>
      <w:kern w:val="2"/>
      <w:sz w:val="18"/>
      <w:szCs w:val="18"/>
      <w:lang w:val="ru" w:eastAsia="zh-CN"/>
    </w:rPr>
  </w:style>
  <w:style w:type="character" w:customStyle="1" w:styleId="aff6">
    <w:name w:val="Текст сноски Знак"/>
    <w:link w:val="aff5"/>
    <w:uiPriority w:val="99"/>
    <w:semiHidden/>
    <w:rsid w:val="00041C8B"/>
    <w:rPr>
      <w:rFonts w:eastAsia="SimSun"/>
      <w:kern w:val="2"/>
      <w:sz w:val="18"/>
      <w:szCs w:val="18"/>
      <w:lang w:val="ru" w:eastAsia="zh-CN"/>
    </w:rPr>
  </w:style>
  <w:style w:type="character" w:styleId="aff7">
    <w:name w:val="footnote reference"/>
    <w:uiPriority w:val="99"/>
    <w:semiHidden/>
    <w:unhideWhenUsed/>
    <w:rsid w:val="00041C8B"/>
    <w:rPr>
      <w:vertAlign w:val="superscript"/>
    </w:rPr>
  </w:style>
  <w:style w:type="paragraph" w:styleId="aff8">
    <w:name w:val="endnote text"/>
    <w:basedOn w:val="a"/>
    <w:link w:val="aff9"/>
    <w:uiPriority w:val="99"/>
    <w:semiHidden/>
    <w:unhideWhenUsed/>
    <w:rsid w:val="00041C8B"/>
    <w:pPr>
      <w:widowControl w:val="0"/>
      <w:jc w:val="both"/>
    </w:pPr>
    <w:rPr>
      <w:rFonts w:eastAsia="SimSun"/>
      <w:kern w:val="2"/>
      <w:sz w:val="20"/>
      <w:szCs w:val="20"/>
      <w:lang w:val="ru" w:eastAsia="zh-CN"/>
    </w:rPr>
  </w:style>
  <w:style w:type="character" w:customStyle="1" w:styleId="aff9">
    <w:name w:val="Текст концевой сноски Знак"/>
    <w:link w:val="aff8"/>
    <w:uiPriority w:val="99"/>
    <w:semiHidden/>
    <w:rsid w:val="00041C8B"/>
    <w:rPr>
      <w:rFonts w:eastAsia="SimSun"/>
      <w:kern w:val="2"/>
      <w:lang w:val="ru" w:eastAsia="zh-CN"/>
    </w:rPr>
  </w:style>
  <w:style w:type="character" w:styleId="affa">
    <w:name w:val="endnote reference"/>
    <w:unhideWhenUsed/>
    <w:rsid w:val="00041C8B"/>
    <w:rPr>
      <w:vertAlign w:val="superscript"/>
    </w:rPr>
  </w:style>
  <w:style w:type="character" w:styleId="affb">
    <w:name w:val="annotation reference"/>
    <w:unhideWhenUsed/>
    <w:rsid w:val="00041C8B"/>
    <w:rPr>
      <w:sz w:val="16"/>
      <w:szCs w:val="16"/>
    </w:rPr>
  </w:style>
  <w:style w:type="paragraph" w:styleId="affc">
    <w:name w:val="annotation text"/>
    <w:basedOn w:val="a"/>
    <w:link w:val="affd"/>
    <w:uiPriority w:val="99"/>
    <w:unhideWhenUsed/>
    <w:rsid w:val="00041C8B"/>
    <w:pPr>
      <w:widowControl w:val="0"/>
      <w:jc w:val="both"/>
    </w:pPr>
    <w:rPr>
      <w:rFonts w:eastAsia="SimSun"/>
      <w:kern w:val="2"/>
      <w:sz w:val="20"/>
      <w:szCs w:val="20"/>
      <w:lang w:val="ru" w:eastAsia="zh-CN"/>
    </w:rPr>
  </w:style>
  <w:style w:type="character" w:customStyle="1" w:styleId="affd">
    <w:name w:val="Текст примечания Знак"/>
    <w:link w:val="affc"/>
    <w:uiPriority w:val="99"/>
    <w:rsid w:val="00041C8B"/>
    <w:rPr>
      <w:rFonts w:eastAsia="SimSun"/>
      <w:kern w:val="2"/>
      <w:lang w:val="ru" w:eastAsia="zh-CN"/>
    </w:rPr>
  </w:style>
  <w:style w:type="paragraph" w:styleId="affe">
    <w:name w:val="annotation subject"/>
    <w:basedOn w:val="affc"/>
    <w:next w:val="affc"/>
    <w:link w:val="afff"/>
    <w:uiPriority w:val="99"/>
    <w:unhideWhenUsed/>
    <w:rsid w:val="00041C8B"/>
    <w:rPr>
      <w:b/>
      <w:bCs/>
    </w:rPr>
  </w:style>
  <w:style w:type="character" w:customStyle="1" w:styleId="afff">
    <w:name w:val="Тема примечания Знак"/>
    <w:link w:val="affe"/>
    <w:uiPriority w:val="99"/>
    <w:rsid w:val="00041C8B"/>
    <w:rPr>
      <w:rFonts w:eastAsia="SimSun"/>
      <w:b/>
      <w:bCs/>
      <w:kern w:val="2"/>
      <w:lang w:val="ru" w:eastAsia="zh-CN"/>
    </w:rPr>
  </w:style>
  <w:style w:type="paragraph" w:customStyle="1" w:styleId="MDPI16affiliation">
    <w:name w:val="MDPI_1.6_affiliation"/>
    <w:uiPriority w:val="99"/>
    <w:qFormat/>
    <w:rsid w:val="00041C8B"/>
    <w:pPr>
      <w:adjustRightInd w:val="0"/>
      <w:snapToGrid w:val="0"/>
      <w:spacing w:line="200" w:lineRule="atLeast"/>
      <w:ind w:left="2806" w:hanging="198"/>
    </w:pPr>
    <w:rPr>
      <w:rFonts w:ascii="Palatino Linotype" w:eastAsia="Times New Roman" w:hAnsi="Palatino Linotype"/>
      <w:color w:val="000000"/>
      <w:sz w:val="16"/>
      <w:szCs w:val="18"/>
      <w:lang w:val="ru" w:eastAsia="de-DE" w:bidi="en-US"/>
    </w:rPr>
  </w:style>
  <w:style w:type="paragraph" w:customStyle="1" w:styleId="MDPI11articletype">
    <w:name w:val="MDPI_1.1_article_type"/>
    <w:next w:val="a"/>
    <w:uiPriority w:val="99"/>
    <w:qFormat/>
    <w:rsid w:val="00041C8B"/>
    <w:pPr>
      <w:adjustRightInd w:val="0"/>
      <w:snapToGrid w:val="0"/>
      <w:spacing w:before="240"/>
    </w:pPr>
    <w:rPr>
      <w:rFonts w:ascii="Palatino Linotype" w:eastAsia="Times New Roman" w:hAnsi="Palatino Linotype"/>
      <w:i/>
      <w:snapToGrid w:val="0"/>
      <w:color w:val="000000"/>
      <w:szCs w:val="22"/>
      <w:lang w:val="ru" w:eastAsia="de-DE" w:bidi="en-US"/>
    </w:rPr>
  </w:style>
  <w:style w:type="paragraph" w:customStyle="1" w:styleId="MDPI12title">
    <w:name w:val="MDPI_1.2_title"/>
    <w:next w:val="a"/>
    <w:uiPriority w:val="99"/>
    <w:qFormat/>
    <w:rsid w:val="00041C8B"/>
    <w:pPr>
      <w:adjustRightInd w:val="0"/>
      <w:snapToGrid w:val="0"/>
      <w:spacing w:after="240" w:line="240" w:lineRule="atLeast"/>
    </w:pPr>
    <w:rPr>
      <w:rFonts w:ascii="Palatino Linotype" w:eastAsia="Times New Roman" w:hAnsi="Palatino Linotype"/>
      <w:b/>
      <w:snapToGrid w:val="0"/>
      <w:color w:val="000000"/>
      <w:sz w:val="36"/>
      <w:lang w:val="ru" w:eastAsia="de-DE" w:bidi="en-US"/>
    </w:rPr>
  </w:style>
  <w:style w:type="paragraph" w:customStyle="1" w:styleId="MDPI13authornames">
    <w:name w:val="MDPI_1.3_authornames"/>
    <w:next w:val="a"/>
    <w:uiPriority w:val="99"/>
    <w:qFormat/>
    <w:rsid w:val="00041C8B"/>
    <w:pPr>
      <w:adjustRightInd w:val="0"/>
      <w:snapToGrid w:val="0"/>
      <w:spacing w:after="360" w:line="260" w:lineRule="atLeast"/>
    </w:pPr>
    <w:rPr>
      <w:rFonts w:ascii="Palatino Linotype" w:eastAsia="Times New Roman" w:hAnsi="Palatino Linotype"/>
      <w:b/>
      <w:color w:val="000000"/>
      <w:szCs w:val="22"/>
      <w:lang w:val="ru" w:eastAsia="de-DE" w:bidi="en-US"/>
    </w:rPr>
  </w:style>
  <w:style w:type="paragraph" w:customStyle="1" w:styleId="MDPI14history">
    <w:name w:val="MDPI_1.4_history"/>
    <w:basedOn w:val="a"/>
    <w:next w:val="a"/>
    <w:uiPriority w:val="99"/>
    <w:qFormat/>
    <w:rsid w:val="00041C8B"/>
    <w:pPr>
      <w:adjustRightInd w:val="0"/>
      <w:snapToGrid w:val="0"/>
      <w:spacing w:line="240" w:lineRule="atLeast"/>
      <w:ind w:right="113"/>
    </w:pPr>
    <w:rPr>
      <w:rFonts w:ascii="Palatino Linotype" w:hAnsi="Palatino Linotype"/>
      <w:color w:val="000000"/>
      <w:sz w:val="14"/>
      <w:szCs w:val="20"/>
      <w:lang w:val="ru" w:eastAsia="de-DE" w:bidi="en-US"/>
    </w:rPr>
  </w:style>
  <w:style w:type="paragraph" w:customStyle="1" w:styleId="MDPI17abstract">
    <w:name w:val="MDPI_1.7_abstract"/>
    <w:next w:val="a"/>
    <w:uiPriority w:val="99"/>
    <w:qFormat/>
    <w:rsid w:val="00041C8B"/>
    <w:pPr>
      <w:adjustRightInd w:val="0"/>
      <w:snapToGrid w:val="0"/>
      <w:spacing w:before="240" w:line="260" w:lineRule="atLeast"/>
      <w:ind w:left="2608"/>
      <w:jc w:val="both"/>
    </w:pPr>
    <w:rPr>
      <w:rFonts w:ascii="Palatino Linotype" w:eastAsia="Times New Roman" w:hAnsi="Palatino Linotype"/>
      <w:color w:val="000000"/>
      <w:sz w:val="18"/>
      <w:szCs w:val="22"/>
      <w:lang w:val="ru" w:eastAsia="de-DE" w:bidi="en-US"/>
    </w:rPr>
  </w:style>
  <w:style w:type="paragraph" w:customStyle="1" w:styleId="MDPI18keywords">
    <w:name w:val="MDPI_1.8_keywords"/>
    <w:next w:val="a"/>
    <w:uiPriority w:val="99"/>
    <w:qFormat/>
    <w:rsid w:val="00041C8B"/>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ru" w:eastAsia="de-DE" w:bidi="en-US"/>
    </w:rPr>
  </w:style>
  <w:style w:type="paragraph" w:customStyle="1" w:styleId="MDPI19line">
    <w:name w:val="MDPI_1.9_line"/>
    <w:uiPriority w:val="99"/>
    <w:qFormat/>
    <w:rsid w:val="00041C8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ru" w:eastAsia="de-DE" w:bidi="en-US"/>
    </w:rPr>
  </w:style>
  <w:style w:type="paragraph" w:customStyle="1" w:styleId="MDPIheaderjournallogo">
    <w:name w:val="MDPI_header_journal_logo"/>
    <w:uiPriority w:val="99"/>
    <w:qFormat/>
    <w:rsid w:val="00041C8B"/>
    <w:pPr>
      <w:adjustRightInd w:val="0"/>
      <w:snapToGrid w:val="0"/>
      <w:spacing w:line="260" w:lineRule="atLeast"/>
      <w:jc w:val="both"/>
    </w:pPr>
    <w:rPr>
      <w:rFonts w:ascii="Palatino Linotype" w:eastAsia="Times New Roman" w:hAnsi="Palatino Linotype"/>
      <w:i/>
      <w:color w:val="000000"/>
      <w:sz w:val="24"/>
      <w:szCs w:val="22"/>
      <w:lang w:val="ru" w:eastAsia="de-CH"/>
    </w:rPr>
  </w:style>
  <w:style w:type="paragraph" w:customStyle="1" w:styleId="MDPI32textnoindent">
    <w:name w:val="MDPI_3.2_text_no_indent"/>
    <w:basedOn w:val="MDPI31text"/>
    <w:uiPriority w:val="99"/>
    <w:qFormat/>
    <w:rsid w:val="00041C8B"/>
    <w:pPr>
      <w:ind w:firstLine="0"/>
    </w:pPr>
  </w:style>
  <w:style w:type="paragraph" w:customStyle="1" w:styleId="MDPI31text">
    <w:name w:val="MDPI_3.1_text"/>
    <w:qFormat/>
    <w:rsid w:val="00041C8B"/>
    <w:pPr>
      <w:adjustRightInd w:val="0"/>
      <w:snapToGrid w:val="0"/>
      <w:spacing w:line="228" w:lineRule="auto"/>
      <w:ind w:left="2608" w:firstLine="425"/>
      <w:jc w:val="both"/>
    </w:pPr>
    <w:rPr>
      <w:rFonts w:ascii="Palatino Linotype" w:eastAsia="Times New Roman" w:hAnsi="Palatino Linotype"/>
      <w:snapToGrid w:val="0"/>
      <w:color w:val="000000"/>
      <w:szCs w:val="22"/>
      <w:lang w:val="ru" w:eastAsia="de-DE" w:bidi="en-US"/>
    </w:rPr>
  </w:style>
  <w:style w:type="paragraph" w:customStyle="1" w:styleId="MDPI33textspaceafter">
    <w:name w:val="MDPI_3.3_text_space_after"/>
    <w:uiPriority w:val="99"/>
    <w:qFormat/>
    <w:rsid w:val="00041C8B"/>
    <w:pPr>
      <w:adjustRightInd w:val="0"/>
      <w:snapToGrid w:val="0"/>
      <w:spacing w:after="240" w:line="228" w:lineRule="auto"/>
      <w:ind w:left="2608"/>
      <w:jc w:val="both"/>
    </w:pPr>
    <w:rPr>
      <w:rFonts w:ascii="Palatino Linotype" w:eastAsia="Times New Roman" w:hAnsi="Palatino Linotype"/>
      <w:snapToGrid w:val="0"/>
      <w:color w:val="000000"/>
      <w:szCs w:val="22"/>
      <w:lang w:val="ru" w:eastAsia="de-DE" w:bidi="en-US"/>
    </w:rPr>
  </w:style>
  <w:style w:type="paragraph" w:customStyle="1" w:styleId="MDPI34textspacebefore">
    <w:name w:val="MDPI_3.4_text_space_before"/>
    <w:uiPriority w:val="99"/>
    <w:qFormat/>
    <w:rsid w:val="00041C8B"/>
    <w:pPr>
      <w:adjustRightInd w:val="0"/>
      <w:snapToGrid w:val="0"/>
      <w:spacing w:before="240" w:line="228" w:lineRule="auto"/>
      <w:ind w:left="2608"/>
      <w:jc w:val="both"/>
    </w:pPr>
    <w:rPr>
      <w:rFonts w:ascii="Palatino Linotype" w:eastAsia="Times New Roman" w:hAnsi="Palatino Linotype"/>
      <w:snapToGrid w:val="0"/>
      <w:color w:val="000000"/>
      <w:szCs w:val="22"/>
      <w:lang w:val="ru" w:eastAsia="de-DE" w:bidi="en-US"/>
    </w:rPr>
  </w:style>
  <w:style w:type="paragraph" w:customStyle="1" w:styleId="MDPI35textbeforelist">
    <w:name w:val="MDPI_3.5_text_before_list"/>
    <w:uiPriority w:val="99"/>
    <w:qFormat/>
    <w:rsid w:val="00041C8B"/>
    <w:pPr>
      <w:adjustRightInd w:val="0"/>
      <w:snapToGrid w:val="0"/>
      <w:spacing w:line="228" w:lineRule="auto"/>
      <w:ind w:left="2608" w:firstLine="425"/>
      <w:jc w:val="both"/>
    </w:pPr>
    <w:rPr>
      <w:rFonts w:ascii="Palatino Linotype" w:eastAsia="Times New Roman" w:hAnsi="Palatino Linotype"/>
      <w:snapToGrid w:val="0"/>
      <w:color w:val="000000"/>
      <w:szCs w:val="22"/>
      <w:lang w:val="ru" w:eastAsia="de-DE" w:bidi="en-US"/>
    </w:rPr>
  </w:style>
  <w:style w:type="paragraph" w:customStyle="1" w:styleId="MDPI36textafterlist">
    <w:name w:val="MDPI_3.6_text_after_list"/>
    <w:uiPriority w:val="99"/>
    <w:qFormat/>
    <w:rsid w:val="00041C8B"/>
    <w:pPr>
      <w:adjustRightInd w:val="0"/>
      <w:snapToGrid w:val="0"/>
      <w:spacing w:before="120" w:line="228" w:lineRule="auto"/>
      <w:ind w:left="2608"/>
      <w:jc w:val="both"/>
    </w:pPr>
    <w:rPr>
      <w:rFonts w:ascii="Palatino Linotype" w:eastAsia="Times New Roman" w:hAnsi="Palatino Linotype"/>
      <w:snapToGrid w:val="0"/>
      <w:color w:val="000000"/>
      <w:szCs w:val="22"/>
      <w:lang w:val="ru" w:eastAsia="de-DE" w:bidi="en-US"/>
    </w:rPr>
  </w:style>
  <w:style w:type="paragraph" w:customStyle="1" w:styleId="MDPI37itemize">
    <w:name w:val="MDPI_3.7_itemize"/>
    <w:uiPriority w:val="99"/>
    <w:qFormat/>
    <w:rsid w:val="00041C8B"/>
    <w:pPr>
      <w:numPr>
        <w:numId w:val="16"/>
      </w:numPr>
      <w:adjustRightInd w:val="0"/>
      <w:snapToGrid w:val="0"/>
      <w:spacing w:line="228" w:lineRule="auto"/>
      <w:jc w:val="both"/>
    </w:pPr>
    <w:rPr>
      <w:rFonts w:ascii="Palatino Linotype" w:eastAsia="Times New Roman" w:hAnsi="Palatino Linotype"/>
      <w:color w:val="000000"/>
      <w:szCs w:val="22"/>
      <w:lang w:val="ru" w:eastAsia="de-DE" w:bidi="en-US"/>
    </w:rPr>
  </w:style>
  <w:style w:type="paragraph" w:customStyle="1" w:styleId="MDPI38bullet">
    <w:name w:val="MDPI_3.8_bullet"/>
    <w:uiPriority w:val="99"/>
    <w:qFormat/>
    <w:rsid w:val="00041C8B"/>
    <w:pPr>
      <w:numPr>
        <w:numId w:val="14"/>
      </w:numPr>
      <w:adjustRightInd w:val="0"/>
      <w:snapToGrid w:val="0"/>
      <w:spacing w:line="228" w:lineRule="auto"/>
      <w:jc w:val="both"/>
    </w:pPr>
    <w:rPr>
      <w:rFonts w:ascii="Palatino Linotype" w:eastAsia="Times New Roman" w:hAnsi="Palatino Linotype"/>
      <w:color w:val="000000"/>
      <w:szCs w:val="22"/>
      <w:lang w:val="ru" w:eastAsia="de-DE" w:bidi="en-US"/>
    </w:rPr>
  </w:style>
  <w:style w:type="paragraph" w:customStyle="1" w:styleId="MDPI39equation">
    <w:name w:val="MDPI_3.9_equation"/>
    <w:uiPriority w:val="99"/>
    <w:qFormat/>
    <w:rsid w:val="00041C8B"/>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ru" w:eastAsia="de-DE" w:bidi="en-US"/>
    </w:rPr>
  </w:style>
  <w:style w:type="paragraph" w:customStyle="1" w:styleId="MDPI3aequationnumber">
    <w:name w:val="MDPI_3.a_equation_number"/>
    <w:uiPriority w:val="99"/>
    <w:qFormat/>
    <w:rsid w:val="00041C8B"/>
    <w:pPr>
      <w:spacing w:before="120" w:after="120"/>
      <w:jc w:val="right"/>
    </w:pPr>
    <w:rPr>
      <w:rFonts w:ascii="Palatino Linotype" w:eastAsia="Times New Roman" w:hAnsi="Palatino Linotype"/>
      <w:snapToGrid w:val="0"/>
      <w:color w:val="000000"/>
      <w:szCs w:val="22"/>
      <w:lang w:val="ru" w:eastAsia="de-DE" w:bidi="en-US"/>
    </w:rPr>
  </w:style>
  <w:style w:type="paragraph" w:customStyle="1" w:styleId="MDPI41tablecaption">
    <w:name w:val="MDPI_4.1_table_caption"/>
    <w:uiPriority w:val="99"/>
    <w:qFormat/>
    <w:rsid w:val="00041C8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ru" w:eastAsia="de-DE" w:bidi="en-US"/>
    </w:rPr>
  </w:style>
  <w:style w:type="paragraph" w:customStyle="1" w:styleId="MDPI42tablebody">
    <w:name w:val="MDPI_4.2_table_body"/>
    <w:qFormat/>
    <w:rsid w:val="00041C8B"/>
    <w:pPr>
      <w:adjustRightInd w:val="0"/>
      <w:snapToGrid w:val="0"/>
      <w:spacing w:line="260" w:lineRule="atLeast"/>
      <w:jc w:val="center"/>
    </w:pPr>
    <w:rPr>
      <w:rFonts w:ascii="Palatino Linotype" w:eastAsia="Times New Roman" w:hAnsi="Palatino Linotype"/>
      <w:snapToGrid w:val="0"/>
      <w:color w:val="000000"/>
      <w:lang w:val="ru" w:eastAsia="de-DE" w:bidi="en-US"/>
    </w:rPr>
  </w:style>
  <w:style w:type="paragraph" w:customStyle="1" w:styleId="MDPI43tablefooter">
    <w:name w:val="MDPI_4.3_table_footer"/>
    <w:next w:val="MDPI31text"/>
    <w:qFormat/>
    <w:rsid w:val="00041C8B"/>
    <w:pPr>
      <w:adjustRightInd w:val="0"/>
      <w:snapToGrid w:val="0"/>
      <w:spacing w:line="228" w:lineRule="auto"/>
      <w:ind w:left="2608"/>
      <w:jc w:val="both"/>
    </w:pPr>
    <w:rPr>
      <w:rFonts w:ascii="Palatino Linotype" w:eastAsia="Times New Roman" w:hAnsi="Palatino Linotype" w:cs="Cordia New"/>
      <w:color w:val="000000"/>
      <w:sz w:val="18"/>
      <w:szCs w:val="22"/>
      <w:lang w:val="ru" w:eastAsia="de-DE" w:bidi="en-US"/>
    </w:rPr>
  </w:style>
  <w:style w:type="paragraph" w:customStyle="1" w:styleId="MDPI51figurecaption">
    <w:name w:val="MDPI_5.1_figure_caption"/>
    <w:uiPriority w:val="99"/>
    <w:qFormat/>
    <w:rsid w:val="00041C8B"/>
    <w:pPr>
      <w:adjustRightInd w:val="0"/>
      <w:snapToGrid w:val="0"/>
      <w:spacing w:before="120" w:after="240" w:line="228" w:lineRule="auto"/>
      <w:ind w:left="2608"/>
      <w:jc w:val="both"/>
    </w:pPr>
    <w:rPr>
      <w:rFonts w:ascii="Palatino Linotype" w:eastAsia="Times New Roman" w:hAnsi="Palatino Linotype"/>
      <w:color w:val="000000"/>
      <w:sz w:val="18"/>
      <w:lang w:val="ru" w:eastAsia="de-DE" w:bidi="en-US"/>
    </w:rPr>
  </w:style>
  <w:style w:type="paragraph" w:customStyle="1" w:styleId="MDPI52figure">
    <w:name w:val="MDPI_5.2_figure"/>
    <w:uiPriority w:val="99"/>
    <w:qFormat/>
    <w:rsid w:val="00041C8B"/>
    <w:pPr>
      <w:adjustRightInd w:val="0"/>
      <w:snapToGrid w:val="0"/>
      <w:spacing w:before="240" w:after="120"/>
      <w:jc w:val="center"/>
    </w:pPr>
    <w:rPr>
      <w:rFonts w:ascii="Palatino Linotype" w:eastAsia="Times New Roman" w:hAnsi="Palatino Linotype"/>
      <w:snapToGrid w:val="0"/>
      <w:color w:val="000000"/>
      <w:lang w:val="ru" w:eastAsia="de-DE" w:bidi="en-US"/>
    </w:rPr>
  </w:style>
  <w:style w:type="paragraph" w:customStyle="1" w:styleId="MDPI81theorem">
    <w:name w:val="MDPI_8.1_theorem"/>
    <w:uiPriority w:val="99"/>
    <w:qFormat/>
    <w:rsid w:val="00041C8B"/>
    <w:pPr>
      <w:adjustRightInd w:val="0"/>
      <w:snapToGrid w:val="0"/>
      <w:spacing w:line="228" w:lineRule="auto"/>
      <w:ind w:left="2608"/>
      <w:jc w:val="both"/>
    </w:pPr>
    <w:rPr>
      <w:rFonts w:ascii="Palatino Linotype" w:eastAsia="Times New Roman" w:hAnsi="Palatino Linotype"/>
      <w:i/>
      <w:snapToGrid w:val="0"/>
      <w:color w:val="000000"/>
      <w:szCs w:val="22"/>
      <w:lang w:val="ru" w:eastAsia="de-DE" w:bidi="en-US"/>
    </w:rPr>
  </w:style>
  <w:style w:type="paragraph" w:customStyle="1" w:styleId="MDPI82proof">
    <w:name w:val="MDPI_8.2_proof"/>
    <w:uiPriority w:val="99"/>
    <w:qFormat/>
    <w:rsid w:val="00041C8B"/>
    <w:pPr>
      <w:adjustRightInd w:val="0"/>
      <w:snapToGrid w:val="0"/>
      <w:spacing w:line="228" w:lineRule="auto"/>
      <w:ind w:left="2608"/>
      <w:jc w:val="both"/>
    </w:pPr>
    <w:rPr>
      <w:rFonts w:ascii="Palatino Linotype" w:eastAsia="Times New Roman" w:hAnsi="Palatino Linotype"/>
      <w:snapToGrid w:val="0"/>
      <w:color w:val="000000"/>
      <w:szCs w:val="22"/>
      <w:lang w:val="ru" w:eastAsia="de-DE" w:bidi="en-US"/>
    </w:rPr>
  </w:style>
  <w:style w:type="paragraph" w:customStyle="1" w:styleId="MDPIfooterfirstpage">
    <w:name w:val="MDPI_footer_firstpage"/>
    <w:qFormat/>
    <w:rsid w:val="00041C8B"/>
    <w:pPr>
      <w:tabs>
        <w:tab w:val="right" w:pos="8845"/>
      </w:tabs>
      <w:spacing w:line="160" w:lineRule="exact"/>
    </w:pPr>
    <w:rPr>
      <w:rFonts w:ascii="Palatino Linotype" w:eastAsia="Times New Roman" w:hAnsi="Palatino Linotype"/>
      <w:color w:val="000000"/>
      <w:sz w:val="16"/>
      <w:lang w:val="ru" w:eastAsia="de-DE"/>
    </w:rPr>
  </w:style>
  <w:style w:type="paragraph" w:customStyle="1" w:styleId="MDPI23heading3">
    <w:name w:val="MDPI_2.3_heading3"/>
    <w:uiPriority w:val="99"/>
    <w:qFormat/>
    <w:rsid w:val="00041C8B"/>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ru" w:eastAsia="de-DE" w:bidi="en-US"/>
    </w:rPr>
  </w:style>
  <w:style w:type="paragraph" w:customStyle="1" w:styleId="MDPI21heading1">
    <w:name w:val="MDPI_2.1_heading1"/>
    <w:uiPriority w:val="99"/>
    <w:qFormat/>
    <w:rsid w:val="00041C8B"/>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ru" w:eastAsia="de-DE" w:bidi="en-US"/>
    </w:rPr>
  </w:style>
  <w:style w:type="paragraph" w:customStyle="1" w:styleId="MDPI22heading2">
    <w:name w:val="MDPI_2.2_heading2"/>
    <w:uiPriority w:val="99"/>
    <w:qFormat/>
    <w:rsid w:val="00041C8B"/>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val="ru" w:eastAsia="de-DE" w:bidi="en-US"/>
    </w:rPr>
  </w:style>
  <w:style w:type="paragraph" w:customStyle="1" w:styleId="MDPI71References">
    <w:name w:val="MDPI_7.1_References"/>
    <w:qFormat/>
    <w:rsid w:val="00041C8B"/>
    <w:pPr>
      <w:numPr>
        <w:numId w:val="17"/>
      </w:numPr>
      <w:adjustRightInd w:val="0"/>
      <w:snapToGrid w:val="0"/>
      <w:spacing w:line="228" w:lineRule="auto"/>
      <w:jc w:val="both"/>
    </w:pPr>
    <w:rPr>
      <w:rFonts w:ascii="Palatino Linotype" w:eastAsia="Times New Roman" w:hAnsi="Palatino Linotype"/>
      <w:color w:val="000000"/>
      <w:sz w:val="18"/>
      <w:lang w:val="ru" w:eastAsia="de-DE" w:bidi="en-US"/>
    </w:rPr>
  </w:style>
  <w:style w:type="character" w:styleId="afff0">
    <w:name w:val="line number"/>
    <w:uiPriority w:val="99"/>
    <w:rsid w:val="00041C8B"/>
    <w:rPr>
      <w:rFonts w:ascii="Palatino Linotype" w:hAnsi="Palatino Linotype"/>
      <w:sz w:val="16"/>
    </w:rPr>
  </w:style>
  <w:style w:type="paragraph" w:customStyle="1" w:styleId="MDPI61Citation">
    <w:name w:val="MDPI_6.1_Citation"/>
    <w:uiPriority w:val="99"/>
    <w:qFormat/>
    <w:rsid w:val="00041C8B"/>
    <w:pPr>
      <w:adjustRightInd w:val="0"/>
      <w:snapToGrid w:val="0"/>
      <w:spacing w:line="240" w:lineRule="atLeast"/>
      <w:ind w:right="113"/>
    </w:pPr>
    <w:rPr>
      <w:rFonts w:ascii="Palatino Linotype" w:eastAsia="SimSun" w:hAnsi="Palatino Linotype" w:cs="Cordia New"/>
      <w:sz w:val="14"/>
      <w:szCs w:val="22"/>
      <w:lang w:val="ru" w:eastAsia="zh-CN"/>
    </w:rPr>
  </w:style>
  <w:style w:type="paragraph" w:customStyle="1" w:styleId="MDPI62BackMatter">
    <w:name w:val="MDPI_6.2_BackMatter"/>
    <w:uiPriority w:val="99"/>
    <w:qFormat/>
    <w:rsid w:val="00041C8B"/>
    <w:pPr>
      <w:adjustRightInd w:val="0"/>
      <w:snapToGrid w:val="0"/>
      <w:spacing w:after="120" w:line="228" w:lineRule="auto"/>
      <w:ind w:left="2608"/>
      <w:jc w:val="both"/>
    </w:pPr>
    <w:rPr>
      <w:rFonts w:ascii="Palatino Linotype" w:eastAsia="Times New Roman" w:hAnsi="Palatino Linotype"/>
      <w:snapToGrid w:val="0"/>
      <w:color w:val="000000"/>
      <w:sz w:val="18"/>
      <w:lang w:val="ru" w:eastAsia="en-US" w:bidi="en-US"/>
    </w:rPr>
  </w:style>
  <w:style w:type="paragraph" w:customStyle="1" w:styleId="MDPI63Notes">
    <w:name w:val="MDPI_6.3_Notes"/>
    <w:uiPriority w:val="99"/>
    <w:qFormat/>
    <w:rsid w:val="00041C8B"/>
    <w:pPr>
      <w:adjustRightInd w:val="0"/>
      <w:snapToGrid w:val="0"/>
      <w:spacing w:before="240" w:line="228" w:lineRule="auto"/>
      <w:jc w:val="both"/>
    </w:pPr>
    <w:rPr>
      <w:rFonts w:ascii="Palatino Linotype" w:eastAsia="SimSun" w:hAnsi="Palatino Linotype"/>
      <w:snapToGrid w:val="0"/>
      <w:color w:val="000000"/>
      <w:sz w:val="18"/>
      <w:lang w:val="ru" w:eastAsia="en-US" w:bidi="en-US"/>
    </w:rPr>
  </w:style>
  <w:style w:type="paragraph" w:customStyle="1" w:styleId="MDPI15academiceditor">
    <w:name w:val="MDPI_1.5_academic_editor"/>
    <w:uiPriority w:val="99"/>
    <w:qFormat/>
    <w:rsid w:val="00041C8B"/>
    <w:pPr>
      <w:adjustRightInd w:val="0"/>
      <w:snapToGrid w:val="0"/>
      <w:spacing w:before="120" w:line="240" w:lineRule="atLeast"/>
      <w:ind w:right="113"/>
    </w:pPr>
    <w:rPr>
      <w:rFonts w:ascii="Palatino Linotype" w:eastAsia="Times New Roman" w:hAnsi="Palatino Linotype"/>
      <w:color w:val="000000"/>
      <w:sz w:val="14"/>
      <w:szCs w:val="22"/>
      <w:lang w:val="ru" w:eastAsia="de-DE" w:bidi="en-US"/>
    </w:rPr>
  </w:style>
  <w:style w:type="paragraph" w:customStyle="1" w:styleId="MDPI19classification">
    <w:name w:val="MDPI_1.9_classification"/>
    <w:uiPriority w:val="99"/>
    <w:qFormat/>
    <w:rsid w:val="00041C8B"/>
    <w:pPr>
      <w:spacing w:before="240" w:line="260" w:lineRule="atLeast"/>
      <w:ind w:left="113"/>
      <w:jc w:val="both"/>
    </w:pPr>
    <w:rPr>
      <w:rFonts w:ascii="Palatino Linotype" w:eastAsia="Times New Roman" w:hAnsi="Palatino Linotype"/>
      <w:b/>
      <w:color w:val="000000"/>
      <w:szCs w:val="22"/>
      <w:lang w:val="ru" w:eastAsia="de-DE" w:bidi="en-US"/>
    </w:rPr>
  </w:style>
  <w:style w:type="paragraph" w:customStyle="1" w:styleId="MDPI411onetablecaption">
    <w:name w:val="MDPI_4.1.1_one_table_caption"/>
    <w:uiPriority w:val="99"/>
    <w:qFormat/>
    <w:rsid w:val="00041C8B"/>
    <w:pPr>
      <w:adjustRightInd w:val="0"/>
      <w:snapToGrid w:val="0"/>
      <w:spacing w:before="240" w:after="120" w:line="260" w:lineRule="atLeast"/>
      <w:jc w:val="center"/>
    </w:pPr>
    <w:rPr>
      <w:rFonts w:ascii="Palatino Linotype" w:eastAsia="SimSun" w:hAnsi="Palatino Linotype" w:cs="Cordia New"/>
      <w:noProof/>
      <w:color w:val="000000"/>
      <w:sz w:val="18"/>
      <w:szCs w:val="22"/>
      <w:lang w:val="ru" w:eastAsia="zh-CN" w:bidi="en-US"/>
    </w:rPr>
  </w:style>
  <w:style w:type="paragraph" w:customStyle="1" w:styleId="MDPI511onefigurecaption">
    <w:name w:val="MDPI_5.1.1_one_figure_caption"/>
    <w:uiPriority w:val="99"/>
    <w:qFormat/>
    <w:rsid w:val="00041C8B"/>
    <w:pPr>
      <w:adjustRightInd w:val="0"/>
      <w:snapToGrid w:val="0"/>
      <w:spacing w:before="240" w:after="120" w:line="260" w:lineRule="atLeast"/>
      <w:jc w:val="center"/>
    </w:pPr>
    <w:rPr>
      <w:rFonts w:ascii="Palatino Linotype" w:eastAsia="SimSun" w:hAnsi="Palatino Linotype"/>
      <w:noProof/>
      <w:color w:val="000000"/>
      <w:sz w:val="18"/>
      <w:lang w:val="ru" w:eastAsia="zh-CN" w:bidi="en-US"/>
    </w:rPr>
  </w:style>
  <w:style w:type="paragraph" w:customStyle="1" w:styleId="MDPI72Copyright">
    <w:name w:val="MDPI_7.2_Copyright"/>
    <w:uiPriority w:val="99"/>
    <w:qFormat/>
    <w:rsid w:val="00041C8B"/>
    <w:pPr>
      <w:adjustRightInd w:val="0"/>
      <w:snapToGrid w:val="0"/>
      <w:spacing w:before="60" w:line="240" w:lineRule="atLeast"/>
      <w:ind w:right="113"/>
      <w:jc w:val="both"/>
    </w:pPr>
    <w:rPr>
      <w:rFonts w:ascii="Palatino Linotype" w:eastAsia="Times New Roman" w:hAnsi="Palatino Linotype"/>
      <w:noProof/>
      <w:snapToGrid w:val="0"/>
      <w:color w:val="000000"/>
      <w:sz w:val="14"/>
      <w:lang w:val="ru" w:eastAsia="en-GB"/>
    </w:rPr>
  </w:style>
  <w:style w:type="paragraph" w:customStyle="1" w:styleId="MDPI73CopyrightImage">
    <w:name w:val="MDPI_7.3_CopyrightImage"/>
    <w:uiPriority w:val="99"/>
    <w:rsid w:val="00041C8B"/>
    <w:pPr>
      <w:adjustRightInd w:val="0"/>
      <w:snapToGrid w:val="0"/>
      <w:spacing w:after="100" w:line="260" w:lineRule="atLeast"/>
      <w:jc w:val="right"/>
    </w:pPr>
    <w:rPr>
      <w:rFonts w:ascii="Palatino Linotype" w:eastAsia="Times New Roman" w:hAnsi="Palatino Linotype"/>
      <w:color w:val="000000"/>
      <w:lang w:val="ru" w:eastAsia="de-CH"/>
    </w:rPr>
  </w:style>
  <w:style w:type="paragraph" w:customStyle="1" w:styleId="MDPIequationFram">
    <w:name w:val="MDPI_equationFram"/>
    <w:uiPriority w:val="99"/>
    <w:qFormat/>
    <w:rsid w:val="00041C8B"/>
    <w:pPr>
      <w:adjustRightInd w:val="0"/>
      <w:snapToGrid w:val="0"/>
      <w:spacing w:before="120" w:after="120"/>
      <w:jc w:val="center"/>
    </w:pPr>
    <w:rPr>
      <w:rFonts w:ascii="Palatino Linotype" w:eastAsia="Times New Roman" w:hAnsi="Palatino Linotype"/>
      <w:snapToGrid w:val="0"/>
      <w:color w:val="000000"/>
      <w:szCs w:val="22"/>
      <w:lang w:val="ru" w:eastAsia="de-DE" w:bidi="en-US"/>
    </w:rPr>
  </w:style>
  <w:style w:type="paragraph" w:customStyle="1" w:styleId="MDPIfooter">
    <w:name w:val="MDPI_footer"/>
    <w:uiPriority w:val="99"/>
    <w:qFormat/>
    <w:rsid w:val="00041C8B"/>
    <w:pPr>
      <w:adjustRightInd w:val="0"/>
      <w:snapToGrid w:val="0"/>
      <w:spacing w:before="120" w:line="260" w:lineRule="atLeast"/>
      <w:jc w:val="center"/>
    </w:pPr>
    <w:rPr>
      <w:rFonts w:ascii="Palatino Linotype" w:eastAsia="Times New Roman" w:hAnsi="Palatino Linotype"/>
      <w:color w:val="000000"/>
      <w:lang w:val="ru" w:eastAsia="de-DE"/>
    </w:rPr>
  </w:style>
  <w:style w:type="paragraph" w:customStyle="1" w:styleId="MDPIheader">
    <w:name w:val="MDPI_header"/>
    <w:uiPriority w:val="99"/>
    <w:qFormat/>
    <w:rsid w:val="00041C8B"/>
    <w:pPr>
      <w:adjustRightInd w:val="0"/>
      <w:snapToGrid w:val="0"/>
      <w:spacing w:after="240" w:line="260" w:lineRule="atLeast"/>
      <w:jc w:val="both"/>
    </w:pPr>
    <w:rPr>
      <w:rFonts w:ascii="Palatino Linotype" w:eastAsia="Times New Roman" w:hAnsi="Palatino Linotype"/>
      <w:iCs/>
      <w:color w:val="000000"/>
      <w:sz w:val="16"/>
      <w:lang w:val="ru" w:eastAsia="de-DE"/>
    </w:rPr>
  </w:style>
  <w:style w:type="paragraph" w:customStyle="1" w:styleId="MDPIheadercitation">
    <w:name w:val="MDPI_header_citation"/>
    <w:uiPriority w:val="99"/>
    <w:rsid w:val="00041C8B"/>
    <w:pPr>
      <w:spacing w:after="240"/>
    </w:pPr>
    <w:rPr>
      <w:rFonts w:ascii="Palatino Linotype" w:eastAsia="Times New Roman" w:hAnsi="Palatino Linotype"/>
      <w:snapToGrid w:val="0"/>
      <w:color w:val="000000"/>
      <w:sz w:val="18"/>
      <w:lang w:val="ru" w:eastAsia="de-DE" w:bidi="en-US"/>
    </w:rPr>
  </w:style>
  <w:style w:type="paragraph" w:customStyle="1" w:styleId="MDPIheadermdpilogo">
    <w:name w:val="MDPI_header_mdpi_logo"/>
    <w:uiPriority w:val="99"/>
    <w:qFormat/>
    <w:rsid w:val="00041C8B"/>
    <w:pPr>
      <w:adjustRightInd w:val="0"/>
      <w:snapToGrid w:val="0"/>
      <w:spacing w:line="260" w:lineRule="atLeast"/>
      <w:jc w:val="right"/>
    </w:pPr>
    <w:rPr>
      <w:rFonts w:ascii="Palatino Linotype" w:eastAsia="Times New Roman" w:hAnsi="Palatino Linotype"/>
      <w:color w:val="000000"/>
      <w:sz w:val="24"/>
      <w:szCs w:val="22"/>
      <w:lang w:val="ru" w:eastAsia="de-CH"/>
    </w:rPr>
  </w:style>
  <w:style w:type="paragraph" w:customStyle="1" w:styleId="MDPItext">
    <w:name w:val="MDPI_text"/>
    <w:uiPriority w:val="99"/>
    <w:qFormat/>
    <w:rsid w:val="00041C8B"/>
    <w:pPr>
      <w:spacing w:line="260" w:lineRule="atLeast"/>
      <w:ind w:left="425" w:right="425" w:firstLine="284"/>
      <w:jc w:val="both"/>
    </w:pPr>
    <w:rPr>
      <w:rFonts w:ascii="Times New Roman" w:eastAsia="Times New Roman" w:hAnsi="Times New Roman"/>
      <w:noProof/>
      <w:snapToGrid w:val="0"/>
      <w:color w:val="000000"/>
      <w:sz w:val="22"/>
      <w:szCs w:val="22"/>
      <w:lang w:val="ru" w:eastAsia="de-DE" w:bidi="en-US"/>
    </w:rPr>
  </w:style>
  <w:style w:type="paragraph" w:customStyle="1" w:styleId="MDPItitle">
    <w:name w:val="MDPI_title"/>
    <w:uiPriority w:val="99"/>
    <w:qFormat/>
    <w:rsid w:val="00041C8B"/>
    <w:pPr>
      <w:adjustRightInd w:val="0"/>
      <w:snapToGrid w:val="0"/>
      <w:spacing w:after="240" w:line="260" w:lineRule="atLeast"/>
      <w:jc w:val="both"/>
    </w:pPr>
    <w:rPr>
      <w:rFonts w:ascii="Palatino Linotype" w:eastAsia="Times New Roman" w:hAnsi="Palatino Linotype"/>
      <w:b/>
      <w:snapToGrid w:val="0"/>
      <w:color w:val="000000"/>
      <w:sz w:val="36"/>
      <w:lang w:val="ru" w:eastAsia="de-DE" w:bidi="en-US"/>
    </w:rPr>
  </w:style>
  <w:style w:type="paragraph" w:customStyle="1" w:styleId="MsoFootnoteText0">
    <w:name w:val="MsoFootnoteText"/>
    <w:basedOn w:val="af5"/>
    <w:uiPriority w:val="99"/>
    <w:qFormat/>
    <w:rsid w:val="00041C8B"/>
    <w:pPr>
      <w:spacing w:before="0" w:beforeAutospacing="0" w:after="0" w:afterAutospacing="0" w:line="260" w:lineRule="atLeast"/>
      <w:jc w:val="both"/>
    </w:pPr>
    <w:rPr>
      <w:rFonts w:eastAsia="SimSun"/>
      <w:noProof/>
      <w:color w:val="000000"/>
      <w:sz w:val="20"/>
      <w:lang w:val="ru" w:eastAsia="zh-CN"/>
    </w:rPr>
  </w:style>
  <w:style w:type="character" w:styleId="afff1">
    <w:name w:val="page number"/>
    <w:rsid w:val="00041C8B"/>
  </w:style>
  <w:style w:type="paragraph" w:customStyle="1" w:styleId="MDPI71FootNotes">
    <w:name w:val="MDPI_7.1_FootNotes"/>
    <w:uiPriority w:val="99"/>
    <w:qFormat/>
    <w:rsid w:val="00041C8B"/>
    <w:pPr>
      <w:numPr>
        <w:numId w:val="15"/>
      </w:numPr>
      <w:adjustRightInd w:val="0"/>
      <w:snapToGrid w:val="0"/>
      <w:spacing w:line="228" w:lineRule="auto"/>
    </w:pPr>
    <w:rPr>
      <w:rFonts w:ascii="Palatino Linotype" w:eastAsia="DengXian" w:hAnsi="Palatino Linotype"/>
      <w:noProof/>
      <w:color w:val="000000"/>
      <w:sz w:val="18"/>
      <w:lang w:val="ru" w:eastAsia="zh-CN"/>
    </w:rPr>
  </w:style>
  <w:style w:type="character" w:customStyle="1" w:styleId="html-italic">
    <w:name w:val="html-italic"/>
    <w:basedOn w:val="a0"/>
    <w:rsid w:val="00041C8B"/>
  </w:style>
  <w:style w:type="character" w:customStyle="1" w:styleId="mi">
    <w:name w:val="mi"/>
    <w:basedOn w:val="a0"/>
    <w:rsid w:val="00041C8B"/>
  </w:style>
  <w:style w:type="character" w:customStyle="1" w:styleId="mo">
    <w:name w:val="mo"/>
    <w:basedOn w:val="a0"/>
    <w:rsid w:val="00041C8B"/>
  </w:style>
  <w:style w:type="character" w:customStyle="1" w:styleId="mfrac">
    <w:name w:val="mfrac"/>
    <w:basedOn w:val="a0"/>
    <w:rsid w:val="00041C8B"/>
  </w:style>
  <w:style w:type="character" w:customStyle="1" w:styleId="mtext">
    <w:name w:val="mtext"/>
    <w:basedOn w:val="a0"/>
    <w:rsid w:val="00041C8B"/>
  </w:style>
  <w:style w:type="character" w:customStyle="1" w:styleId="breakword">
    <w:name w:val="breakword"/>
    <w:basedOn w:val="a0"/>
    <w:rsid w:val="00041C8B"/>
  </w:style>
  <w:style w:type="character" w:customStyle="1" w:styleId="f-medium">
    <w:name w:val="f-medium"/>
    <w:basedOn w:val="a0"/>
    <w:rsid w:val="00041C8B"/>
  </w:style>
  <w:style w:type="character" w:customStyle="1" w:styleId="highlight">
    <w:name w:val="highlight"/>
    <w:basedOn w:val="a0"/>
    <w:rsid w:val="00041C8B"/>
  </w:style>
  <w:style w:type="character" w:styleId="afff2">
    <w:name w:val="Book Title"/>
    <w:uiPriority w:val="33"/>
    <w:qFormat/>
    <w:rsid w:val="00041C8B"/>
    <w:rPr>
      <w:b/>
      <w:bCs/>
      <w:i/>
      <w:iCs/>
      <w:spacing w:val="5"/>
    </w:rPr>
  </w:style>
  <w:style w:type="character" w:customStyle="1" w:styleId="ref-journal">
    <w:name w:val="ref-journal"/>
    <w:basedOn w:val="a0"/>
    <w:rsid w:val="00041C8B"/>
  </w:style>
  <w:style w:type="character" w:customStyle="1" w:styleId="ref-vol">
    <w:name w:val="ref-vol"/>
    <w:basedOn w:val="a0"/>
    <w:rsid w:val="00041C8B"/>
  </w:style>
  <w:style w:type="character" w:customStyle="1" w:styleId="element-citation">
    <w:name w:val="element-citation"/>
    <w:basedOn w:val="a0"/>
    <w:rsid w:val="00041C8B"/>
  </w:style>
  <w:style w:type="paragraph" w:customStyle="1" w:styleId="TableParagraph">
    <w:name w:val="Table Paragraph"/>
    <w:basedOn w:val="a"/>
    <w:uiPriority w:val="1"/>
    <w:qFormat/>
    <w:rsid w:val="00041C8B"/>
    <w:pPr>
      <w:widowControl w:val="0"/>
      <w:autoSpaceDE w:val="0"/>
      <w:autoSpaceDN w:val="0"/>
      <w:spacing w:line="209" w:lineRule="exact"/>
      <w:ind w:left="112"/>
    </w:pPr>
    <w:rPr>
      <w:lang w:val="ru" w:eastAsia="en-US"/>
    </w:rPr>
  </w:style>
  <w:style w:type="paragraph" w:customStyle="1" w:styleId="html-x">
    <w:name w:val="html-x"/>
    <w:basedOn w:val="a"/>
    <w:uiPriority w:val="99"/>
    <w:rsid w:val="00041C8B"/>
    <w:pPr>
      <w:spacing w:before="100" w:beforeAutospacing="1" w:after="100" w:afterAutospacing="1"/>
    </w:pPr>
    <w:rPr>
      <w:lang w:val="ru" w:eastAsia="zh-CN"/>
    </w:rPr>
  </w:style>
  <w:style w:type="paragraph" w:customStyle="1" w:styleId="html-xx">
    <w:name w:val="html-xx"/>
    <w:basedOn w:val="a"/>
    <w:uiPriority w:val="99"/>
    <w:rsid w:val="00041C8B"/>
    <w:pPr>
      <w:spacing w:before="100" w:beforeAutospacing="1" w:after="100" w:afterAutospacing="1"/>
    </w:pPr>
    <w:rPr>
      <w:lang w:val="ru" w:eastAsia="zh-CN"/>
    </w:rPr>
  </w:style>
  <w:style w:type="character" w:customStyle="1" w:styleId="mixed-citation">
    <w:name w:val="mixed-citation"/>
    <w:basedOn w:val="a0"/>
    <w:rsid w:val="00041C8B"/>
  </w:style>
  <w:style w:type="character" w:customStyle="1" w:styleId="ref-title">
    <w:name w:val="ref-title"/>
    <w:basedOn w:val="a0"/>
    <w:rsid w:val="00041C8B"/>
  </w:style>
  <w:style w:type="character" w:customStyle="1" w:styleId="nowrap">
    <w:name w:val="nowrap"/>
    <w:basedOn w:val="a0"/>
    <w:rsid w:val="00041C8B"/>
  </w:style>
  <w:style w:type="character" w:customStyle="1" w:styleId="ref-iss">
    <w:name w:val="ref-iss"/>
    <w:basedOn w:val="a0"/>
    <w:rsid w:val="00041C8B"/>
  </w:style>
  <w:style w:type="character" w:customStyle="1" w:styleId="nlmstring-name">
    <w:name w:val="nlm_string-name"/>
    <w:basedOn w:val="a0"/>
    <w:rsid w:val="00041C8B"/>
  </w:style>
  <w:style w:type="character" w:customStyle="1" w:styleId="id-label">
    <w:name w:val="id-label"/>
    <w:basedOn w:val="a0"/>
    <w:rsid w:val="00041C8B"/>
  </w:style>
  <w:style w:type="character" w:styleId="afff3">
    <w:name w:val="Subtle Emphasis"/>
    <w:uiPriority w:val="19"/>
    <w:qFormat/>
    <w:rsid w:val="00041C8B"/>
    <w:rPr>
      <w:i/>
      <w:iCs/>
      <w:color w:val="404040"/>
    </w:rPr>
  </w:style>
  <w:style w:type="character" w:customStyle="1" w:styleId="sciprofiles-linkname">
    <w:name w:val="sciprofiles-link__name"/>
    <w:basedOn w:val="a0"/>
    <w:rsid w:val="00041C8B"/>
  </w:style>
  <w:style w:type="table" w:customStyle="1" w:styleId="MDPI41threelinetable">
    <w:name w:val="MDPI_4.1_three_line_table"/>
    <w:basedOn w:val="a1"/>
    <w:uiPriority w:val="99"/>
    <w:rsid w:val="001D3971"/>
    <w:pPr>
      <w:adjustRightInd w:val="0"/>
      <w:snapToGrid w:val="0"/>
      <w:jc w:val="center"/>
    </w:pPr>
    <w:rPr>
      <w:rFonts w:ascii="Palatino Linotype" w:eastAsia="SimSun" w:hAnsi="Palatino Linotype"/>
      <w:color w:val="000000"/>
      <w:lang w:val="en-US" w:eastAsia="zh-CN"/>
    </w:rPr>
    <w:tblPr>
      <w:jc w:val="center"/>
      <w:tblBorders>
        <w:top w:val="single" w:sz="8" w:space="0" w:color="auto"/>
        <w:bottom w:val="single" w:sz="8" w:space="0" w:color="auto"/>
      </w:tblBorders>
    </w:tblPr>
    <w:trPr>
      <w:jc w:val="center"/>
    </w:trPr>
    <w:tcPr>
      <w:vAlign w:val="center"/>
    </w:tcPr>
    <w:tblStylePr w:type="firstRow">
      <w:rPr>
        <w:rFonts w:ascii="Arima Madurai Black" w:hAnsi="Arima Madurai Black"/>
        <w:b/>
        <w:i w:val="0"/>
        <w:sz w:val="20"/>
      </w:rPr>
      <w:tblPr/>
      <w:tcPr>
        <w:tcBorders>
          <w:bottom w:val="single" w:sz="4" w:space="0" w:color="auto"/>
        </w:tcBorders>
      </w:tcPr>
    </w:tblStylePr>
  </w:style>
  <w:style w:type="table" w:customStyle="1" w:styleId="TableNormal">
    <w:name w:val="Table Normal"/>
    <w:uiPriority w:val="2"/>
    <w:semiHidden/>
    <w:unhideWhenUsed/>
    <w:qFormat/>
    <w:rsid w:val="002359F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4">
    <w:name w:val="Normal (Web)"/>
    <w:basedOn w:val="a"/>
    <w:uiPriority w:val="99"/>
    <w:semiHidden/>
    <w:unhideWhenUsed/>
    <w:rsid w:val="00F37B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1462">
      <w:bodyDiv w:val="1"/>
      <w:marLeft w:val="0"/>
      <w:marRight w:val="0"/>
      <w:marTop w:val="0"/>
      <w:marBottom w:val="0"/>
      <w:divBdr>
        <w:top w:val="none" w:sz="0" w:space="0" w:color="auto"/>
        <w:left w:val="none" w:sz="0" w:space="0" w:color="auto"/>
        <w:bottom w:val="none" w:sz="0" w:space="0" w:color="auto"/>
        <w:right w:val="none" w:sz="0" w:space="0" w:color="auto"/>
      </w:divBdr>
    </w:div>
    <w:div w:id="53968533">
      <w:bodyDiv w:val="1"/>
      <w:marLeft w:val="0"/>
      <w:marRight w:val="0"/>
      <w:marTop w:val="0"/>
      <w:marBottom w:val="0"/>
      <w:divBdr>
        <w:top w:val="none" w:sz="0" w:space="0" w:color="auto"/>
        <w:left w:val="none" w:sz="0" w:space="0" w:color="auto"/>
        <w:bottom w:val="none" w:sz="0" w:space="0" w:color="auto"/>
        <w:right w:val="none" w:sz="0" w:space="0" w:color="auto"/>
      </w:divBdr>
    </w:div>
    <w:div w:id="102194560">
      <w:bodyDiv w:val="1"/>
      <w:marLeft w:val="0"/>
      <w:marRight w:val="0"/>
      <w:marTop w:val="0"/>
      <w:marBottom w:val="0"/>
      <w:divBdr>
        <w:top w:val="none" w:sz="0" w:space="0" w:color="auto"/>
        <w:left w:val="none" w:sz="0" w:space="0" w:color="auto"/>
        <w:bottom w:val="none" w:sz="0" w:space="0" w:color="auto"/>
        <w:right w:val="none" w:sz="0" w:space="0" w:color="auto"/>
      </w:divBdr>
    </w:div>
    <w:div w:id="124857759">
      <w:bodyDiv w:val="1"/>
      <w:marLeft w:val="0"/>
      <w:marRight w:val="0"/>
      <w:marTop w:val="0"/>
      <w:marBottom w:val="0"/>
      <w:divBdr>
        <w:top w:val="none" w:sz="0" w:space="0" w:color="auto"/>
        <w:left w:val="none" w:sz="0" w:space="0" w:color="auto"/>
        <w:bottom w:val="none" w:sz="0" w:space="0" w:color="auto"/>
        <w:right w:val="none" w:sz="0" w:space="0" w:color="auto"/>
      </w:divBdr>
    </w:div>
    <w:div w:id="190992106">
      <w:bodyDiv w:val="1"/>
      <w:marLeft w:val="0"/>
      <w:marRight w:val="0"/>
      <w:marTop w:val="0"/>
      <w:marBottom w:val="0"/>
      <w:divBdr>
        <w:top w:val="none" w:sz="0" w:space="0" w:color="auto"/>
        <w:left w:val="none" w:sz="0" w:space="0" w:color="auto"/>
        <w:bottom w:val="none" w:sz="0" w:space="0" w:color="auto"/>
        <w:right w:val="none" w:sz="0" w:space="0" w:color="auto"/>
      </w:divBdr>
    </w:div>
    <w:div w:id="194781043">
      <w:bodyDiv w:val="1"/>
      <w:marLeft w:val="0"/>
      <w:marRight w:val="0"/>
      <w:marTop w:val="0"/>
      <w:marBottom w:val="0"/>
      <w:divBdr>
        <w:top w:val="none" w:sz="0" w:space="0" w:color="auto"/>
        <w:left w:val="none" w:sz="0" w:space="0" w:color="auto"/>
        <w:bottom w:val="none" w:sz="0" w:space="0" w:color="auto"/>
        <w:right w:val="none" w:sz="0" w:space="0" w:color="auto"/>
      </w:divBdr>
    </w:div>
    <w:div w:id="210465562">
      <w:bodyDiv w:val="1"/>
      <w:marLeft w:val="0"/>
      <w:marRight w:val="0"/>
      <w:marTop w:val="0"/>
      <w:marBottom w:val="0"/>
      <w:divBdr>
        <w:top w:val="none" w:sz="0" w:space="0" w:color="auto"/>
        <w:left w:val="none" w:sz="0" w:space="0" w:color="auto"/>
        <w:bottom w:val="none" w:sz="0" w:space="0" w:color="auto"/>
        <w:right w:val="none" w:sz="0" w:space="0" w:color="auto"/>
      </w:divBdr>
    </w:div>
    <w:div w:id="223028247">
      <w:bodyDiv w:val="1"/>
      <w:marLeft w:val="0"/>
      <w:marRight w:val="0"/>
      <w:marTop w:val="0"/>
      <w:marBottom w:val="0"/>
      <w:divBdr>
        <w:top w:val="none" w:sz="0" w:space="0" w:color="auto"/>
        <w:left w:val="none" w:sz="0" w:space="0" w:color="auto"/>
        <w:bottom w:val="none" w:sz="0" w:space="0" w:color="auto"/>
        <w:right w:val="none" w:sz="0" w:space="0" w:color="auto"/>
      </w:divBdr>
    </w:div>
    <w:div w:id="256136292">
      <w:bodyDiv w:val="1"/>
      <w:marLeft w:val="0"/>
      <w:marRight w:val="0"/>
      <w:marTop w:val="0"/>
      <w:marBottom w:val="0"/>
      <w:divBdr>
        <w:top w:val="none" w:sz="0" w:space="0" w:color="auto"/>
        <w:left w:val="none" w:sz="0" w:space="0" w:color="auto"/>
        <w:bottom w:val="none" w:sz="0" w:space="0" w:color="auto"/>
        <w:right w:val="none" w:sz="0" w:space="0" w:color="auto"/>
      </w:divBdr>
    </w:div>
    <w:div w:id="257491392">
      <w:bodyDiv w:val="1"/>
      <w:marLeft w:val="0"/>
      <w:marRight w:val="0"/>
      <w:marTop w:val="0"/>
      <w:marBottom w:val="0"/>
      <w:divBdr>
        <w:top w:val="none" w:sz="0" w:space="0" w:color="auto"/>
        <w:left w:val="none" w:sz="0" w:space="0" w:color="auto"/>
        <w:bottom w:val="none" w:sz="0" w:space="0" w:color="auto"/>
        <w:right w:val="none" w:sz="0" w:space="0" w:color="auto"/>
      </w:divBdr>
    </w:div>
    <w:div w:id="292365666">
      <w:bodyDiv w:val="1"/>
      <w:marLeft w:val="0"/>
      <w:marRight w:val="0"/>
      <w:marTop w:val="0"/>
      <w:marBottom w:val="0"/>
      <w:divBdr>
        <w:top w:val="none" w:sz="0" w:space="0" w:color="auto"/>
        <w:left w:val="none" w:sz="0" w:space="0" w:color="auto"/>
        <w:bottom w:val="none" w:sz="0" w:space="0" w:color="auto"/>
        <w:right w:val="none" w:sz="0" w:space="0" w:color="auto"/>
      </w:divBdr>
    </w:div>
    <w:div w:id="323818454">
      <w:bodyDiv w:val="1"/>
      <w:marLeft w:val="0"/>
      <w:marRight w:val="0"/>
      <w:marTop w:val="0"/>
      <w:marBottom w:val="0"/>
      <w:divBdr>
        <w:top w:val="none" w:sz="0" w:space="0" w:color="auto"/>
        <w:left w:val="none" w:sz="0" w:space="0" w:color="auto"/>
        <w:bottom w:val="none" w:sz="0" w:space="0" w:color="auto"/>
        <w:right w:val="none" w:sz="0" w:space="0" w:color="auto"/>
      </w:divBdr>
    </w:div>
    <w:div w:id="335305687">
      <w:bodyDiv w:val="1"/>
      <w:marLeft w:val="0"/>
      <w:marRight w:val="0"/>
      <w:marTop w:val="0"/>
      <w:marBottom w:val="0"/>
      <w:divBdr>
        <w:top w:val="none" w:sz="0" w:space="0" w:color="auto"/>
        <w:left w:val="none" w:sz="0" w:space="0" w:color="auto"/>
        <w:bottom w:val="none" w:sz="0" w:space="0" w:color="auto"/>
        <w:right w:val="none" w:sz="0" w:space="0" w:color="auto"/>
      </w:divBdr>
    </w:div>
    <w:div w:id="338124234">
      <w:bodyDiv w:val="1"/>
      <w:marLeft w:val="0"/>
      <w:marRight w:val="0"/>
      <w:marTop w:val="0"/>
      <w:marBottom w:val="0"/>
      <w:divBdr>
        <w:top w:val="none" w:sz="0" w:space="0" w:color="auto"/>
        <w:left w:val="none" w:sz="0" w:space="0" w:color="auto"/>
        <w:bottom w:val="none" w:sz="0" w:space="0" w:color="auto"/>
        <w:right w:val="none" w:sz="0" w:space="0" w:color="auto"/>
      </w:divBdr>
    </w:div>
    <w:div w:id="339159194">
      <w:bodyDiv w:val="1"/>
      <w:marLeft w:val="0"/>
      <w:marRight w:val="0"/>
      <w:marTop w:val="0"/>
      <w:marBottom w:val="0"/>
      <w:divBdr>
        <w:top w:val="none" w:sz="0" w:space="0" w:color="auto"/>
        <w:left w:val="none" w:sz="0" w:space="0" w:color="auto"/>
        <w:bottom w:val="none" w:sz="0" w:space="0" w:color="auto"/>
        <w:right w:val="none" w:sz="0" w:space="0" w:color="auto"/>
      </w:divBdr>
    </w:div>
    <w:div w:id="344673406">
      <w:bodyDiv w:val="1"/>
      <w:marLeft w:val="0"/>
      <w:marRight w:val="0"/>
      <w:marTop w:val="0"/>
      <w:marBottom w:val="0"/>
      <w:divBdr>
        <w:top w:val="none" w:sz="0" w:space="0" w:color="auto"/>
        <w:left w:val="none" w:sz="0" w:space="0" w:color="auto"/>
        <w:bottom w:val="none" w:sz="0" w:space="0" w:color="auto"/>
        <w:right w:val="none" w:sz="0" w:space="0" w:color="auto"/>
      </w:divBdr>
    </w:div>
    <w:div w:id="346830419">
      <w:bodyDiv w:val="1"/>
      <w:marLeft w:val="0"/>
      <w:marRight w:val="0"/>
      <w:marTop w:val="0"/>
      <w:marBottom w:val="0"/>
      <w:divBdr>
        <w:top w:val="none" w:sz="0" w:space="0" w:color="auto"/>
        <w:left w:val="none" w:sz="0" w:space="0" w:color="auto"/>
        <w:bottom w:val="none" w:sz="0" w:space="0" w:color="auto"/>
        <w:right w:val="none" w:sz="0" w:space="0" w:color="auto"/>
      </w:divBdr>
    </w:div>
    <w:div w:id="376857900">
      <w:bodyDiv w:val="1"/>
      <w:marLeft w:val="0"/>
      <w:marRight w:val="0"/>
      <w:marTop w:val="0"/>
      <w:marBottom w:val="0"/>
      <w:divBdr>
        <w:top w:val="none" w:sz="0" w:space="0" w:color="auto"/>
        <w:left w:val="none" w:sz="0" w:space="0" w:color="auto"/>
        <w:bottom w:val="none" w:sz="0" w:space="0" w:color="auto"/>
        <w:right w:val="none" w:sz="0" w:space="0" w:color="auto"/>
      </w:divBdr>
    </w:div>
    <w:div w:id="417941000">
      <w:bodyDiv w:val="1"/>
      <w:marLeft w:val="0"/>
      <w:marRight w:val="0"/>
      <w:marTop w:val="0"/>
      <w:marBottom w:val="0"/>
      <w:divBdr>
        <w:top w:val="none" w:sz="0" w:space="0" w:color="auto"/>
        <w:left w:val="none" w:sz="0" w:space="0" w:color="auto"/>
        <w:bottom w:val="none" w:sz="0" w:space="0" w:color="auto"/>
        <w:right w:val="none" w:sz="0" w:space="0" w:color="auto"/>
      </w:divBdr>
    </w:div>
    <w:div w:id="419839787">
      <w:bodyDiv w:val="1"/>
      <w:marLeft w:val="0"/>
      <w:marRight w:val="0"/>
      <w:marTop w:val="0"/>
      <w:marBottom w:val="0"/>
      <w:divBdr>
        <w:top w:val="none" w:sz="0" w:space="0" w:color="auto"/>
        <w:left w:val="none" w:sz="0" w:space="0" w:color="auto"/>
        <w:bottom w:val="none" w:sz="0" w:space="0" w:color="auto"/>
        <w:right w:val="none" w:sz="0" w:space="0" w:color="auto"/>
      </w:divBdr>
    </w:div>
    <w:div w:id="430397465">
      <w:bodyDiv w:val="1"/>
      <w:marLeft w:val="0"/>
      <w:marRight w:val="0"/>
      <w:marTop w:val="0"/>
      <w:marBottom w:val="0"/>
      <w:divBdr>
        <w:top w:val="none" w:sz="0" w:space="0" w:color="auto"/>
        <w:left w:val="none" w:sz="0" w:space="0" w:color="auto"/>
        <w:bottom w:val="none" w:sz="0" w:space="0" w:color="auto"/>
        <w:right w:val="none" w:sz="0" w:space="0" w:color="auto"/>
      </w:divBdr>
    </w:div>
    <w:div w:id="455687263">
      <w:bodyDiv w:val="1"/>
      <w:marLeft w:val="0"/>
      <w:marRight w:val="0"/>
      <w:marTop w:val="0"/>
      <w:marBottom w:val="0"/>
      <w:divBdr>
        <w:top w:val="none" w:sz="0" w:space="0" w:color="auto"/>
        <w:left w:val="none" w:sz="0" w:space="0" w:color="auto"/>
        <w:bottom w:val="none" w:sz="0" w:space="0" w:color="auto"/>
        <w:right w:val="none" w:sz="0" w:space="0" w:color="auto"/>
      </w:divBdr>
    </w:div>
    <w:div w:id="488054725">
      <w:bodyDiv w:val="1"/>
      <w:marLeft w:val="0"/>
      <w:marRight w:val="0"/>
      <w:marTop w:val="0"/>
      <w:marBottom w:val="0"/>
      <w:divBdr>
        <w:top w:val="none" w:sz="0" w:space="0" w:color="auto"/>
        <w:left w:val="none" w:sz="0" w:space="0" w:color="auto"/>
        <w:bottom w:val="none" w:sz="0" w:space="0" w:color="auto"/>
        <w:right w:val="none" w:sz="0" w:space="0" w:color="auto"/>
      </w:divBdr>
    </w:div>
    <w:div w:id="531768712">
      <w:bodyDiv w:val="1"/>
      <w:marLeft w:val="0"/>
      <w:marRight w:val="0"/>
      <w:marTop w:val="0"/>
      <w:marBottom w:val="0"/>
      <w:divBdr>
        <w:top w:val="none" w:sz="0" w:space="0" w:color="auto"/>
        <w:left w:val="none" w:sz="0" w:space="0" w:color="auto"/>
        <w:bottom w:val="none" w:sz="0" w:space="0" w:color="auto"/>
        <w:right w:val="none" w:sz="0" w:space="0" w:color="auto"/>
      </w:divBdr>
    </w:div>
    <w:div w:id="537201640">
      <w:bodyDiv w:val="1"/>
      <w:marLeft w:val="0"/>
      <w:marRight w:val="0"/>
      <w:marTop w:val="0"/>
      <w:marBottom w:val="0"/>
      <w:divBdr>
        <w:top w:val="none" w:sz="0" w:space="0" w:color="auto"/>
        <w:left w:val="none" w:sz="0" w:space="0" w:color="auto"/>
        <w:bottom w:val="none" w:sz="0" w:space="0" w:color="auto"/>
        <w:right w:val="none" w:sz="0" w:space="0" w:color="auto"/>
      </w:divBdr>
    </w:div>
    <w:div w:id="545992421">
      <w:bodyDiv w:val="1"/>
      <w:marLeft w:val="0"/>
      <w:marRight w:val="0"/>
      <w:marTop w:val="0"/>
      <w:marBottom w:val="0"/>
      <w:divBdr>
        <w:top w:val="none" w:sz="0" w:space="0" w:color="auto"/>
        <w:left w:val="none" w:sz="0" w:space="0" w:color="auto"/>
        <w:bottom w:val="none" w:sz="0" w:space="0" w:color="auto"/>
        <w:right w:val="none" w:sz="0" w:space="0" w:color="auto"/>
      </w:divBdr>
    </w:div>
    <w:div w:id="566109952">
      <w:bodyDiv w:val="1"/>
      <w:marLeft w:val="0"/>
      <w:marRight w:val="0"/>
      <w:marTop w:val="0"/>
      <w:marBottom w:val="0"/>
      <w:divBdr>
        <w:top w:val="none" w:sz="0" w:space="0" w:color="auto"/>
        <w:left w:val="none" w:sz="0" w:space="0" w:color="auto"/>
        <w:bottom w:val="none" w:sz="0" w:space="0" w:color="auto"/>
        <w:right w:val="none" w:sz="0" w:space="0" w:color="auto"/>
      </w:divBdr>
    </w:div>
    <w:div w:id="617759189">
      <w:bodyDiv w:val="1"/>
      <w:marLeft w:val="0"/>
      <w:marRight w:val="0"/>
      <w:marTop w:val="0"/>
      <w:marBottom w:val="0"/>
      <w:divBdr>
        <w:top w:val="none" w:sz="0" w:space="0" w:color="auto"/>
        <w:left w:val="none" w:sz="0" w:space="0" w:color="auto"/>
        <w:bottom w:val="none" w:sz="0" w:space="0" w:color="auto"/>
        <w:right w:val="none" w:sz="0" w:space="0" w:color="auto"/>
      </w:divBdr>
    </w:div>
    <w:div w:id="621308441">
      <w:bodyDiv w:val="1"/>
      <w:marLeft w:val="0"/>
      <w:marRight w:val="0"/>
      <w:marTop w:val="0"/>
      <w:marBottom w:val="0"/>
      <w:divBdr>
        <w:top w:val="none" w:sz="0" w:space="0" w:color="auto"/>
        <w:left w:val="none" w:sz="0" w:space="0" w:color="auto"/>
        <w:bottom w:val="none" w:sz="0" w:space="0" w:color="auto"/>
        <w:right w:val="none" w:sz="0" w:space="0" w:color="auto"/>
      </w:divBdr>
    </w:div>
    <w:div w:id="640614909">
      <w:bodyDiv w:val="1"/>
      <w:marLeft w:val="0"/>
      <w:marRight w:val="0"/>
      <w:marTop w:val="0"/>
      <w:marBottom w:val="0"/>
      <w:divBdr>
        <w:top w:val="none" w:sz="0" w:space="0" w:color="auto"/>
        <w:left w:val="none" w:sz="0" w:space="0" w:color="auto"/>
        <w:bottom w:val="none" w:sz="0" w:space="0" w:color="auto"/>
        <w:right w:val="none" w:sz="0" w:space="0" w:color="auto"/>
      </w:divBdr>
    </w:div>
    <w:div w:id="659381743">
      <w:bodyDiv w:val="1"/>
      <w:marLeft w:val="0"/>
      <w:marRight w:val="0"/>
      <w:marTop w:val="0"/>
      <w:marBottom w:val="0"/>
      <w:divBdr>
        <w:top w:val="none" w:sz="0" w:space="0" w:color="auto"/>
        <w:left w:val="none" w:sz="0" w:space="0" w:color="auto"/>
        <w:bottom w:val="none" w:sz="0" w:space="0" w:color="auto"/>
        <w:right w:val="none" w:sz="0" w:space="0" w:color="auto"/>
      </w:divBdr>
    </w:div>
    <w:div w:id="738942946">
      <w:bodyDiv w:val="1"/>
      <w:marLeft w:val="0"/>
      <w:marRight w:val="0"/>
      <w:marTop w:val="0"/>
      <w:marBottom w:val="0"/>
      <w:divBdr>
        <w:top w:val="none" w:sz="0" w:space="0" w:color="auto"/>
        <w:left w:val="none" w:sz="0" w:space="0" w:color="auto"/>
        <w:bottom w:val="none" w:sz="0" w:space="0" w:color="auto"/>
        <w:right w:val="none" w:sz="0" w:space="0" w:color="auto"/>
      </w:divBdr>
    </w:div>
    <w:div w:id="767626362">
      <w:bodyDiv w:val="1"/>
      <w:marLeft w:val="0"/>
      <w:marRight w:val="0"/>
      <w:marTop w:val="0"/>
      <w:marBottom w:val="0"/>
      <w:divBdr>
        <w:top w:val="none" w:sz="0" w:space="0" w:color="auto"/>
        <w:left w:val="none" w:sz="0" w:space="0" w:color="auto"/>
        <w:bottom w:val="none" w:sz="0" w:space="0" w:color="auto"/>
        <w:right w:val="none" w:sz="0" w:space="0" w:color="auto"/>
      </w:divBdr>
      <w:divsChild>
        <w:div w:id="983892269">
          <w:marLeft w:val="0"/>
          <w:marRight w:val="0"/>
          <w:marTop w:val="0"/>
          <w:marBottom w:val="0"/>
          <w:divBdr>
            <w:top w:val="none" w:sz="0" w:space="0" w:color="auto"/>
            <w:left w:val="none" w:sz="0" w:space="0" w:color="auto"/>
            <w:bottom w:val="none" w:sz="0" w:space="0" w:color="auto"/>
            <w:right w:val="none" w:sz="0" w:space="0" w:color="auto"/>
          </w:divBdr>
          <w:divsChild>
            <w:div w:id="143917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4691">
      <w:bodyDiv w:val="1"/>
      <w:marLeft w:val="0"/>
      <w:marRight w:val="0"/>
      <w:marTop w:val="0"/>
      <w:marBottom w:val="0"/>
      <w:divBdr>
        <w:top w:val="none" w:sz="0" w:space="0" w:color="auto"/>
        <w:left w:val="none" w:sz="0" w:space="0" w:color="auto"/>
        <w:bottom w:val="none" w:sz="0" w:space="0" w:color="auto"/>
        <w:right w:val="none" w:sz="0" w:space="0" w:color="auto"/>
      </w:divBdr>
    </w:div>
    <w:div w:id="779833946">
      <w:bodyDiv w:val="1"/>
      <w:marLeft w:val="0"/>
      <w:marRight w:val="0"/>
      <w:marTop w:val="0"/>
      <w:marBottom w:val="0"/>
      <w:divBdr>
        <w:top w:val="none" w:sz="0" w:space="0" w:color="auto"/>
        <w:left w:val="none" w:sz="0" w:space="0" w:color="auto"/>
        <w:bottom w:val="none" w:sz="0" w:space="0" w:color="auto"/>
        <w:right w:val="none" w:sz="0" w:space="0" w:color="auto"/>
      </w:divBdr>
    </w:div>
    <w:div w:id="792217175">
      <w:bodyDiv w:val="1"/>
      <w:marLeft w:val="0"/>
      <w:marRight w:val="0"/>
      <w:marTop w:val="0"/>
      <w:marBottom w:val="0"/>
      <w:divBdr>
        <w:top w:val="none" w:sz="0" w:space="0" w:color="auto"/>
        <w:left w:val="none" w:sz="0" w:space="0" w:color="auto"/>
        <w:bottom w:val="none" w:sz="0" w:space="0" w:color="auto"/>
        <w:right w:val="none" w:sz="0" w:space="0" w:color="auto"/>
      </w:divBdr>
    </w:div>
    <w:div w:id="807283399">
      <w:bodyDiv w:val="1"/>
      <w:marLeft w:val="0"/>
      <w:marRight w:val="0"/>
      <w:marTop w:val="0"/>
      <w:marBottom w:val="0"/>
      <w:divBdr>
        <w:top w:val="none" w:sz="0" w:space="0" w:color="auto"/>
        <w:left w:val="none" w:sz="0" w:space="0" w:color="auto"/>
        <w:bottom w:val="none" w:sz="0" w:space="0" w:color="auto"/>
        <w:right w:val="none" w:sz="0" w:space="0" w:color="auto"/>
      </w:divBdr>
    </w:div>
    <w:div w:id="812869327">
      <w:bodyDiv w:val="1"/>
      <w:marLeft w:val="0"/>
      <w:marRight w:val="0"/>
      <w:marTop w:val="0"/>
      <w:marBottom w:val="0"/>
      <w:divBdr>
        <w:top w:val="none" w:sz="0" w:space="0" w:color="auto"/>
        <w:left w:val="none" w:sz="0" w:space="0" w:color="auto"/>
        <w:bottom w:val="none" w:sz="0" w:space="0" w:color="auto"/>
        <w:right w:val="none" w:sz="0" w:space="0" w:color="auto"/>
      </w:divBdr>
    </w:div>
    <w:div w:id="839856805">
      <w:bodyDiv w:val="1"/>
      <w:marLeft w:val="0"/>
      <w:marRight w:val="0"/>
      <w:marTop w:val="0"/>
      <w:marBottom w:val="0"/>
      <w:divBdr>
        <w:top w:val="none" w:sz="0" w:space="0" w:color="auto"/>
        <w:left w:val="none" w:sz="0" w:space="0" w:color="auto"/>
        <w:bottom w:val="none" w:sz="0" w:space="0" w:color="auto"/>
        <w:right w:val="none" w:sz="0" w:space="0" w:color="auto"/>
      </w:divBdr>
      <w:divsChild>
        <w:div w:id="1321692883">
          <w:marLeft w:val="0"/>
          <w:marRight w:val="0"/>
          <w:marTop w:val="100"/>
          <w:marBottom w:val="100"/>
          <w:divBdr>
            <w:top w:val="none" w:sz="0" w:space="0" w:color="auto"/>
            <w:left w:val="none" w:sz="0" w:space="0" w:color="auto"/>
            <w:bottom w:val="none" w:sz="0" w:space="0" w:color="auto"/>
            <w:right w:val="none" w:sz="0" w:space="0" w:color="auto"/>
          </w:divBdr>
          <w:divsChild>
            <w:div w:id="44754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18500">
      <w:bodyDiv w:val="1"/>
      <w:marLeft w:val="0"/>
      <w:marRight w:val="0"/>
      <w:marTop w:val="0"/>
      <w:marBottom w:val="0"/>
      <w:divBdr>
        <w:top w:val="none" w:sz="0" w:space="0" w:color="auto"/>
        <w:left w:val="none" w:sz="0" w:space="0" w:color="auto"/>
        <w:bottom w:val="none" w:sz="0" w:space="0" w:color="auto"/>
        <w:right w:val="none" w:sz="0" w:space="0" w:color="auto"/>
      </w:divBdr>
    </w:div>
    <w:div w:id="873922984">
      <w:bodyDiv w:val="1"/>
      <w:marLeft w:val="0"/>
      <w:marRight w:val="0"/>
      <w:marTop w:val="0"/>
      <w:marBottom w:val="0"/>
      <w:divBdr>
        <w:top w:val="none" w:sz="0" w:space="0" w:color="auto"/>
        <w:left w:val="none" w:sz="0" w:space="0" w:color="auto"/>
        <w:bottom w:val="none" w:sz="0" w:space="0" w:color="auto"/>
        <w:right w:val="none" w:sz="0" w:space="0" w:color="auto"/>
      </w:divBdr>
    </w:div>
    <w:div w:id="882597935">
      <w:bodyDiv w:val="1"/>
      <w:marLeft w:val="0"/>
      <w:marRight w:val="0"/>
      <w:marTop w:val="0"/>
      <w:marBottom w:val="0"/>
      <w:divBdr>
        <w:top w:val="none" w:sz="0" w:space="0" w:color="auto"/>
        <w:left w:val="none" w:sz="0" w:space="0" w:color="auto"/>
        <w:bottom w:val="none" w:sz="0" w:space="0" w:color="auto"/>
        <w:right w:val="none" w:sz="0" w:space="0" w:color="auto"/>
      </w:divBdr>
    </w:div>
    <w:div w:id="928197874">
      <w:bodyDiv w:val="1"/>
      <w:marLeft w:val="0"/>
      <w:marRight w:val="0"/>
      <w:marTop w:val="0"/>
      <w:marBottom w:val="0"/>
      <w:divBdr>
        <w:top w:val="none" w:sz="0" w:space="0" w:color="auto"/>
        <w:left w:val="none" w:sz="0" w:space="0" w:color="auto"/>
        <w:bottom w:val="none" w:sz="0" w:space="0" w:color="auto"/>
        <w:right w:val="none" w:sz="0" w:space="0" w:color="auto"/>
      </w:divBdr>
    </w:div>
    <w:div w:id="943532437">
      <w:bodyDiv w:val="1"/>
      <w:marLeft w:val="0"/>
      <w:marRight w:val="0"/>
      <w:marTop w:val="0"/>
      <w:marBottom w:val="0"/>
      <w:divBdr>
        <w:top w:val="none" w:sz="0" w:space="0" w:color="auto"/>
        <w:left w:val="none" w:sz="0" w:space="0" w:color="auto"/>
        <w:bottom w:val="none" w:sz="0" w:space="0" w:color="auto"/>
        <w:right w:val="none" w:sz="0" w:space="0" w:color="auto"/>
      </w:divBdr>
    </w:div>
    <w:div w:id="962274593">
      <w:bodyDiv w:val="1"/>
      <w:marLeft w:val="0"/>
      <w:marRight w:val="0"/>
      <w:marTop w:val="0"/>
      <w:marBottom w:val="0"/>
      <w:divBdr>
        <w:top w:val="none" w:sz="0" w:space="0" w:color="auto"/>
        <w:left w:val="none" w:sz="0" w:space="0" w:color="auto"/>
        <w:bottom w:val="none" w:sz="0" w:space="0" w:color="auto"/>
        <w:right w:val="none" w:sz="0" w:space="0" w:color="auto"/>
      </w:divBdr>
    </w:div>
    <w:div w:id="996156031">
      <w:bodyDiv w:val="1"/>
      <w:marLeft w:val="0"/>
      <w:marRight w:val="0"/>
      <w:marTop w:val="0"/>
      <w:marBottom w:val="0"/>
      <w:divBdr>
        <w:top w:val="none" w:sz="0" w:space="0" w:color="auto"/>
        <w:left w:val="none" w:sz="0" w:space="0" w:color="auto"/>
        <w:bottom w:val="none" w:sz="0" w:space="0" w:color="auto"/>
        <w:right w:val="none" w:sz="0" w:space="0" w:color="auto"/>
      </w:divBdr>
    </w:div>
    <w:div w:id="1033118938">
      <w:bodyDiv w:val="1"/>
      <w:marLeft w:val="0"/>
      <w:marRight w:val="0"/>
      <w:marTop w:val="0"/>
      <w:marBottom w:val="0"/>
      <w:divBdr>
        <w:top w:val="none" w:sz="0" w:space="0" w:color="auto"/>
        <w:left w:val="none" w:sz="0" w:space="0" w:color="auto"/>
        <w:bottom w:val="none" w:sz="0" w:space="0" w:color="auto"/>
        <w:right w:val="none" w:sz="0" w:space="0" w:color="auto"/>
      </w:divBdr>
    </w:div>
    <w:div w:id="1070615968">
      <w:bodyDiv w:val="1"/>
      <w:marLeft w:val="0"/>
      <w:marRight w:val="0"/>
      <w:marTop w:val="0"/>
      <w:marBottom w:val="0"/>
      <w:divBdr>
        <w:top w:val="none" w:sz="0" w:space="0" w:color="auto"/>
        <w:left w:val="none" w:sz="0" w:space="0" w:color="auto"/>
        <w:bottom w:val="none" w:sz="0" w:space="0" w:color="auto"/>
        <w:right w:val="none" w:sz="0" w:space="0" w:color="auto"/>
      </w:divBdr>
      <w:divsChild>
        <w:div w:id="163400861">
          <w:marLeft w:val="547"/>
          <w:marRight w:val="0"/>
          <w:marTop w:val="0"/>
          <w:marBottom w:val="0"/>
          <w:divBdr>
            <w:top w:val="none" w:sz="0" w:space="0" w:color="auto"/>
            <w:left w:val="none" w:sz="0" w:space="0" w:color="auto"/>
            <w:bottom w:val="none" w:sz="0" w:space="0" w:color="auto"/>
            <w:right w:val="none" w:sz="0" w:space="0" w:color="auto"/>
          </w:divBdr>
        </w:div>
        <w:div w:id="926185530">
          <w:marLeft w:val="547"/>
          <w:marRight w:val="0"/>
          <w:marTop w:val="0"/>
          <w:marBottom w:val="0"/>
          <w:divBdr>
            <w:top w:val="none" w:sz="0" w:space="0" w:color="auto"/>
            <w:left w:val="none" w:sz="0" w:space="0" w:color="auto"/>
            <w:bottom w:val="none" w:sz="0" w:space="0" w:color="auto"/>
            <w:right w:val="none" w:sz="0" w:space="0" w:color="auto"/>
          </w:divBdr>
        </w:div>
        <w:div w:id="1983535756">
          <w:marLeft w:val="547"/>
          <w:marRight w:val="0"/>
          <w:marTop w:val="0"/>
          <w:marBottom w:val="0"/>
          <w:divBdr>
            <w:top w:val="none" w:sz="0" w:space="0" w:color="auto"/>
            <w:left w:val="none" w:sz="0" w:space="0" w:color="auto"/>
            <w:bottom w:val="none" w:sz="0" w:space="0" w:color="auto"/>
            <w:right w:val="none" w:sz="0" w:space="0" w:color="auto"/>
          </w:divBdr>
        </w:div>
      </w:divsChild>
    </w:div>
    <w:div w:id="1075056066">
      <w:bodyDiv w:val="1"/>
      <w:marLeft w:val="0"/>
      <w:marRight w:val="0"/>
      <w:marTop w:val="0"/>
      <w:marBottom w:val="0"/>
      <w:divBdr>
        <w:top w:val="none" w:sz="0" w:space="0" w:color="auto"/>
        <w:left w:val="none" w:sz="0" w:space="0" w:color="auto"/>
        <w:bottom w:val="none" w:sz="0" w:space="0" w:color="auto"/>
        <w:right w:val="none" w:sz="0" w:space="0" w:color="auto"/>
      </w:divBdr>
    </w:div>
    <w:div w:id="1076823675">
      <w:bodyDiv w:val="1"/>
      <w:marLeft w:val="0"/>
      <w:marRight w:val="0"/>
      <w:marTop w:val="0"/>
      <w:marBottom w:val="0"/>
      <w:divBdr>
        <w:top w:val="none" w:sz="0" w:space="0" w:color="auto"/>
        <w:left w:val="none" w:sz="0" w:space="0" w:color="auto"/>
        <w:bottom w:val="none" w:sz="0" w:space="0" w:color="auto"/>
        <w:right w:val="none" w:sz="0" w:space="0" w:color="auto"/>
      </w:divBdr>
    </w:div>
    <w:div w:id="1165903602">
      <w:bodyDiv w:val="1"/>
      <w:marLeft w:val="0"/>
      <w:marRight w:val="0"/>
      <w:marTop w:val="0"/>
      <w:marBottom w:val="0"/>
      <w:divBdr>
        <w:top w:val="none" w:sz="0" w:space="0" w:color="auto"/>
        <w:left w:val="none" w:sz="0" w:space="0" w:color="auto"/>
        <w:bottom w:val="none" w:sz="0" w:space="0" w:color="auto"/>
        <w:right w:val="none" w:sz="0" w:space="0" w:color="auto"/>
      </w:divBdr>
    </w:div>
    <w:div w:id="1191339215">
      <w:bodyDiv w:val="1"/>
      <w:marLeft w:val="0"/>
      <w:marRight w:val="0"/>
      <w:marTop w:val="0"/>
      <w:marBottom w:val="0"/>
      <w:divBdr>
        <w:top w:val="none" w:sz="0" w:space="0" w:color="auto"/>
        <w:left w:val="none" w:sz="0" w:space="0" w:color="auto"/>
        <w:bottom w:val="none" w:sz="0" w:space="0" w:color="auto"/>
        <w:right w:val="none" w:sz="0" w:space="0" w:color="auto"/>
      </w:divBdr>
    </w:div>
    <w:div w:id="1212233627">
      <w:bodyDiv w:val="1"/>
      <w:marLeft w:val="0"/>
      <w:marRight w:val="0"/>
      <w:marTop w:val="0"/>
      <w:marBottom w:val="0"/>
      <w:divBdr>
        <w:top w:val="none" w:sz="0" w:space="0" w:color="auto"/>
        <w:left w:val="none" w:sz="0" w:space="0" w:color="auto"/>
        <w:bottom w:val="none" w:sz="0" w:space="0" w:color="auto"/>
        <w:right w:val="none" w:sz="0" w:space="0" w:color="auto"/>
      </w:divBdr>
    </w:div>
    <w:div w:id="1251818657">
      <w:bodyDiv w:val="1"/>
      <w:marLeft w:val="0"/>
      <w:marRight w:val="0"/>
      <w:marTop w:val="0"/>
      <w:marBottom w:val="0"/>
      <w:divBdr>
        <w:top w:val="none" w:sz="0" w:space="0" w:color="auto"/>
        <w:left w:val="none" w:sz="0" w:space="0" w:color="auto"/>
        <w:bottom w:val="none" w:sz="0" w:space="0" w:color="auto"/>
        <w:right w:val="none" w:sz="0" w:space="0" w:color="auto"/>
      </w:divBdr>
      <w:divsChild>
        <w:div w:id="1856766724">
          <w:marLeft w:val="547"/>
          <w:marRight w:val="0"/>
          <w:marTop w:val="0"/>
          <w:marBottom w:val="0"/>
          <w:divBdr>
            <w:top w:val="none" w:sz="0" w:space="0" w:color="auto"/>
            <w:left w:val="none" w:sz="0" w:space="0" w:color="auto"/>
            <w:bottom w:val="none" w:sz="0" w:space="0" w:color="auto"/>
            <w:right w:val="none" w:sz="0" w:space="0" w:color="auto"/>
          </w:divBdr>
        </w:div>
      </w:divsChild>
    </w:div>
    <w:div w:id="1264411430">
      <w:bodyDiv w:val="1"/>
      <w:marLeft w:val="0"/>
      <w:marRight w:val="0"/>
      <w:marTop w:val="0"/>
      <w:marBottom w:val="0"/>
      <w:divBdr>
        <w:top w:val="none" w:sz="0" w:space="0" w:color="auto"/>
        <w:left w:val="none" w:sz="0" w:space="0" w:color="auto"/>
        <w:bottom w:val="none" w:sz="0" w:space="0" w:color="auto"/>
        <w:right w:val="none" w:sz="0" w:space="0" w:color="auto"/>
      </w:divBdr>
    </w:div>
    <w:div w:id="1272274179">
      <w:bodyDiv w:val="1"/>
      <w:marLeft w:val="0"/>
      <w:marRight w:val="0"/>
      <w:marTop w:val="0"/>
      <w:marBottom w:val="0"/>
      <w:divBdr>
        <w:top w:val="none" w:sz="0" w:space="0" w:color="auto"/>
        <w:left w:val="none" w:sz="0" w:space="0" w:color="auto"/>
        <w:bottom w:val="none" w:sz="0" w:space="0" w:color="auto"/>
        <w:right w:val="none" w:sz="0" w:space="0" w:color="auto"/>
      </w:divBdr>
    </w:div>
    <w:div w:id="1280262048">
      <w:bodyDiv w:val="1"/>
      <w:marLeft w:val="0"/>
      <w:marRight w:val="0"/>
      <w:marTop w:val="0"/>
      <w:marBottom w:val="0"/>
      <w:divBdr>
        <w:top w:val="none" w:sz="0" w:space="0" w:color="auto"/>
        <w:left w:val="none" w:sz="0" w:space="0" w:color="auto"/>
        <w:bottom w:val="none" w:sz="0" w:space="0" w:color="auto"/>
        <w:right w:val="none" w:sz="0" w:space="0" w:color="auto"/>
      </w:divBdr>
      <w:divsChild>
        <w:div w:id="564418148">
          <w:marLeft w:val="0"/>
          <w:marRight w:val="0"/>
          <w:marTop w:val="0"/>
          <w:marBottom w:val="0"/>
          <w:divBdr>
            <w:top w:val="none" w:sz="0" w:space="0" w:color="auto"/>
            <w:left w:val="none" w:sz="0" w:space="0" w:color="auto"/>
            <w:bottom w:val="none" w:sz="0" w:space="0" w:color="auto"/>
            <w:right w:val="none" w:sz="0" w:space="0" w:color="auto"/>
          </w:divBdr>
        </w:div>
        <w:div w:id="1073621689">
          <w:marLeft w:val="0"/>
          <w:marRight w:val="0"/>
          <w:marTop w:val="0"/>
          <w:marBottom w:val="0"/>
          <w:divBdr>
            <w:top w:val="none" w:sz="0" w:space="0" w:color="auto"/>
            <w:left w:val="none" w:sz="0" w:space="0" w:color="auto"/>
            <w:bottom w:val="none" w:sz="0" w:space="0" w:color="auto"/>
            <w:right w:val="none" w:sz="0" w:space="0" w:color="auto"/>
          </w:divBdr>
        </w:div>
        <w:div w:id="1240402579">
          <w:marLeft w:val="0"/>
          <w:marRight w:val="0"/>
          <w:marTop w:val="0"/>
          <w:marBottom w:val="0"/>
          <w:divBdr>
            <w:top w:val="none" w:sz="0" w:space="0" w:color="auto"/>
            <w:left w:val="none" w:sz="0" w:space="0" w:color="auto"/>
            <w:bottom w:val="none" w:sz="0" w:space="0" w:color="auto"/>
            <w:right w:val="none" w:sz="0" w:space="0" w:color="auto"/>
          </w:divBdr>
        </w:div>
      </w:divsChild>
    </w:div>
    <w:div w:id="1285188763">
      <w:bodyDiv w:val="1"/>
      <w:marLeft w:val="0"/>
      <w:marRight w:val="0"/>
      <w:marTop w:val="0"/>
      <w:marBottom w:val="0"/>
      <w:divBdr>
        <w:top w:val="none" w:sz="0" w:space="0" w:color="auto"/>
        <w:left w:val="none" w:sz="0" w:space="0" w:color="auto"/>
        <w:bottom w:val="none" w:sz="0" w:space="0" w:color="auto"/>
        <w:right w:val="none" w:sz="0" w:space="0" w:color="auto"/>
      </w:divBdr>
    </w:div>
    <w:div w:id="1287808608">
      <w:bodyDiv w:val="1"/>
      <w:marLeft w:val="0"/>
      <w:marRight w:val="0"/>
      <w:marTop w:val="0"/>
      <w:marBottom w:val="0"/>
      <w:divBdr>
        <w:top w:val="none" w:sz="0" w:space="0" w:color="auto"/>
        <w:left w:val="none" w:sz="0" w:space="0" w:color="auto"/>
        <w:bottom w:val="none" w:sz="0" w:space="0" w:color="auto"/>
        <w:right w:val="none" w:sz="0" w:space="0" w:color="auto"/>
      </w:divBdr>
    </w:div>
    <w:div w:id="1324048810">
      <w:bodyDiv w:val="1"/>
      <w:marLeft w:val="0"/>
      <w:marRight w:val="0"/>
      <w:marTop w:val="0"/>
      <w:marBottom w:val="0"/>
      <w:divBdr>
        <w:top w:val="none" w:sz="0" w:space="0" w:color="auto"/>
        <w:left w:val="none" w:sz="0" w:space="0" w:color="auto"/>
        <w:bottom w:val="none" w:sz="0" w:space="0" w:color="auto"/>
        <w:right w:val="none" w:sz="0" w:space="0" w:color="auto"/>
      </w:divBdr>
    </w:div>
    <w:div w:id="1326937177">
      <w:bodyDiv w:val="1"/>
      <w:marLeft w:val="0"/>
      <w:marRight w:val="0"/>
      <w:marTop w:val="0"/>
      <w:marBottom w:val="0"/>
      <w:divBdr>
        <w:top w:val="none" w:sz="0" w:space="0" w:color="auto"/>
        <w:left w:val="none" w:sz="0" w:space="0" w:color="auto"/>
        <w:bottom w:val="none" w:sz="0" w:space="0" w:color="auto"/>
        <w:right w:val="none" w:sz="0" w:space="0" w:color="auto"/>
      </w:divBdr>
    </w:div>
    <w:div w:id="1330909310">
      <w:bodyDiv w:val="1"/>
      <w:marLeft w:val="0"/>
      <w:marRight w:val="0"/>
      <w:marTop w:val="0"/>
      <w:marBottom w:val="0"/>
      <w:divBdr>
        <w:top w:val="none" w:sz="0" w:space="0" w:color="auto"/>
        <w:left w:val="none" w:sz="0" w:space="0" w:color="auto"/>
        <w:bottom w:val="none" w:sz="0" w:space="0" w:color="auto"/>
        <w:right w:val="none" w:sz="0" w:space="0" w:color="auto"/>
      </w:divBdr>
    </w:div>
    <w:div w:id="1334989901">
      <w:bodyDiv w:val="1"/>
      <w:marLeft w:val="0"/>
      <w:marRight w:val="0"/>
      <w:marTop w:val="0"/>
      <w:marBottom w:val="0"/>
      <w:divBdr>
        <w:top w:val="none" w:sz="0" w:space="0" w:color="auto"/>
        <w:left w:val="none" w:sz="0" w:space="0" w:color="auto"/>
        <w:bottom w:val="none" w:sz="0" w:space="0" w:color="auto"/>
        <w:right w:val="none" w:sz="0" w:space="0" w:color="auto"/>
      </w:divBdr>
    </w:div>
    <w:div w:id="1338192305">
      <w:bodyDiv w:val="1"/>
      <w:marLeft w:val="0"/>
      <w:marRight w:val="0"/>
      <w:marTop w:val="0"/>
      <w:marBottom w:val="0"/>
      <w:divBdr>
        <w:top w:val="none" w:sz="0" w:space="0" w:color="auto"/>
        <w:left w:val="none" w:sz="0" w:space="0" w:color="auto"/>
        <w:bottom w:val="none" w:sz="0" w:space="0" w:color="auto"/>
        <w:right w:val="none" w:sz="0" w:space="0" w:color="auto"/>
      </w:divBdr>
    </w:div>
    <w:div w:id="1353997985">
      <w:bodyDiv w:val="1"/>
      <w:marLeft w:val="0"/>
      <w:marRight w:val="0"/>
      <w:marTop w:val="0"/>
      <w:marBottom w:val="0"/>
      <w:divBdr>
        <w:top w:val="none" w:sz="0" w:space="0" w:color="auto"/>
        <w:left w:val="none" w:sz="0" w:space="0" w:color="auto"/>
        <w:bottom w:val="none" w:sz="0" w:space="0" w:color="auto"/>
        <w:right w:val="none" w:sz="0" w:space="0" w:color="auto"/>
      </w:divBdr>
    </w:div>
    <w:div w:id="1427382244">
      <w:bodyDiv w:val="1"/>
      <w:marLeft w:val="0"/>
      <w:marRight w:val="0"/>
      <w:marTop w:val="0"/>
      <w:marBottom w:val="0"/>
      <w:divBdr>
        <w:top w:val="none" w:sz="0" w:space="0" w:color="auto"/>
        <w:left w:val="none" w:sz="0" w:space="0" w:color="auto"/>
        <w:bottom w:val="none" w:sz="0" w:space="0" w:color="auto"/>
        <w:right w:val="none" w:sz="0" w:space="0" w:color="auto"/>
      </w:divBdr>
    </w:div>
    <w:div w:id="1441604379">
      <w:bodyDiv w:val="1"/>
      <w:marLeft w:val="0"/>
      <w:marRight w:val="0"/>
      <w:marTop w:val="0"/>
      <w:marBottom w:val="0"/>
      <w:divBdr>
        <w:top w:val="none" w:sz="0" w:space="0" w:color="auto"/>
        <w:left w:val="none" w:sz="0" w:space="0" w:color="auto"/>
        <w:bottom w:val="none" w:sz="0" w:space="0" w:color="auto"/>
        <w:right w:val="none" w:sz="0" w:space="0" w:color="auto"/>
      </w:divBdr>
    </w:div>
    <w:div w:id="1443573932">
      <w:bodyDiv w:val="1"/>
      <w:marLeft w:val="0"/>
      <w:marRight w:val="0"/>
      <w:marTop w:val="0"/>
      <w:marBottom w:val="0"/>
      <w:divBdr>
        <w:top w:val="none" w:sz="0" w:space="0" w:color="auto"/>
        <w:left w:val="none" w:sz="0" w:space="0" w:color="auto"/>
        <w:bottom w:val="none" w:sz="0" w:space="0" w:color="auto"/>
        <w:right w:val="none" w:sz="0" w:space="0" w:color="auto"/>
      </w:divBdr>
    </w:div>
    <w:div w:id="1446731935">
      <w:bodyDiv w:val="1"/>
      <w:marLeft w:val="0"/>
      <w:marRight w:val="0"/>
      <w:marTop w:val="0"/>
      <w:marBottom w:val="0"/>
      <w:divBdr>
        <w:top w:val="none" w:sz="0" w:space="0" w:color="auto"/>
        <w:left w:val="none" w:sz="0" w:space="0" w:color="auto"/>
        <w:bottom w:val="none" w:sz="0" w:space="0" w:color="auto"/>
        <w:right w:val="none" w:sz="0" w:space="0" w:color="auto"/>
      </w:divBdr>
    </w:div>
    <w:div w:id="1489788784">
      <w:bodyDiv w:val="1"/>
      <w:marLeft w:val="0"/>
      <w:marRight w:val="0"/>
      <w:marTop w:val="0"/>
      <w:marBottom w:val="0"/>
      <w:divBdr>
        <w:top w:val="none" w:sz="0" w:space="0" w:color="auto"/>
        <w:left w:val="none" w:sz="0" w:space="0" w:color="auto"/>
        <w:bottom w:val="none" w:sz="0" w:space="0" w:color="auto"/>
        <w:right w:val="none" w:sz="0" w:space="0" w:color="auto"/>
      </w:divBdr>
    </w:div>
    <w:div w:id="1519998591">
      <w:bodyDiv w:val="1"/>
      <w:marLeft w:val="0"/>
      <w:marRight w:val="0"/>
      <w:marTop w:val="0"/>
      <w:marBottom w:val="0"/>
      <w:divBdr>
        <w:top w:val="none" w:sz="0" w:space="0" w:color="auto"/>
        <w:left w:val="none" w:sz="0" w:space="0" w:color="auto"/>
        <w:bottom w:val="none" w:sz="0" w:space="0" w:color="auto"/>
        <w:right w:val="none" w:sz="0" w:space="0" w:color="auto"/>
      </w:divBdr>
    </w:div>
    <w:div w:id="1544708819">
      <w:bodyDiv w:val="1"/>
      <w:marLeft w:val="0"/>
      <w:marRight w:val="0"/>
      <w:marTop w:val="0"/>
      <w:marBottom w:val="0"/>
      <w:divBdr>
        <w:top w:val="none" w:sz="0" w:space="0" w:color="auto"/>
        <w:left w:val="none" w:sz="0" w:space="0" w:color="auto"/>
        <w:bottom w:val="none" w:sz="0" w:space="0" w:color="auto"/>
        <w:right w:val="none" w:sz="0" w:space="0" w:color="auto"/>
      </w:divBdr>
    </w:div>
    <w:div w:id="1547527067">
      <w:bodyDiv w:val="1"/>
      <w:marLeft w:val="0"/>
      <w:marRight w:val="0"/>
      <w:marTop w:val="0"/>
      <w:marBottom w:val="0"/>
      <w:divBdr>
        <w:top w:val="none" w:sz="0" w:space="0" w:color="auto"/>
        <w:left w:val="none" w:sz="0" w:space="0" w:color="auto"/>
        <w:bottom w:val="none" w:sz="0" w:space="0" w:color="auto"/>
        <w:right w:val="none" w:sz="0" w:space="0" w:color="auto"/>
      </w:divBdr>
      <w:divsChild>
        <w:div w:id="81991080">
          <w:marLeft w:val="0"/>
          <w:marRight w:val="0"/>
          <w:marTop w:val="0"/>
          <w:marBottom w:val="0"/>
          <w:divBdr>
            <w:top w:val="none" w:sz="0" w:space="0" w:color="auto"/>
            <w:left w:val="none" w:sz="0" w:space="0" w:color="auto"/>
            <w:bottom w:val="none" w:sz="0" w:space="0" w:color="auto"/>
            <w:right w:val="none" w:sz="0" w:space="0" w:color="auto"/>
          </w:divBdr>
        </w:div>
        <w:div w:id="1958097717">
          <w:marLeft w:val="0"/>
          <w:marRight w:val="0"/>
          <w:marTop w:val="72"/>
          <w:marBottom w:val="0"/>
          <w:divBdr>
            <w:top w:val="none" w:sz="0" w:space="0" w:color="auto"/>
            <w:left w:val="none" w:sz="0" w:space="0" w:color="auto"/>
            <w:bottom w:val="none" w:sz="0" w:space="0" w:color="auto"/>
            <w:right w:val="none" w:sz="0" w:space="0" w:color="auto"/>
          </w:divBdr>
          <w:divsChild>
            <w:div w:id="1853378188">
              <w:marLeft w:val="0"/>
              <w:marRight w:val="0"/>
              <w:marTop w:val="0"/>
              <w:marBottom w:val="0"/>
              <w:divBdr>
                <w:top w:val="none" w:sz="0" w:space="0" w:color="auto"/>
                <w:left w:val="none" w:sz="0" w:space="0" w:color="auto"/>
                <w:bottom w:val="none" w:sz="0" w:space="0" w:color="auto"/>
                <w:right w:val="none" w:sz="0" w:space="0" w:color="auto"/>
              </w:divBdr>
              <w:divsChild>
                <w:div w:id="272443521">
                  <w:marLeft w:val="495"/>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77399830">
      <w:bodyDiv w:val="1"/>
      <w:marLeft w:val="0"/>
      <w:marRight w:val="0"/>
      <w:marTop w:val="0"/>
      <w:marBottom w:val="0"/>
      <w:divBdr>
        <w:top w:val="none" w:sz="0" w:space="0" w:color="auto"/>
        <w:left w:val="none" w:sz="0" w:space="0" w:color="auto"/>
        <w:bottom w:val="none" w:sz="0" w:space="0" w:color="auto"/>
        <w:right w:val="none" w:sz="0" w:space="0" w:color="auto"/>
      </w:divBdr>
    </w:div>
    <w:div w:id="1628779684">
      <w:bodyDiv w:val="1"/>
      <w:marLeft w:val="0"/>
      <w:marRight w:val="0"/>
      <w:marTop w:val="0"/>
      <w:marBottom w:val="0"/>
      <w:divBdr>
        <w:top w:val="none" w:sz="0" w:space="0" w:color="auto"/>
        <w:left w:val="none" w:sz="0" w:space="0" w:color="auto"/>
        <w:bottom w:val="none" w:sz="0" w:space="0" w:color="auto"/>
        <w:right w:val="none" w:sz="0" w:space="0" w:color="auto"/>
      </w:divBdr>
      <w:divsChild>
        <w:div w:id="1752966322">
          <w:marLeft w:val="547"/>
          <w:marRight w:val="0"/>
          <w:marTop w:val="0"/>
          <w:marBottom w:val="0"/>
          <w:divBdr>
            <w:top w:val="none" w:sz="0" w:space="0" w:color="auto"/>
            <w:left w:val="none" w:sz="0" w:space="0" w:color="auto"/>
            <w:bottom w:val="none" w:sz="0" w:space="0" w:color="auto"/>
            <w:right w:val="none" w:sz="0" w:space="0" w:color="auto"/>
          </w:divBdr>
        </w:div>
      </w:divsChild>
    </w:div>
    <w:div w:id="1667130362">
      <w:bodyDiv w:val="1"/>
      <w:marLeft w:val="0"/>
      <w:marRight w:val="0"/>
      <w:marTop w:val="0"/>
      <w:marBottom w:val="0"/>
      <w:divBdr>
        <w:top w:val="none" w:sz="0" w:space="0" w:color="auto"/>
        <w:left w:val="none" w:sz="0" w:space="0" w:color="auto"/>
        <w:bottom w:val="none" w:sz="0" w:space="0" w:color="auto"/>
        <w:right w:val="none" w:sz="0" w:space="0" w:color="auto"/>
      </w:divBdr>
      <w:divsChild>
        <w:div w:id="1754662822">
          <w:marLeft w:val="547"/>
          <w:marRight w:val="0"/>
          <w:marTop w:val="67"/>
          <w:marBottom w:val="0"/>
          <w:divBdr>
            <w:top w:val="none" w:sz="0" w:space="0" w:color="auto"/>
            <w:left w:val="none" w:sz="0" w:space="0" w:color="auto"/>
            <w:bottom w:val="none" w:sz="0" w:space="0" w:color="auto"/>
            <w:right w:val="none" w:sz="0" w:space="0" w:color="auto"/>
          </w:divBdr>
        </w:div>
      </w:divsChild>
    </w:div>
    <w:div w:id="1697386629">
      <w:bodyDiv w:val="1"/>
      <w:marLeft w:val="0"/>
      <w:marRight w:val="0"/>
      <w:marTop w:val="0"/>
      <w:marBottom w:val="0"/>
      <w:divBdr>
        <w:top w:val="none" w:sz="0" w:space="0" w:color="auto"/>
        <w:left w:val="none" w:sz="0" w:space="0" w:color="auto"/>
        <w:bottom w:val="none" w:sz="0" w:space="0" w:color="auto"/>
        <w:right w:val="none" w:sz="0" w:space="0" w:color="auto"/>
      </w:divBdr>
    </w:div>
    <w:div w:id="1719277646">
      <w:bodyDiv w:val="1"/>
      <w:marLeft w:val="0"/>
      <w:marRight w:val="0"/>
      <w:marTop w:val="0"/>
      <w:marBottom w:val="0"/>
      <w:divBdr>
        <w:top w:val="none" w:sz="0" w:space="0" w:color="auto"/>
        <w:left w:val="none" w:sz="0" w:space="0" w:color="auto"/>
        <w:bottom w:val="none" w:sz="0" w:space="0" w:color="auto"/>
        <w:right w:val="none" w:sz="0" w:space="0" w:color="auto"/>
      </w:divBdr>
      <w:divsChild>
        <w:div w:id="3632211">
          <w:marLeft w:val="0"/>
          <w:marRight w:val="0"/>
          <w:marTop w:val="100"/>
          <w:marBottom w:val="100"/>
          <w:divBdr>
            <w:top w:val="none" w:sz="0" w:space="0" w:color="auto"/>
            <w:left w:val="none" w:sz="0" w:space="0" w:color="auto"/>
            <w:bottom w:val="none" w:sz="0" w:space="0" w:color="auto"/>
            <w:right w:val="none" w:sz="0" w:space="0" w:color="auto"/>
          </w:divBdr>
          <w:divsChild>
            <w:div w:id="5691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3265">
      <w:bodyDiv w:val="1"/>
      <w:marLeft w:val="0"/>
      <w:marRight w:val="0"/>
      <w:marTop w:val="0"/>
      <w:marBottom w:val="0"/>
      <w:divBdr>
        <w:top w:val="none" w:sz="0" w:space="0" w:color="auto"/>
        <w:left w:val="none" w:sz="0" w:space="0" w:color="auto"/>
        <w:bottom w:val="none" w:sz="0" w:space="0" w:color="auto"/>
        <w:right w:val="none" w:sz="0" w:space="0" w:color="auto"/>
      </w:divBdr>
    </w:div>
    <w:div w:id="1780491989">
      <w:bodyDiv w:val="1"/>
      <w:marLeft w:val="0"/>
      <w:marRight w:val="0"/>
      <w:marTop w:val="0"/>
      <w:marBottom w:val="0"/>
      <w:divBdr>
        <w:top w:val="none" w:sz="0" w:space="0" w:color="auto"/>
        <w:left w:val="none" w:sz="0" w:space="0" w:color="auto"/>
        <w:bottom w:val="none" w:sz="0" w:space="0" w:color="auto"/>
        <w:right w:val="none" w:sz="0" w:space="0" w:color="auto"/>
      </w:divBdr>
    </w:div>
    <w:div w:id="1828126836">
      <w:bodyDiv w:val="1"/>
      <w:marLeft w:val="0"/>
      <w:marRight w:val="0"/>
      <w:marTop w:val="0"/>
      <w:marBottom w:val="0"/>
      <w:divBdr>
        <w:top w:val="none" w:sz="0" w:space="0" w:color="auto"/>
        <w:left w:val="none" w:sz="0" w:space="0" w:color="auto"/>
        <w:bottom w:val="none" w:sz="0" w:space="0" w:color="auto"/>
        <w:right w:val="none" w:sz="0" w:space="0" w:color="auto"/>
      </w:divBdr>
    </w:div>
    <w:div w:id="1835753733">
      <w:bodyDiv w:val="1"/>
      <w:marLeft w:val="0"/>
      <w:marRight w:val="0"/>
      <w:marTop w:val="0"/>
      <w:marBottom w:val="0"/>
      <w:divBdr>
        <w:top w:val="none" w:sz="0" w:space="0" w:color="auto"/>
        <w:left w:val="none" w:sz="0" w:space="0" w:color="auto"/>
        <w:bottom w:val="none" w:sz="0" w:space="0" w:color="auto"/>
        <w:right w:val="none" w:sz="0" w:space="0" w:color="auto"/>
      </w:divBdr>
    </w:div>
    <w:div w:id="1891526634">
      <w:bodyDiv w:val="1"/>
      <w:marLeft w:val="0"/>
      <w:marRight w:val="0"/>
      <w:marTop w:val="0"/>
      <w:marBottom w:val="0"/>
      <w:divBdr>
        <w:top w:val="none" w:sz="0" w:space="0" w:color="auto"/>
        <w:left w:val="none" w:sz="0" w:space="0" w:color="auto"/>
        <w:bottom w:val="none" w:sz="0" w:space="0" w:color="auto"/>
        <w:right w:val="none" w:sz="0" w:space="0" w:color="auto"/>
      </w:divBdr>
    </w:div>
    <w:div w:id="1946955497">
      <w:bodyDiv w:val="1"/>
      <w:marLeft w:val="0"/>
      <w:marRight w:val="0"/>
      <w:marTop w:val="0"/>
      <w:marBottom w:val="0"/>
      <w:divBdr>
        <w:top w:val="none" w:sz="0" w:space="0" w:color="auto"/>
        <w:left w:val="none" w:sz="0" w:space="0" w:color="auto"/>
        <w:bottom w:val="none" w:sz="0" w:space="0" w:color="auto"/>
        <w:right w:val="none" w:sz="0" w:space="0" w:color="auto"/>
      </w:divBdr>
    </w:div>
    <w:div w:id="1956137864">
      <w:bodyDiv w:val="1"/>
      <w:marLeft w:val="0"/>
      <w:marRight w:val="0"/>
      <w:marTop w:val="0"/>
      <w:marBottom w:val="0"/>
      <w:divBdr>
        <w:top w:val="none" w:sz="0" w:space="0" w:color="auto"/>
        <w:left w:val="none" w:sz="0" w:space="0" w:color="auto"/>
        <w:bottom w:val="none" w:sz="0" w:space="0" w:color="auto"/>
        <w:right w:val="none" w:sz="0" w:space="0" w:color="auto"/>
      </w:divBdr>
    </w:div>
    <w:div w:id="1973823038">
      <w:bodyDiv w:val="1"/>
      <w:marLeft w:val="0"/>
      <w:marRight w:val="0"/>
      <w:marTop w:val="0"/>
      <w:marBottom w:val="0"/>
      <w:divBdr>
        <w:top w:val="none" w:sz="0" w:space="0" w:color="auto"/>
        <w:left w:val="none" w:sz="0" w:space="0" w:color="auto"/>
        <w:bottom w:val="none" w:sz="0" w:space="0" w:color="auto"/>
        <w:right w:val="none" w:sz="0" w:space="0" w:color="auto"/>
      </w:divBdr>
    </w:div>
    <w:div w:id="1975140087">
      <w:bodyDiv w:val="1"/>
      <w:marLeft w:val="0"/>
      <w:marRight w:val="0"/>
      <w:marTop w:val="0"/>
      <w:marBottom w:val="0"/>
      <w:divBdr>
        <w:top w:val="none" w:sz="0" w:space="0" w:color="auto"/>
        <w:left w:val="none" w:sz="0" w:space="0" w:color="auto"/>
        <w:bottom w:val="none" w:sz="0" w:space="0" w:color="auto"/>
        <w:right w:val="none" w:sz="0" w:space="0" w:color="auto"/>
      </w:divBdr>
    </w:div>
    <w:div w:id="1994602304">
      <w:bodyDiv w:val="1"/>
      <w:marLeft w:val="0"/>
      <w:marRight w:val="0"/>
      <w:marTop w:val="0"/>
      <w:marBottom w:val="0"/>
      <w:divBdr>
        <w:top w:val="none" w:sz="0" w:space="0" w:color="auto"/>
        <w:left w:val="none" w:sz="0" w:space="0" w:color="auto"/>
        <w:bottom w:val="none" w:sz="0" w:space="0" w:color="auto"/>
        <w:right w:val="none" w:sz="0" w:space="0" w:color="auto"/>
      </w:divBdr>
    </w:div>
    <w:div w:id="20097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chem.ncbi.nlm.nih.gov/" TargetMode="External"/><Relationship Id="rId21" Type="http://schemas.openxmlformats.org/officeDocument/2006/relationships/image" Target="media/image9.jpeg"/><Relationship Id="rId63" Type="http://schemas.openxmlformats.org/officeDocument/2006/relationships/image" Target="media/image51.jpeg"/><Relationship Id="rId159" Type="http://schemas.openxmlformats.org/officeDocument/2006/relationships/hyperlink" Target="https://pubchem.ncbi.nlm.nih.gov/" TargetMode="External"/><Relationship Id="rId170" Type="http://schemas.openxmlformats.org/officeDocument/2006/relationships/hyperlink" Target="https://pubchem.ncbi.nlm.nih.gov/" TargetMode="External"/><Relationship Id="rId226" Type="http://schemas.openxmlformats.org/officeDocument/2006/relationships/hyperlink" Target="https://pubchem.ncbi.nlm.nih.gov/" TargetMode="External"/><Relationship Id="rId268" Type="http://schemas.openxmlformats.org/officeDocument/2006/relationships/image" Target="media/image100.png"/><Relationship Id="rId32" Type="http://schemas.openxmlformats.org/officeDocument/2006/relationships/image" Target="media/image20.png"/><Relationship Id="rId74" Type="http://schemas.openxmlformats.org/officeDocument/2006/relationships/hyperlink" Target="https://pubchem.ncbi.nlm.nih.gov/" TargetMode="External"/><Relationship Id="rId128" Type="http://schemas.openxmlformats.org/officeDocument/2006/relationships/hyperlink" Target="https://pubchem.ncbi.nlm.nih.gov/" TargetMode="External"/><Relationship Id="rId5" Type="http://schemas.openxmlformats.org/officeDocument/2006/relationships/webSettings" Target="webSettings.xml"/><Relationship Id="rId181" Type="http://schemas.openxmlformats.org/officeDocument/2006/relationships/hyperlink" Target="https://pubchem.ncbi.nlm.nih.gov/" TargetMode="External"/><Relationship Id="rId237" Type="http://schemas.openxmlformats.org/officeDocument/2006/relationships/image" Target="media/image69.emf"/><Relationship Id="rId279" Type="http://schemas.openxmlformats.org/officeDocument/2006/relationships/hyperlink" Target="https://dx.doi.org/10.30919/esfaf1355" TargetMode="External"/><Relationship Id="rId22" Type="http://schemas.openxmlformats.org/officeDocument/2006/relationships/image" Target="media/image10.jpe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hyperlink" Target="https://pubchem.ncbi.nlm.nih.gov/" TargetMode="External"/><Relationship Id="rId139" Type="http://schemas.openxmlformats.org/officeDocument/2006/relationships/hyperlink" Target="https://pubchem.ncbi.nlm.nih.gov/" TargetMode="External"/><Relationship Id="rId85" Type="http://schemas.openxmlformats.org/officeDocument/2006/relationships/hyperlink" Target="https://pubchem.ncbi.nlm.nih.gov/" TargetMode="External"/><Relationship Id="rId150" Type="http://schemas.openxmlformats.org/officeDocument/2006/relationships/hyperlink" Target="https://pubchem.ncbi.nlm.nih.gov/" TargetMode="External"/><Relationship Id="rId171" Type="http://schemas.openxmlformats.org/officeDocument/2006/relationships/hyperlink" Target="https://pubchem.ncbi.nlm.nih.gov/" TargetMode="External"/><Relationship Id="rId192" Type="http://schemas.openxmlformats.org/officeDocument/2006/relationships/hyperlink" Target="https://pubchem.ncbi.nlm.nih.gov/" TargetMode="External"/><Relationship Id="rId206" Type="http://schemas.openxmlformats.org/officeDocument/2006/relationships/hyperlink" Target="https://pubchem.ncbi.nlm.nih.gov/" TargetMode="External"/><Relationship Id="rId227" Type="http://schemas.openxmlformats.org/officeDocument/2006/relationships/hyperlink" Target="https://pubchem.ncbi.nlm.nih.gov/" TargetMode="External"/><Relationship Id="rId248" Type="http://schemas.openxmlformats.org/officeDocument/2006/relationships/image" Target="media/image80.png"/><Relationship Id="rId269" Type="http://schemas.openxmlformats.org/officeDocument/2006/relationships/image" Target="media/image101.jpeg"/><Relationship Id="rId12" Type="http://schemas.openxmlformats.org/officeDocument/2006/relationships/image" Target="media/image5.jpeg"/><Relationship Id="rId33" Type="http://schemas.openxmlformats.org/officeDocument/2006/relationships/image" Target="media/image21.png"/><Relationship Id="rId108" Type="http://schemas.openxmlformats.org/officeDocument/2006/relationships/hyperlink" Target="https://pubchem.ncbi.nlm.nih.gov/" TargetMode="External"/><Relationship Id="rId129" Type="http://schemas.openxmlformats.org/officeDocument/2006/relationships/hyperlink" Target="https://pubchem.ncbi.nlm.nih.gov/" TargetMode="External"/><Relationship Id="rId280" Type="http://schemas.openxmlformats.org/officeDocument/2006/relationships/footer" Target="footer1.xml"/><Relationship Id="rId54" Type="http://schemas.openxmlformats.org/officeDocument/2006/relationships/image" Target="media/image42.png"/><Relationship Id="rId75" Type="http://schemas.openxmlformats.org/officeDocument/2006/relationships/hyperlink" Target="https://pubchem.ncbi.nlm.nih.gov/" TargetMode="External"/><Relationship Id="rId96" Type="http://schemas.openxmlformats.org/officeDocument/2006/relationships/hyperlink" Target="https://pubchem.ncbi.nlm.nih.gov/" TargetMode="External"/><Relationship Id="rId140" Type="http://schemas.openxmlformats.org/officeDocument/2006/relationships/hyperlink" Target="https://pubchem.ncbi.nlm.nih.gov/" TargetMode="External"/><Relationship Id="rId161" Type="http://schemas.openxmlformats.org/officeDocument/2006/relationships/hyperlink" Target="https://pubchem.ncbi.nlm.nih.gov/" TargetMode="External"/><Relationship Id="rId182" Type="http://schemas.openxmlformats.org/officeDocument/2006/relationships/hyperlink" Target="https://pubchem.ncbi.nlm.nih.gov/" TargetMode="External"/><Relationship Id="rId217" Type="http://schemas.openxmlformats.org/officeDocument/2006/relationships/hyperlink" Target="https://pubchem.ncbi.nlm.nih.gov/" TargetMode="External"/><Relationship Id="rId6" Type="http://schemas.openxmlformats.org/officeDocument/2006/relationships/footnotes" Target="footnotes.xml"/><Relationship Id="rId238" Type="http://schemas.openxmlformats.org/officeDocument/2006/relationships/image" Target="media/image70.emf"/><Relationship Id="rId259" Type="http://schemas.openxmlformats.org/officeDocument/2006/relationships/image" Target="media/image91.png"/><Relationship Id="rId23" Type="http://schemas.openxmlformats.org/officeDocument/2006/relationships/image" Target="media/image11.emf"/><Relationship Id="rId119" Type="http://schemas.openxmlformats.org/officeDocument/2006/relationships/hyperlink" Target="https://pubchem.ncbi.nlm.nih.gov/" TargetMode="External"/><Relationship Id="rId270" Type="http://schemas.openxmlformats.org/officeDocument/2006/relationships/image" Target="media/image102.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hyperlink" Target="https://pubchem.ncbi.nlm.nih.gov/" TargetMode="External"/><Relationship Id="rId130" Type="http://schemas.openxmlformats.org/officeDocument/2006/relationships/image" Target="media/image59.png"/><Relationship Id="rId151" Type="http://schemas.openxmlformats.org/officeDocument/2006/relationships/hyperlink" Target="https://pubchem.ncbi.nlm.nih.gov/" TargetMode="External"/><Relationship Id="rId172" Type="http://schemas.openxmlformats.org/officeDocument/2006/relationships/hyperlink" Target="https://pubchem.ncbi.nlm.nih.gov/" TargetMode="External"/><Relationship Id="rId193" Type="http://schemas.openxmlformats.org/officeDocument/2006/relationships/hyperlink" Target="https://pubchem.ncbi.nlm.nih.gov/" TargetMode="External"/><Relationship Id="rId207" Type="http://schemas.openxmlformats.org/officeDocument/2006/relationships/hyperlink" Target="https://pubchem.ncbi.nlm.nih.gov/" TargetMode="External"/><Relationship Id="rId228" Type="http://schemas.openxmlformats.org/officeDocument/2006/relationships/hyperlink" Target="https://pubchem.ncbi.nlm.nih.gov/" TargetMode="External"/><Relationship Id="rId249" Type="http://schemas.openxmlformats.org/officeDocument/2006/relationships/image" Target="media/image81.png"/><Relationship Id="rId13" Type="http://schemas.openxmlformats.org/officeDocument/2006/relationships/image" Target="media/image6.jpeg"/><Relationship Id="rId109" Type="http://schemas.openxmlformats.org/officeDocument/2006/relationships/hyperlink" Target="https://pubchem.ncbi.nlm.nih.gov/" TargetMode="External"/><Relationship Id="rId260" Type="http://schemas.openxmlformats.org/officeDocument/2006/relationships/image" Target="media/image92.png"/><Relationship Id="rId281" Type="http://schemas.openxmlformats.org/officeDocument/2006/relationships/fontTable" Target="fontTable.xml"/><Relationship Id="rId34" Type="http://schemas.openxmlformats.org/officeDocument/2006/relationships/image" Target="media/image22.png"/><Relationship Id="rId55" Type="http://schemas.openxmlformats.org/officeDocument/2006/relationships/image" Target="media/image43.jpeg"/><Relationship Id="rId76" Type="http://schemas.openxmlformats.org/officeDocument/2006/relationships/hyperlink" Target="https://pubchem.ncbi.nlm.nih.gov/" TargetMode="External"/><Relationship Id="rId97" Type="http://schemas.openxmlformats.org/officeDocument/2006/relationships/hyperlink" Target="https://pubchem.ncbi.nlm.nih.gov/" TargetMode="External"/><Relationship Id="rId120" Type="http://schemas.openxmlformats.org/officeDocument/2006/relationships/hyperlink" Target="https://pubchem.ncbi.nlm.nih.gov/" TargetMode="External"/><Relationship Id="rId141" Type="http://schemas.openxmlformats.org/officeDocument/2006/relationships/hyperlink" Target="https://pubchem.ncbi.nlm.nih.gov/" TargetMode="External"/><Relationship Id="rId7" Type="http://schemas.openxmlformats.org/officeDocument/2006/relationships/endnotes" Target="endnotes.xml"/><Relationship Id="rId162" Type="http://schemas.openxmlformats.org/officeDocument/2006/relationships/hyperlink" Target="https://pubchem.ncbi.nlm.nih.gov/" TargetMode="External"/><Relationship Id="rId183" Type="http://schemas.openxmlformats.org/officeDocument/2006/relationships/hyperlink" Target="https://pubchem.ncbi.nlm.nih.gov/" TargetMode="External"/><Relationship Id="rId218" Type="http://schemas.openxmlformats.org/officeDocument/2006/relationships/hyperlink" Target="https://pubchem.ncbi.nlm.nih.gov/" TargetMode="External"/><Relationship Id="rId239" Type="http://schemas.openxmlformats.org/officeDocument/2006/relationships/image" Target="media/image71.emf"/><Relationship Id="rId250" Type="http://schemas.openxmlformats.org/officeDocument/2006/relationships/image" Target="media/image82.png"/><Relationship Id="rId271" Type="http://schemas.openxmlformats.org/officeDocument/2006/relationships/image" Target="media/image103.png"/><Relationship Id="rId24" Type="http://schemas.openxmlformats.org/officeDocument/2006/relationships/image" Target="media/image12.emf"/><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hyperlink" Target="https://pubchem.ncbi.nlm.nih.gov/" TargetMode="External"/><Relationship Id="rId110" Type="http://schemas.openxmlformats.org/officeDocument/2006/relationships/hyperlink" Target="https://pubchem.ncbi.nlm.nih.gov/" TargetMode="External"/><Relationship Id="rId131" Type="http://schemas.openxmlformats.org/officeDocument/2006/relationships/hyperlink" Target="https://pubchem.ncbi.nlm.nih.gov/" TargetMode="External"/><Relationship Id="rId152" Type="http://schemas.openxmlformats.org/officeDocument/2006/relationships/hyperlink" Target="https://pubchem.ncbi.nlm.nih.gov/" TargetMode="External"/><Relationship Id="rId173" Type="http://schemas.openxmlformats.org/officeDocument/2006/relationships/hyperlink" Target="https://pubchem.ncbi.nlm.nih.gov/" TargetMode="External"/><Relationship Id="rId194" Type="http://schemas.openxmlformats.org/officeDocument/2006/relationships/hyperlink" Target="https://pubchem.ncbi.nlm.nih.gov/" TargetMode="External"/><Relationship Id="rId208" Type="http://schemas.openxmlformats.org/officeDocument/2006/relationships/hyperlink" Target="https://pubchem.ncbi.nlm.nih.gov/" TargetMode="External"/><Relationship Id="rId229" Type="http://schemas.openxmlformats.org/officeDocument/2006/relationships/image" Target="media/image61.png"/><Relationship Id="rId240" Type="http://schemas.openxmlformats.org/officeDocument/2006/relationships/image" Target="media/image72.jpeg"/><Relationship Id="rId261" Type="http://schemas.openxmlformats.org/officeDocument/2006/relationships/image" Target="media/image93.png"/><Relationship Id="rId14" Type="http://schemas.openxmlformats.org/officeDocument/2006/relationships/image" Target="media/image7.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hyperlink" Target="https://pubchem.ncbi.nlm.nih.gov/" TargetMode="External"/><Relationship Id="rId100" Type="http://schemas.openxmlformats.org/officeDocument/2006/relationships/hyperlink" Target="https://pubchem.ncbi.nlm.nih.gov/" TargetMode="External"/><Relationship Id="rId282" Type="http://schemas.openxmlformats.org/officeDocument/2006/relationships/theme" Target="theme/theme1.xml"/><Relationship Id="rId8" Type="http://schemas.openxmlformats.org/officeDocument/2006/relationships/image" Target="media/image1.jpeg"/><Relationship Id="rId98" Type="http://schemas.openxmlformats.org/officeDocument/2006/relationships/hyperlink" Target="https://pubchem.ncbi.nlm.nih.gov/" TargetMode="External"/><Relationship Id="rId121" Type="http://schemas.openxmlformats.org/officeDocument/2006/relationships/hyperlink" Target="https://pubchem.ncbi.nlm.nih.gov/" TargetMode="External"/><Relationship Id="rId142" Type="http://schemas.openxmlformats.org/officeDocument/2006/relationships/hyperlink" Target="https://pubchem.ncbi.nlm.nih.gov/" TargetMode="External"/><Relationship Id="rId163" Type="http://schemas.openxmlformats.org/officeDocument/2006/relationships/hyperlink" Target="https://pubchem.ncbi.nlm.nih.gov/" TargetMode="External"/><Relationship Id="rId184" Type="http://schemas.openxmlformats.org/officeDocument/2006/relationships/hyperlink" Target="https://pubchem.ncbi.nlm.nih.gov/" TargetMode="External"/><Relationship Id="rId219" Type="http://schemas.openxmlformats.org/officeDocument/2006/relationships/hyperlink" Target="https://pubchem.ncbi.nlm.nih.gov/" TargetMode="External"/><Relationship Id="rId230" Type="http://schemas.openxmlformats.org/officeDocument/2006/relationships/image" Target="media/image62.jpeg"/><Relationship Id="rId251" Type="http://schemas.openxmlformats.org/officeDocument/2006/relationships/image" Target="media/image83.png"/><Relationship Id="rId25" Type="http://schemas.openxmlformats.org/officeDocument/2006/relationships/image" Target="media/image13.emf"/><Relationship Id="rId46" Type="http://schemas.openxmlformats.org/officeDocument/2006/relationships/image" Target="media/image34.png"/><Relationship Id="rId67" Type="http://schemas.openxmlformats.org/officeDocument/2006/relationships/image" Target="media/image55.png"/><Relationship Id="rId272" Type="http://schemas.openxmlformats.org/officeDocument/2006/relationships/image" Target="media/image104.png"/><Relationship Id="rId88" Type="http://schemas.openxmlformats.org/officeDocument/2006/relationships/hyperlink" Target="https://pubchem.ncbi.nlm.nih.gov/" TargetMode="External"/><Relationship Id="rId111" Type="http://schemas.openxmlformats.org/officeDocument/2006/relationships/hyperlink" Target="https://pubchem.ncbi.nlm.nih.gov/" TargetMode="External"/><Relationship Id="rId132" Type="http://schemas.openxmlformats.org/officeDocument/2006/relationships/hyperlink" Target="https://pubchem.ncbi.nlm.nih.gov/" TargetMode="External"/><Relationship Id="rId153" Type="http://schemas.openxmlformats.org/officeDocument/2006/relationships/hyperlink" Target="https://pubchem.ncbi.nlm.nih.gov/" TargetMode="External"/><Relationship Id="rId174" Type="http://schemas.openxmlformats.org/officeDocument/2006/relationships/hyperlink" Target="https://pubchem.ncbi.nlm.nih.gov/" TargetMode="External"/><Relationship Id="rId195" Type="http://schemas.openxmlformats.org/officeDocument/2006/relationships/hyperlink" Target="https://pubchem.ncbi.nlm.nih.gov/" TargetMode="External"/><Relationship Id="rId209" Type="http://schemas.openxmlformats.org/officeDocument/2006/relationships/hyperlink" Target="https://pubchem.ncbi.nlm.nih.gov/" TargetMode="External"/><Relationship Id="rId220" Type="http://schemas.openxmlformats.org/officeDocument/2006/relationships/hyperlink" Target="https://pubchem.ncbi.nlm.nih.gov/" TargetMode="External"/><Relationship Id="rId241" Type="http://schemas.openxmlformats.org/officeDocument/2006/relationships/image" Target="media/image73.png"/><Relationship Id="rId15" Type="http://schemas.openxmlformats.org/officeDocument/2006/relationships/diagramData" Target="diagrams/data1.xml"/><Relationship Id="rId36" Type="http://schemas.openxmlformats.org/officeDocument/2006/relationships/image" Target="media/image24.png"/><Relationship Id="rId57" Type="http://schemas.openxmlformats.org/officeDocument/2006/relationships/image" Target="media/image45.jpeg"/><Relationship Id="rId262" Type="http://schemas.openxmlformats.org/officeDocument/2006/relationships/image" Target="media/image94.png"/><Relationship Id="rId78" Type="http://schemas.openxmlformats.org/officeDocument/2006/relationships/hyperlink" Target="https://pubchem.ncbi.nlm.nih.gov/" TargetMode="External"/><Relationship Id="rId99" Type="http://schemas.openxmlformats.org/officeDocument/2006/relationships/hyperlink" Target="https://pubchem.ncbi.nlm.nih.gov/" TargetMode="External"/><Relationship Id="rId101" Type="http://schemas.openxmlformats.org/officeDocument/2006/relationships/hyperlink" Target="https://pubchem.ncbi.nlm.nih.gov/" TargetMode="External"/><Relationship Id="rId122" Type="http://schemas.openxmlformats.org/officeDocument/2006/relationships/hyperlink" Target="https://pubchem.ncbi.nlm.nih.gov/" TargetMode="External"/><Relationship Id="rId143" Type="http://schemas.openxmlformats.org/officeDocument/2006/relationships/hyperlink" Target="https://pubchem.ncbi.nlm.nih.gov/" TargetMode="External"/><Relationship Id="rId164" Type="http://schemas.openxmlformats.org/officeDocument/2006/relationships/image" Target="media/image60.png"/><Relationship Id="rId185" Type="http://schemas.openxmlformats.org/officeDocument/2006/relationships/hyperlink" Target="https://pubchem.ncbi.nlm.nih.gov/" TargetMode="External"/><Relationship Id="rId9" Type="http://schemas.openxmlformats.org/officeDocument/2006/relationships/image" Target="media/image2.jpeg"/><Relationship Id="rId210" Type="http://schemas.openxmlformats.org/officeDocument/2006/relationships/hyperlink" Target="https://pubchem.ncbi.nlm.nih.gov/" TargetMode="External"/><Relationship Id="rId26" Type="http://schemas.openxmlformats.org/officeDocument/2006/relationships/image" Target="media/image14.png"/><Relationship Id="rId231" Type="http://schemas.openxmlformats.org/officeDocument/2006/relationships/image" Target="media/image63.jpeg"/><Relationship Id="rId252" Type="http://schemas.openxmlformats.org/officeDocument/2006/relationships/image" Target="media/image84.png"/><Relationship Id="rId273" Type="http://schemas.openxmlformats.org/officeDocument/2006/relationships/image" Target="media/image105.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hyperlink" Target="https://pubchem.ncbi.nlm.nih.gov/" TargetMode="External"/><Relationship Id="rId112" Type="http://schemas.openxmlformats.org/officeDocument/2006/relationships/hyperlink" Target="https://pubchem.ncbi.nlm.nih.gov/" TargetMode="External"/><Relationship Id="rId133" Type="http://schemas.openxmlformats.org/officeDocument/2006/relationships/hyperlink" Target="https://pubchem.ncbi.nlm.nih.gov/" TargetMode="External"/><Relationship Id="rId154" Type="http://schemas.openxmlformats.org/officeDocument/2006/relationships/hyperlink" Target="https://pubchem.ncbi.nlm.nih.gov/" TargetMode="External"/><Relationship Id="rId175" Type="http://schemas.openxmlformats.org/officeDocument/2006/relationships/hyperlink" Target="https://pubchem.ncbi.nlm.nih.gov/" TargetMode="External"/><Relationship Id="rId196" Type="http://schemas.openxmlformats.org/officeDocument/2006/relationships/hyperlink" Target="https://pubchem.ncbi.nlm.nih.gov/" TargetMode="External"/><Relationship Id="rId200" Type="http://schemas.openxmlformats.org/officeDocument/2006/relationships/hyperlink" Target="https://pubchem.ncbi.nlm.nih.gov/" TargetMode="External"/><Relationship Id="rId16" Type="http://schemas.openxmlformats.org/officeDocument/2006/relationships/diagramLayout" Target="diagrams/layout1.xml"/><Relationship Id="rId221" Type="http://schemas.openxmlformats.org/officeDocument/2006/relationships/hyperlink" Target="https://pubchem.ncbi.nlm.nih.gov/" TargetMode="External"/><Relationship Id="rId242" Type="http://schemas.openxmlformats.org/officeDocument/2006/relationships/image" Target="media/image74.png"/><Relationship Id="rId263" Type="http://schemas.openxmlformats.org/officeDocument/2006/relationships/image" Target="media/image95.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hyperlink" Target="https://pubchem.ncbi.nlm.nih.gov/" TargetMode="External"/><Relationship Id="rId102" Type="http://schemas.openxmlformats.org/officeDocument/2006/relationships/hyperlink" Target="https://pubchem.ncbi.nlm.nih.gov/" TargetMode="External"/><Relationship Id="rId123" Type="http://schemas.openxmlformats.org/officeDocument/2006/relationships/hyperlink" Target="https://pubchem.ncbi.nlm.nih.gov/" TargetMode="External"/><Relationship Id="rId144" Type="http://schemas.openxmlformats.org/officeDocument/2006/relationships/hyperlink" Target="https://pubchem.ncbi.nlm.nih.gov/" TargetMode="External"/><Relationship Id="rId90" Type="http://schemas.openxmlformats.org/officeDocument/2006/relationships/hyperlink" Target="https://pubchem.ncbi.nlm.nih.gov/" TargetMode="External"/><Relationship Id="rId165" Type="http://schemas.openxmlformats.org/officeDocument/2006/relationships/hyperlink" Target="https://pubchem.ncbi.nlm.nih.gov/" TargetMode="External"/><Relationship Id="rId186" Type="http://schemas.openxmlformats.org/officeDocument/2006/relationships/hyperlink" Target="https://pubchem.ncbi.nlm.nih.gov/" TargetMode="External"/><Relationship Id="rId211" Type="http://schemas.openxmlformats.org/officeDocument/2006/relationships/hyperlink" Target="https://pubchem.ncbi.nlm.nih.gov/" TargetMode="External"/><Relationship Id="rId232" Type="http://schemas.openxmlformats.org/officeDocument/2006/relationships/image" Target="media/image64.emf"/><Relationship Id="rId253" Type="http://schemas.openxmlformats.org/officeDocument/2006/relationships/image" Target="media/image85.png"/><Relationship Id="rId274" Type="http://schemas.openxmlformats.org/officeDocument/2006/relationships/image" Target="media/image106.emf"/><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hyperlink" Target="https://pubchem.ncbi.nlm.nih.gov/" TargetMode="External"/><Relationship Id="rId134" Type="http://schemas.openxmlformats.org/officeDocument/2006/relationships/hyperlink" Target="https://pubchem.ncbi.nlm.nih.gov/" TargetMode="External"/><Relationship Id="rId80" Type="http://schemas.openxmlformats.org/officeDocument/2006/relationships/hyperlink" Target="https://pubchem.ncbi.nlm.nih.gov/" TargetMode="External"/><Relationship Id="rId155" Type="http://schemas.openxmlformats.org/officeDocument/2006/relationships/hyperlink" Target="https://pubchem.ncbi.nlm.nih.gov/" TargetMode="External"/><Relationship Id="rId176" Type="http://schemas.openxmlformats.org/officeDocument/2006/relationships/hyperlink" Target="https://pubchem.ncbi.nlm.nih.gov/" TargetMode="External"/><Relationship Id="rId197" Type="http://schemas.openxmlformats.org/officeDocument/2006/relationships/hyperlink" Target="https://pubchem.ncbi.nlm.nih.gov/" TargetMode="External"/><Relationship Id="rId201" Type="http://schemas.openxmlformats.org/officeDocument/2006/relationships/hyperlink" Target="https://pubchem.ncbi.nlm.nih.gov/" TargetMode="External"/><Relationship Id="rId222" Type="http://schemas.openxmlformats.org/officeDocument/2006/relationships/hyperlink" Target="https://pubchem.ncbi.nlm.nih.gov/" TargetMode="External"/><Relationship Id="rId243" Type="http://schemas.openxmlformats.org/officeDocument/2006/relationships/image" Target="media/image75.png"/><Relationship Id="rId264" Type="http://schemas.openxmlformats.org/officeDocument/2006/relationships/image" Target="media/image96.png"/><Relationship Id="rId17" Type="http://schemas.openxmlformats.org/officeDocument/2006/relationships/diagramQuickStyle" Target="diagrams/quickStyle1.xml"/><Relationship Id="rId38" Type="http://schemas.openxmlformats.org/officeDocument/2006/relationships/image" Target="media/image26.jpeg"/><Relationship Id="rId59" Type="http://schemas.openxmlformats.org/officeDocument/2006/relationships/image" Target="media/image47.png"/><Relationship Id="rId103" Type="http://schemas.openxmlformats.org/officeDocument/2006/relationships/hyperlink" Target="https://pubchem.ncbi.nlm.nih.gov/" TargetMode="External"/><Relationship Id="rId124" Type="http://schemas.openxmlformats.org/officeDocument/2006/relationships/hyperlink" Target="https://pubchem.ncbi.nlm.nih.gov/" TargetMode="External"/><Relationship Id="rId70" Type="http://schemas.microsoft.com/office/2007/relationships/hdphoto" Target="media/hdphoto1.wdp"/><Relationship Id="rId91" Type="http://schemas.openxmlformats.org/officeDocument/2006/relationships/hyperlink" Target="https://pubchem.ncbi.nlm.nih.gov/" TargetMode="External"/><Relationship Id="rId145" Type="http://schemas.openxmlformats.org/officeDocument/2006/relationships/hyperlink" Target="https://pubchem.ncbi.nlm.nih.gov/" TargetMode="External"/><Relationship Id="rId166" Type="http://schemas.openxmlformats.org/officeDocument/2006/relationships/hyperlink" Target="https://pubchem.ncbi.nlm.nih.gov/" TargetMode="External"/><Relationship Id="rId187" Type="http://schemas.openxmlformats.org/officeDocument/2006/relationships/hyperlink" Target="https://pubchem.ncbi.nlm.nih.gov/" TargetMode="External"/><Relationship Id="rId1" Type="http://schemas.openxmlformats.org/officeDocument/2006/relationships/customXml" Target="../customXml/item1.xml"/><Relationship Id="rId212" Type="http://schemas.openxmlformats.org/officeDocument/2006/relationships/hyperlink" Target="https://pubchem.ncbi.nlm.nih.gov/" TargetMode="External"/><Relationship Id="rId233" Type="http://schemas.openxmlformats.org/officeDocument/2006/relationships/image" Target="media/image65.emf"/><Relationship Id="rId254" Type="http://schemas.openxmlformats.org/officeDocument/2006/relationships/image" Target="media/image86.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hyperlink" Target="https://pubchem.ncbi.nlm.nih.gov/" TargetMode="External"/><Relationship Id="rId275" Type="http://schemas.openxmlformats.org/officeDocument/2006/relationships/image" Target="media/image107.png"/><Relationship Id="rId60" Type="http://schemas.openxmlformats.org/officeDocument/2006/relationships/image" Target="media/image48.png"/><Relationship Id="rId81" Type="http://schemas.openxmlformats.org/officeDocument/2006/relationships/hyperlink" Target="https://pubchem.ncbi.nlm.nih.gov/" TargetMode="External"/><Relationship Id="rId135" Type="http://schemas.openxmlformats.org/officeDocument/2006/relationships/hyperlink" Target="https://pubchem.ncbi.nlm.nih.gov/" TargetMode="External"/><Relationship Id="rId156" Type="http://schemas.openxmlformats.org/officeDocument/2006/relationships/hyperlink" Target="https://pubchem.ncbi.nlm.nih.gov/" TargetMode="External"/><Relationship Id="rId177" Type="http://schemas.openxmlformats.org/officeDocument/2006/relationships/hyperlink" Target="https://pubchem.ncbi.nlm.nih.gov/" TargetMode="External"/><Relationship Id="rId198" Type="http://schemas.openxmlformats.org/officeDocument/2006/relationships/hyperlink" Target="https://pubchem.ncbi.nlm.nih.gov/" TargetMode="External"/><Relationship Id="rId202" Type="http://schemas.openxmlformats.org/officeDocument/2006/relationships/hyperlink" Target="https://pubchem.ncbi.nlm.nih.gov/" TargetMode="External"/><Relationship Id="rId223" Type="http://schemas.openxmlformats.org/officeDocument/2006/relationships/hyperlink" Target="https://pubchem.ncbi.nlm.nih.gov/" TargetMode="External"/><Relationship Id="rId244" Type="http://schemas.openxmlformats.org/officeDocument/2006/relationships/image" Target="media/image76.png"/><Relationship Id="rId18" Type="http://schemas.openxmlformats.org/officeDocument/2006/relationships/diagramColors" Target="diagrams/colors1.xml"/><Relationship Id="rId39" Type="http://schemas.openxmlformats.org/officeDocument/2006/relationships/image" Target="media/image27.png"/><Relationship Id="rId265" Type="http://schemas.openxmlformats.org/officeDocument/2006/relationships/image" Target="media/image97.png"/><Relationship Id="rId50" Type="http://schemas.openxmlformats.org/officeDocument/2006/relationships/image" Target="media/image38.png"/><Relationship Id="rId104" Type="http://schemas.openxmlformats.org/officeDocument/2006/relationships/hyperlink" Target="https://pubchem.ncbi.nlm.nih.gov/" TargetMode="External"/><Relationship Id="rId125" Type="http://schemas.openxmlformats.org/officeDocument/2006/relationships/hyperlink" Target="https://pubchem.ncbi.nlm.nih.gov/" TargetMode="External"/><Relationship Id="rId146" Type="http://schemas.openxmlformats.org/officeDocument/2006/relationships/hyperlink" Target="https://pubchem.ncbi.nlm.nih.gov/" TargetMode="External"/><Relationship Id="rId167" Type="http://schemas.openxmlformats.org/officeDocument/2006/relationships/hyperlink" Target="https://pubchem.ncbi.nlm.nih.gov/" TargetMode="External"/><Relationship Id="rId188" Type="http://schemas.openxmlformats.org/officeDocument/2006/relationships/hyperlink" Target="https://pubchem.ncbi.nlm.nih.gov/" TargetMode="External"/><Relationship Id="rId71" Type="http://schemas.openxmlformats.org/officeDocument/2006/relationships/image" Target="media/image58.png"/><Relationship Id="rId92" Type="http://schemas.openxmlformats.org/officeDocument/2006/relationships/hyperlink" Target="https://pubchem.ncbi.nlm.nih.gov/" TargetMode="External"/><Relationship Id="rId213" Type="http://schemas.openxmlformats.org/officeDocument/2006/relationships/hyperlink" Target="https://pubchem.ncbi.nlm.nih.gov/" TargetMode="External"/><Relationship Id="rId234" Type="http://schemas.openxmlformats.org/officeDocument/2006/relationships/image" Target="media/image66.emf"/><Relationship Id="rId2" Type="http://schemas.openxmlformats.org/officeDocument/2006/relationships/numbering" Target="numbering.xml"/><Relationship Id="rId29" Type="http://schemas.openxmlformats.org/officeDocument/2006/relationships/image" Target="media/image17.png"/><Relationship Id="rId255" Type="http://schemas.openxmlformats.org/officeDocument/2006/relationships/image" Target="media/image87.png"/><Relationship Id="rId276" Type="http://schemas.openxmlformats.org/officeDocument/2006/relationships/image" Target="media/image108.jpeg"/><Relationship Id="rId40" Type="http://schemas.openxmlformats.org/officeDocument/2006/relationships/image" Target="media/image28.png"/><Relationship Id="rId115" Type="http://schemas.openxmlformats.org/officeDocument/2006/relationships/hyperlink" Target="https://pubchem.ncbi.nlm.nih.gov/" TargetMode="External"/><Relationship Id="rId136" Type="http://schemas.openxmlformats.org/officeDocument/2006/relationships/hyperlink" Target="https://pubchem.ncbi.nlm.nih.gov/" TargetMode="External"/><Relationship Id="rId157" Type="http://schemas.openxmlformats.org/officeDocument/2006/relationships/hyperlink" Target="https://pubchem.ncbi.nlm.nih.gov/" TargetMode="External"/><Relationship Id="rId178" Type="http://schemas.openxmlformats.org/officeDocument/2006/relationships/hyperlink" Target="https://pubchem.ncbi.nlm.nih.gov/" TargetMode="External"/><Relationship Id="rId61" Type="http://schemas.openxmlformats.org/officeDocument/2006/relationships/image" Target="media/image49.jpeg"/><Relationship Id="rId82" Type="http://schemas.openxmlformats.org/officeDocument/2006/relationships/hyperlink" Target="https://pubchem.ncbi.nlm.nih.gov/" TargetMode="External"/><Relationship Id="rId199" Type="http://schemas.openxmlformats.org/officeDocument/2006/relationships/hyperlink" Target="https://pubchem.ncbi.nlm.nih.gov/" TargetMode="External"/><Relationship Id="rId203" Type="http://schemas.openxmlformats.org/officeDocument/2006/relationships/hyperlink" Target="https://pubchem.ncbi.nlm.nih.gov/" TargetMode="External"/><Relationship Id="rId19" Type="http://schemas.microsoft.com/office/2007/relationships/diagramDrawing" Target="diagrams/drawing1.xml"/><Relationship Id="rId224" Type="http://schemas.openxmlformats.org/officeDocument/2006/relationships/hyperlink" Target="https://pubchem.ncbi.nlm.nih.gov/" TargetMode="External"/><Relationship Id="rId245" Type="http://schemas.openxmlformats.org/officeDocument/2006/relationships/image" Target="media/image77.png"/><Relationship Id="rId266" Type="http://schemas.openxmlformats.org/officeDocument/2006/relationships/image" Target="media/image98.png"/><Relationship Id="rId30" Type="http://schemas.openxmlformats.org/officeDocument/2006/relationships/image" Target="media/image18.png"/><Relationship Id="rId105" Type="http://schemas.openxmlformats.org/officeDocument/2006/relationships/hyperlink" Target="https://pubchem.ncbi.nlm.nih.gov/" TargetMode="External"/><Relationship Id="rId126" Type="http://schemas.openxmlformats.org/officeDocument/2006/relationships/hyperlink" Target="https://pubchem.ncbi.nlm.nih.gov/" TargetMode="External"/><Relationship Id="rId147" Type="http://schemas.openxmlformats.org/officeDocument/2006/relationships/hyperlink" Target="https://pubchem.ncbi.nlm.nih.gov/" TargetMode="External"/><Relationship Id="rId168" Type="http://schemas.openxmlformats.org/officeDocument/2006/relationships/hyperlink" Target="https://pubchem.ncbi.nlm.nih.gov/" TargetMode="External"/><Relationship Id="rId51" Type="http://schemas.openxmlformats.org/officeDocument/2006/relationships/image" Target="media/image39.jpeg"/><Relationship Id="rId72" Type="http://schemas.openxmlformats.org/officeDocument/2006/relationships/hyperlink" Target="https://pubchem.ncbi.nlm.nih.gov/" TargetMode="External"/><Relationship Id="rId93" Type="http://schemas.openxmlformats.org/officeDocument/2006/relationships/hyperlink" Target="https://pubchem.ncbi.nlm.nih.gov/" TargetMode="External"/><Relationship Id="rId189" Type="http://schemas.openxmlformats.org/officeDocument/2006/relationships/hyperlink" Target="https://pubchem.ncbi.nlm.nih.gov/" TargetMode="External"/><Relationship Id="rId3" Type="http://schemas.openxmlformats.org/officeDocument/2006/relationships/styles" Target="styles.xml"/><Relationship Id="rId214" Type="http://schemas.openxmlformats.org/officeDocument/2006/relationships/hyperlink" Target="https://pubchem.ncbi.nlm.nih.gov/" TargetMode="External"/><Relationship Id="rId235" Type="http://schemas.openxmlformats.org/officeDocument/2006/relationships/image" Target="media/image67.emf"/><Relationship Id="rId256" Type="http://schemas.openxmlformats.org/officeDocument/2006/relationships/image" Target="media/image88.png"/><Relationship Id="rId277" Type="http://schemas.openxmlformats.org/officeDocument/2006/relationships/image" Target="media/image109.jpeg"/><Relationship Id="rId116" Type="http://schemas.openxmlformats.org/officeDocument/2006/relationships/hyperlink" Target="https://pubchem.ncbi.nlm.nih.gov/" TargetMode="External"/><Relationship Id="rId137" Type="http://schemas.openxmlformats.org/officeDocument/2006/relationships/hyperlink" Target="https://pubchem.ncbi.nlm.nih.gov/" TargetMode="External"/><Relationship Id="rId158" Type="http://schemas.openxmlformats.org/officeDocument/2006/relationships/hyperlink" Target="https://pubchem.ncbi.nlm.nih.gov/" TargetMode="External"/><Relationship Id="rId20" Type="http://schemas.openxmlformats.org/officeDocument/2006/relationships/image" Target="media/image8.jpeg"/><Relationship Id="rId41" Type="http://schemas.openxmlformats.org/officeDocument/2006/relationships/image" Target="media/image29.png"/><Relationship Id="rId62" Type="http://schemas.openxmlformats.org/officeDocument/2006/relationships/image" Target="media/image50.jpeg"/><Relationship Id="rId83" Type="http://schemas.openxmlformats.org/officeDocument/2006/relationships/hyperlink" Target="https://pubchem.ncbi.nlm.nih.gov/" TargetMode="External"/><Relationship Id="rId179" Type="http://schemas.openxmlformats.org/officeDocument/2006/relationships/hyperlink" Target="https://pubchem.ncbi.nlm.nih.gov/" TargetMode="External"/><Relationship Id="rId190" Type="http://schemas.openxmlformats.org/officeDocument/2006/relationships/hyperlink" Target="https://pubchem.ncbi.nlm.nih.gov/" TargetMode="External"/><Relationship Id="rId204" Type="http://schemas.openxmlformats.org/officeDocument/2006/relationships/hyperlink" Target="https://pubchem.ncbi.nlm.nih.gov/" TargetMode="External"/><Relationship Id="rId225" Type="http://schemas.openxmlformats.org/officeDocument/2006/relationships/hyperlink" Target="https://pubchem.ncbi.nlm.nih.gov/" TargetMode="External"/><Relationship Id="rId246" Type="http://schemas.openxmlformats.org/officeDocument/2006/relationships/image" Target="media/image78.png"/><Relationship Id="rId267" Type="http://schemas.openxmlformats.org/officeDocument/2006/relationships/image" Target="media/image99.png"/><Relationship Id="rId106" Type="http://schemas.openxmlformats.org/officeDocument/2006/relationships/hyperlink" Target="https://pubchem.ncbi.nlm.nih.gov/" TargetMode="External"/><Relationship Id="rId127" Type="http://schemas.openxmlformats.org/officeDocument/2006/relationships/hyperlink" Target="https://pubchem.ncbi.nlm.nih.gov/" TargetMode="External"/><Relationship Id="rId10" Type="http://schemas.openxmlformats.org/officeDocument/2006/relationships/image" Target="media/image3.jpeg"/><Relationship Id="rId31" Type="http://schemas.openxmlformats.org/officeDocument/2006/relationships/image" Target="media/image19.png"/><Relationship Id="rId52" Type="http://schemas.openxmlformats.org/officeDocument/2006/relationships/image" Target="media/image40.jpeg"/><Relationship Id="rId73" Type="http://schemas.openxmlformats.org/officeDocument/2006/relationships/hyperlink" Target="https://pubchem.ncbi.nlm.nih.gov/" TargetMode="External"/><Relationship Id="rId94" Type="http://schemas.openxmlformats.org/officeDocument/2006/relationships/hyperlink" Target="https://pubchem.ncbi.nlm.nih.gov/" TargetMode="External"/><Relationship Id="rId148" Type="http://schemas.openxmlformats.org/officeDocument/2006/relationships/hyperlink" Target="https://pubchem.ncbi.nlm.nih.gov/" TargetMode="External"/><Relationship Id="rId169" Type="http://schemas.openxmlformats.org/officeDocument/2006/relationships/hyperlink" Target="https://pubchem.ncbi.nlm.nih.gov/" TargetMode="External"/><Relationship Id="rId4" Type="http://schemas.openxmlformats.org/officeDocument/2006/relationships/settings" Target="settings.xml"/><Relationship Id="rId180" Type="http://schemas.openxmlformats.org/officeDocument/2006/relationships/hyperlink" Target="https://pubchem.ncbi.nlm.nih.gov/" TargetMode="External"/><Relationship Id="rId215" Type="http://schemas.openxmlformats.org/officeDocument/2006/relationships/hyperlink" Target="https://pubchem.ncbi.nlm.nih.gov/" TargetMode="External"/><Relationship Id="rId236" Type="http://schemas.openxmlformats.org/officeDocument/2006/relationships/image" Target="media/image68.emf"/><Relationship Id="rId257" Type="http://schemas.openxmlformats.org/officeDocument/2006/relationships/image" Target="media/image89.png"/><Relationship Id="rId278" Type="http://schemas.openxmlformats.org/officeDocument/2006/relationships/hyperlink" Target="https://www.sciencedirect.com/science/article/pii/S0301479717303249" TargetMode="External"/><Relationship Id="rId42" Type="http://schemas.openxmlformats.org/officeDocument/2006/relationships/image" Target="media/image30.png"/><Relationship Id="rId84" Type="http://schemas.openxmlformats.org/officeDocument/2006/relationships/hyperlink" Target="https://pubchem.ncbi.nlm.nih.gov/" TargetMode="External"/><Relationship Id="rId138" Type="http://schemas.openxmlformats.org/officeDocument/2006/relationships/hyperlink" Target="https://pubchem.ncbi.nlm.nih.gov/" TargetMode="External"/><Relationship Id="rId191" Type="http://schemas.openxmlformats.org/officeDocument/2006/relationships/hyperlink" Target="https://pubchem.ncbi.nlm.nih.gov/" TargetMode="External"/><Relationship Id="rId205" Type="http://schemas.openxmlformats.org/officeDocument/2006/relationships/hyperlink" Target="https://pubchem.ncbi.nlm.nih.gov/" TargetMode="External"/><Relationship Id="rId247" Type="http://schemas.openxmlformats.org/officeDocument/2006/relationships/image" Target="media/image79.png"/><Relationship Id="rId107" Type="http://schemas.openxmlformats.org/officeDocument/2006/relationships/hyperlink" Target="https://pubchem.ncbi.nlm.nih.gov/" TargetMode="External"/><Relationship Id="rId11" Type="http://schemas.openxmlformats.org/officeDocument/2006/relationships/image" Target="media/image4.jpeg"/><Relationship Id="rId53" Type="http://schemas.openxmlformats.org/officeDocument/2006/relationships/image" Target="media/image41.jpeg"/><Relationship Id="rId149" Type="http://schemas.openxmlformats.org/officeDocument/2006/relationships/hyperlink" Target="https://pubchem.ncbi.nlm.nih.gov/" TargetMode="External"/><Relationship Id="rId95" Type="http://schemas.openxmlformats.org/officeDocument/2006/relationships/hyperlink" Target="https://pubchem.ncbi.nlm.nih.gov/" TargetMode="External"/><Relationship Id="rId160" Type="http://schemas.openxmlformats.org/officeDocument/2006/relationships/hyperlink" Target="https://pubchem.ncbi.nlm.nih.gov/" TargetMode="External"/><Relationship Id="rId216" Type="http://schemas.openxmlformats.org/officeDocument/2006/relationships/hyperlink" Target="https://pubchem.ncbi.nlm.nih.gov/" TargetMode="External"/><Relationship Id="rId258" Type="http://schemas.openxmlformats.org/officeDocument/2006/relationships/image" Target="media/image90.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2C0D28-9754-41B7-8A7D-5BDDC2C3103A}" type="doc">
      <dgm:prSet loTypeId="urn:microsoft.com/office/officeart/2008/layout/VerticalCurvedList" loCatId="list" qsTypeId="urn:microsoft.com/office/officeart/2005/8/quickstyle/simple3" qsCatId="simple" csTypeId="urn:microsoft.com/office/officeart/2005/8/colors/accent0_1" csCatId="mainScheme" phldr="1"/>
      <dgm:spPr/>
      <dgm:t>
        <a:bodyPr/>
        <a:lstStyle/>
        <a:p>
          <a:endParaRPr lang="ru-RU"/>
        </a:p>
      </dgm:t>
    </dgm:pt>
    <dgm:pt modelId="{72E7FF8B-0B40-470E-A189-E4E72F7829D5}">
      <dgm:prSet phldrT="[Текст]" custT="1"/>
      <dgm:spPr>
        <a:xfrm>
          <a:off x="221366" y="142450"/>
          <a:ext cx="5211624"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бөлім: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Magnoliophyta</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жабықтұқымдылар </a:t>
          </a:r>
          <a:endParaRPr lang="ru-RU"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8F2380D-16B3-4082-BA64-58A39AB28B15}" type="parTrans" cxnId="{FE45A727-BEC7-4F8F-ACDF-4EE7D3CB6614}">
      <dgm:prSet/>
      <dgm:spPr/>
      <dgm:t>
        <a:bodyPr/>
        <a:lstStyle/>
        <a:p>
          <a:endParaRPr lang="ru-RU"/>
        </a:p>
      </dgm:t>
    </dgm:pt>
    <dgm:pt modelId="{D4B5D8CA-C540-4642-BC78-469138BDC085}" type="sibTrans" cxnId="{FE45A727-BEC7-4F8F-ACDF-4EE7D3CB6614}">
      <dgm:prSet/>
      <dgm:spPr>
        <a:xfrm>
          <a:off x="-3056900" y="-470677"/>
          <a:ext cx="3646454" cy="3646454"/>
        </a:xfrm>
        <a:prstGeom prst="blockArc">
          <a:avLst>
            <a:gd name="adj1" fmla="val 18900000"/>
            <a:gd name="adj2" fmla="val 2700000"/>
            <a:gd name="adj3" fmla="val 589"/>
          </a:avLst>
        </a:prstGeom>
        <a:noFill/>
        <a:ln w="254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DDDB3C34-41D6-4A07-A1BF-FA75568188ED}">
      <dgm:prSet custT="1"/>
      <dgm:spPr>
        <a:xfrm>
          <a:off x="455628" y="569585"/>
          <a:ext cx="4977362"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класс:</a:t>
          </a: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Magnoliopsida</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қосжарнақтылар </a:t>
          </a:r>
          <a:endPar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2DDDB09-DAA7-44FD-9559-75778C03459B}" type="parTrans" cxnId="{6DDBA042-F95E-412C-A40D-2EF504752478}">
      <dgm:prSet/>
      <dgm:spPr/>
      <dgm:t>
        <a:bodyPr/>
        <a:lstStyle/>
        <a:p>
          <a:endParaRPr lang="ru-RU"/>
        </a:p>
      </dgm:t>
    </dgm:pt>
    <dgm:pt modelId="{0DD5A093-CD27-4290-A648-CF3E7C74E412}" type="sibTrans" cxnId="{6DDBA042-F95E-412C-A40D-2EF504752478}">
      <dgm:prSet/>
      <dgm:spPr/>
      <dgm:t>
        <a:bodyPr/>
        <a:lstStyle/>
        <a:p>
          <a:endParaRPr lang="ru-RU"/>
        </a:p>
      </dgm:t>
    </dgm:pt>
    <dgm:pt modelId="{BDDE6969-D852-4852-B845-9D51569077BC}">
      <dgm:prSet custT="1"/>
      <dgm:spPr>
        <a:xfrm>
          <a:off x="562750" y="996721"/>
          <a:ext cx="4870240"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ru-RU"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қатар:</a:t>
          </a: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Lamiales</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a:t>
          </a:r>
          <a:r>
            <a:rPr lang="ru-RU"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ер</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інгүлділер</a:t>
          </a:r>
          <a:endPar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1ED2EF5-939E-47A1-A4E7-322AC2CB92A3}" type="parTrans" cxnId="{77BFC4B9-ED68-478C-B2A3-24D8EE81C9F9}">
      <dgm:prSet/>
      <dgm:spPr/>
      <dgm:t>
        <a:bodyPr/>
        <a:lstStyle/>
        <a:p>
          <a:endParaRPr lang="ru-RU"/>
        </a:p>
      </dgm:t>
    </dgm:pt>
    <dgm:pt modelId="{7FC3CA45-D1BB-4A0D-B47C-0451D199539D}" type="sibTrans" cxnId="{77BFC4B9-ED68-478C-B2A3-24D8EE81C9F9}">
      <dgm:prSet/>
      <dgm:spPr/>
      <dgm:t>
        <a:bodyPr/>
        <a:lstStyle/>
        <a:p>
          <a:endParaRPr lang="ru-RU"/>
        </a:p>
      </dgm:t>
    </dgm:pt>
    <dgm:pt modelId="{89FD43FB-2D68-4E82-9247-6F8651556444}">
      <dgm:prSet custT="1"/>
      <dgm:spPr>
        <a:xfrm>
          <a:off x="562750" y="1423585"/>
          <a:ext cx="4870240"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тұқымдас:</a:t>
          </a:r>
          <a:r>
            <a:rPr lang="kk-KZ" sz="14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Lamiaceae</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ерінгүлділер</a:t>
          </a:r>
          <a:endPar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45BDB61-68E6-447A-8890-25AFAE0BE8A8}" type="parTrans" cxnId="{ADEDDE9A-7960-42D5-993A-04519E2DE232}">
      <dgm:prSet/>
      <dgm:spPr/>
      <dgm:t>
        <a:bodyPr/>
        <a:lstStyle/>
        <a:p>
          <a:endParaRPr lang="ru-RU"/>
        </a:p>
      </dgm:t>
    </dgm:pt>
    <dgm:pt modelId="{5D596640-2610-4BC1-8343-95B294ABFEC0}" type="sibTrans" cxnId="{ADEDDE9A-7960-42D5-993A-04519E2DE232}">
      <dgm:prSet/>
      <dgm:spPr/>
      <dgm:t>
        <a:bodyPr/>
        <a:lstStyle/>
        <a:p>
          <a:endParaRPr lang="ru-RU"/>
        </a:p>
      </dgm:t>
    </dgm:pt>
    <dgm:pt modelId="{A67BE692-6C00-4CCD-A48E-82D998FFE8DE}">
      <dgm:prSet custT="1"/>
      <dgm:spPr>
        <a:xfrm>
          <a:off x="455628" y="1850721"/>
          <a:ext cx="4977362"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туыс:</a:t>
          </a:r>
          <a:r>
            <a:rPr lang="kk-KZ" sz="140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Mentha - </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жалбыз</a:t>
          </a:r>
          <a:endPar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ED3207A-DC3E-495C-80A5-220E8E789E14}" type="parTrans" cxnId="{989AC225-4320-4826-8F46-B6B30C06C8E7}">
      <dgm:prSet/>
      <dgm:spPr/>
      <dgm:t>
        <a:bodyPr/>
        <a:lstStyle/>
        <a:p>
          <a:endParaRPr lang="ru-RU"/>
        </a:p>
      </dgm:t>
    </dgm:pt>
    <dgm:pt modelId="{53DD0CE6-1F29-4AC7-B488-917F73CEF45F}" type="sibTrans" cxnId="{989AC225-4320-4826-8F46-B6B30C06C8E7}">
      <dgm:prSet/>
      <dgm:spPr/>
      <dgm:t>
        <a:bodyPr/>
        <a:lstStyle/>
        <a:p>
          <a:endParaRPr lang="ru-RU"/>
        </a:p>
      </dgm:t>
    </dgm:pt>
    <dgm:pt modelId="{5327825A-C37A-4B92-B119-21DADB8FDAEE}">
      <dgm:prSet custT="1"/>
      <dgm:spPr>
        <a:xfrm>
          <a:off x="221366" y="2277856"/>
          <a:ext cx="5211624" cy="28479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түр: </a:t>
          </a:r>
          <a:r>
            <a:rPr lang="en-US"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siatica Boriss.</a:t>
          </a: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азиялық жалбыз </a:t>
          </a:r>
          <a:r>
            <a:rPr lang="en-US"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[8]</a:t>
          </a:r>
        </a:p>
      </dgm:t>
    </dgm:pt>
    <dgm:pt modelId="{130973B6-CD0E-4005-ACE7-1E3484128F60}" type="parTrans" cxnId="{B7489943-598B-4DE2-926A-326F76859E74}">
      <dgm:prSet/>
      <dgm:spPr/>
      <dgm:t>
        <a:bodyPr/>
        <a:lstStyle/>
        <a:p>
          <a:endParaRPr lang="ru-RU"/>
        </a:p>
      </dgm:t>
    </dgm:pt>
    <dgm:pt modelId="{A9D82823-0FA0-4901-9654-BC618EB40067}" type="sibTrans" cxnId="{B7489943-598B-4DE2-926A-326F76859E74}">
      <dgm:prSet/>
      <dgm:spPr/>
      <dgm:t>
        <a:bodyPr/>
        <a:lstStyle/>
        <a:p>
          <a:endParaRPr lang="ru-RU"/>
        </a:p>
      </dgm:t>
    </dgm:pt>
    <dgm:pt modelId="{84009622-67C2-468D-BB9E-AF2066B58999}" type="pres">
      <dgm:prSet presAssocID="{0E2C0D28-9754-41B7-8A7D-5BDDC2C3103A}" presName="Name0" presStyleCnt="0">
        <dgm:presLayoutVars>
          <dgm:chMax val="7"/>
          <dgm:chPref val="7"/>
          <dgm:dir/>
        </dgm:presLayoutVars>
      </dgm:prSet>
      <dgm:spPr/>
    </dgm:pt>
    <dgm:pt modelId="{344A8EE5-A6A8-46FE-944D-22B395040B11}" type="pres">
      <dgm:prSet presAssocID="{0E2C0D28-9754-41B7-8A7D-5BDDC2C3103A}" presName="Name1" presStyleCnt="0"/>
      <dgm:spPr/>
    </dgm:pt>
    <dgm:pt modelId="{6C910A79-54AB-43B6-BBA9-17496AF4F690}" type="pres">
      <dgm:prSet presAssocID="{0E2C0D28-9754-41B7-8A7D-5BDDC2C3103A}" presName="cycle" presStyleCnt="0"/>
      <dgm:spPr/>
    </dgm:pt>
    <dgm:pt modelId="{8FDA9C39-F430-4386-B523-841A3E429D33}" type="pres">
      <dgm:prSet presAssocID="{0E2C0D28-9754-41B7-8A7D-5BDDC2C3103A}" presName="srcNode" presStyleLbl="node1" presStyleIdx="0" presStyleCnt="6"/>
      <dgm:spPr/>
    </dgm:pt>
    <dgm:pt modelId="{332FAB30-ECB4-4E12-97E1-EA20E24E0AF3}" type="pres">
      <dgm:prSet presAssocID="{0E2C0D28-9754-41B7-8A7D-5BDDC2C3103A}" presName="conn" presStyleLbl="parChTrans1D2" presStyleIdx="0" presStyleCnt="1"/>
      <dgm:spPr/>
    </dgm:pt>
    <dgm:pt modelId="{DBE72FF1-AF69-4140-9011-F496473F4393}" type="pres">
      <dgm:prSet presAssocID="{0E2C0D28-9754-41B7-8A7D-5BDDC2C3103A}" presName="extraNode" presStyleLbl="node1" presStyleIdx="0" presStyleCnt="6"/>
      <dgm:spPr/>
    </dgm:pt>
    <dgm:pt modelId="{B756DAE8-FFAA-48B7-95B5-70182F5BA779}" type="pres">
      <dgm:prSet presAssocID="{0E2C0D28-9754-41B7-8A7D-5BDDC2C3103A}" presName="dstNode" presStyleLbl="node1" presStyleIdx="0" presStyleCnt="6"/>
      <dgm:spPr/>
    </dgm:pt>
    <dgm:pt modelId="{39EC2B0E-1797-4217-AF60-24E7BF488457}" type="pres">
      <dgm:prSet presAssocID="{72E7FF8B-0B40-470E-A189-E4E72F7829D5}" presName="text_1" presStyleLbl="node1" presStyleIdx="0" presStyleCnt="6">
        <dgm:presLayoutVars>
          <dgm:bulletEnabled val="1"/>
        </dgm:presLayoutVars>
      </dgm:prSet>
      <dgm:spPr/>
    </dgm:pt>
    <dgm:pt modelId="{D8EB8027-6A36-432C-B348-73513CD12A9F}" type="pres">
      <dgm:prSet presAssocID="{72E7FF8B-0B40-470E-A189-E4E72F7829D5}" presName="accent_1" presStyleCnt="0"/>
      <dgm:spPr/>
    </dgm:pt>
    <dgm:pt modelId="{6A9C502A-D427-4BEB-ACB1-C5FDCDA771F1}" type="pres">
      <dgm:prSet presAssocID="{72E7FF8B-0B40-470E-A189-E4E72F7829D5}" presName="accentRepeatNode" presStyleLbl="solidFgAcc1" presStyleIdx="0" presStyleCnt="6"/>
      <dgm:spPr>
        <a:xfrm>
          <a:off x="43371" y="106851"/>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 modelId="{783C92E4-776A-4466-91A5-8BC4AC2FC8E3}" type="pres">
      <dgm:prSet presAssocID="{DDDB3C34-41D6-4A07-A1BF-FA75568188ED}" presName="text_2" presStyleLbl="node1" presStyleIdx="1" presStyleCnt="6">
        <dgm:presLayoutVars>
          <dgm:bulletEnabled val="1"/>
        </dgm:presLayoutVars>
      </dgm:prSet>
      <dgm:spPr/>
    </dgm:pt>
    <dgm:pt modelId="{3D6CEC2E-6559-4ECB-8E85-7643C6E2A9E5}" type="pres">
      <dgm:prSet presAssocID="{DDDB3C34-41D6-4A07-A1BF-FA75568188ED}" presName="accent_2" presStyleCnt="0"/>
      <dgm:spPr/>
    </dgm:pt>
    <dgm:pt modelId="{F51F01AA-DB5C-4168-813B-DBBE3CED0CCC}" type="pres">
      <dgm:prSet presAssocID="{DDDB3C34-41D6-4A07-A1BF-FA75568188ED}" presName="accentRepeatNode" presStyleLbl="solidFgAcc1" presStyleIdx="1" presStyleCnt="6"/>
      <dgm:spPr>
        <a:xfrm>
          <a:off x="277632" y="533986"/>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 modelId="{775AC85F-88D7-4248-8070-1CFACBA307CD}" type="pres">
      <dgm:prSet presAssocID="{BDDE6969-D852-4852-B845-9D51569077BC}" presName="text_3" presStyleLbl="node1" presStyleIdx="2" presStyleCnt="6">
        <dgm:presLayoutVars>
          <dgm:bulletEnabled val="1"/>
        </dgm:presLayoutVars>
      </dgm:prSet>
      <dgm:spPr/>
    </dgm:pt>
    <dgm:pt modelId="{86E7AAED-C743-436B-84C4-8B7E214E17AC}" type="pres">
      <dgm:prSet presAssocID="{BDDE6969-D852-4852-B845-9D51569077BC}" presName="accent_3" presStyleCnt="0"/>
      <dgm:spPr/>
    </dgm:pt>
    <dgm:pt modelId="{EF36840B-57A8-4E57-ADEC-9F3E17513FA4}" type="pres">
      <dgm:prSet presAssocID="{BDDE6969-D852-4852-B845-9D51569077BC}" presName="accentRepeatNode" presStyleLbl="solidFgAcc1" presStyleIdx="2" presStyleCnt="6"/>
      <dgm:spPr>
        <a:xfrm>
          <a:off x="384754" y="961122"/>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 modelId="{16C06544-342F-447E-B753-8323FD816360}" type="pres">
      <dgm:prSet presAssocID="{89FD43FB-2D68-4E82-9247-6F8651556444}" presName="text_4" presStyleLbl="node1" presStyleIdx="3" presStyleCnt="6">
        <dgm:presLayoutVars>
          <dgm:bulletEnabled val="1"/>
        </dgm:presLayoutVars>
      </dgm:prSet>
      <dgm:spPr/>
    </dgm:pt>
    <dgm:pt modelId="{BA7E68EF-F485-4B7A-8733-EFD4EF179D15}" type="pres">
      <dgm:prSet presAssocID="{89FD43FB-2D68-4E82-9247-6F8651556444}" presName="accent_4" presStyleCnt="0"/>
      <dgm:spPr/>
    </dgm:pt>
    <dgm:pt modelId="{50C375A9-30EA-4065-805C-B28681515331}" type="pres">
      <dgm:prSet presAssocID="{89FD43FB-2D68-4E82-9247-6F8651556444}" presName="accentRepeatNode" presStyleLbl="solidFgAcc1" presStyleIdx="3" presStyleCnt="6"/>
      <dgm:spPr>
        <a:xfrm>
          <a:off x="384754" y="1387986"/>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 modelId="{5CAEC78A-FA24-4F7C-86A8-F864EB18E440}" type="pres">
      <dgm:prSet presAssocID="{A67BE692-6C00-4CCD-A48E-82D998FFE8DE}" presName="text_5" presStyleLbl="node1" presStyleIdx="4" presStyleCnt="6">
        <dgm:presLayoutVars>
          <dgm:bulletEnabled val="1"/>
        </dgm:presLayoutVars>
      </dgm:prSet>
      <dgm:spPr/>
    </dgm:pt>
    <dgm:pt modelId="{D5F14C11-2587-4611-9C25-5CC37E68DCFC}" type="pres">
      <dgm:prSet presAssocID="{A67BE692-6C00-4CCD-A48E-82D998FFE8DE}" presName="accent_5" presStyleCnt="0"/>
      <dgm:spPr/>
    </dgm:pt>
    <dgm:pt modelId="{C7DED09D-4D0A-44CF-AC7F-931EFFAAB5EF}" type="pres">
      <dgm:prSet presAssocID="{A67BE692-6C00-4CCD-A48E-82D998FFE8DE}" presName="accentRepeatNode" presStyleLbl="solidFgAcc1" presStyleIdx="4" presStyleCnt="6"/>
      <dgm:spPr>
        <a:xfrm>
          <a:off x="277632" y="1815122"/>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 modelId="{2F4CFD35-D45B-4F52-8110-3D7C764F6F61}" type="pres">
      <dgm:prSet presAssocID="{5327825A-C37A-4B92-B119-21DADB8FDAEE}" presName="text_6" presStyleLbl="node1" presStyleIdx="5" presStyleCnt="6">
        <dgm:presLayoutVars>
          <dgm:bulletEnabled val="1"/>
        </dgm:presLayoutVars>
      </dgm:prSet>
      <dgm:spPr/>
    </dgm:pt>
    <dgm:pt modelId="{AFF74E78-25B1-4721-BB42-B66F5440A807}" type="pres">
      <dgm:prSet presAssocID="{5327825A-C37A-4B92-B119-21DADB8FDAEE}" presName="accent_6" presStyleCnt="0"/>
      <dgm:spPr/>
    </dgm:pt>
    <dgm:pt modelId="{41A6FCC6-64B3-448E-A47B-07C54B79A713}" type="pres">
      <dgm:prSet presAssocID="{5327825A-C37A-4B92-B119-21DADB8FDAEE}" presName="accentRepeatNode" presStyleLbl="solidFgAcc1" presStyleIdx="5" presStyleCnt="6"/>
      <dgm:spPr>
        <a:xfrm>
          <a:off x="43371" y="2242257"/>
          <a:ext cx="355991" cy="355991"/>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gm:spPr>
    </dgm:pt>
  </dgm:ptLst>
  <dgm:cxnLst>
    <dgm:cxn modelId="{2B429C12-7A6E-4A84-97AB-C22AD4D81283}" type="presOf" srcId="{BDDE6969-D852-4852-B845-9D51569077BC}" destId="{775AC85F-88D7-4248-8070-1CFACBA307CD}" srcOrd="0" destOrd="0" presId="urn:microsoft.com/office/officeart/2008/layout/VerticalCurvedList"/>
    <dgm:cxn modelId="{C382791C-9386-4A18-8F45-7A68B3A0366C}" type="presOf" srcId="{0E2C0D28-9754-41B7-8A7D-5BDDC2C3103A}" destId="{84009622-67C2-468D-BB9E-AF2066B58999}" srcOrd="0" destOrd="0" presId="urn:microsoft.com/office/officeart/2008/layout/VerticalCurvedList"/>
    <dgm:cxn modelId="{989AC225-4320-4826-8F46-B6B30C06C8E7}" srcId="{0E2C0D28-9754-41B7-8A7D-5BDDC2C3103A}" destId="{A67BE692-6C00-4CCD-A48E-82D998FFE8DE}" srcOrd="4" destOrd="0" parTransId="{DED3207A-DC3E-495C-80A5-220E8E789E14}" sibTransId="{53DD0CE6-1F29-4AC7-B488-917F73CEF45F}"/>
    <dgm:cxn modelId="{FE45A727-BEC7-4F8F-ACDF-4EE7D3CB6614}" srcId="{0E2C0D28-9754-41B7-8A7D-5BDDC2C3103A}" destId="{72E7FF8B-0B40-470E-A189-E4E72F7829D5}" srcOrd="0" destOrd="0" parTransId="{28F2380D-16B3-4082-BA64-58A39AB28B15}" sibTransId="{D4B5D8CA-C540-4642-BC78-469138BDC085}"/>
    <dgm:cxn modelId="{6DDBA042-F95E-412C-A40D-2EF504752478}" srcId="{0E2C0D28-9754-41B7-8A7D-5BDDC2C3103A}" destId="{DDDB3C34-41D6-4A07-A1BF-FA75568188ED}" srcOrd="1" destOrd="0" parTransId="{62DDDB09-DAA7-44FD-9559-75778C03459B}" sibTransId="{0DD5A093-CD27-4290-A648-CF3E7C74E412}"/>
    <dgm:cxn modelId="{B7489943-598B-4DE2-926A-326F76859E74}" srcId="{0E2C0D28-9754-41B7-8A7D-5BDDC2C3103A}" destId="{5327825A-C37A-4B92-B119-21DADB8FDAEE}" srcOrd="5" destOrd="0" parTransId="{130973B6-CD0E-4005-ACE7-1E3484128F60}" sibTransId="{A9D82823-0FA0-4901-9654-BC618EB40067}"/>
    <dgm:cxn modelId="{C33C4A5D-B0A9-4A3C-AD6E-CCD9FCABEA37}" type="presOf" srcId="{89FD43FB-2D68-4E82-9247-6F8651556444}" destId="{16C06544-342F-447E-B753-8323FD816360}" srcOrd="0" destOrd="0" presId="urn:microsoft.com/office/officeart/2008/layout/VerticalCurvedList"/>
    <dgm:cxn modelId="{F1240A81-0FFF-4D21-9A53-DDAED842C84A}" type="presOf" srcId="{72E7FF8B-0B40-470E-A189-E4E72F7829D5}" destId="{39EC2B0E-1797-4217-AF60-24E7BF488457}" srcOrd="0" destOrd="0" presId="urn:microsoft.com/office/officeart/2008/layout/VerticalCurvedList"/>
    <dgm:cxn modelId="{ADEDDE9A-7960-42D5-993A-04519E2DE232}" srcId="{0E2C0D28-9754-41B7-8A7D-5BDDC2C3103A}" destId="{89FD43FB-2D68-4E82-9247-6F8651556444}" srcOrd="3" destOrd="0" parTransId="{D45BDB61-68E6-447A-8890-25AFAE0BE8A8}" sibTransId="{5D596640-2610-4BC1-8343-95B294ABFEC0}"/>
    <dgm:cxn modelId="{77BFC4B9-ED68-478C-B2A3-24D8EE81C9F9}" srcId="{0E2C0D28-9754-41B7-8A7D-5BDDC2C3103A}" destId="{BDDE6969-D852-4852-B845-9D51569077BC}" srcOrd="2" destOrd="0" parTransId="{A1ED2EF5-939E-47A1-A4E7-322AC2CB92A3}" sibTransId="{7FC3CA45-D1BB-4A0D-B47C-0451D199539D}"/>
    <dgm:cxn modelId="{EFD9A8DD-7ACE-4520-A003-6D75F7053B7E}" type="presOf" srcId="{DDDB3C34-41D6-4A07-A1BF-FA75568188ED}" destId="{783C92E4-776A-4466-91A5-8BC4AC2FC8E3}" srcOrd="0" destOrd="0" presId="urn:microsoft.com/office/officeart/2008/layout/VerticalCurvedList"/>
    <dgm:cxn modelId="{A60510E0-09E0-4D90-B1BF-16596CC9B0AC}" type="presOf" srcId="{5327825A-C37A-4B92-B119-21DADB8FDAEE}" destId="{2F4CFD35-D45B-4F52-8110-3D7C764F6F61}" srcOrd="0" destOrd="0" presId="urn:microsoft.com/office/officeart/2008/layout/VerticalCurvedList"/>
    <dgm:cxn modelId="{8F5587FD-F0BF-401C-842E-BB6C89AD7C1A}" type="presOf" srcId="{D4B5D8CA-C540-4642-BC78-469138BDC085}" destId="{332FAB30-ECB4-4E12-97E1-EA20E24E0AF3}" srcOrd="0" destOrd="0" presId="urn:microsoft.com/office/officeart/2008/layout/VerticalCurvedList"/>
    <dgm:cxn modelId="{52AC64FF-8637-4013-B684-7DCE4304975E}" type="presOf" srcId="{A67BE692-6C00-4CCD-A48E-82D998FFE8DE}" destId="{5CAEC78A-FA24-4F7C-86A8-F864EB18E440}" srcOrd="0" destOrd="0" presId="urn:microsoft.com/office/officeart/2008/layout/VerticalCurvedList"/>
    <dgm:cxn modelId="{FEE9FB19-494F-4EA8-930E-8E8A9E67F0B8}" type="presParOf" srcId="{84009622-67C2-468D-BB9E-AF2066B58999}" destId="{344A8EE5-A6A8-46FE-944D-22B395040B11}" srcOrd="0" destOrd="0" presId="urn:microsoft.com/office/officeart/2008/layout/VerticalCurvedList"/>
    <dgm:cxn modelId="{CAE31DBB-9DB1-4F16-BE11-1000EEB54650}" type="presParOf" srcId="{344A8EE5-A6A8-46FE-944D-22B395040B11}" destId="{6C910A79-54AB-43B6-BBA9-17496AF4F690}" srcOrd="0" destOrd="0" presId="urn:microsoft.com/office/officeart/2008/layout/VerticalCurvedList"/>
    <dgm:cxn modelId="{4856434B-5F4D-403F-9DC2-8A221C4F8B3D}" type="presParOf" srcId="{6C910A79-54AB-43B6-BBA9-17496AF4F690}" destId="{8FDA9C39-F430-4386-B523-841A3E429D33}" srcOrd="0" destOrd="0" presId="urn:microsoft.com/office/officeart/2008/layout/VerticalCurvedList"/>
    <dgm:cxn modelId="{0E8D7C60-A848-4936-902F-F99F8ABBC795}" type="presParOf" srcId="{6C910A79-54AB-43B6-BBA9-17496AF4F690}" destId="{332FAB30-ECB4-4E12-97E1-EA20E24E0AF3}" srcOrd="1" destOrd="0" presId="urn:microsoft.com/office/officeart/2008/layout/VerticalCurvedList"/>
    <dgm:cxn modelId="{DDB3DFC9-FD6C-4BCC-B375-8591251C7D83}" type="presParOf" srcId="{6C910A79-54AB-43B6-BBA9-17496AF4F690}" destId="{DBE72FF1-AF69-4140-9011-F496473F4393}" srcOrd="2" destOrd="0" presId="urn:microsoft.com/office/officeart/2008/layout/VerticalCurvedList"/>
    <dgm:cxn modelId="{0FEB248D-2125-494B-802C-C3D86E7FDDB0}" type="presParOf" srcId="{6C910A79-54AB-43B6-BBA9-17496AF4F690}" destId="{B756DAE8-FFAA-48B7-95B5-70182F5BA779}" srcOrd="3" destOrd="0" presId="urn:microsoft.com/office/officeart/2008/layout/VerticalCurvedList"/>
    <dgm:cxn modelId="{423DE1EC-CACD-4B72-B3A8-DA83AC1423E1}" type="presParOf" srcId="{344A8EE5-A6A8-46FE-944D-22B395040B11}" destId="{39EC2B0E-1797-4217-AF60-24E7BF488457}" srcOrd="1" destOrd="0" presId="urn:microsoft.com/office/officeart/2008/layout/VerticalCurvedList"/>
    <dgm:cxn modelId="{1B8A7569-6BF9-4B98-BCD2-979E3CF2BB99}" type="presParOf" srcId="{344A8EE5-A6A8-46FE-944D-22B395040B11}" destId="{D8EB8027-6A36-432C-B348-73513CD12A9F}" srcOrd="2" destOrd="0" presId="urn:microsoft.com/office/officeart/2008/layout/VerticalCurvedList"/>
    <dgm:cxn modelId="{818C6919-C65F-4EC7-806F-FF543B52DB43}" type="presParOf" srcId="{D8EB8027-6A36-432C-B348-73513CD12A9F}" destId="{6A9C502A-D427-4BEB-ACB1-C5FDCDA771F1}" srcOrd="0" destOrd="0" presId="urn:microsoft.com/office/officeart/2008/layout/VerticalCurvedList"/>
    <dgm:cxn modelId="{BD4678D9-A2BB-4586-9FE2-1A2308D66497}" type="presParOf" srcId="{344A8EE5-A6A8-46FE-944D-22B395040B11}" destId="{783C92E4-776A-4466-91A5-8BC4AC2FC8E3}" srcOrd="3" destOrd="0" presId="urn:microsoft.com/office/officeart/2008/layout/VerticalCurvedList"/>
    <dgm:cxn modelId="{DAEFD108-9E67-45E8-B8C6-4C5B142AAE54}" type="presParOf" srcId="{344A8EE5-A6A8-46FE-944D-22B395040B11}" destId="{3D6CEC2E-6559-4ECB-8E85-7643C6E2A9E5}" srcOrd="4" destOrd="0" presId="urn:microsoft.com/office/officeart/2008/layout/VerticalCurvedList"/>
    <dgm:cxn modelId="{2D4FBC39-445C-48D8-B5FA-929017014B6C}" type="presParOf" srcId="{3D6CEC2E-6559-4ECB-8E85-7643C6E2A9E5}" destId="{F51F01AA-DB5C-4168-813B-DBBE3CED0CCC}" srcOrd="0" destOrd="0" presId="urn:microsoft.com/office/officeart/2008/layout/VerticalCurvedList"/>
    <dgm:cxn modelId="{C0803CCA-929B-492F-BAD0-1A78D2A209E2}" type="presParOf" srcId="{344A8EE5-A6A8-46FE-944D-22B395040B11}" destId="{775AC85F-88D7-4248-8070-1CFACBA307CD}" srcOrd="5" destOrd="0" presId="urn:microsoft.com/office/officeart/2008/layout/VerticalCurvedList"/>
    <dgm:cxn modelId="{3143A93F-EA09-4F2C-A770-1FB324CA5879}" type="presParOf" srcId="{344A8EE5-A6A8-46FE-944D-22B395040B11}" destId="{86E7AAED-C743-436B-84C4-8B7E214E17AC}" srcOrd="6" destOrd="0" presId="urn:microsoft.com/office/officeart/2008/layout/VerticalCurvedList"/>
    <dgm:cxn modelId="{653D5075-27F1-4B86-9C83-096648556004}" type="presParOf" srcId="{86E7AAED-C743-436B-84C4-8B7E214E17AC}" destId="{EF36840B-57A8-4E57-ADEC-9F3E17513FA4}" srcOrd="0" destOrd="0" presId="urn:microsoft.com/office/officeart/2008/layout/VerticalCurvedList"/>
    <dgm:cxn modelId="{3A87DB37-FD25-4B4E-9882-41C80824AE2F}" type="presParOf" srcId="{344A8EE5-A6A8-46FE-944D-22B395040B11}" destId="{16C06544-342F-447E-B753-8323FD816360}" srcOrd="7" destOrd="0" presId="urn:microsoft.com/office/officeart/2008/layout/VerticalCurvedList"/>
    <dgm:cxn modelId="{4ADEA16A-42CD-4671-AE02-240329ABC057}" type="presParOf" srcId="{344A8EE5-A6A8-46FE-944D-22B395040B11}" destId="{BA7E68EF-F485-4B7A-8733-EFD4EF179D15}" srcOrd="8" destOrd="0" presId="urn:microsoft.com/office/officeart/2008/layout/VerticalCurvedList"/>
    <dgm:cxn modelId="{B1672811-3C53-45FD-A99F-12ED6EB42B53}" type="presParOf" srcId="{BA7E68EF-F485-4B7A-8733-EFD4EF179D15}" destId="{50C375A9-30EA-4065-805C-B28681515331}" srcOrd="0" destOrd="0" presId="urn:microsoft.com/office/officeart/2008/layout/VerticalCurvedList"/>
    <dgm:cxn modelId="{24AE66A4-CDC9-4B0A-8D91-AD1CBDEE560C}" type="presParOf" srcId="{344A8EE5-A6A8-46FE-944D-22B395040B11}" destId="{5CAEC78A-FA24-4F7C-86A8-F864EB18E440}" srcOrd="9" destOrd="0" presId="urn:microsoft.com/office/officeart/2008/layout/VerticalCurvedList"/>
    <dgm:cxn modelId="{A36CE8DA-42B5-423F-ABE6-CDB7D24A71A4}" type="presParOf" srcId="{344A8EE5-A6A8-46FE-944D-22B395040B11}" destId="{D5F14C11-2587-4611-9C25-5CC37E68DCFC}" srcOrd="10" destOrd="0" presId="urn:microsoft.com/office/officeart/2008/layout/VerticalCurvedList"/>
    <dgm:cxn modelId="{E9E8AA01-C26C-496D-BC9F-3CB1D16DAE63}" type="presParOf" srcId="{D5F14C11-2587-4611-9C25-5CC37E68DCFC}" destId="{C7DED09D-4D0A-44CF-AC7F-931EFFAAB5EF}" srcOrd="0" destOrd="0" presId="urn:microsoft.com/office/officeart/2008/layout/VerticalCurvedList"/>
    <dgm:cxn modelId="{DAB5C805-C0B5-47B0-85C2-0D308372A4F8}" type="presParOf" srcId="{344A8EE5-A6A8-46FE-944D-22B395040B11}" destId="{2F4CFD35-D45B-4F52-8110-3D7C764F6F61}" srcOrd="11" destOrd="0" presId="urn:microsoft.com/office/officeart/2008/layout/VerticalCurvedList"/>
    <dgm:cxn modelId="{BA04A9A9-4DAC-4CCF-BBC8-C9F7ABC45E4D}" type="presParOf" srcId="{344A8EE5-A6A8-46FE-944D-22B395040B11}" destId="{AFF74E78-25B1-4721-BB42-B66F5440A807}" srcOrd="12" destOrd="0" presId="urn:microsoft.com/office/officeart/2008/layout/VerticalCurvedList"/>
    <dgm:cxn modelId="{30D6B3E4-E85F-4039-A4A5-5A698BDDCBF6}" type="presParOf" srcId="{AFF74E78-25B1-4721-BB42-B66F5440A807}" destId="{41A6FCC6-64B3-448E-A47B-07C54B79A713}" srcOrd="0" destOrd="0" presId="urn:microsoft.com/office/officeart/2008/layout/VerticalCurved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2FAB30-ECB4-4E12-97E1-EA20E24E0AF3}">
      <dsp:nvSpPr>
        <dsp:cNvPr id="0" name=""/>
        <dsp:cNvSpPr/>
      </dsp:nvSpPr>
      <dsp:spPr>
        <a:xfrm>
          <a:off x="-3060493" y="-471223"/>
          <a:ext cx="3650721" cy="3650721"/>
        </a:xfrm>
        <a:prstGeom prst="blockArc">
          <a:avLst>
            <a:gd name="adj1" fmla="val 18900000"/>
            <a:gd name="adj2" fmla="val 2700000"/>
            <a:gd name="adj3" fmla="val 589"/>
          </a:avLst>
        </a:pr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9EC2B0E-1797-4217-AF60-24E7BF488457}">
      <dsp:nvSpPr>
        <dsp:cNvPr id="0" name=""/>
        <dsp:cNvSpPr/>
      </dsp:nvSpPr>
      <dsp:spPr>
        <a:xfrm>
          <a:off x="221616" y="142617"/>
          <a:ext cx="5211324"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бөлім: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Magnoliophyta</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жабықтұқымдылар </a:t>
          </a:r>
          <a:endParaRPr lang="ru-RU"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1616" y="142617"/>
        <a:ext cx="5211324" cy="285127"/>
      </dsp:txXfrm>
    </dsp:sp>
    <dsp:sp modelId="{6A9C502A-D427-4BEB-ACB1-C5FDCDA771F1}">
      <dsp:nvSpPr>
        <dsp:cNvPr id="0" name=""/>
        <dsp:cNvSpPr/>
      </dsp:nvSpPr>
      <dsp:spPr>
        <a:xfrm>
          <a:off x="43411" y="106976"/>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783C92E4-776A-4466-91A5-8BC4AC2FC8E3}">
      <dsp:nvSpPr>
        <dsp:cNvPr id="0" name=""/>
        <dsp:cNvSpPr/>
      </dsp:nvSpPr>
      <dsp:spPr>
        <a:xfrm>
          <a:off x="456152" y="570254"/>
          <a:ext cx="4976788"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класс:</a:t>
          </a: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Magnoliopsida</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қосжарнақтылар </a:t>
          </a:r>
          <a:endPar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56152" y="570254"/>
        <a:ext cx="4976788" cy="285127"/>
      </dsp:txXfrm>
    </dsp:sp>
    <dsp:sp modelId="{F51F01AA-DB5C-4168-813B-DBBE3CED0CCC}">
      <dsp:nvSpPr>
        <dsp:cNvPr id="0" name=""/>
        <dsp:cNvSpPr/>
      </dsp:nvSpPr>
      <dsp:spPr>
        <a:xfrm>
          <a:off x="277948" y="534613"/>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775AC85F-88D7-4248-8070-1CFACBA307CD}">
      <dsp:nvSpPr>
        <dsp:cNvPr id="0" name=""/>
        <dsp:cNvSpPr/>
      </dsp:nvSpPr>
      <dsp:spPr>
        <a:xfrm>
          <a:off x="563400" y="997891"/>
          <a:ext cx="4869540"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ru-RU"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қатар:</a:t>
          </a: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Lamiales</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a:t>
          </a:r>
          <a:r>
            <a:rPr lang="ru-RU"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ер</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інгүлділер</a:t>
          </a:r>
          <a:endPar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63400" y="997891"/>
        <a:ext cx="4869540" cy="285127"/>
      </dsp:txXfrm>
    </dsp:sp>
    <dsp:sp modelId="{EF36840B-57A8-4E57-ADEC-9F3E17513FA4}">
      <dsp:nvSpPr>
        <dsp:cNvPr id="0" name=""/>
        <dsp:cNvSpPr/>
      </dsp:nvSpPr>
      <dsp:spPr>
        <a:xfrm>
          <a:off x="385195" y="962250"/>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16C06544-342F-447E-B753-8323FD816360}">
      <dsp:nvSpPr>
        <dsp:cNvPr id="0" name=""/>
        <dsp:cNvSpPr/>
      </dsp:nvSpPr>
      <dsp:spPr>
        <a:xfrm>
          <a:off x="563400" y="1425256"/>
          <a:ext cx="4869540"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тұқымдас:</a:t>
          </a:r>
          <a:r>
            <a:rPr lang="kk-KZ" sz="14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Lamiaceae</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 ерінгүлділер</a:t>
          </a:r>
          <a:endPar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63400" y="1425256"/>
        <a:ext cx="4869540" cy="285127"/>
      </dsp:txXfrm>
    </dsp:sp>
    <dsp:sp modelId="{50C375A9-30EA-4065-805C-B28681515331}">
      <dsp:nvSpPr>
        <dsp:cNvPr id="0" name=""/>
        <dsp:cNvSpPr/>
      </dsp:nvSpPr>
      <dsp:spPr>
        <a:xfrm>
          <a:off x="385195" y="1389615"/>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5CAEC78A-FA24-4F7C-86A8-F864EB18E440}">
      <dsp:nvSpPr>
        <dsp:cNvPr id="0" name=""/>
        <dsp:cNvSpPr/>
      </dsp:nvSpPr>
      <dsp:spPr>
        <a:xfrm>
          <a:off x="456152" y="1852893"/>
          <a:ext cx="4976788"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туыс:</a:t>
          </a:r>
          <a:r>
            <a:rPr lang="kk-KZ" sz="140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Mentha - </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жалбыз</a:t>
          </a:r>
          <a:endPar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56152" y="1852893"/>
        <a:ext cx="4976788" cy="285127"/>
      </dsp:txXfrm>
    </dsp:sp>
    <dsp:sp modelId="{C7DED09D-4D0A-44CF-AC7F-931EFFAAB5EF}">
      <dsp:nvSpPr>
        <dsp:cNvPr id="0" name=""/>
        <dsp:cNvSpPr/>
      </dsp:nvSpPr>
      <dsp:spPr>
        <a:xfrm>
          <a:off x="277948" y="1817252"/>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 modelId="{2F4CFD35-D45B-4F52-8110-3D7C764F6F61}">
      <dsp:nvSpPr>
        <dsp:cNvPr id="0" name=""/>
        <dsp:cNvSpPr/>
      </dsp:nvSpPr>
      <dsp:spPr>
        <a:xfrm>
          <a:off x="221616" y="2280530"/>
          <a:ext cx="5211324" cy="28512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6320" tIns="35560" rIns="35560" bIns="3556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түр: </a:t>
          </a:r>
          <a:r>
            <a:rPr lang="en-US"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siatica Boriss.</a:t>
          </a: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азиялық жалбыз </a:t>
          </a:r>
          <a:r>
            <a:rPr lang="en-US"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[8]</a:t>
          </a:r>
        </a:p>
      </dsp:txBody>
      <dsp:txXfrm>
        <a:off x="221616" y="2280530"/>
        <a:ext cx="5211324" cy="285127"/>
      </dsp:txXfrm>
    </dsp:sp>
    <dsp:sp modelId="{41A6FCC6-64B3-448E-A47B-07C54B79A713}">
      <dsp:nvSpPr>
        <dsp:cNvPr id="0" name=""/>
        <dsp:cNvSpPr/>
      </dsp:nvSpPr>
      <dsp:spPr>
        <a:xfrm>
          <a:off x="43411" y="2244889"/>
          <a:ext cx="356408" cy="35640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ysClr val="windowText" lastClr="000000">
              <a:hueOff val="0"/>
              <a:satOff val="0"/>
              <a:lumOff val="0"/>
              <a:alphaOff val="0"/>
            </a:sys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b:Source>
    <b:Tag>РГД14</b:Tag>
    <b:SourceType>Report</b:SourceType>
    <b:Guid>{2E6EFEE9-B24E-4E6F-968C-B36FEF90D689}</b:Guid>
    <b:Author>
      <b:Author>
        <b:NameList>
          <b:Person>
            <b:Last>Дьяченко</b:Last>
            <b:First>Р.Г.</b:First>
          </b:Person>
        </b:NameList>
      </b:Author>
    </b:Author>
    <b:Title>Управление качеством фармацевтических работ и услуг в аптечных организациях</b:Title>
    <b:Year>2014</b:Year>
    <b:City>Пятигорск</b:City>
    <b:Publisher>Пятигорский медико-фармацевтический институт</b:Publisher>
    <b:RefOrder>1</b:RefOrder>
  </b:Source>
</b:Sources>
</file>

<file path=customXml/itemProps1.xml><?xml version="1.0" encoding="utf-8"?>
<ds:datastoreItem xmlns:ds="http://schemas.openxmlformats.org/officeDocument/2006/customXml" ds:itemID="{CB19A141-A636-4248-8129-03EB4015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160</Pages>
  <Words>44814</Words>
  <Characters>255446</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299661</CharactersWithSpaces>
  <SharedDoc>false</SharedDoc>
  <HLinks>
    <vt:vector size="942" baseType="variant">
      <vt:variant>
        <vt:i4>4915267</vt:i4>
      </vt:variant>
      <vt:variant>
        <vt:i4>538</vt:i4>
      </vt:variant>
      <vt:variant>
        <vt:i4>0</vt:i4>
      </vt:variant>
      <vt:variant>
        <vt:i4>5</vt:i4>
      </vt:variant>
      <vt:variant>
        <vt:lpwstr>https://dx.doi.org/10.30919/esfaf1355</vt:lpwstr>
      </vt:variant>
      <vt:variant>
        <vt:lpwstr/>
      </vt:variant>
      <vt:variant>
        <vt:i4>6946905</vt:i4>
      </vt:variant>
      <vt:variant>
        <vt:i4>535</vt:i4>
      </vt:variant>
      <vt:variant>
        <vt:i4>0</vt:i4>
      </vt:variant>
      <vt:variant>
        <vt:i4>5</vt:i4>
      </vt:variant>
      <vt:variant>
        <vt:lpwstr>https://www.sciencedirect.com/science/article/pii/S0301479717303249</vt:lpwstr>
      </vt:variant>
      <vt:variant>
        <vt:lpwstr>!</vt:lpwstr>
      </vt:variant>
      <vt:variant>
        <vt:i4>786448</vt:i4>
      </vt:variant>
      <vt:variant>
        <vt:i4>507</vt:i4>
      </vt:variant>
      <vt:variant>
        <vt:i4>0</vt:i4>
      </vt:variant>
      <vt:variant>
        <vt:i4>5</vt:i4>
      </vt:variant>
      <vt:variant>
        <vt:lpwstr>https://pubchem.ncbi.nlm.nih.gov/</vt:lpwstr>
      </vt:variant>
      <vt:variant>
        <vt:lpwstr>query=C48H98</vt:lpwstr>
      </vt:variant>
      <vt:variant>
        <vt:i4>786448</vt:i4>
      </vt:variant>
      <vt:variant>
        <vt:i4>504</vt:i4>
      </vt:variant>
      <vt:variant>
        <vt:i4>0</vt:i4>
      </vt:variant>
      <vt:variant>
        <vt:i4>5</vt:i4>
      </vt:variant>
      <vt:variant>
        <vt:lpwstr>https://pubchem.ncbi.nlm.nih.gov/</vt:lpwstr>
      </vt:variant>
      <vt:variant>
        <vt:lpwstr>query=C48H98</vt:lpwstr>
      </vt:variant>
      <vt:variant>
        <vt:i4>786448</vt:i4>
      </vt:variant>
      <vt:variant>
        <vt:i4>501</vt:i4>
      </vt:variant>
      <vt:variant>
        <vt:i4>0</vt:i4>
      </vt:variant>
      <vt:variant>
        <vt:i4>5</vt:i4>
      </vt:variant>
      <vt:variant>
        <vt:lpwstr>https://pubchem.ncbi.nlm.nih.gov/</vt:lpwstr>
      </vt:variant>
      <vt:variant>
        <vt:lpwstr>query=C48H98</vt:lpwstr>
      </vt:variant>
      <vt:variant>
        <vt:i4>786448</vt:i4>
      </vt:variant>
      <vt:variant>
        <vt:i4>498</vt:i4>
      </vt:variant>
      <vt:variant>
        <vt:i4>0</vt:i4>
      </vt:variant>
      <vt:variant>
        <vt:i4>5</vt:i4>
      </vt:variant>
      <vt:variant>
        <vt:lpwstr>https://pubchem.ncbi.nlm.nih.gov/</vt:lpwstr>
      </vt:variant>
      <vt:variant>
        <vt:lpwstr>query=C48H98</vt:lpwstr>
      </vt:variant>
      <vt:variant>
        <vt:i4>327701</vt:i4>
      </vt:variant>
      <vt:variant>
        <vt:i4>495</vt:i4>
      </vt:variant>
      <vt:variant>
        <vt:i4>0</vt:i4>
      </vt:variant>
      <vt:variant>
        <vt:i4>5</vt:i4>
      </vt:variant>
      <vt:variant>
        <vt:lpwstr>https://pubchem.ncbi.nlm.nih.gov/</vt:lpwstr>
      </vt:variant>
      <vt:variant>
        <vt:lpwstr>query=C32H66</vt:lpwstr>
      </vt:variant>
      <vt:variant>
        <vt:i4>327701</vt:i4>
      </vt:variant>
      <vt:variant>
        <vt:i4>492</vt:i4>
      </vt:variant>
      <vt:variant>
        <vt:i4>0</vt:i4>
      </vt:variant>
      <vt:variant>
        <vt:i4>5</vt:i4>
      </vt:variant>
      <vt:variant>
        <vt:lpwstr>https://pubchem.ncbi.nlm.nih.gov/</vt:lpwstr>
      </vt:variant>
      <vt:variant>
        <vt:lpwstr>query=C32H66</vt:lpwstr>
      </vt:variant>
      <vt:variant>
        <vt:i4>327701</vt:i4>
      </vt:variant>
      <vt:variant>
        <vt:i4>489</vt:i4>
      </vt:variant>
      <vt:variant>
        <vt:i4>0</vt:i4>
      </vt:variant>
      <vt:variant>
        <vt:i4>5</vt:i4>
      </vt:variant>
      <vt:variant>
        <vt:lpwstr>https://pubchem.ncbi.nlm.nih.gov/</vt:lpwstr>
      </vt:variant>
      <vt:variant>
        <vt:lpwstr>query=C32H66</vt:lpwstr>
      </vt:variant>
      <vt:variant>
        <vt:i4>327701</vt:i4>
      </vt:variant>
      <vt:variant>
        <vt:i4>486</vt:i4>
      </vt:variant>
      <vt:variant>
        <vt:i4>0</vt:i4>
      </vt:variant>
      <vt:variant>
        <vt:i4>5</vt:i4>
      </vt:variant>
      <vt:variant>
        <vt:lpwstr>https://pubchem.ncbi.nlm.nih.gov/</vt:lpwstr>
      </vt:variant>
      <vt:variant>
        <vt:lpwstr>query=C32H66</vt:lpwstr>
      </vt:variant>
      <vt:variant>
        <vt:i4>458774</vt:i4>
      </vt:variant>
      <vt:variant>
        <vt:i4>483</vt:i4>
      </vt:variant>
      <vt:variant>
        <vt:i4>0</vt:i4>
      </vt:variant>
      <vt:variant>
        <vt:i4>5</vt:i4>
      </vt:variant>
      <vt:variant>
        <vt:lpwstr>https://pubchem.ncbi.nlm.nih.gov/</vt:lpwstr>
      </vt:variant>
      <vt:variant>
        <vt:lpwstr>query=C31H64</vt:lpwstr>
      </vt:variant>
      <vt:variant>
        <vt:i4>458774</vt:i4>
      </vt:variant>
      <vt:variant>
        <vt:i4>480</vt:i4>
      </vt:variant>
      <vt:variant>
        <vt:i4>0</vt:i4>
      </vt:variant>
      <vt:variant>
        <vt:i4>5</vt:i4>
      </vt:variant>
      <vt:variant>
        <vt:lpwstr>https://pubchem.ncbi.nlm.nih.gov/</vt:lpwstr>
      </vt:variant>
      <vt:variant>
        <vt:lpwstr>query=C31H64</vt:lpwstr>
      </vt:variant>
      <vt:variant>
        <vt:i4>458774</vt:i4>
      </vt:variant>
      <vt:variant>
        <vt:i4>477</vt:i4>
      </vt:variant>
      <vt:variant>
        <vt:i4>0</vt:i4>
      </vt:variant>
      <vt:variant>
        <vt:i4>5</vt:i4>
      </vt:variant>
      <vt:variant>
        <vt:lpwstr>https://pubchem.ncbi.nlm.nih.gov/</vt:lpwstr>
      </vt:variant>
      <vt:variant>
        <vt:lpwstr>query=C31H64</vt:lpwstr>
      </vt:variant>
      <vt:variant>
        <vt:i4>458774</vt:i4>
      </vt:variant>
      <vt:variant>
        <vt:i4>474</vt:i4>
      </vt:variant>
      <vt:variant>
        <vt:i4>0</vt:i4>
      </vt:variant>
      <vt:variant>
        <vt:i4>5</vt:i4>
      </vt:variant>
      <vt:variant>
        <vt:lpwstr>https://pubchem.ncbi.nlm.nih.gov/</vt:lpwstr>
      </vt:variant>
      <vt:variant>
        <vt:lpwstr>query=C31H64</vt:lpwstr>
      </vt:variant>
      <vt:variant>
        <vt:i4>65559</vt:i4>
      </vt:variant>
      <vt:variant>
        <vt:i4>471</vt:i4>
      </vt:variant>
      <vt:variant>
        <vt:i4>0</vt:i4>
      </vt:variant>
      <vt:variant>
        <vt:i4>5</vt:i4>
      </vt:variant>
      <vt:variant>
        <vt:lpwstr>https://pubchem.ncbi.nlm.nih.gov/</vt:lpwstr>
      </vt:variant>
      <vt:variant>
        <vt:lpwstr>query=C30H62</vt:lpwstr>
      </vt:variant>
      <vt:variant>
        <vt:i4>65559</vt:i4>
      </vt:variant>
      <vt:variant>
        <vt:i4>468</vt:i4>
      </vt:variant>
      <vt:variant>
        <vt:i4>0</vt:i4>
      </vt:variant>
      <vt:variant>
        <vt:i4>5</vt:i4>
      </vt:variant>
      <vt:variant>
        <vt:lpwstr>https://pubchem.ncbi.nlm.nih.gov/</vt:lpwstr>
      </vt:variant>
      <vt:variant>
        <vt:lpwstr>query=C30H62</vt:lpwstr>
      </vt:variant>
      <vt:variant>
        <vt:i4>65559</vt:i4>
      </vt:variant>
      <vt:variant>
        <vt:i4>465</vt:i4>
      </vt:variant>
      <vt:variant>
        <vt:i4>0</vt:i4>
      </vt:variant>
      <vt:variant>
        <vt:i4>5</vt:i4>
      </vt:variant>
      <vt:variant>
        <vt:lpwstr>https://pubchem.ncbi.nlm.nih.gov/</vt:lpwstr>
      </vt:variant>
      <vt:variant>
        <vt:lpwstr>query=C30H62</vt:lpwstr>
      </vt:variant>
      <vt:variant>
        <vt:i4>65559</vt:i4>
      </vt:variant>
      <vt:variant>
        <vt:i4>462</vt:i4>
      </vt:variant>
      <vt:variant>
        <vt:i4>0</vt:i4>
      </vt:variant>
      <vt:variant>
        <vt:i4>5</vt:i4>
      </vt:variant>
      <vt:variant>
        <vt:lpwstr>https://pubchem.ncbi.nlm.nih.gov/</vt:lpwstr>
      </vt:variant>
      <vt:variant>
        <vt:lpwstr>query=C30H62</vt:lpwstr>
      </vt:variant>
      <vt:variant>
        <vt:i4>131102</vt:i4>
      </vt:variant>
      <vt:variant>
        <vt:i4>459</vt:i4>
      </vt:variant>
      <vt:variant>
        <vt:i4>0</vt:i4>
      </vt:variant>
      <vt:variant>
        <vt:i4>5</vt:i4>
      </vt:variant>
      <vt:variant>
        <vt:lpwstr>https://pubchem.ncbi.nlm.nih.gov/</vt:lpwstr>
      </vt:variant>
      <vt:variant>
        <vt:lpwstr>query=C29H60</vt:lpwstr>
      </vt:variant>
      <vt:variant>
        <vt:i4>131102</vt:i4>
      </vt:variant>
      <vt:variant>
        <vt:i4>456</vt:i4>
      </vt:variant>
      <vt:variant>
        <vt:i4>0</vt:i4>
      </vt:variant>
      <vt:variant>
        <vt:i4>5</vt:i4>
      </vt:variant>
      <vt:variant>
        <vt:lpwstr>https://pubchem.ncbi.nlm.nih.gov/</vt:lpwstr>
      </vt:variant>
      <vt:variant>
        <vt:lpwstr>query=C29H60</vt:lpwstr>
      </vt:variant>
      <vt:variant>
        <vt:i4>131102</vt:i4>
      </vt:variant>
      <vt:variant>
        <vt:i4>453</vt:i4>
      </vt:variant>
      <vt:variant>
        <vt:i4>0</vt:i4>
      </vt:variant>
      <vt:variant>
        <vt:i4>5</vt:i4>
      </vt:variant>
      <vt:variant>
        <vt:lpwstr>https://pubchem.ncbi.nlm.nih.gov/</vt:lpwstr>
      </vt:variant>
      <vt:variant>
        <vt:lpwstr>query=C29H60</vt:lpwstr>
      </vt:variant>
      <vt:variant>
        <vt:i4>131102</vt:i4>
      </vt:variant>
      <vt:variant>
        <vt:i4>450</vt:i4>
      </vt:variant>
      <vt:variant>
        <vt:i4>0</vt:i4>
      </vt:variant>
      <vt:variant>
        <vt:i4>5</vt:i4>
      </vt:variant>
      <vt:variant>
        <vt:lpwstr>https://pubchem.ncbi.nlm.nih.gov/</vt:lpwstr>
      </vt:variant>
      <vt:variant>
        <vt:lpwstr>query=C29H60</vt:lpwstr>
      </vt:variant>
      <vt:variant>
        <vt:i4>655388</vt:i4>
      </vt:variant>
      <vt:variant>
        <vt:i4>447</vt:i4>
      </vt:variant>
      <vt:variant>
        <vt:i4>0</vt:i4>
      </vt:variant>
      <vt:variant>
        <vt:i4>5</vt:i4>
      </vt:variant>
      <vt:variant>
        <vt:lpwstr>https://pubchem.ncbi.nlm.nih.gov/</vt:lpwstr>
      </vt:variant>
      <vt:variant>
        <vt:lpwstr>query=C28H58</vt:lpwstr>
      </vt:variant>
      <vt:variant>
        <vt:i4>655388</vt:i4>
      </vt:variant>
      <vt:variant>
        <vt:i4>444</vt:i4>
      </vt:variant>
      <vt:variant>
        <vt:i4>0</vt:i4>
      </vt:variant>
      <vt:variant>
        <vt:i4>5</vt:i4>
      </vt:variant>
      <vt:variant>
        <vt:lpwstr>https://pubchem.ncbi.nlm.nih.gov/</vt:lpwstr>
      </vt:variant>
      <vt:variant>
        <vt:lpwstr>query=C28H58</vt:lpwstr>
      </vt:variant>
      <vt:variant>
        <vt:i4>655388</vt:i4>
      </vt:variant>
      <vt:variant>
        <vt:i4>441</vt:i4>
      </vt:variant>
      <vt:variant>
        <vt:i4>0</vt:i4>
      </vt:variant>
      <vt:variant>
        <vt:i4>5</vt:i4>
      </vt:variant>
      <vt:variant>
        <vt:lpwstr>https://pubchem.ncbi.nlm.nih.gov/</vt:lpwstr>
      </vt:variant>
      <vt:variant>
        <vt:lpwstr>query=C28H58</vt:lpwstr>
      </vt:variant>
      <vt:variant>
        <vt:i4>655388</vt:i4>
      </vt:variant>
      <vt:variant>
        <vt:i4>438</vt:i4>
      </vt:variant>
      <vt:variant>
        <vt:i4>0</vt:i4>
      </vt:variant>
      <vt:variant>
        <vt:i4>5</vt:i4>
      </vt:variant>
      <vt:variant>
        <vt:lpwstr>https://pubchem.ncbi.nlm.nih.gov/</vt:lpwstr>
      </vt:variant>
      <vt:variant>
        <vt:lpwstr>query=C28H58</vt:lpwstr>
      </vt:variant>
      <vt:variant>
        <vt:i4>393234</vt:i4>
      </vt:variant>
      <vt:variant>
        <vt:i4>435</vt:i4>
      </vt:variant>
      <vt:variant>
        <vt:i4>0</vt:i4>
      </vt:variant>
      <vt:variant>
        <vt:i4>5</vt:i4>
      </vt:variant>
      <vt:variant>
        <vt:lpwstr>https://pubchem.ncbi.nlm.nih.gov/</vt:lpwstr>
      </vt:variant>
      <vt:variant>
        <vt:lpwstr>query=C26H54</vt:lpwstr>
      </vt:variant>
      <vt:variant>
        <vt:i4>393234</vt:i4>
      </vt:variant>
      <vt:variant>
        <vt:i4>432</vt:i4>
      </vt:variant>
      <vt:variant>
        <vt:i4>0</vt:i4>
      </vt:variant>
      <vt:variant>
        <vt:i4>5</vt:i4>
      </vt:variant>
      <vt:variant>
        <vt:lpwstr>https://pubchem.ncbi.nlm.nih.gov/</vt:lpwstr>
      </vt:variant>
      <vt:variant>
        <vt:lpwstr>query=C26H54</vt:lpwstr>
      </vt:variant>
      <vt:variant>
        <vt:i4>393234</vt:i4>
      </vt:variant>
      <vt:variant>
        <vt:i4>429</vt:i4>
      </vt:variant>
      <vt:variant>
        <vt:i4>0</vt:i4>
      </vt:variant>
      <vt:variant>
        <vt:i4>5</vt:i4>
      </vt:variant>
      <vt:variant>
        <vt:lpwstr>https://pubchem.ncbi.nlm.nih.gov/</vt:lpwstr>
      </vt:variant>
      <vt:variant>
        <vt:lpwstr>query=C26H54</vt:lpwstr>
      </vt:variant>
      <vt:variant>
        <vt:i4>393234</vt:i4>
      </vt:variant>
      <vt:variant>
        <vt:i4>426</vt:i4>
      </vt:variant>
      <vt:variant>
        <vt:i4>0</vt:i4>
      </vt:variant>
      <vt:variant>
        <vt:i4>5</vt:i4>
      </vt:variant>
      <vt:variant>
        <vt:lpwstr>https://pubchem.ncbi.nlm.nih.gov/</vt:lpwstr>
      </vt:variant>
      <vt:variant>
        <vt:lpwstr>query=C26H54</vt:lpwstr>
      </vt:variant>
      <vt:variant>
        <vt:i4>393236</vt:i4>
      </vt:variant>
      <vt:variant>
        <vt:i4>423</vt:i4>
      </vt:variant>
      <vt:variant>
        <vt:i4>0</vt:i4>
      </vt:variant>
      <vt:variant>
        <vt:i4>5</vt:i4>
      </vt:variant>
      <vt:variant>
        <vt:lpwstr>https://pubchem.ncbi.nlm.nih.gov/</vt:lpwstr>
      </vt:variant>
      <vt:variant>
        <vt:lpwstr>query=C21H44</vt:lpwstr>
      </vt:variant>
      <vt:variant>
        <vt:i4>393236</vt:i4>
      </vt:variant>
      <vt:variant>
        <vt:i4>420</vt:i4>
      </vt:variant>
      <vt:variant>
        <vt:i4>0</vt:i4>
      </vt:variant>
      <vt:variant>
        <vt:i4>5</vt:i4>
      </vt:variant>
      <vt:variant>
        <vt:lpwstr>https://pubchem.ncbi.nlm.nih.gov/</vt:lpwstr>
      </vt:variant>
      <vt:variant>
        <vt:lpwstr>query=C21H44</vt:lpwstr>
      </vt:variant>
      <vt:variant>
        <vt:i4>393236</vt:i4>
      </vt:variant>
      <vt:variant>
        <vt:i4>417</vt:i4>
      </vt:variant>
      <vt:variant>
        <vt:i4>0</vt:i4>
      </vt:variant>
      <vt:variant>
        <vt:i4>5</vt:i4>
      </vt:variant>
      <vt:variant>
        <vt:lpwstr>https://pubchem.ncbi.nlm.nih.gov/</vt:lpwstr>
      </vt:variant>
      <vt:variant>
        <vt:lpwstr>query=C21H44</vt:lpwstr>
      </vt:variant>
      <vt:variant>
        <vt:i4>393236</vt:i4>
      </vt:variant>
      <vt:variant>
        <vt:i4>414</vt:i4>
      </vt:variant>
      <vt:variant>
        <vt:i4>0</vt:i4>
      </vt:variant>
      <vt:variant>
        <vt:i4>5</vt:i4>
      </vt:variant>
      <vt:variant>
        <vt:lpwstr>https://pubchem.ncbi.nlm.nih.gov/</vt:lpwstr>
      </vt:variant>
      <vt:variant>
        <vt:lpwstr>query=C21H44</vt:lpwstr>
      </vt:variant>
      <vt:variant>
        <vt:i4>21</vt:i4>
      </vt:variant>
      <vt:variant>
        <vt:i4>411</vt:i4>
      </vt:variant>
      <vt:variant>
        <vt:i4>0</vt:i4>
      </vt:variant>
      <vt:variant>
        <vt:i4>5</vt:i4>
      </vt:variant>
      <vt:variant>
        <vt:lpwstr>https://pubchem.ncbi.nlm.nih.gov/</vt:lpwstr>
      </vt:variant>
      <vt:variant>
        <vt:lpwstr>query=C20H42</vt:lpwstr>
      </vt:variant>
      <vt:variant>
        <vt:i4>21</vt:i4>
      </vt:variant>
      <vt:variant>
        <vt:i4>408</vt:i4>
      </vt:variant>
      <vt:variant>
        <vt:i4>0</vt:i4>
      </vt:variant>
      <vt:variant>
        <vt:i4>5</vt:i4>
      </vt:variant>
      <vt:variant>
        <vt:lpwstr>https://pubchem.ncbi.nlm.nih.gov/</vt:lpwstr>
      </vt:variant>
      <vt:variant>
        <vt:lpwstr>query=C20H42</vt:lpwstr>
      </vt:variant>
      <vt:variant>
        <vt:i4>21</vt:i4>
      </vt:variant>
      <vt:variant>
        <vt:i4>405</vt:i4>
      </vt:variant>
      <vt:variant>
        <vt:i4>0</vt:i4>
      </vt:variant>
      <vt:variant>
        <vt:i4>5</vt:i4>
      </vt:variant>
      <vt:variant>
        <vt:lpwstr>https://pubchem.ncbi.nlm.nih.gov/</vt:lpwstr>
      </vt:variant>
      <vt:variant>
        <vt:lpwstr>query=C20H42</vt:lpwstr>
      </vt:variant>
      <vt:variant>
        <vt:i4>21</vt:i4>
      </vt:variant>
      <vt:variant>
        <vt:i4>402</vt:i4>
      </vt:variant>
      <vt:variant>
        <vt:i4>0</vt:i4>
      </vt:variant>
      <vt:variant>
        <vt:i4>5</vt:i4>
      </vt:variant>
      <vt:variant>
        <vt:lpwstr>https://pubchem.ncbi.nlm.nih.gov/</vt:lpwstr>
      </vt:variant>
      <vt:variant>
        <vt:lpwstr>query=C20H42</vt:lpwstr>
      </vt:variant>
      <vt:variant>
        <vt:i4>589850</vt:i4>
      </vt:variant>
      <vt:variant>
        <vt:i4>399</vt:i4>
      </vt:variant>
      <vt:variant>
        <vt:i4>0</vt:i4>
      </vt:variant>
      <vt:variant>
        <vt:i4>5</vt:i4>
      </vt:variant>
      <vt:variant>
        <vt:lpwstr>https://pubchem.ncbi.nlm.nih.gov/</vt:lpwstr>
      </vt:variant>
      <vt:variant>
        <vt:lpwstr>query=C18H38</vt:lpwstr>
      </vt:variant>
      <vt:variant>
        <vt:i4>589850</vt:i4>
      </vt:variant>
      <vt:variant>
        <vt:i4>396</vt:i4>
      </vt:variant>
      <vt:variant>
        <vt:i4>0</vt:i4>
      </vt:variant>
      <vt:variant>
        <vt:i4>5</vt:i4>
      </vt:variant>
      <vt:variant>
        <vt:lpwstr>https://pubchem.ncbi.nlm.nih.gov/</vt:lpwstr>
      </vt:variant>
      <vt:variant>
        <vt:lpwstr>query=C18H38</vt:lpwstr>
      </vt:variant>
      <vt:variant>
        <vt:i4>589850</vt:i4>
      </vt:variant>
      <vt:variant>
        <vt:i4>393</vt:i4>
      </vt:variant>
      <vt:variant>
        <vt:i4>0</vt:i4>
      </vt:variant>
      <vt:variant>
        <vt:i4>5</vt:i4>
      </vt:variant>
      <vt:variant>
        <vt:lpwstr>https://pubchem.ncbi.nlm.nih.gov/</vt:lpwstr>
      </vt:variant>
      <vt:variant>
        <vt:lpwstr>query=C18H38</vt:lpwstr>
      </vt:variant>
      <vt:variant>
        <vt:i4>589850</vt:i4>
      </vt:variant>
      <vt:variant>
        <vt:i4>390</vt:i4>
      </vt:variant>
      <vt:variant>
        <vt:i4>0</vt:i4>
      </vt:variant>
      <vt:variant>
        <vt:i4>5</vt:i4>
      </vt:variant>
      <vt:variant>
        <vt:lpwstr>https://pubchem.ncbi.nlm.nih.gov/</vt:lpwstr>
      </vt:variant>
      <vt:variant>
        <vt:lpwstr>query=C18H38</vt:lpwstr>
      </vt:variant>
      <vt:variant>
        <vt:i4>458773</vt:i4>
      </vt:variant>
      <vt:variant>
        <vt:i4>387</vt:i4>
      </vt:variant>
      <vt:variant>
        <vt:i4>0</vt:i4>
      </vt:variant>
      <vt:variant>
        <vt:i4>5</vt:i4>
      </vt:variant>
      <vt:variant>
        <vt:lpwstr>https://pubchem.ncbi.nlm.nih.gov/</vt:lpwstr>
      </vt:variant>
      <vt:variant>
        <vt:lpwstr>query=C17H36</vt:lpwstr>
      </vt:variant>
      <vt:variant>
        <vt:i4>458773</vt:i4>
      </vt:variant>
      <vt:variant>
        <vt:i4>384</vt:i4>
      </vt:variant>
      <vt:variant>
        <vt:i4>0</vt:i4>
      </vt:variant>
      <vt:variant>
        <vt:i4>5</vt:i4>
      </vt:variant>
      <vt:variant>
        <vt:lpwstr>https://pubchem.ncbi.nlm.nih.gov/</vt:lpwstr>
      </vt:variant>
      <vt:variant>
        <vt:lpwstr>query=C17H36</vt:lpwstr>
      </vt:variant>
      <vt:variant>
        <vt:i4>458773</vt:i4>
      </vt:variant>
      <vt:variant>
        <vt:i4>381</vt:i4>
      </vt:variant>
      <vt:variant>
        <vt:i4>0</vt:i4>
      </vt:variant>
      <vt:variant>
        <vt:i4>5</vt:i4>
      </vt:variant>
      <vt:variant>
        <vt:lpwstr>https://pubchem.ncbi.nlm.nih.gov/</vt:lpwstr>
      </vt:variant>
      <vt:variant>
        <vt:lpwstr>query=C17H36</vt:lpwstr>
      </vt:variant>
      <vt:variant>
        <vt:i4>458773</vt:i4>
      </vt:variant>
      <vt:variant>
        <vt:i4>378</vt:i4>
      </vt:variant>
      <vt:variant>
        <vt:i4>0</vt:i4>
      </vt:variant>
      <vt:variant>
        <vt:i4>5</vt:i4>
      </vt:variant>
      <vt:variant>
        <vt:lpwstr>https://pubchem.ncbi.nlm.nih.gov/</vt:lpwstr>
      </vt:variant>
      <vt:variant>
        <vt:lpwstr>query=C17H36</vt:lpwstr>
      </vt:variant>
      <vt:variant>
        <vt:i4>327700</vt:i4>
      </vt:variant>
      <vt:variant>
        <vt:i4>375</vt:i4>
      </vt:variant>
      <vt:variant>
        <vt:i4>0</vt:i4>
      </vt:variant>
      <vt:variant>
        <vt:i4>5</vt:i4>
      </vt:variant>
      <vt:variant>
        <vt:lpwstr>https://pubchem.ncbi.nlm.nih.gov/</vt:lpwstr>
      </vt:variant>
      <vt:variant>
        <vt:lpwstr>query=C16H34</vt:lpwstr>
      </vt:variant>
      <vt:variant>
        <vt:i4>327700</vt:i4>
      </vt:variant>
      <vt:variant>
        <vt:i4>372</vt:i4>
      </vt:variant>
      <vt:variant>
        <vt:i4>0</vt:i4>
      </vt:variant>
      <vt:variant>
        <vt:i4>5</vt:i4>
      </vt:variant>
      <vt:variant>
        <vt:lpwstr>https://pubchem.ncbi.nlm.nih.gov/</vt:lpwstr>
      </vt:variant>
      <vt:variant>
        <vt:lpwstr>query=C16H34</vt:lpwstr>
      </vt:variant>
      <vt:variant>
        <vt:i4>327700</vt:i4>
      </vt:variant>
      <vt:variant>
        <vt:i4>369</vt:i4>
      </vt:variant>
      <vt:variant>
        <vt:i4>0</vt:i4>
      </vt:variant>
      <vt:variant>
        <vt:i4>5</vt:i4>
      </vt:variant>
      <vt:variant>
        <vt:lpwstr>https://pubchem.ncbi.nlm.nih.gov/</vt:lpwstr>
      </vt:variant>
      <vt:variant>
        <vt:lpwstr>query=C16H34</vt:lpwstr>
      </vt:variant>
      <vt:variant>
        <vt:i4>327700</vt:i4>
      </vt:variant>
      <vt:variant>
        <vt:i4>366</vt:i4>
      </vt:variant>
      <vt:variant>
        <vt:i4>0</vt:i4>
      </vt:variant>
      <vt:variant>
        <vt:i4>5</vt:i4>
      </vt:variant>
      <vt:variant>
        <vt:lpwstr>https://pubchem.ncbi.nlm.nih.gov/</vt:lpwstr>
      </vt:variant>
      <vt:variant>
        <vt:lpwstr>query=C16H34</vt:lpwstr>
      </vt:variant>
      <vt:variant>
        <vt:i4>196631</vt:i4>
      </vt:variant>
      <vt:variant>
        <vt:i4>363</vt:i4>
      </vt:variant>
      <vt:variant>
        <vt:i4>0</vt:i4>
      </vt:variant>
      <vt:variant>
        <vt:i4>5</vt:i4>
      </vt:variant>
      <vt:variant>
        <vt:lpwstr>https://pubchem.ncbi.nlm.nih.gov/</vt:lpwstr>
      </vt:variant>
      <vt:variant>
        <vt:lpwstr>query=C15H32</vt:lpwstr>
      </vt:variant>
      <vt:variant>
        <vt:i4>196631</vt:i4>
      </vt:variant>
      <vt:variant>
        <vt:i4>360</vt:i4>
      </vt:variant>
      <vt:variant>
        <vt:i4>0</vt:i4>
      </vt:variant>
      <vt:variant>
        <vt:i4>5</vt:i4>
      </vt:variant>
      <vt:variant>
        <vt:lpwstr>https://pubchem.ncbi.nlm.nih.gov/</vt:lpwstr>
      </vt:variant>
      <vt:variant>
        <vt:lpwstr>query=C15H32</vt:lpwstr>
      </vt:variant>
      <vt:variant>
        <vt:i4>196631</vt:i4>
      </vt:variant>
      <vt:variant>
        <vt:i4>357</vt:i4>
      </vt:variant>
      <vt:variant>
        <vt:i4>0</vt:i4>
      </vt:variant>
      <vt:variant>
        <vt:i4>5</vt:i4>
      </vt:variant>
      <vt:variant>
        <vt:lpwstr>https://pubchem.ncbi.nlm.nih.gov/</vt:lpwstr>
      </vt:variant>
      <vt:variant>
        <vt:lpwstr>query=C15H32</vt:lpwstr>
      </vt:variant>
      <vt:variant>
        <vt:i4>196631</vt:i4>
      </vt:variant>
      <vt:variant>
        <vt:i4>354</vt:i4>
      </vt:variant>
      <vt:variant>
        <vt:i4>0</vt:i4>
      </vt:variant>
      <vt:variant>
        <vt:i4>5</vt:i4>
      </vt:variant>
      <vt:variant>
        <vt:lpwstr>https://pubchem.ncbi.nlm.nih.gov/</vt:lpwstr>
      </vt:variant>
      <vt:variant>
        <vt:lpwstr>query=C15H32</vt:lpwstr>
      </vt:variant>
      <vt:variant>
        <vt:i4>65558</vt:i4>
      </vt:variant>
      <vt:variant>
        <vt:i4>351</vt:i4>
      </vt:variant>
      <vt:variant>
        <vt:i4>0</vt:i4>
      </vt:variant>
      <vt:variant>
        <vt:i4>5</vt:i4>
      </vt:variant>
      <vt:variant>
        <vt:lpwstr>https://pubchem.ncbi.nlm.nih.gov/</vt:lpwstr>
      </vt:variant>
      <vt:variant>
        <vt:lpwstr>query=C14H30</vt:lpwstr>
      </vt:variant>
      <vt:variant>
        <vt:i4>65558</vt:i4>
      </vt:variant>
      <vt:variant>
        <vt:i4>348</vt:i4>
      </vt:variant>
      <vt:variant>
        <vt:i4>0</vt:i4>
      </vt:variant>
      <vt:variant>
        <vt:i4>5</vt:i4>
      </vt:variant>
      <vt:variant>
        <vt:lpwstr>https://pubchem.ncbi.nlm.nih.gov/</vt:lpwstr>
      </vt:variant>
      <vt:variant>
        <vt:lpwstr>query=C14H30</vt:lpwstr>
      </vt:variant>
      <vt:variant>
        <vt:i4>65558</vt:i4>
      </vt:variant>
      <vt:variant>
        <vt:i4>345</vt:i4>
      </vt:variant>
      <vt:variant>
        <vt:i4>0</vt:i4>
      </vt:variant>
      <vt:variant>
        <vt:i4>5</vt:i4>
      </vt:variant>
      <vt:variant>
        <vt:lpwstr>https://pubchem.ncbi.nlm.nih.gov/</vt:lpwstr>
      </vt:variant>
      <vt:variant>
        <vt:lpwstr>query=C14H30</vt:lpwstr>
      </vt:variant>
      <vt:variant>
        <vt:i4>65558</vt:i4>
      </vt:variant>
      <vt:variant>
        <vt:i4>342</vt:i4>
      </vt:variant>
      <vt:variant>
        <vt:i4>0</vt:i4>
      </vt:variant>
      <vt:variant>
        <vt:i4>5</vt:i4>
      </vt:variant>
      <vt:variant>
        <vt:lpwstr>https://pubchem.ncbi.nlm.nih.gov/</vt:lpwstr>
      </vt:variant>
      <vt:variant>
        <vt:lpwstr>query=C14H30</vt:lpwstr>
      </vt:variant>
      <vt:variant>
        <vt:i4>458769</vt:i4>
      </vt:variant>
      <vt:variant>
        <vt:i4>339</vt:i4>
      </vt:variant>
      <vt:variant>
        <vt:i4>0</vt:i4>
      </vt:variant>
      <vt:variant>
        <vt:i4>5</vt:i4>
      </vt:variant>
      <vt:variant>
        <vt:lpwstr>https://pubchem.ncbi.nlm.nih.gov/</vt:lpwstr>
      </vt:variant>
      <vt:variant>
        <vt:lpwstr>query=C12H26</vt:lpwstr>
      </vt:variant>
      <vt:variant>
        <vt:i4>458769</vt:i4>
      </vt:variant>
      <vt:variant>
        <vt:i4>336</vt:i4>
      </vt:variant>
      <vt:variant>
        <vt:i4>0</vt:i4>
      </vt:variant>
      <vt:variant>
        <vt:i4>5</vt:i4>
      </vt:variant>
      <vt:variant>
        <vt:lpwstr>https://pubchem.ncbi.nlm.nih.gov/</vt:lpwstr>
      </vt:variant>
      <vt:variant>
        <vt:lpwstr>query=C12H26</vt:lpwstr>
      </vt:variant>
      <vt:variant>
        <vt:i4>458769</vt:i4>
      </vt:variant>
      <vt:variant>
        <vt:i4>333</vt:i4>
      </vt:variant>
      <vt:variant>
        <vt:i4>0</vt:i4>
      </vt:variant>
      <vt:variant>
        <vt:i4>5</vt:i4>
      </vt:variant>
      <vt:variant>
        <vt:lpwstr>https://pubchem.ncbi.nlm.nih.gov/</vt:lpwstr>
      </vt:variant>
      <vt:variant>
        <vt:lpwstr>query=C12H26</vt:lpwstr>
      </vt:variant>
      <vt:variant>
        <vt:i4>458769</vt:i4>
      </vt:variant>
      <vt:variant>
        <vt:i4>330</vt:i4>
      </vt:variant>
      <vt:variant>
        <vt:i4>0</vt:i4>
      </vt:variant>
      <vt:variant>
        <vt:i4>5</vt:i4>
      </vt:variant>
      <vt:variant>
        <vt:lpwstr>https://pubchem.ncbi.nlm.nih.gov/</vt:lpwstr>
      </vt:variant>
      <vt:variant>
        <vt:lpwstr>query=C12H26</vt:lpwstr>
      </vt:variant>
      <vt:variant>
        <vt:i4>327698</vt:i4>
      </vt:variant>
      <vt:variant>
        <vt:i4>327</vt:i4>
      </vt:variant>
      <vt:variant>
        <vt:i4>0</vt:i4>
      </vt:variant>
      <vt:variant>
        <vt:i4>5</vt:i4>
      </vt:variant>
      <vt:variant>
        <vt:lpwstr>https://pubchem.ncbi.nlm.nih.gov/</vt:lpwstr>
      </vt:variant>
      <vt:variant>
        <vt:lpwstr>query=C11H24</vt:lpwstr>
      </vt:variant>
      <vt:variant>
        <vt:i4>327698</vt:i4>
      </vt:variant>
      <vt:variant>
        <vt:i4>324</vt:i4>
      </vt:variant>
      <vt:variant>
        <vt:i4>0</vt:i4>
      </vt:variant>
      <vt:variant>
        <vt:i4>5</vt:i4>
      </vt:variant>
      <vt:variant>
        <vt:lpwstr>https://pubchem.ncbi.nlm.nih.gov/</vt:lpwstr>
      </vt:variant>
      <vt:variant>
        <vt:lpwstr>query=C11H24</vt:lpwstr>
      </vt:variant>
      <vt:variant>
        <vt:i4>327698</vt:i4>
      </vt:variant>
      <vt:variant>
        <vt:i4>321</vt:i4>
      </vt:variant>
      <vt:variant>
        <vt:i4>0</vt:i4>
      </vt:variant>
      <vt:variant>
        <vt:i4>5</vt:i4>
      </vt:variant>
      <vt:variant>
        <vt:lpwstr>https://pubchem.ncbi.nlm.nih.gov/</vt:lpwstr>
      </vt:variant>
      <vt:variant>
        <vt:lpwstr>query=C11H24</vt:lpwstr>
      </vt:variant>
      <vt:variant>
        <vt:i4>327698</vt:i4>
      </vt:variant>
      <vt:variant>
        <vt:i4>318</vt:i4>
      </vt:variant>
      <vt:variant>
        <vt:i4>0</vt:i4>
      </vt:variant>
      <vt:variant>
        <vt:i4>5</vt:i4>
      </vt:variant>
      <vt:variant>
        <vt:lpwstr>https://pubchem.ncbi.nlm.nih.gov/</vt:lpwstr>
      </vt:variant>
      <vt:variant>
        <vt:lpwstr>query=C11H24</vt:lpwstr>
      </vt:variant>
      <vt:variant>
        <vt:i4>6357113</vt:i4>
      </vt:variant>
      <vt:variant>
        <vt:i4>315</vt:i4>
      </vt:variant>
      <vt:variant>
        <vt:i4>0</vt:i4>
      </vt:variant>
      <vt:variant>
        <vt:i4>5</vt:i4>
      </vt:variant>
      <vt:variant>
        <vt:lpwstr>https://pubchem.ncbi.nlm.nih.gov/</vt:lpwstr>
      </vt:variant>
      <vt:variant>
        <vt:lpwstr>query=C8H16</vt:lpwstr>
      </vt:variant>
      <vt:variant>
        <vt:i4>6357113</vt:i4>
      </vt:variant>
      <vt:variant>
        <vt:i4>312</vt:i4>
      </vt:variant>
      <vt:variant>
        <vt:i4>0</vt:i4>
      </vt:variant>
      <vt:variant>
        <vt:i4>5</vt:i4>
      </vt:variant>
      <vt:variant>
        <vt:lpwstr>https://pubchem.ncbi.nlm.nih.gov/</vt:lpwstr>
      </vt:variant>
      <vt:variant>
        <vt:lpwstr>query=C8H16</vt:lpwstr>
      </vt:variant>
      <vt:variant>
        <vt:i4>6357113</vt:i4>
      </vt:variant>
      <vt:variant>
        <vt:i4>309</vt:i4>
      </vt:variant>
      <vt:variant>
        <vt:i4>0</vt:i4>
      </vt:variant>
      <vt:variant>
        <vt:i4>5</vt:i4>
      </vt:variant>
      <vt:variant>
        <vt:lpwstr>https://pubchem.ncbi.nlm.nih.gov/</vt:lpwstr>
      </vt:variant>
      <vt:variant>
        <vt:lpwstr>query=C8H16</vt:lpwstr>
      </vt:variant>
      <vt:variant>
        <vt:i4>6357113</vt:i4>
      </vt:variant>
      <vt:variant>
        <vt:i4>306</vt:i4>
      </vt:variant>
      <vt:variant>
        <vt:i4>0</vt:i4>
      </vt:variant>
      <vt:variant>
        <vt:i4>5</vt:i4>
      </vt:variant>
      <vt:variant>
        <vt:lpwstr>https://pubchem.ncbi.nlm.nih.gov/</vt:lpwstr>
      </vt:variant>
      <vt:variant>
        <vt:lpwstr>query=C8H16</vt:lpwstr>
      </vt:variant>
      <vt:variant>
        <vt:i4>131093</vt:i4>
      </vt:variant>
      <vt:variant>
        <vt:i4>303</vt:i4>
      </vt:variant>
      <vt:variant>
        <vt:i4>0</vt:i4>
      </vt:variant>
      <vt:variant>
        <vt:i4>5</vt:i4>
      </vt:variant>
      <vt:variant>
        <vt:lpwstr>https://pubchem.ncbi.nlm.nih.gov/</vt:lpwstr>
      </vt:variant>
      <vt:variant>
        <vt:lpwstr>query=C20H40</vt:lpwstr>
      </vt:variant>
      <vt:variant>
        <vt:i4>131093</vt:i4>
      </vt:variant>
      <vt:variant>
        <vt:i4>300</vt:i4>
      </vt:variant>
      <vt:variant>
        <vt:i4>0</vt:i4>
      </vt:variant>
      <vt:variant>
        <vt:i4>5</vt:i4>
      </vt:variant>
      <vt:variant>
        <vt:lpwstr>https://pubchem.ncbi.nlm.nih.gov/</vt:lpwstr>
      </vt:variant>
      <vt:variant>
        <vt:lpwstr>query=C20H40</vt:lpwstr>
      </vt:variant>
      <vt:variant>
        <vt:i4>131093</vt:i4>
      </vt:variant>
      <vt:variant>
        <vt:i4>297</vt:i4>
      </vt:variant>
      <vt:variant>
        <vt:i4>0</vt:i4>
      </vt:variant>
      <vt:variant>
        <vt:i4>5</vt:i4>
      </vt:variant>
      <vt:variant>
        <vt:lpwstr>https://pubchem.ncbi.nlm.nih.gov/</vt:lpwstr>
      </vt:variant>
      <vt:variant>
        <vt:lpwstr>query=C20H40</vt:lpwstr>
      </vt:variant>
      <vt:variant>
        <vt:i4>131093</vt:i4>
      </vt:variant>
      <vt:variant>
        <vt:i4>294</vt:i4>
      </vt:variant>
      <vt:variant>
        <vt:i4>0</vt:i4>
      </vt:variant>
      <vt:variant>
        <vt:i4>5</vt:i4>
      </vt:variant>
      <vt:variant>
        <vt:lpwstr>https://pubchem.ncbi.nlm.nih.gov/</vt:lpwstr>
      </vt:variant>
      <vt:variant>
        <vt:lpwstr>query=C20H40</vt:lpwstr>
      </vt:variant>
      <vt:variant>
        <vt:i4>589847</vt:i4>
      </vt:variant>
      <vt:variant>
        <vt:i4>291</vt:i4>
      </vt:variant>
      <vt:variant>
        <vt:i4>0</vt:i4>
      </vt:variant>
      <vt:variant>
        <vt:i4>5</vt:i4>
      </vt:variant>
      <vt:variant>
        <vt:lpwstr>https://pubchem.ncbi.nlm.nih.gov/</vt:lpwstr>
      </vt:variant>
      <vt:variant>
        <vt:lpwstr>query=C14H28</vt:lpwstr>
      </vt:variant>
      <vt:variant>
        <vt:i4>589847</vt:i4>
      </vt:variant>
      <vt:variant>
        <vt:i4>288</vt:i4>
      </vt:variant>
      <vt:variant>
        <vt:i4>0</vt:i4>
      </vt:variant>
      <vt:variant>
        <vt:i4>5</vt:i4>
      </vt:variant>
      <vt:variant>
        <vt:lpwstr>https://pubchem.ncbi.nlm.nih.gov/</vt:lpwstr>
      </vt:variant>
      <vt:variant>
        <vt:lpwstr>query=C14H28</vt:lpwstr>
      </vt:variant>
      <vt:variant>
        <vt:i4>589847</vt:i4>
      </vt:variant>
      <vt:variant>
        <vt:i4>285</vt:i4>
      </vt:variant>
      <vt:variant>
        <vt:i4>0</vt:i4>
      </vt:variant>
      <vt:variant>
        <vt:i4>5</vt:i4>
      </vt:variant>
      <vt:variant>
        <vt:lpwstr>https://pubchem.ncbi.nlm.nih.gov/</vt:lpwstr>
      </vt:variant>
      <vt:variant>
        <vt:lpwstr>query=C14H28</vt:lpwstr>
      </vt:variant>
      <vt:variant>
        <vt:i4>589847</vt:i4>
      </vt:variant>
      <vt:variant>
        <vt:i4>282</vt:i4>
      </vt:variant>
      <vt:variant>
        <vt:i4>0</vt:i4>
      </vt:variant>
      <vt:variant>
        <vt:i4>5</vt:i4>
      </vt:variant>
      <vt:variant>
        <vt:lpwstr>https://pubchem.ncbi.nlm.nih.gov/</vt:lpwstr>
      </vt:variant>
      <vt:variant>
        <vt:lpwstr>query=C14H28</vt:lpwstr>
      </vt:variant>
      <vt:variant>
        <vt:i4>589847</vt:i4>
      </vt:variant>
      <vt:variant>
        <vt:i4>279</vt:i4>
      </vt:variant>
      <vt:variant>
        <vt:i4>0</vt:i4>
      </vt:variant>
      <vt:variant>
        <vt:i4>5</vt:i4>
      </vt:variant>
      <vt:variant>
        <vt:lpwstr>https://pubchem.ncbi.nlm.nih.gov/</vt:lpwstr>
      </vt:variant>
      <vt:variant>
        <vt:lpwstr>query=C14H28</vt:lpwstr>
      </vt:variant>
      <vt:variant>
        <vt:i4>589847</vt:i4>
      </vt:variant>
      <vt:variant>
        <vt:i4>276</vt:i4>
      </vt:variant>
      <vt:variant>
        <vt:i4>0</vt:i4>
      </vt:variant>
      <vt:variant>
        <vt:i4>5</vt:i4>
      </vt:variant>
      <vt:variant>
        <vt:lpwstr>https://pubchem.ncbi.nlm.nih.gov/</vt:lpwstr>
      </vt:variant>
      <vt:variant>
        <vt:lpwstr>query=C14H28</vt:lpwstr>
      </vt:variant>
      <vt:variant>
        <vt:i4>589847</vt:i4>
      </vt:variant>
      <vt:variant>
        <vt:i4>273</vt:i4>
      </vt:variant>
      <vt:variant>
        <vt:i4>0</vt:i4>
      </vt:variant>
      <vt:variant>
        <vt:i4>5</vt:i4>
      </vt:variant>
      <vt:variant>
        <vt:lpwstr>https://pubchem.ncbi.nlm.nih.gov/</vt:lpwstr>
      </vt:variant>
      <vt:variant>
        <vt:lpwstr>query=C14H28</vt:lpwstr>
      </vt:variant>
      <vt:variant>
        <vt:i4>589847</vt:i4>
      </vt:variant>
      <vt:variant>
        <vt:i4>270</vt:i4>
      </vt:variant>
      <vt:variant>
        <vt:i4>0</vt:i4>
      </vt:variant>
      <vt:variant>
        <vt:i4>5</vt:i4>
      </vt:variant>
      <vt:variant>
        <vt:lpwstr>https://pubchem.ncbi.nlm.nih.gov/</vt:lpwstr>
      </vt:variant>
      <vt:variant>
        <vt:lpwstr>query=C14H28</vt:lpwstr>
      </vt:variant>
      <vt:variant>
        <vt:i4>3604607</vt:i4>
      </vt:variant>
      <vt:variant>
        <vt:i4>267</vt:i4>
      </vt:variant>
      <vt:variant>
        <vt:i4>0</vt:i4>
      </vt:variant>
      <vt:variant>
        <vt:i4>5</vt:i4>
      </vt:variant>
      <vt:variant>
        <vt:lpwstr>https://pubchem.ncbi.nlm.nih.gov/</vt:lpwstr>
      </vt:variant>
      <vt:variant>
        <vt:lpwstr>query=C10H14O2</vt:lpwstr>
      </vt:variant>
      <vt:variant>
        <vt:i4>3604607</vt:i4>
      </vt:variant>
      <vt:variant>
        <vt:i4>264</vt:i4>
      </vt:variant>
      <vt:variant>
        <vt:i4>0</vt:i4>
      </vt:variant>
      <vt:variant>
        <vt:i4>5</vt:i4>
      </vt:variant>
      <vt:variant>
        <vt:lpwstr>https://pubchem.ncbi.nlm.nih.gov/</vt:lpwstr>
      </vt:variant>
      <vt:variant>
        <vt:lpwstr>query=C10H14O2</vt:lpwstr>
      </vt:variant>
      <vt:variant>
        <vt:i4>3604607</vt:i4>
      </vt:variant>
      <vt:variant>
        <vt:i4>261</vt:i4>
      </vt:variant>
      <vt:variant>
        <vt:i4>0</vt:i4>
      </vt:variant>
      <vt:variant>
        <vt:i4>5</vt:i4>
      </vt:variant>
      <vt:variant>
        <vt:lpwstr>https://pubchem.ncbi.nlm.nih.gov/</vt:lpwstr>
      </vt:variant>
      <vt:variant>
        <vt:lpwstr>query=C10H14O2</vt:lpwstr>
      </vt:variant>
      <vt:variant>
        <vt:i4>3604607</vt:i4>
      </vt:variant>
      <vt:variant>
        <vt:i4>258</vt:i4>
      </vt:variant>
      <vt:variant>
        <vt:i4>0</vt:i4>
      </vt:variant>
      <vt:variant>
        <vt:i4>5</vt:i4>
      </vt:variant>
      <vt:variant>
        <vt:lpwstr>https://pubchem.ncbi.nlm.nih.gov/</vt:lpwstr>
      </vt:variant>
      <vt:variant>
        <vt:lpwstr>query=C10H14O2</vt:lpwstr>
      </vt:variant>
      <vt:variant>
        <vt:i4>3604607</vt:i4>
      </vt:variant>
      <vt:variant>
        <vt:i4>255</vt:i4>
      </vt:variant>
      <vt:variant>
        <vt:i4>0</vt:i4>
      </vt:variant>
      <vt:variant>
        <vt:i4>5</vt:i4>
      </vt:variant>
      <vt:variant>
        <vt:lpwstr>https://pubchem.ncbi.nlm.nih.gov/</vt:lpwstr>
      </vt:variant>
      <vt:variant>
        <vt:lpwstr>query=C10H14O2</vt:lpwstr>
      </vt:variant>
      <vt:variant>
        <vt:i4>327702</vt:i4>
      </vt:variant>
      <vt:variant>
        <vt:i4>252</vt:i4>
      </vt:variant>
      <vt:variant>
        <vt:i4>0</vt:i4>
      </vt:variant>
      <vt:variant>
        <vt:i4>5</vt:i4>
      </vt:variant>
      <vt:variant>
        <vt:lpwstr>https://pubchem.ncbi.nlm.nih.gov/</vt:lpwstr>
      </vt:variant>
      <vt:variant>
        <vt:lpwstr>query=C15H24</vt:lpwstr>
      </vt:variant>
      <vt:variant>
        <vt:i4>327702</vt:i4>
      </vt:variant>
      <vt:variant>
        <vt:i4>249</vt:i4>
      </vt:variant>
      <vt:variant>
        <vt:i4>0</vt:i4>
      </vt:variant>
      <vt:variant>
        <vt:i4>5</vt:i4>
      </vt:variant>
      <vt:variant>
        <vt:lpwstr>https://pubchem.ncbi.nlm.nih.gov/</vt:lpwstr>
      </vt:variant>
      <vt:variant>
        <vt:lpwstr>query=C15H24</vt:lpwstr>
      </vt:variant>
      <vt:variant>
        <vt:i4>327702</vt:i4>
      </vt:variant>
      <vt:variant>
        <vt:i4>246</vt:i4>
      </vt:variant>
      <vt:variant>
        <vt:i4>0</vt:i4>
      </vt:variant>
      <vt:variant>
        <vt:i4>5</vt:i4>
      </vt:variant>
      <vt:variant>
        <vt:lpwstr>https://pubchem.ncbi.nlm.nih.gov/</vt:lpwstr>
      </vt:variant>
      <vt:variant>
        <vt:lpwstr>query=C15H24</vt:lpwstr>
      </vt:variant>
      <vt:variant>
        <vt:i4>327702</vt:i4>
      </vt:variant>
      <vt:variant>
        <vt:i4>243</vt:i4>
      </vt:variant>
      <vt:variant>
        <vt:i4>0</vt:i4>
      </vt:variant>
      <vt:variant>
        <vt:i4>5</vt:i4>
      </vt:variant>
      <vt:variant>
        <vt:lpwstr>https://pubchem.ncbi.nlm.nih.gov/</vt:lpwstr>
      </vt:variant>
      <vt:variant>
        <vt:lpwstr>query=C15H24</vt:lpwstr>
      </vt:variant>
      <vt:variant>
        <vt:i4>327702</vt:i4>
      </vt:variant>
      <vt:variant>
        <vt:i4>240</vt:i4>
      </vt:variant>
      <vt:variant>
        <vt:i4>0</vt:i4>
      </vt:variant>
      <vt:variant>
        <vt:i4>5</vt:i4>
      </vt:variant>
      <vt:variant>
        <vt:lpwstr>https://pubchem.ncbi.nlm.nih.gov/</vt:lpwstr>
      </vt:variant>
      <vt:variant>
        <vt:lpwstr>query=C15H24</vt:lpwstr>
      </vt:variant>
      <vt:variant>
        <vt:i4>327702</vt:i4>
      </vt:variant>
      <vt:variant>
        <vt:i4>237</vt:i4>
      </vt:variant>
      <vt:variant>
        <vt:i4>0</vt:i4>
      </vt:variant>
      <vt:variant>
        <vt:i4>5</vt:i4>
      </vt:variant>
      <vt:variant>
        <vt:lpwstr>https://pubchem.ncbi.nlm.nih.gov/</vt:lpwstr>
      </vt:variant>
      <vt:variant>
        <vt:lpwstr>query=C15H24</vt:lpwstr>
      </vt:variant>
      <vt:variant>
        <vt:i4>327702</vt:i4>
      </vt:variant>
      <vt:variant>
        <vt:i4>234</vt:i4>
      </vt:variant>
      <vt:variant>
        <vt:i4>0</vt:i4>
      </vt:variant>
      <vt:variant>
        <vt:i4>5</vt:i4>
      </vt:variant>
      <vt:variant>
        <vt:lpwstr>https://pubchem.ncbi.nlm.nih.gov/</vt:lpwstr>
      </vt:variant>
      <vt:variant>
        <vt:lpwstr>query=C15H24</vt:lpwstr>
      </vt:variant>
      <vt:variant>
        <vt:i4>327702</vt:i4>
      </vt:variant>
      <vt:variant>
        <vt:i4>231</vt:i4>
      </vt:variant>
      <vt:variant>
        <vt:i4>0</vt:i4>
      </vt:variant>
      <vt:variant>
        <vt:i4>5</vt:i4>
      </vt:variant>
      <vt:variant>
        <vt:lpwstr>https://pubchem.ncbi.nlm.nih.gov/</vt:lpwstr>
      </vt:variant>
      <vt:variant>
        <vt:lpwstr>query=C15H24</vt:lpwstr>
      </vt:variant>
      <vt:variant>
        <vt:i4>327702</vt:i4>
      </vt:variant>
      <vt:variant>
        <vt:i4>228</vt:i4>
      </vt:variant>
      <vt:variant>
        <vt:i4>0</vt:i4>
      </vt:variant>
      <vt:variant>
        <vt:i4>5</vt:i4>
      </vt:variant>
      <vt:variant>
        <vt:lpwstr>https://pubchem.ncbi.nlm.nih.gov/</vt:lpwstr>
      </vt:variant>
      <vt:variant>
        <vt:lpwstr>query=C15H24</vt:lpwstr>
      </vt:variant>
      <vt:variant>
        <vt:i4>327702</vt:i4>
      </vt:variant>
      <vt:variant>
        <vt:i4>225</vt:i4>
      </vt:variant>
      <vt:variant>
        <vt:i4>0</vt:i4>
      </vt:variant>
      <vt:variant>
        <vt:i4>5</vt:i4>
      </vt:variant>
      <vt:variant>
        <vt:lpwstr>https://pubchem.ncbi.nlm.nih.gov/</vt:lpwstr>
      </vt:variant>
      <vt:variant>
        <vt:lpwstr>query=C15H24</vt:lpwstr>
      </vt:variant>
      <vt:variant>
        <vt:i4>327702</vt:i4>
      </vt:variant>
      <vt:variant>
        <vt:i4>222</vt:i4>
      </vt:variant>
      <vt:variant>
        <vt:i4>0</vt:i4>
      </vt:variant>
      <vt:variant>
        <vt:i4>5</vt:i4>
      </vt:variant>
      <vt:variant>
        <vt:lpwstr>https://pubchem.ncbi.nlm.nih.gov/</vt:lpwstr>
      </vt:variant>
      <vt:variant>
        <vt:lpwstr>query=C15H24</vt:lpwstr>
      </vt:variant>
      <vt:variant>
        <vt:i4>327702</vt:i4>
      </vt:variant>
      <vt:variant>
        <vt:i4>219</vt:i4>
      </vt:variant>
      <vt:variant>
        <vt:i4>0</vt:i4>
      </vt:variant>
      <vt:variant>
        <vt:i4>5</vt:i4>
      </vt:variant>
      <vt:variant>
        <vt:lpwstr>https://pubchem.ncbi.nlm.nih.gov/</vt:lpwstr>
      </vt:variant>
      <vt:variant>
        <vt:lpwstr>query=C15H24</vt:lpwstr>
      </vt:variant>
      <vt:variant>
        <vt:i4>7012478</vt:i4>
      </vt:variant>
      <vt:variant>
        <vt:i4>216</vt:i4>
      </vt:variant>
      <vt:variant>
        <vt:i4>0</vt:i4>
      </vt:variant>
      <vt:variant>
        <vt:i4>5</vt:i4>
      </vt:variant>
      <vt:variant>
        <vt:lpwstr>https://pubchem.ncbi.nlm.nih.gov/</vt:lpwstr>
      </vt:variant>
      <vt:variant>
        <vt:lpwstr>query=C10H15NO</vt:lpwstr>
      </vt:variant>
      <vt:variant>
        <vt:i4>7012478</vt:i4>
      </vt:variant>
      <vt:variant>
        <vt:i4>213</vt:i4>
      </vt:variant>
      <vt:variant>
        <vt:i4>0</vt:i4>
      </vt:variant>
      <vt:variant>
        <vt:i4>5</vt:i4>
      </vt:variant>
      <vt:variant>
        <vt:lpwstr>https://pubchem.ncbi.nlm.nih.gov/</vt:lpwstr>
      </vt:variant>
      <vt:variant>
        <vt:lpwstr>query=C10H15NO</vt:lpwstr>
      </vt:variant>
      <vt:variant>
        <vt:i4>7012478</vt:i4>
      </vt:variant>
      <vt:variant>
        <vt:i4>210</vt:i4>
      </vt:variant>
      <vt:variant>
        <vt:i4>0</vt:i4>
      </vt:variant>
      <vt:variant>
        <vt:i4>5</vt:i4>
      </vt:variant>
      <vt:variant>
        <vt:lpwstr>https://pubchem.ncbi.nlm.nih.gov/</vt:lpwstr>
      </vt:variant>
      <vt:variant>
        <vt:lpwstr>query=C10H15NO</vt:lpwstr>
      </vt:variant>
      <vt:variant>
        <vt:i4>7012478</vt:i4>
      </vt:variant>
      <vt:variant>
        <vt:i4>207</vt:i4>
      </vt:variant>
      <vt:variant>
        <vt:i4>0</vt:i4>
      </vt:variant>
      <vt:variant>
        <vt:i4>5</vt:i4>
      </vt:variant>
      <vt:variant>
        <vt:lpwstr>https://pubchem.ncbi.nlm.nih.gov/</vt:lpwstr>
      </vt:variant>
      <vt:variant>
        <vt:lpwstr>query=C10H15NO</vt:lpwstr>
      </vt:variant>
      <vt:variant>
        <vt:i4>131093</vt:i4>
      </vt:variant>
      <vt:variant>
        <vt:i4>204</vt:i4>
      </vt:variant>
      <vt:variant>
        <vt:i4>0</vt:i4>
      </vt:variant>
      <vt:variant>
        <vt:i4>5</vt:i4>
      </vt:variant>
      <vt:variant>
        <vt:lpwstr>https://pubchem.ncbi.nlm.nih.gov/</vt:lpwstr>
      </vt:variant>
      <vt:variant>
        <vt:lpwstr>query=C20H40</vt:lpwstr>
      </vt:variant>
      <vt:variant>
        <vt:i4>131093</vt:i4>
      </vt:variant>
      <vt:variant>
        <vt:i4>201</vt:i4>
      </vt:variant>
      <vt:variant>
        <vt:i4>0</vt:i4>
      </vt:variant>
      <vt:variant>
        <vt:i4>5</vt:i4>
      </vt:variant>
      <vt:variant>
        <vt:lpwstr>https://pubchem.ncbi.nlm.nih.gov/</vt:lpwstr>
      </vt:variant>
      <vt:variant>
        <vt:lpwstr>query=C20H40</vt:lpwstr>
      </vt:variant>
      <vt:variant>
        <vt:i4>131093</vt:i4>
      </vt:variant>
      <vt:variant>
        <vt:i4>198</vt:i4>
      </vt:variant>
      <vt:variant>
        <vt:i4>0</vt:i4>
      </vt:variant>
      <vt:variant>
        <vt:i4>5</vt:i4>
      </vt:variant>
      <vt:variant>
        <vt:lpwstr>https://pubchem.ncbi.nlm.nih.gov/</vt:lpwstr>
      </vt:variant>
      <vt:variant>
        <vt:lpwstr>query=C20H40</vt:lpwstr>
      </vt:variant>
      <vt:variant>
        <vt:i4>131093</vt:i4>
      </vt:variant>
      <vt:variant>
        <vt:i4>195</vt:i4>
      </vt:variant>
      <vt:variant>
        <vt:i4>0</vt:i4>
      </vt:variant>
      <vt:variant>
        <vt:i4>5</vt:i4>
      </vt:variant>
      <vt:variant>
        <vt:lpwstr>https://pubchem.ncbi.nlm.nih.gov/</vt:lpwstr>
      </vt:variant>
      <vt:variant>
        <vt:lpwstr>query=C20H40</vt:lpwstr>
      </vt:variant>
      <vt:variant>
        <vt:i4>65564</vt:i4>
      </vt:variant>
      <vt:variant>
        <vt:i4>192</vt:i4>
      </vt:variant>
      <vt:variant>
        <vt:i4>0</vt:i4>
      </vt:variant>
      <vt:variant>
        <vt:i4>5</vt:i4>
      </vt:variant>
      <vt:variant>
        <vt:lpwstr>https://pubchem.ncbi.nlm.nih.gov/</vt:lpwstr>
      </vt:variant>
      <vt:variant>
        <vt:lpwstr>query=C16H25F7O2</vt:lpwstr>
      </vt:variant>
      <vt:variant>
        <vt:i4>65564</vt:i4>
      </vt:variant>
      <vt:variant>
        <vt:i4>189</vt:i4>
      </vt:variant>
      <vt:variant>
        <vt:i4>0</vt:i4>
      </vt:variant>
      <vt:variant>
        <vt:i4>5</vt:i4>
      </vt:variant>
      <vt:variant>
        <vt:lpwstr>https://pubchem.ncbi.nlm.nih.gov/</vt:lpwstr>
      </vt:variant>
      <vt:variant>
        <vt:lpwstr>query=C16H25F7O2</vt:lpwstr>
      </vt:variant>
      <vt:variant>
        <vt:i4>65564</vt:i4>
      </vt:variant>
      <vt:variant>
        <vt:i4>186</vt:i4>
      </vt:variant>
      <vt:variant>
        <vt:i4>0</vt:i4>
      </vt:variant>
      <vt:variant>
        <vt:i4>5</vt:i4>
      </vt:variant>
      <vt:variant>
        <vt:lpwstr>https://pubchem.ncbi.nlm.nih.gov/</vt:lpwstr>
      </vt:variant>
      <vt:variant>
        <vt:lpwstr>query=C16H25F7O2</vt:lpwstr>
      </vt:variant>
      <vt:variant>
        <vt:i4>65564</vt:i4>
      </vt:variant>
      <vt:variant>
        <vt:i4>183</vt:i4>
      </vt:variant>
      <vt:variant>
        <vt:i4>0</vt:i4>
      </vt:variant>
      <vt:variant>
        <vt:i4>5</vt:i4>
      </vt:variant>
      <vt:variant>
        <vt:lpwstr>https://pubchem.ncbi.nlm.nih.gov/</vt:lpwstr>
      </vt:variant>
      <vt:variant>
        <vt:lpwstr>query=C16H25F7O2</vt:lpwstr>
      </vt:variant>
      <vt:variant>
        <vt:i4>65564</vt:i4>
      </vt:variant>
      <vt:variant>
        <vt:i4>180</vt:i4>
      </vt:variant>
      <vt:variant>
        <vt:i4>0</vt:i4>
      </vt:variant>
      <vt:variant>
        <vt:i4>5</vt:i4>
      </vt:variant>
      <vt:variant>
        <vt:lpwstr>https://pubchem.ncbi.nlm.nih.gov/</vt:lpwstr>
      </vt:variant>
      <vt:variant>
        <vt:lpwstr>query=C16H25F7O2</vt:lpwstr>
      </vt:variant>
      <vt:variant>
        <vt:i4>65564</vt:i4>
      </vt:variant>
      <vt:variant>
        <vt:i4>177</vt:i4>
      </vt:variant>
      <vt:variant>
        <vt:i4>0</vt:i4>
      </vt:variant>
      <vt:variant>
        <vt:i4>5</vt:i4>
      </vt:variant>
      <vt:variant>
        <vt:lpwstr>https://pubchem.ncbi.nlm.nih.gov/</vt:lpwstr>
      </vt:variant>
      <vt:variant>
        <vt:lpwstr>query=C16H25F7O2</vt:lpwstr>
      </vt:variant>
      <vt:variant>
        <vt:i4>65564</vt:i4>
      </vt:variant>
      <vt:variant>
        <vt:i4>174</vt:i4>
      </vt:variant>
      <vt:variant>
        <vt:i4>0</vt:i4>
      </vt:variant>
      <vt:variant>
        <vt:i4>5</vt:i4>
      </vt:variant>
      <vt:variant>
        <vt:lpwstr>https://pubchem.ncbi.nlm.nih.gov/</vt:lpwstr>
      </vt:variant>
      <vt:variant>
        <vt:lpwstr>query=C16H25F7O2</vt:lpwstr>
      </vt:variant>
      <vt:variant>
        <vt:i4>65564</vt:i4>
      </vt:variant>
      <vt:variant>
        <vt:i4>171</vt:i4>
      </vt:variant>
      <vt:variant>
        <vt:i4>0</vt:i4>
      </vt:variant>
      <vt:variant>
        <vt:i4>5</vt:i4>
      </vt:variant>
      <vt:variant>
        <vt:lpwstr>https://pubchem.ncbi.nlm.nih.gov/</vt:lpwstr>
      </vt:variant>
      <vt:variant>
        <vt:lpwstr>query=C16H25F7O2</vt:lpwstr>
      </vt:variant>
      <vt:variant>
        <vt:i4>458768</vt:i4>
      </vt:variant>
      <vt:variant>
        <vt:i4>168</vt:i4>
      </vt:variant>
      <vt:variant>
        <vt:i4>0</vt:i4>
      </vt:variant>
      <vt:variant>
        <vt:i4>5</vt:i4>
      </vt:variant>
      <vt:variant>
        <vt:lpwstr>https://pubchem.ncbi.nlm.nih.gov/</vt:lpwstr>
      </vt:variant>
      <vt:variant>
        <vt:lpwstr>query=C10H16</vt:lpwstr>
      </vt:variant>
      <vt:variant>
        <vt:i4>458768</vt:i4>
      </vt:variant>
      <vt:variant>
        <vt:i4>165</vt:i4>
      </vt:variant>
      <vt:variant>
        <vt:i4>0</vt:i4>
      </vt:variant>
      <vt:variant>
        <vt:i4>5</vt:i4>
      </vt:variant>
      <vt:variant>
        <vt:lpwstr>https://pubchem.ncbi.nlm.nih.gov/</vt:lpwstr>
      </vt:variant>
      <vt:variant>
        <vt:lpwstr>query=C10H16</vt:lpwstr>
      </vt:variant>
      <vt:variant>
        <vt:i4>458768</vt:i4>
      </vt:variant>
      <vt:variant>
        <vt:i4>162</vt:i4>
      </vt:variant>
      <vt:variant>
        <vt:i4>0</vt:i4>
      </vt:variant>
      <vt:variant>
        <vt:i4>5</vt:i4>
      </vt:variant>
      <vt:variant>
        <vt:lpwstr>https://pubchem.ncbi.nlm.nih.gov/</vt:lpwstr>
      </vt:variant>
      <vt:variant>
        <vt:lpwstr>query=C10H16</vt:lpwstr>
      </vt:variant>
      <vt:variant>
        <vt:i4>458768</vt:i4>
      </vt:variant>
      <vt:variant>
        <vt:i4>159</vt:i4>
      </vt:variant>
      <vt:variant>
        <vt:i4>0</vt:i4>
      </vt:variant>
      <vt:variant>
        <vt:i4>5</vt:i4>
      </vt:variant>
      <vt:variant>
        <vt:lpwstr>https://pubchem.ncbi.nlm.nih.gov/</vt:lpwstr>
      </vt:variant>
      <vt:variant>
        <vt:lpwstr>query=C10H16</vt:lpwstr>
      </vt:variant>
      <vt:variant>
        <vt:i4>6357113</vt:i4>
      </vt:variant>
      <vt:variant>
        <vt:i4>156</vt:i4>
      </vt:variant>
      <vt:variant>
        <vt:i4>0</vt:i4>
      </vt:variant>
      <vt:variant>
        <vt:i4>5</vt:i4>
      </vt:variant>
      <vt:variant>
        <vt:lpwstr>https://pubchem.ncbi.nlm.nih.gov/</vt:lpwstr>
      </vt:variant>
      <vt:variant>
        <vt:lpwstr>query=C8H16</vt:lpwstr>
      </vt:variant>
      <vt:variant>
        <vt:i4>6357113</vt:i4>
      </vt:variant>
      <vt:variant>
        <vt:i4>153</vt:i4>
      </vt:variant>
      <vt:variant>
        <vt:i4>0</vt:i4>
      </vt:variant>
      <vt:variant>
        <vt:i4>5</vt:i4>
      </vt:variant>
      <vt:variant>
        <vt:lpwstr>https://pubchem.ncbi.nlm.nih.gov/</vt:lpwstr>
      </vt:variant>
      <vt:variant>
        <vt:lpwstr>query=C8H16</vt:lpwstr>
      </vt:variant>
      <vt:variant>
        <vt:i4>6357113</vt:i4>
      </vt:variant>
      <vt:variant>
        <vt:i4>150</vt:i4>
      </vt:variant>
      <vt:variant>
        <vt:i4>0</vt:i4>
      </vt:variant>
      <vt:variant>
        <vt:i4>5</vt:i4>
      </vt:variant>
      <vt:variant>
        <vt:lpwstr>https://pubchem.ncbi.nlm.nih.gov/</vt:lpwstr>
      </vt:variant>
      <vt:variant>
        <vt:lpwstr>query=C8H16</vt:lpwstr>
      </vt:variant>
      <vt:variant>
        <vt:i4>6357113</vt:i4>
      </vt:variant>
      <vt:variant>
        <vt:i4>147</vt:i4>
      </vt:variant>
      <vt:variant>
        <vt:i4>0</vt:i4>
      </vt:variant>
      <vt:variant>
        <vt:i4>5</vt:i4>
      </vt:variant>
      <vt:variant>
        <vt:lpwstr>https://pubchem.ncbi.nlm.nih.gov/</vt:lpwstr>
      </vt:variant>
      <vt:variant>
        <vt:lpwstr>query=C8H16</vt:lpwstr>
      </vt:variant>
      <vt:variant>
        <vt:i4>327697</vt:i4>
      </vt:variant>
      <vt:variant>
        <vt:i4>144</vt:i4>
      </vt:variant>
      <vt:variant>
        <vt:i4>0</vt:i4>
      </vt:variant>
      <vt:variant>
        <vt:i4>5</vt:i4>
      </vt:variant>
      <vt:variant>
        <vt:lpwstr>https://pubchem.ncbi.nlm.nih.gov/</vt:lpwstr>
      </vt:variant>
      <vt:variant>
        <vt:lpwstr>query=C12H24</vt:lpwstr>
      </vt:variant>
      <vt:variant>
        <vt:i4>327697</vt:i4>
      </vt:variant>
      <vt:variant>
        <vt:i4>141</vt:i4>
      </vt:variant>
      <vt:variant>
        <vt:i4>0</vt:i4>
      </vt:variant>
      <vt:variant>
        <vt:i4>5</vt:i4>
      </vt:variant>
      <vt:variant>
        <vt:lpwstr>https://pubchem.ncbi.nlm.nih.gov/</vt:lpwstr>
      </vt:variant>
      <vt:variant>
        <vt:lpwstr>query=C12H24</vt:lpwstr>
      </vt:variant>
      <vt:variant>
        <vt:i4>327697</vt:i4>
      </vt:variant>
      <vt:variant>
        <vt:i4>138</vt:i4>
      </vt:variant>
      <vt:variant>
        <vt:i4>0</vt:i4>
      </vt:variant>
      <vt:variant>
        <vt:i4>5</vt:i4>
      </vt:variant>
      <vt:variant>
        <vt:lpwstr>https://pubchem.ncbi.nlm.nih.gov/</vt:lpwstr>
      </vt:variant>
      <vt:variant>
        <vt:lpwstr>query=C12H24</vt:lpwstr>
      </vt:variant>
      <vt:variant>
        <vt:i4>327697</vt:i4>
      </vt:variant>
      <vt:variant>
        <vt:i4>135</vt:i4>
      </vt:variant>
      <vt:variant>
        <vt:i4>0</vt:i4>
      </vt:variant>
      <vt:variant>
        <vt:i4>5</vt:i4>
      </vt:variant>
      <vt:variant>
        <vt:lpwstr>https://pubchem.ncbi.nlm.nih.gov/</vt:lpwstr>
      </vt:variant>
      <vt:variant>
        <vt:lpwstr>query=C12H24</vt:lpwstr>
      </vt:variant>
      <vt:variant>
        <vt:i4>131093</vt:i4>
      </vt:variant>
      <vt:variant>
        <vt:i4>132</vt:i4>
      </vt:variant>
      <vt:variant>
        <vt:i4>0</vt:i4>
      </vt:variant>
      <vt:variant>
        <vt:i4>5</vt:i4>
      </vt:variant>
      <vt:variant>
        <vt:lpwstr>https://pubchem.ncbi.nlm.nih.gov/</vt:lpwstr>
      </vt:variant>
      <vt:variant>
        <vt:lpwstr>query=C20H40</vt:lpwstr>
      </vt:variant>
      <vt:variant>
        <vt:i4>131093</vt:i4>
      </vt:variant>
      <vt:variant>
        <vt:i4>129</vt:i4>
      </vt:variant>
      <vt:variant>
        <vt:i4>0</vt:i4>
      </vt:variant>
      <vt:variant>
        <vt:i4>5</vt:i4>
      </vt:variant>
      <vt:variant>
        <vt:lpwstr>https://pubchem.ncbi.nlm.nih.gov/</vt:lpwstr>
      </vt:variant>
      <vt:variant>
        <vt:lpwstr>query=C20H40</vt:lpwstr>
      </vt:variant>
      <vt:variant>
        <vt:i4>131093</vt:i4>
      </vt:variant>
      <vt:variant>
        <vt:i4>126</vt:i4>
      </vt:variant>
      <vt:variant>
        <vt:i4>0</vt:i4>
      </vt:variant>
      <vt:variant>
        <vt:i4>5</vt:i4>
      </vt:variant>
      <vt:variant>
        <vt:lpwstr>https://pubchem.ncbi.nlm.nih.gov/</vt:lpwstr>
      </vt:variant>
      <vt:variant>
        <vt:lpwstr>query=C20H40</vt:lpwstr>
      </vt:variant>
      <vt:variant>
        <vt:i4>131093</vt:i4>
      </vt:variant>
      <vt:variant>
        <vt:i4>123</vt:i4>
      </vt:variant>
      <vt:variant>
        <vt:i4>0</vt:i4>
      </vt:variant>
      <vt:variant>
        <vt:i4>5</vt:i4>
      </vt:variant>
      <vt:variant>
        <vt:lpwstr>https://pubchem.ncbi.nlm.nih.gov/</vt:lpwstr>
      </vt:variant>
      <vt:variant>
        <vt:lpwstr>query=C20H40</vt:lpwstr>
      </vt:variant>
      <vt:variant>
        <vt:i4>393242</vt:i4>
      </vt:variant>
      <vt:variant>
        <vt:i4>120</vt:i4>
      </vt:variant>
      <vt:variant>
        <vt:i4>0</vt:i4>
      </vt:variant>
      <vt:variant>
        <vt:i4>5</vt:i4>
      </vt:variant>
      <vt:variant>
        <vt:lpwstr>https://pubchem.ncbi.nlm.nih.gov/</vt:lpwstr>
      </vt:variant>
      <vt:variant>
        <vt:lpwstr>query=C18H37N</vt:lpwstr>
      </vt:variant>
      <vt:variant>
        <vt:i4>393242</vt:i4>
      </vt:variant>
      <vt:variant>
        <vt:i4>117</vt:i4>
      </vt:variant>
      <vt:variant>
        <vt:i4>0</vt:i4>
      </vt:variant>
      <vt:variant>
        <vt:i4>5</vt:i4>
      </vt:variant>
      <vt:variant>
        <vt:lpwstr>https://pubchem.ncbi.nlm.nih.gov/</vt:lpwstr>
      </vt:variant>
      <vt:variant>
        <vt:lpwstr>query=C18H37N</vt:lpwstr>
      </vt:variant>
      <vt:variant>
        <vt:i4>393242</vt:i4>
      </vt:variant>
      <vt:variant>
        <vt:i4>114</vt:i4>
      </vt:variant>
      <vt:variant>
        <vt:i4>0</vt:i4>
      </vt:variant>
      <vt:variant>
        <vt:i4>5</vt:i4>
      </vt:variant>
      <vt:variant>
        <vt:lpwstr>https://pubchem.ncbi.nlm.nih.gov/</vt:lpwstr>
      </vt:variant>
      <vt:variant>
        <vt:lpwstr>query=C18H37N</vt:lpwstr>
      </vt:variant>
      <vt:variant>
        <vt:i4>393242</vt:i4>
      </vt:variant>
      <vt:variant>
        <vt:i4>111</vt:i4>
      </vt:variant>
      <vt:variant>
        <vt:i4>0</vt:i4>
      </vt:variant>
      <vt:variant>
        <vt:i4>5</vt:i4>
      </vt:variant>
      <vt:variant>
        <vt:lpwstr>https://pubchem.ncbi.nlm.nih.gov/</vt:lpwstr>
      </vt:variant>
      <vt:variant>
        <vt:lpwstr>query=C18H37N</vt:lpwstr>
      </vt:variant>
      <vt:variant>
        <vt:i4>393242</vt:i4>
      </vt:variant>
      <vt:variant>
        <vt:i4>108</vt:i4>
      </vt:variant>
      <vt:variant>
        <vt:i4>0</vt:i4>
      </vt:variant>
      <vt:variant>
        <vt:i4>5</vt:i4>
      </vt:variant>
      <vt:variant>
        <vt:lpwstr>https://pubchem.ncbi.nlm.nih.gov/</vt:lpwstr>
      </vt:variant>
      <vt:variant>
        <vt:lpwstr>query=C18H37N</vt:lpwstr>
      </vt:variant>
      <vt:variant>
        <vt:i4>589847</vt:i4>
      </vt:variant>
      <vt:variant>
        <vt:i4>105</vt:i4>
      </vt:variant>
      <vt:variant>
        <vt:i4>0</vt:i4>
      </vt:variant>
      <vt:variant>
        <vt:i4>5</vt:i4>
      </vt:variant>
      <vt:variant>
        <vt:lpwstr>https://pubchem.ncbi.nlm.nih.gov/</vt:lpwstr>
      </vt:variant>
      <vt:variant>
        <vt:lpwstr>query=C14H28</vt:lpwstr>
      </vt:variant>
      <vt:variant>
        <vt:i4>589847</vt:i4>
      </vt:variant>
      <vt:variant>
        <vt:i4>102</vt:i4>
      </vt:variant>
      <vt:variant>
        <vt:i4>0</vt:i4>
      </vt:variant>
      <vt:variant>
        <vt:i4>5</vt:i4>
      </vt:variant>
      <vt:variant>
        <vt:lpwstr>https://pubchem.ncbi.nlm.nih.gov/</vt:lpwstr>
      </vt:variant>
      <vt:variant>
        <vt:lpwstr>query=C14H28</vt:lpwstr>
      </vt:variant>
      <vt:variant>
        <vt:i4>589847</vt:i4>
      </vt:variant>
      <vt:variant>
        <vt:i4>99</vt:i4>
      </vt:variant>
      <vt:variant>
        <vt:i4>0</vt:i4>
      </vt:variant>
      <vt:variant>
        <vt:i4>5</vt:i4>
      </vt:variant>
      <vt:variant>
        <vt:lpwstr>https://pubchem.ncbi.nlm.nih.gov/</vt:lpwstr>
      </vt:variant>
      <vt:variant>
        <vt:lpwstr>query=C14H28</vt:lpwstr>
      </vt:variant>
      <vt:variant>
        <vt:i4>589847</vt:i4>
      </vt:variant>
      <vt:variant>
        <vt:i4>96</vt:i4>
      </vt:variant>
      <vt:variant>
        <vt:i4>0</vt:i4>
      </vt:variant>
      <vt:variant>
        <vt:i4>5</vt:i4>
      </vt:variant>
      <vt:variant>
        <vt:lpwstr>https://pubchem.ncbi.nlm.nih.gov/</vt:lpwstr>
      </vt:variant>
      <vt:variant>
        <vt:lpwstr>query=C14H28</vt:lpwstr>
      </vt:variant>
      <vt:variant>
        <vt:i4>131093</vt:i4>
      </vt:variant>
      <vt:variant>
        <vt:i4>93</vt:i4>
      </vt:variant>
      <vt:variant>
        <vt:i4>0</vt:i4>
      </vt:variant>
      <vt:variant>
        <vt:i4>5</vt:i4>
      </vt:variant>
      <vt:variant>
        <vt:lpwstr>https://pubchem.ncbi.nlm.nih.gov/</vt:lpwstr>
      </vt:variant>
      <vt:variant>
        <vt:lpwstr>query=C20H40</vt:lpwstr>
      </vt:variant>
      <vt:variant>
        <vt:i4>131093</vt:i4>
      </vt:variant>
      <vt:variant>
        <vt:i4>90</vt:i4>
      </vt:variant>
      <vt:variant>
        <vt:i4>0</vt:i4>
      </vt:variant>
      <vt:variant>
        <vt:i4>5</vt:i4>
      </vt:variant>
      <vt:variant>
        <vt:lpwstr>https://pubchem.ncbi.nlm.nih.gov/</vt:lpwstr>
      </vt:variant>
      <vt:variant>
        <vt:lpwstr>query=C20H40</vt:lpwstr>
      </vt:variant>
      <vt:variant>
        <vt:i4>131093</vt:i4>
      </vt:variant>
      <vt:variant>
        <vt:i4>87</vt:i4>
      </vt:variant>
      <vt:variant>
        <vt:i4>0</vt:i4>
      </vt:variant>
      <vt:variant>
        <vt:i4>5</vt:i4>
      </vt:variant>
      <vt:variant>
        <vt:lpwstr>https://pubchem.ncbi.nlm.nih.gov/</vt:lpwstr>
      </vt:variant>
      <vt:variant>
        <vt:lpwstr>query=C20H40</vt:lpwstr>
      </vt:variant>
      <vt:variant>
        <vt:i4>131093</vt:i4>
      </vt:variant>
      <vt:variant>
        <vt:i4>84</vt:i4>
      </vt:variant>
      <vt:variant>
        <vt:i4>0</vt:i4>
      </vt:variant>
      <vt:variant>
        <vt:i4>5</vt:i4>
      </vt:variant>
      <vt:variant>
        <vt:lpwstr>https://pubchem.ncbi.nlm.nih.gov/</vt:lpwstr>
      </vt:variant>
      <vt:variant>
        <vt:lpwstr>query=C20H40</vt:lpwstr>
      </vt:variant>
      <vt:variant>
        <vt:i4>786458</vt:i4>
      </vt:variant>
      <vt:variant>
        <vt:i4>81</vt:i4>
      </vt:variant>
      <vt:variant>
        <vt:i4>0</vt:i4>
      </vt:variant>
      <vt:variant>
        <vt:i4>5</vt:i4>
      </vt:variant>
      <vt:variant>
        <vt:lpwstr>https://pubchem.ncbi.nlm.nih.gov/</vt:lpwstr>
      </vt:variant>
      <vt:variant>
        <vt:lpwstr>query=C43H88</vt:lpwstr>
      </vt:variant>
      <vt:variant>
        <vt:i4>786458</vt:i4>
      </vt:variant>
      <vt:variant>
        <vt:i4>78</vt:i4>
      </vt:variant>
      <vt:variant>
        <vt:i4>0</vt:i4>
      </vt:variant>
      <vt:variant>
        <vt:i4>5</vt:i4>
      </vt:variant>
      <vt:variant>
        <vt:lpwstr>https://pubchem.ncbi.nlm.nih.gov/</vt:lpwstr>
      </vt:variant>
      <vt:variant>
        <vt:lpwstr>query=C43H88</vt:lpwstr>
      </vt:variant>
      <vt:variant>
        <vt:i4>786458</vt:i4>
      </vt:variant>
      <vt:variant>
        <vt:i4>75</vt:i4>
      </vt:variant>
      <vt:variant>
        <vt:i4>0</vt:i4>
      </vt:variant>
      <vt:variant>
        <vt:i4>5</vt:i4>
      </vt:variant>
      <vt:variant>
        <vt:lpwstr>https://pubchem.ncbi.nlm.nih.gov/</vt:lpwstr>
      </vt:variant>
      <vt:variant>
        <vt:lpwstr>query=C43H88</vt:lpwstr>
      </vt:variant>
      <vt:variant>
        <vt:i4>786458</vt:i4>
      </vt:variant>
      <vt:variant>
        <vt:i4>72</vt:i4>
      </vt:variant>
      <vt:variant>
        <vt:i4>0</vt:i4>
      </vt:variant>
      <vt:variant>
        <vt:i4>5</vt:i4>
      </vt:variant>
      <vt:variant>
        <vt:lpwstr>https://pubchem.ncbi.nlm.nih.gov/</vt:lpwstr>
      </vt:variant>
      <vt:variant>
        <vt:lpwstr>query=C43H88</vt:lpwstr>
      </vt:variant>
      <vt:variant>
        <vt:i4>1310743</vt:i4>
      </vt:variant>
      <vt:variant>
        <vt:i4>69</vt:i4>
      </vt:variant>
      <vt:variant>
        <vt:i4>0</vt:i4>
      </vt:variant>
      <vt:variant>
        <vt:i4>5</vt:i4>
      </vt:variant>
      <vt:variant>
        <vt:lpwstr>https://pubchem.ncbi.nlm.nih.gov/</vt:lpwstr>
      </vt:variant>
      <vt:variant>
        <vt:lpwstr>query=C8H7NS</vt:lpwstr>
      </vt:variant>
      <vt:variant>
        <vt:i4>1310743</vt:i4>
      </vt:variant>
      <vt:variant>
        <vt:i4>66</vt:i4>
      </vt:variant>
      <vt:variant>
        <vt:i4>0</vt:i4>
      </vt:variant>
      <vt:variant>
        <vt:i4>5</vt:i4>
      </vt:variant>
      <vt:variant>
        <vt:lpwstr>https://pubchem.ncbi.nlm.nih.gov/</vt:lpwstr>
      </vt:variant>
      <vt:variant>
        <vt:lpwstr>query=C8H7NS</vt:lpwstr>
      </vt:variant>
      <vt:variant>
        <vt:i4>1310743</vt:i4>
      </vt:variant>
      <vt:variant>
        <vt:i4>63</vt:i4>
      </vt:variant>
      <vt:variant>
        <vt:i4>0</vt:i4>
      </vt:variant>
      <vt:variant>
        <vt:i4>5</vt:i4>
      </vt:variant>
      <vt:variant>
        <vt:lpwstr>https://pubchem.ncbi.nlm.nih.gov/</vt:lpwstr>
      </vt:variant>
      <vt:variant>
        <vt:lpwstr>query=C8H7NS</vt:lpwstr>
      </vt:variant>
      <vt:variant>
        <vt:i4>1310743</vt:i4>
      </vt:variant>
      <vt:variant>
        <vt:i4>60</vt:i4>
      </vt:variant>
      <vt:variant>
        <vt:i4>0</vt:i4>
      </vt:variant>
      <vt:variant>
        <vt:i4>5</vt:i4>
      </vt:variant>
      <vt:variant>
        <vt:lpwstr>https://pubchem.ncbi.nlm.nih.gov/</vt:lpwstr>
      </vt:variant>
      <vt:variant>
        <vt:lpwstr>query=C8H7NS</vt:lpwstr>
      </vt:variant>
      <vt:variant>
        <vt:i4>1310743</vt:i4>
      </vt:variant>
      <vt:variant>
        <vt:i4>57</vt:i4>
      </vt:variant>
      <vt:variant>
        <vt:i4>0</vt:i4>
      </vt:variant>
      <vt:variant>
        <vt:i4>5</vt:i4>
      </vt:variant>
      <vt:variant>
        <vt:lpwstr>https://pubchem.ncbi.nlm.nih.gov/</vt:lpwstr>
      </vt:variant>
      <vt:variant>
        <vt:lpwstr>query=C8H7NS</vt:lpwstr>
      </vt:variant>
      <vt:variant>
        <vt:i4>327697</vt:i4>
      </vt:variant>
      <vt:variant>
        <vt:i4>54</vt:i4>
      </vt:variant>
      <vt:variant>
        <vt:i4>0</vt:i4>
      </vt:variant>
      <vt:variant>
        <vt:i4>5</vt:i4>
      </vt:variant>
      <vt:variant>
        <vt:lpwstr>https://pubchem.ncbi.nlm.nih.gov/</vt:lpwstr>
      </vt:variant>
      <vt:variant>
        <vt:lpwstr>query=C12H24</vt:lpwstr>
      </vt:variant>
      <vt:variant>
        <vt:i4>327697</vt:i4>
      </vt:variant>
      <vt:variant>
        <vt:i4>51</vt:i4>
      </vt:variant>
      <vt:variant>
        <vt:i4>0</vt:i4>
      </vt:variant>
      <vt:variant>
        <vt:i4>5</vt:i4>
      </vt:variant>
      <vt:variant>
        <vt:lpwstr>https://pubchem.ncbi.nlm.nih.gov/</vt:lpwstr>
      </vt:variant>
      <vt:variant>
        <vt:lpwstr>query=C12H24</vt:lpwstr>
      </vt:variant>
      <vt:variant>
        <vt:i4>327697</vt:i4>
      </vt:variant>
      <vt:variant>
        <vt:i4>48</vt:i4>
      </vt:variant>
      <vt:variant>
        <vt:i4>0</vt:i4>
      </vt:variant>
      <vt:variant>
        <vt:i4>5</vt:i4>
      </vt:variant>
      <vt:variant>
        <vt:lpwstr>https://pubchem.ncbi.nlm.nih.gov/</vt:lpwstr>
      </vt:variant>
      <vt:variant>
        <vt:lpwstr>query=C12H24</vt:lpwstr>
      </vt:variant>
      <vt:variant>
        <vt:i4>327697</vt:i4>
      </vt:variant>
      <vt:variant>
        <vt:i4>45</vt:i4>
      </vt:variant>
      <vt:variant>
        <vt:i4>0</vt:i4>
      </vt:variant>
      <vt:variant>
        <vt:i4>5</vt:i4>
      </vt:variant>
      <vt:variant>
        <vt:lpwstr>https://pubchem.ncbi.nlm.nih.gov/</vt:lpwstr>
      </vt:variant>
      <vt:variant>
        <vt:lpwstr>query=C12H24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Gaziz</dc:creator>
  <cp:keywords/>
  <dc:description/>
  <cp:lastModifiedBy>Aida Gaziz</cp:lastModifiedBy>
  <cp:revision>17</cp:revision>
  <cp:lastPrinted>2026-04-03T04:21:00Z</cp:lastPrinted>
  <dcterms:created xsi:type="dcterms:W3CDTF">2026-04-03T04:21:00Z</dcterms:created>
  <dcterms:modified xsi:type="dcterms:W3CDTF">2026-04-05T10:48:00Z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5b5bbcb2b28d1b9db85ff330b3a686aa09ed63f4d3b8091835e6c777b495dcc1</vt:lpwstr>
  </property>
</Properties>
</file>